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1.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22.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23.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24.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25.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26.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27.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28.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29.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30.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31.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32.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449A3B" w14:textId="5FDA1B2A" w:rsidR="00C4601F" w:rsidRPr="008A22A7" w:rsidRDefault="00C4601F" w:rsidP="008A22A7">
      <w:pPr>
        <w:spacing w:line="360" w:lineRule="auto"/>
        <w:ind w:firstLine="0"/>
        <w:jc w:val="center"/>
        <w:rPr>
          <w:rStyle w:val="a7"/>
          <w:rFonts w:ascii="Times New Roman" w:hAnsi="Times New Roman"/>
          <w:smallCaps w:val="0"/>
          <w:noProof/>
          <w:color w:val="323E4F" w:themeColor="text2" w:themeShade="BF"/>
          <w:sz w:val="24"/>
        </w:rPr>
      </w:pPr>
    </w:p>
    <w:p w14:paraId="013522AB" w14:textId="77777777" w:rsidR="004D55BC" w:rsidRPr="008A22A7" w:rsidRDefault="004D55BC" w:rsidP="008A22A7">
      <w:pPr>
        <w:spacing w:line="360" w:lineRule="auto"/>
        <w:ind w:firstLine="0"/>
        <w:jc w:val="center"/>
        <w:rPr>
          <w:b/>
          <w:bCs/>
          <w:color w:val="323E4F" w:themeColor="text2" w:themeShade="BF"/>
          <w:spacing w:val="10"/>
        </w:rPr>
      </w:pPr>
      <w:r w:rsidRPr="008A22A7">
        <w:rPr>
          <w:b/>
          <w:bCs/>
          <w:noProof/>
          <w:color w:val="323E4F" w:themeColor="text2" w:themeShade="BF"/>
          <w:spacing w:val="10"/>
        </w:rPr>
        <w:drawing>
          <wp:inline distT="0" distB="0" distL="0" distR="0" wp14:anchorId="731F2F0A" wp14:editId="0E5C807B">
            <wp:extent cx="2073020" cy="1613581"/>
            <wp:effectExtent l="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07134" cy="1640135"/>
                    </a:xfrm>
                    <a:prstGeom prst="rect">
                      <a:avLst/>
                    </a:prstGeom>
                  </pic:spPr>
                </pic:pic>
              </a:graphicData>
            </a:graphic>
          </wp:inline>
        </w:drawing>
      </w:r>
    </w:p>
    <w:p w14:paraId="6E7FA0EE" w14:textId="77777777" w:rsidR="004D55BC" w:rsidRPr="008A22A7" w:rsidRDefault="004D55BC" w:rsidP="008A22A7">
      <w:pPr>
        <w:spacing w:line="360" w:lineRule="auto"/>
        <w:ind w:firstLine="0"/>
        <w:jc w:val="center"/>
        <w:rPr>
          <w:b/>
          <w:bCs/>
          <w:color w:val="323E4F" w:themeColor="text2" w:themeShade="BF"/>
          <w:spacing w:val="10"/>
        </w:rPr>
      </w:pPr>
    </w:p>
    <w:p w14:paraId="314DCE1D" w14:textId="77777777" w:rsidR="004D55BC" w:rsidRPr="008A22A7" w:rsidRDefault="004D55BC" w:rsidP="008A22A7">
      <w:pPr>
        <w:spacing w:line="360" w:lineRule="auto"/>
        <w:ind w:firstLine="0"/>
        <w:jc w:val="center"/>
        <w:rPr>
          <w:b/>
          <w:bCs/>
          <w:color w:val="323E4F" w:themeColor="text2" w:themeShade="BF"/>
          <w:spacing w:val="10"/>
        </w:rPr>
      </w:pPr>
    </w:p>
    <w:p w14:paraId="10E8F319" w14:textId="77777777" w:rsidR="004D55BC" w:rsidRPr="008A22A7" w:rsidRDefault="004D55BC" w:rsidP="008A22A7">
      <w:pPr>
        <w:spacing w:line="360" w:lineRule="auto"/>
        <w:ind w:firstLine="0"/>
        <w:jc w:val="center"/>
        <w:rPr>
          <w:b/>
          <w:bCs/>
          <w:color w:val="323E4F" w:themeColor="text2" w:themeShade="BF"/>
          <w:spacing w:val="10"/>
        </w:rPr>
      </w:pPr>
    </w:p>
    <w:p w14:paraId="53C2C146" w14:textId="77777777" w:rsidR="004D55BC" w:rsidRPr="008A22A7" w:rsidRDefault="004D55BC" w:rsidP="008A22A7">
      <w:pPr>
        <w:spacing w:line="360" w:lineRule="auto"/>
        <w:ind w:firstLine="0"/>
        <w:jc w:val="center"/>
        <w:rPr>
          <w:b/>
          <w:bCs/>
          <w:color w:val="323E4F" w:themeColor="text2" w:themeShade="BF"/>
          <w:spacing w:val="10"/>
        </w:rPr>
      </w:pPr>
    </w:p>
    <w:p w14:paraId="717D874C" w14:textId="77777777" w:rsidR="004D55BC" w:rsidRPr="008A22A7" w:rsidRDefault="004D55BC" w:rsidP="008A22A7">
      <w:pPr>
        <w:spacing w:line="360" w:lineRule="auto"/>
        <w:ind w:firstLine="0"/>
        <w:jc w:val="center"/>
        <w:rPr>
          <w:b/>
          <w:bCs/>
          <w:color w:val="323E4F" w:themeColor="text2" w:themeShade="BF"/>
          <w:spacing w:val="10"/>
        </w:rPr>
      </w:pPr>
    </w:p>
    <w:p w14:paraId="77BC6BE3" w14:textId="77777777" w:rsidR="004D55BC" w:rsidRPr="008A22A7" w:rsidRDefault="004D55BC" w:rsidP="008A22A7">
      <w:pPr>
        <w:spacing w:line="360" w:lineRule="auto"/>
        <w:ind w:firstLine="0"/>
        <w:jc w:val="center"/>
        <w:rPr>
          <w:b/>
          <w:bCs/>
          <w:color w:val="2F5496" w:themeColor="accent1" w:themeShade="BF"/>
          <w:spacing w:val="10"/>
          <w:sz w:val="36"/>
          <w:szCs w:val="36"/>
        </w:rPr>
      </w:pPr>
      <w:r w:rsidRPr="008A22A7">
        <w:rPr>
          <w:b/>
          <w:bCs/>
          <w:color w:val="2F5496" w:themeColor="accent1" w:themeShade="BF"/>
          <w:spacing w:val="10"/>
          <w:sz w:val="36"/>
          <w:szCs w:val="36"/>
        </w:rPr>
        <w:t>Отчет о проведении диагностики профессиональных компетенций учителей</w:t>
      </w:r>
    </w:p>
    <w:p w14:paraId="1283D848" w14:textId="2908E7EC" w:rsidR="004D55BC" w:rsidRPr="008A22A7" w:rsidRDefault="002700CB" w:rsidP="008A22A7">
      <w:pPr>
        <w:spacing w:line="360" w:lineRule="auto"/>
        <w:ind w:firstLine="0"/>
        <w:jc w:val="center"/>
        <w:rPr>
          <w:b/>
          <w:bCs/>
          <w:color w:val="2F5496" w:themeColor="accent1" w:themeShade="BF"/>
          <w:spacing w:val="10"/>
          <w:sz w:val="36"/>
          <w:szCs w:val="36"/>
        </w:rPr>
      </w:pPr>
      <w:r w:rsidRPr="008A22A7">
        <w:rPr>
          <w:b/>
          <w:bCs/>
          <w:color w:val="2F5496" w:themeColor="accent1" w:themeShade="BF"/>
          <w:spacing w:val="10"/>
          <w:sz w:val="36"/>
          <w:szCs w:val="36"/>
        </w:rPr>
        <w:t>2</w:t>
      </w:r>
      <w:r w:rsidR="004D55BC" w:rsidRPr="008A22A7">
        <w:rPr>
          <w:b/>
          <w:bCs/>
          <w:color w:val="2F5496" w:themeColor="accent1" w:themeShade="BF"/>
          <w:spacing w:val="10"/>
          <w:sz w:val="36"/>
          <w:szCs w:val="36"/>
        </w:rPr>
        <w:t xml:space="preserve"> этап</w:t>
      </w:r>
    </w:p>
    <w:p w14:paraId="670CFC86" w14:textId="77777777" w:rsidR="004D55BC" w:rsidRPr="008A22A7" w:rsidRDefault="004D55BC" w:rsidP="008A22A7">
      <w:pPr>
        <w:spacing w:line="360" w:lineRule="auto"/>
        <w:ind w:firstLine="0"/>
        <w:jc w:val="center"/>
        <w:rPr>
          <w:b/>
          <w:bCs/>
          <w:color w:val="2F5496" w:themeColor="accent1" w:themeShade="BF"/>
          <w:spacing w:val="10"/>
          <w:sz w:val="36"/>
          <w:szCs w:val="36"/>
        </w:rPr>
      </w:pPr>
    </w:p>
    <w:p w14:paraId="78408D9F" w14:textId="0C259DB0" w:rsidR="004D55BC" w:rsidRPr="008A22A7" w:rsidRDefault="00E544BF" w:rsidP="008A22A7">
      <w:pPr>
        <w:spacing w:line="360" w:lineRule="auto"/>
        <w:ind w:firstLine="0"/>
        <w:jc w:val="center"/>
        <w:rPr>
          <w:b/>
          <w:bCs/>
          <w:color w:val="323E4F" w:themeColor="text2" w:themeShade="BF"/>
          <w:spacing w:val="10"/>
          <w:sz w:val="36"/>
          <w:szCs w:val="36"/>
        </w:rPr>
      </w:pPr>
      <w:r w:rsidRPr="008A22A7">
        <w:rPr>
          <w:b/>
          <w:bCs/>
          <w:color w:val="2F5496" w:themeColor="accent1" w:themeShade="BF"/>
          <w:spacing w:val="10"/>
          <w:sz w:val="36"/>
          <w:szCs w:val="36"/>
        </w:rPr>
        <w:t>Хабаровский край</w:t>
      </w:r>
    </w:p>
    <w:p w14:paraId="5F861102" w14:textId="77777777" w:rsidR="004D55BC" w:rsidRPr="008A22A7" w:rsidRDefault="004D55BC" w:rsidP="008A22A7">
      <w:pPr>
        <w:spacing w:line="360" w:lineRule="auto"/>
        <w:ind w:firstLine="0"/>
        <w:jc w:val="center"/>
        <w:rPr>
          <w:b/>
          <w:bCs/>
          <w:color w:val="323E4F" w:themeColor="text2" w:themeShade="BF"/>
          <w:spacing w:val="10"/>
        </w:rPr>
      </w:pPr>
    </w:p>
    <w:p w14:paraId="35476A7F" w14:textId="77777777" w:rsidR="004D55BC" w:rsidRPr="008A22A7" w:rsidRDefault="004D55BC" w:rsidP="008A22A7">
      <w:pPr>
        <w:spacing w:line="360" w:lineRule="auto"/>
        <w:ind w:firstLine="0"/>
        <w:jc w:val="center"/>
        <w:rPr>
          <w:b/>
          <w:bCs/>
          <w:color w:val="323E4F" w:themeColor="text2" w:themeShade="BF"/>
          <w:spacing w:val="10"/>
        </w:rPr>
      </w:pPr>
    </w:p>
    <w:p w14:paraId="0FCD4BC7" w14:textId="77777777" w:rsidR="004D55BC" w:rsidRPr="008A22A7" w:rsidRDefault="004D55BC" w:rsidP="008A22A7">
      <w:pPr>
        <w:spacing w:line="360" w:lineRule="auto"/>
        <w:ind w:firstLine="0"/>
        <w:jc w:val="center"/>
        <w:rPr>
          <w:b/>
          <w:bCs/>
          <w:color w:val="323E4F" w:themeColor="text2" w:themeShade="BF"/>
          <w:spacing w:val="10"/>
        </w:rPr>
      </w:pPr>
    </w:p>
    <w:p w14:paraId="51E0C943" w14:textId="77777777" w:rsidR="004D55BC" w:rsidRPr="008A22A7" w:rsidRDefault="004D55BC" w:rsidP="008A22A7">
      <w:pPr>
        <w:spacing w:line="360" w:lineRule="auto"/>
        <w:ind w:firstLine="0"/>
        <w:jc w:val="center"/>
        <w:rPr>
          <w:b/>
          <w:bCs/>
          <w:color w:val="323E4F" w:themeColor="text2" w:themeShade="BF"/>
          <w:spacing w:val="10"/>
        </w:rPr>
      </w:pPr>
    </w:p>
    <w:p w14:paraId="3796037B" w14:textId="77777777" w:rsidR="004D55BC" w:rsidRPr="008A22A7" w:rsidRDefault="004D55BC" w:rsidP="008A22A7">
      <w:pPr>
        <w:spacing w:line="360" w:lineRule="auto"/>
        <w:ind w:firstLine="0"/>
        <w:jc w:val="center"/>
        <w:rPr>
          <w:b/>
          <w:bCs/>
          <w:color w:val="323E4F" w:themeColor="text2" w:themeShade="BF"/>
          <w:spacing w:val="10"/>
        </w:rPr>
      </w:pPr>
    </w:p>
    <w:p w14:paraId="11104DFE" w14:textId="77777777" w:rsidR="004D55BC" w:rsidRPr="008A22A7" w:rsidRDefault="004D55BC" w:rsidP="008A22A7">
      <w:pPr>
        <w:spacing w:line="360" w:lineRule="auto"/>
        <w:ind w:firstLine="0"/>
        <w:jc w:val="center"/>
        <w:rPr>
          <w:b/>
          <w:bCs/>
          <w:color w:val="323E4F" w:themeColor="text2" w:themeShade="BF"/>
          <w:spacing w:val="10"/>
        </w:rPr>
      </w:pPr>
    </w:p>
    <w:p w14:paraId="398CC79D" w14:textId="77777777" w:rsidR="004D55BC" w:rsidRPr="008A22A7" w:rsidRDefault="004D55BC" w:rsidP="008A22A7">
      <w:pPr>
        <w:spacing w:line="360" w:lineRule="auto"/>
        <w:ind w:firstLine="0"/>
        <w:jc w:val="center"/>
        <w:rPr>
          <w:b/>
          <w:bCs/>
          <w:color w:val="323E4F" w:themeColor="text2" w:themeShade="BF"/>
          <w:spacing w:val="10"/>
        </w:rPr>
      </w:pPr>
    </w:p>
    <w:p w14:paraId="68D2B0AB" w14:textId="77777777" w:rsidR="004D55BC" w:rsidRPr="008A22A7" w:rsidRDefault="004D55BC" w:rsidP="008A22A7">
      <w:pPr>
        <w:spacing w:line="360" w:lineRule="auto"/>
        <w:ind w:firstLine="0"/>
        <w:jc w:val="center"/>
        <w:rPr>
          <w:b/>
          <w:bCs/>
          <w:color w:val="323E4F" w:themeColor="text2" w:themeShade="BF"/>
          <w:spacing w:val="10"/>
        </w:rPr>
      </w:pPr>
    </w:p>
    <w:p w14:paraId="75D079C4" w14:textId="77777777" w:rsidR="004D55BC" w:rsidRDefault="004D55BC" w:rsidP="008A22A7">
      <w:pPr>
        <w:spacing w:line="360" w:lineRule="auto"/>
        <w:ind w:firstLine="0"/>
        <w:jc w:val="center"/>
        <w:rPr>
          <w:b/>
          <w:bCs/>
          <w:color w:val="323E4F" w:themeColor="text2" w:themeShade="BF"/>
          <w:spacing w:val="10"/>
          <w:sz w:val="36"/>
          <w:szCs w:val="36"/>
        </w:rPr>
      </w:pPr>
    </w:p>
    <w:p w14:paraId="4D51142A" w14:textId="77777777" w:rsidR="007B79A3" w:rsidRDefault="007B79A3" w:rsidP="008A22A7">
      <w:pPr>
        <w:spacing w:line="360" w:lineRule="auto"/>
        <w:ind w:firstLine="0"/>
        <w:jc w:val="center"/>
        <w:rPr>
          <w:b/>
          <w:bCs/>
          <w:color w:val="323E4F" w:themeColor="text2" w:themeShade="BF"/>
          <w:spacing w:val="10"/>
          <w:sz w:val="36"/>
          <w:szCs w:val="36"/>
        </w:rPr>
      </w:pPr>
    </w:p>
    <w:p w14:paraId="4E29B80A" w14:textId="77777777" w:rsidR="007B79A3" w:rsidRPr="008A22A7" w:rsidRDefault="007B79A3" w:rsidP="008A22A7">
      <w:pPr>
        <w:spacing w:line="360" w:lineRule="auto"/>
        <w:ind w:firstLine="0"/>
        <w:jc w:val="center"/>
        <w:rPr>
          <w:b/>
          <w:bCs/>
          <w:color w:val="323E4F" w:themeColor="text2" w:themeShade="BF"/>
          <w:spacing w:val="10"/>
          <w:sz w:val="36"/>
          <w:szCs w:val="36"/>
        </w:rPr>
      </w:pPr>
    </w:p>
    <w:p w14:paraId="59DC58C0" w14:textId="77777777" w:rsidR="004D55BC" w:rsidRPr="008A22A7" w:rsidRDefault="004D55BC" w:rsidP="008A22A7">
      <w:pPr>
        <w:spacing w:line="360" w:lineRule="auto"/>
        <w:ind w:firstLine="0"/>
        <w:jc w:val="center"/>
        <w:rPr>
          <w:b/>
          <w:bCs/>
          <w:color w:val="2F5496" w:themeColor="accent1" w:themeShade="BF"/>
          <w:spacing w:val="10"/>
          <w:sz w:val="36"/>
          <w:szCs w:val="36"/>
        </w:rPr>
      </w:pPr>
      <w:r w:rsidRPr="008A22A7">
        <w:rPr>
          <w:b/>
          <w:bCs/>
          <w:color w:val="2F5496" w:themeColor="accent1" w:themeShade="BF"/>
          <w:spacing w:val="10"/>
          <w:sz w:val="36"/>
          <w:szCs w:val="36"/>
        </w:rPr>
        <w:t>2020</w:t>
      </w:r>
    </w:p>
    <w:p w14:paraId="7545A406" w14:textId="77777777" w:rsidR="004D55BC" w:rsidRPr="008A22A7" w:rsidRDefault="004D55BC" w:rsidP="008A22A7">
      <w:pPr>
        <w:spacing w:line="360" w:lineRule="auto"/>
        <w:jc w:val="center"/>
        <w:rPr>
          <w:b/>
          <w:bCs/>
          <w:color w:val="323E4F" w:themeColor="text2" w:themeShade="BF"/>
          <w:spacing w:val="10"/>
        </w:rPr>
      </w:pPr>
      <w:r w:rsidRPr="008A22A7">
        <w:rPr>
          <w:b/>
          <w:bCs/>
          <w:color w:val="323E4F" w:themeColor="text2" w:themeShade="BF"/>
          <w:spacing w:val="10"/>
        </w:rPr>
        <w:br w:type="page"/>
      </w:r>
    </w:p>
    <w:p w14:paraId="4FE1B32E" w14:textId="0C018D5C" w:rsidR="004B5307" w:rsidRPr="004B5307" w:rsidRDefault="004D55BC" w:rsidP="004B5307">
      <w:pPr>
        <w:pStyle w:val="11"/>
        <w:rPr>
          <w:rFonts w:eastAsiaTheme="minorEastAsia"/>
          <w:i/>
        </w:rPr>
      </w:pPr>
      <w:r w:rsidRPr="004B5307">
        <w:rPr>
          <w:rFonts w:eastAsiaTheme="minorEastAsia"/>
        </w:rPr>
        <w:lastRenderedPageBreak/>
        <w:fldChar w:fldCharType="begin"/>
      </w:r>
      <w:r w:rsidRPr="004B5307">
        <w:instrText xml:space="preserve"> TOC \o "1-2" \h \z \u </w:instrText>
      </w:r>
      <w:r w:rsidRPr="004B5307">
        <w:rPr>
          <w:rFonts w:eastAsiaTheme="minorEastAsia"/>
        </w:rPr>
        <w:fldChar w:fldCharType="separate"/>
      </w:r>
      <w:hyperlink w:anchor="_Toc63455666" w:history="1">
        <w:r w:rsidR="004B5307" w:rsidRPr="004B5307">
          <w:rPr>
            <w:rStyle w:val="aff9"/>
          </w:rPr>
          <w:t>1.</w:t>
        </w:r>
        <w:r w:rsidR="004B5307" w:rsidRPr="004B5307">
          <w:rPr>
            <w:rFonts w:eastAsiaTheme="minorEastAsia"/>
            <w:i/>
          </w:rPr>
          <w:tab/>
        </w:r>
        <w:r w:rsidR="004B5307" w:rsidRPr="004B5307">
          <w:rPr>
            <w:rStyle w:val="aff9"/>
          </w:rPr>
          <w:t>Введение</w:t>
        </w:r>
        <w:r w:rsidR="004B5307" w:rsidRPr="004B5307">
          <w:rPr>
            <w:webHidden/>
          </w:rPr>
          <w:tab/>
        </w:r>
        <w:r w:rsidR="004B5307">
          <w:rPr>
            <w:webHidden/>
          </w:rPr>
          <w:tab/>
        </w:r>
        <w:r w:rsidR="004B5307">
          <w:rPr>
            <w:webHidden/>
          </w:rPr>
          <w:tab/>
        </w:r>
        <w:r w:rsidR="004B5307">
          <w:rPr>
            <w:webHidden/>
          </w:rPr>
          <w:tab/>
        </w:r>
        <w:r w:rsidR="004B5307">
          <w:rPr>
            <w:webHidden/>
          </w:rPr>
          <w:tab/>
        </w:r>
        <w:r w:rsidR="004B5307">
          <w:rPr>
            <w:webHidden/>
          </w:rPr>
          <w:tab/>
        </w:r>
        <w:r w:rsidR="004B5307">
          <w:rPr>
            <w:webHidden/>
          </w:rPr>
          <w:tab/>
        </w:r>
        <w:r w:rsidR="004B5307">
          <w:rPr>
            <w:webHidden/>
          </w:rPr>
          <w:tab/>
        </w:r>
        <w:r w:rsidR="004B5307">
          <w:rPr>
            <w:webHidden/>
          </w:rPr>
          <w:tab/>
        </w:r>
        <w:r w:rsidR="004B5307">
          <w:rPr>
            <w:webHidden/>
          </w:rPr>
          <w:tab/>
        </w:r>
        <w:r w:rsidR="004B5307">
          <w:rPr>
            <w:webHidden/>
          </w:rPr>
          <w:tab/>
        </w:r>
        <w:r w:rsidR="004B5307">
          <w:rPr>
            <w:webHidden/>
          </w:rPr>
          <w:tab/>
        </w:r>
        <w:r w:rsidR="004B5307" w:rsidRPr="004B5307">
          <w:rPr>
            <w:webHidden/>
          </w:rPr>
          <w:fldChar w:fldCharType="begin"/>
        </w:r>
        <w:r w:rsidR="004B5307" w:rsidRPr="004B5307">
          <w:rPr>
            <w:webHidden/>
          </w:rPr>
          <w:instrText xml:space="preserve"> PAGEREF _Toc63455666 \h </w:instrText>
        </w:r>
        <w:r w:rsidR="004B5307" w:rsidRPr="004B5307">
          <w:rPr>
            <w:webHidden/>
          </w:rPr>
        </w:r>
        <w:r w:rsidR="004B5307" w:rsidRPr="004B5307">
          <w:rPr>
            <w:webHidden/>
          </w:rPr>
          <w:fldChar w:fldCharType="separate"/>
        </w:r>
        <w:r w:rsidR="004B5307" w:rsidRPr="004B5307">
          <w:rPr>
            <w:webHidden/>
          </w:rPr>
          <w:t>3</w:t>
        </w:r>
        <w:r w:rsidR="004B5307" w:rsidRPr="004B5307">
          <w:rPr>
            <w:webHidden/>
          </w:rPr>
          <w:fldChar w:fldCharType="end"/>
        </w:r>
      </w:hyperlink>
    </w:p>
    <w:p w14:paraId="20A3C481" w14:textId="6D9C66B6" w:rsidR="004B5307" w:rsidRPr="004B5307" w:rsidRDefault="00BC6F98">
      <w:pPr>
        <w:pStyle w:val="21"/>
        <w:rPr>
          <w:rFonts w:ascii="Times New Roman" w:eastAsiaTheme="minorEastAsia" w:hAnsi="Times New Roman" w:cs="Times New Roman"/>
          <w:i w:val="0"/>
          <w:iCs w:val="0"/>
          <w:noProof/>
          <w:sz w:val="24"/>
          <w:szCs w:val="24"/>
          <w:lang w:eastAsia="ru-RU"/>
        </w:rPr>
      </w:pPr>
      <w:hyperlink w:anchor="_Toc63455667" w:history="1">
        <w:r w:rsidR="004B5307" w:rsidRPr="004B5307">
          <w:rPr>
            <w:rStyle w:val="aff9"/>
            <w:rFonts w:ascii="Times New Roman" w:eastAsiaTheme="majorEastAsia" w:hAnsi="Times New Roman" w:cs="Times New Roman"/>
            <w:noProof/>
            <w:sz w:val="24"/>
            <w:szCs w:val="24"/>
          </w:rPr>
          <w:t>1.1.</w:t>
        </w:r>
        <w:r w:rsidR="004B5307" w:rsidRPr="004B5307">
          <w:rPr>
            <w:rFonts w:ascii="Times New Roman" w:eastAsiaTheme="minorEastAsia" w:hAnsi="Times New Roman" w:cs="Times New Roman"/>
            <w:i w:val="0"/>
            <w:iCs w:val="0"/>
            <w:noProof/>
            <w:sz w:val="24"/>
            <w:szCs w:val="24"/>
            <w:lang w:eastAsia="ru-RU"/>
          </w:rPr>
          <w:tab/>
        </w:r>
        <w:r w:rsidR="004B5307" w:rsidRPr="004B5307">
          <w:rPr>
            <w:rStyle w:val="aff9"/>
            <w:rFonts w:ascii="Times New Roman" w:eastAsiaTheme="majorEastAsia" w:hAnsi="Times New Roman" w:cs="Times New Roman"/>
            <w:noProof/>
            <w:sz w:val="24"/>
            <w:szCs w:val="24"/>
          </w:rPr>
          <w:t>Общие положения</w:t>
        </w:r>
        <w:r w:rsidR="004B5307" w:rsidRP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sidRPr="004B5307">
          <w:rPr>
            <w:rFonts w:ascii="Times New Roman" w:hAnsi="Times New Roman" w:cs="Times New Roman"/>
            <w:noProof/>
            <w:webHidden/>
            <w:sz w:val="24"/>
            <w:szCs w:val="24"/>
          </w:rPr>
          <w:fldChar w:fldCharType="begin"/>
        </w:r>
        <w:r w:rsidR="004B5307" w:rsidRPr="004B5307">
          <w:rPr>
            <w:rFonts w:ascii="Times New Roman" w:hAnsi="Times New Roman" w:cs="Times New Roman"/>
            <w:noProof/>
            <w:webHidden/>
            <w:sz w:val="24"/>
            <w:szCs w:val="24"/>
          </w:rPr>
          <w:instrText xml:space="preserve"> PAGEREF _Toc63455667 \h </w:instrText>
        </w:r>
        <w:r w:rsidR="004B5307" w:rsidRPr="004B5307">
          <w:rPr>
            <w:rFonts w:ascii="Times New Roman" w:hAnsi="Times New Roman" w:cs="Times New Roman"/>
            <w:noProof/>
            <w:webHidden/>
            <w:sz w:val="24"/>
            <w:szCs w:val="24"/>
          </w:rPr>
        </w:r>
        <w:r w:rsidR="004B5307" w:rsidRPr="004B5307">
          <w:rPr>
            <w:rFonts w:ascii="Times New Roman" w:hAnsi="Times New Roman" w:cs="Times New Roman"/>
            <w:noProof/>
            <w:webHidden/>
            <w:sz w:val="24"/>
            <w:szCs w:val="24"/>
          </w:rPr>
          <w:fldChar w:fldCharType="separate"/>
        </w:r>
        <w:r w:rsidR="004B5307" w:rsidRPr="004B5307">
          <w:rPr>
            <w:rFonts w:ascii="Times New Roman" w:hAnsi="Times New Roman" w:cs="Times New Roman"/>
            <w:noProof/>
            <w:webHidden/>
            <w:sz w:val="24"/>
            <w:szCs w:val="24"/>
          </w:rPr>
          <w:t>3</w:t>
        </w:r>
        <w:r w:rsidR="004B5307" w:rsidRPr="004B5307">
          <w:rPr>
            <w:rFonts w:ascii="Times New Roman" w:hAnsi="Times New Roman" w:cs="Times New Roman"/>
            <w:noProof/>
            <w:webHidden/>
            <w:sz w:val="24"/>
            <w:szCs w:val="24"/>
          </w:rPr>
          <w:fldChar w:fldCharType="end"/>
        </w:r>
      </w:hyperlink>
    </w:p>
    <w:p w14:paraId="45B645B4" w14:textId="733F706D" w:rsidR="004B5307" w:rsidRPr="004B5307" w:rsidRDefault="00BC6F98">
      <w:pPr>
        <w:pStyle w:val="21"/>
        <w:rPr>
          <w:rFonts w:ascii="Times New Roman" w:eastAsiaTheme="minorEastAsia" w:hAnsi="Times New Roman" w:cs="Times New Roman"/>
          <w:i w:val="0"/>
          <w:iCs w:val="0"/>
          <w:noProof/>
          <w:sz w:val="24"/>
          <w:szCs w:val="24"/>
          <w:lang w:eastAsia="ru-RU"/>
        </w:rPr>
      </w:pPr>
      <w:hyperlink w:anchor="_Toc63455668" w:history="1">
        <w:r w:rsidR="004B5307" w:rsidRPr="004B5307">
          <w:rPr>
            <w:rStyle w:val="aff9"/>
            <w:rFonts w:ascii="Times New Roman" w:hAnsi="Times New Roman" w:cs="Times New Roman"/>
            <w:noProof/>
            <w:sz w:val="24"/>
            <w:szCs w:val="24"/>
          </w:rPr>
          <w:t>1.2.</w:t>
        </w:r>
        <w:r w:rsidR="004B5307" w:rsidRPr="004B5307">
          <w:rPr>
            <w:rFonts w:ascii="Times New Roman" w:eastAsiaTheme="minorEastAsia" w:hAnsi="Times New Roman" w:cs="Times New Roman"/>
            <w:i w:val="0"/>
            <w:iCs w:val="0"/>
            <w:noProof/>
            <w:sz w:val="24"/>
            <w:szCs w:val="24"/>
            <w:lang w:eastAsia="ru-RU"/>
          </w:rPr>
          <w:tab/>
        </w:r>
        <w:r w:rsidR="004B5307" w:rsidRPr="004B5307">
          <w:rPr>
            <w:rStyle w:val="aff9"/>
            <w:rFonts w:ascii="Times New Roman" w:hAnsi="Times New Roman" w:cs="Times New Roman"/>
            <w:noProof/>
            <w:sz w:val="24"/>
            <w:szCs w:val="24"/>
          </w:rPr>
          <w:t>Цели и задачи диагностики профессиональных компетенций учителей</w:t>
        </w:r>
        <w:r w:rsidR="004B5307" w:rsidRP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sidRPr="004B5307">
          <w:rPr>
            <w:rFonts w:ascii="Times New Roman" w:hAnsi="Times New Roman" w:cs="Times New Roman"/>
            <w:noProof/>
            <w:webHidden/>
            <w:sz w:val="24"/>
            <w:szCs w:val="24"/>
          </w:rPr>
          <w:fldChar w:fldCharType="begin"/>
        </w:r>
        <w:r w:rsidR="004B5307" w:rsidRPr="004B5307">
          <w:rPr>
            <w:rFonts w:ascii="Times New Roman" w:hAnsi="Times New Roman" w:cs="Times New Roman"/>
            <w:noProof/>
            <w:webHidden/>
            <w:sz w:val="24"/>
            <w:szCs w:val="24"/>
          </w:rPr>
          <w:instrText xml:space="preserve"> PAGEREF _Toc63455668 \h </w:instrText>
        </w:r>
        <w:r w:rsidR="004B5307" w:rsidRPr="004B5307">
          <w:rPr>
            <w:rFonts w:ascii="Times New Roman" w:hAnsi="Times New Roman" w:cs="Times New Roman"/>
            <w:noProof/>
            <w:webHidden/>
            <w:sz w:val="24"/>
            <w:szCs w:val="24"/>
          </w:rPr>
        </w:r>
        <w:r w:rsidR="004B5307" w:rsidRPr="004B5307">
          <w:rPr>
            <w:rFonts w:ascii="Times New Roman" w:hAnsi="Times New Roman" w:cs="Times New Roman"/>
            <w:noProof/>
            <w:webHidden/>
            <w:sz w:val="24"/>
            <w:szCs w:val="24"/>
          </w:rPr>
          <w:fldChar w:fldCharType="separate"/>
        </w:r>
        <w:r w:rsidR="004B5307" w:rsidRPr="004B5307">
          <w:rPr>
            <w:rFonts w:ascii="Times New Roman" w:hAnsi="Times New Roman" w:cs="Times New Roman"/>
            <w:noProof/>
            <w:webHidden/>
            <w:sz w:val="24"/>
            <w:szCs w:val="24"/>
          </w:rPr>
          <w:t>4</w:t>
        </w:r>
        <w:r w:rsidR="004B5307" w:rsidRPr="004B5307">
          <w:rPr>
            <w:rFonts w:ascii="Times New Roman" w:hAnsi="Times New Roman" w:cs="Times New Roman"/>
            <w:noProof/>
            <w:webHidden/>
            <w:sz w:val="24"/>
            <w:szCs w:val="24"/>
          </w:rPr>
          <w:fldChar w:fldCharType="end"/>
        </w:r>
      </w:hyperlink>
    </w:p>
    <w:p w14:paraId="7C9CF71C" w14:textId="19A2C970" w:rsidR="004B5307" w:rsidRPr="004B5307" w:rsidRDefault="00BC6F98">
      <w:pPr>
        <w:pStyle w:val="21"/>
        <w:rPr>
          <w:rFonts w:ascii="Times New Roman" w:eastAsiaTheme="minorEastAsia" w:hAnsi="Times New Roman" w:cs="Times New Roman"/>
          <w:i w:val="0"/>
          <w:iCs w:val="0"/>
          <w:noProof/>
          <w:sz w:val="24"/>
          <w:szCs w:val="24"/>
          <w:lang w:eastAsia="ru-RU"/>
        </w:rPr>
      </w:pPr>
      <w:hyperlink w:anchor="_Toc63455669" w:history="1">
        <w:r w:rsidR="004B5307" w:rsidRPr="004B5307">
          <w:rPr>
            <w:rStyle w:val="aff9"/>
            <w:rFonts w:ascii="Times New Roman" w:eastAsiaTheme="majorEastAsia" w:hAnsi="Times New Roman" w:cs="Times New Roman"/>
            <w:noProof/>
            <w:sz w:val="24"/>
            <w:szCs w:val="24"/>
          </w:rPr>
          <w:t>1.3.</w:t>
        </w:r>
        <w:r w:rsidR="004B5307" w:rsidRPr="004B5307">
          <w:rPr>
            <w:rFonts w:ascii="Times New Roman" w:eastAsiaTheme="minorEastAsia" w:hAnsi="Times New Roman" w:cs="Times New Roman"/>
            <w:i w:val="0"/>
            <w:iCs w:val="0"/>
            <w:noProof/>
            <w:sz w:val="24"/>
            <w:szCs w:val="24"/>
            <w:lang w:eastAsia="ru-RU"/>
          </w:rPr>
          <w:tab/>
        </w:r>
        <w:r w:rsidR="004B5307" w:rsidRPr="004B5307">
          <w:rPr>
            <w:rStyle w:val="aff9"/>
            <w:rFonts w:ascii="Times New Roman" w:eastAsiaTheme="majorEastAsia" w:hAnsi="Times New Roman" w:cs="Times New Roman"/>
            <w:noProof/>
            <w:sz w:val="24"/>
            <w:szCs w:val="24"/>
          </w:rPr>
          <w:t>Принципы проведения диагностики профессиональных компетенций учителей</w:t>
        </w:r>
        <w:r w:rsidR="004B5307" w:rsidRP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sidRPr="004B5307">
          <w:rPr>
            <w:rFonts w:ascii="Times New Roman" w:hAnsi="Times New Roman" w:cs="Times New Roman"/>
            <w:noProof/>
            <w:webHidden/>
            <w:sz w:val="24"/>
            <w:szCs w:val="24"/>
          </w:rPr>
          <w:fldChar w:fldCharType="begin"/>
        </w:r>
        <w:r w:rsidR="004B5307" w:rsidRPr="004B5307">
          <w:rPr>
            <w:rFonts w:ascii="Times New Roman" w:hAnsi="Times New Roman" w:cs="Times New Roman"/>
            <w:noProof/>
            <w:webHidden/>
            <w:sz w:val="24"/>
            <w:szCs w:val="24"/>
          </w:rPr>
          <w:instrText xml:space="preserve"> PAGEREF _Toc63455669 \h </w:instrText>
        </w:r>
        <w:r w:rsidR="004B5307" w:rsidRPr="004B5307">
          <w:rPr>
            <w:rFonts w:ascii="Times New Roman" w:hAnsi="Times New Roman" w:cs="Times New Roman"/>
            <w:noProof/>
            <w:webHidden/>
            <w:sz w:val="24"/>
            <w:szCs w:val="24"/>
          </w:rPr>
        </w:r>
        <w:r w:rsidR="004B5307" w:rsidRPr="004B5307">
          <w:rPr>
            <w:rFonts w:ascii="Times New Roman" w:hAnsi="Times New Roman" w:cs="Times New Roman"/>
            <w:noProof/>
            <w:webHidden/>
            <w:sz w:val="24"/>
            <w:szCs w:val="24"/>
          </w:rPr>
          <w:fldChar w:fldCharType="separate"/>
        </w:r>
        <w:r w:rsidR="004B5307" w:rsidRPr="004B5307">
          <w:rPr>
            <w:rFonts w:ascii="Times New Roman" w:hAnsi="Times New Roman" w:cs="Times New Roman"/>
            <w:noProof/>
            <w:webHidden/>
            <w:sz w:val="24"/>
            <w:szCs w:val="24"/>
          </w:rPr>
          <w:t>4</w:t>
        </w:r>
        <w:r w:rsidR="004B5307" w:rsidRPr="004B5307">
          <w:rPr>
            <w:rFonts w:ascii="Times New Roman" w:hAnsi="Times New Roman" w:cs="Times New Roman"/>
            <w:noProof/>
            <w:webHidden/>
            <w:sz w:val="24"/>
            <w:szCs w:val="24"/>
          </w:rPr>
          <w:fldChar w:fldCharType="end"/>
        </w:r>
      </w:hyperlink>
    </w:p>
    <w:p w14:paraId="2CC0DC84" w14:textId="6B9DBF3A" w:rsidR="004B5307" w:rsidRPr="004B5307" w:rsidRDefault="00BC6F98">
      <w:pPr>
        <w:pStyle w:val="21"/>
        <w:rPr>
          <w:rFonts w:ascii="Times New Roman" w:eastAsiaTheme="minorEastAsia" w:hAnsi="Times New Roman" w:cs="Times New Roman"/>
          <w:i w:val="0"/>
          <w:iCs w:val="0"/>
          <w:noProof/>
          <w:sz w:val="24"/>
          <w:szCs w:val="24"/>
          <w:lang w:eastAsia="ru-RU"/>
        </w:rPr>
      </w:pPr>
      <w:hyperlink w:anchor="_Toc63455670" w:history="1">
        <w:r w:rsidR="004B5307" w:rsidRPr="004B5307">
          <w:rPr>
            <w:rStyle w:val="aff9"/>
            <w:rFonts w:ascii="Times New Roman" w:eastAsiaTheme="majorEastAsia" w:hAnsi="Times New Roman" w:cs="Times New Roman"/>
            <w:noProof/>
            <w:sz w:val="24"/>
            <w:szCs w:val="24"/>
          </w:rPr>
          <w:t>1.4.</w:t>
        </w:r>
        <w:r w:rsidR="004B5307" w:rsidRPr="004B5307">
          <w:rPr>
            <w:rFonts w:ascii="Times New Roman" w:eastAsiaTheme="minorEastAsia" w:hAnsi="Times New Roman" w:cs="Times New Roman"/>
            <w:i w:val="0"/>
            <w:iCs w:val="0"/>
            <w:noProof/>
            <w:sz w:val="24"/>
            <w:szCs w:val="24"/>
            <w:lang w:eastAsia="ru-RU"/>
          </w:rPr>
          <w:tab/>
        </w:r>
        <w:r w:rsidR="004B5307" w:rsidRPr="004B5307">
          <w:rPr>
            <w:rStyle w:val="aff9"/>
            <w:rFonts w:ascii="Times New Roman" w:eastAsiaTheme="majorEastAsia" w:hAnsi="Times New Roman" w:cs="Times New Roman"/>
            <w:noProof/>
            <w:sz w:val="24"/>
            <w:szCs w:val="24"/>
          </w:rPr>
          <w:t>Участники диагностики профессиональных компетенций учителей</w:t>
        </w:r>
        <w:r w:rsidR="004B5307" w:rsidRP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sidRPr="004B5307">
          <w:rPr>
            <w:rFonts w:ascii="Times New Roman" w:hAnsi="Times New Roman" w:cs="Times New Roman"/>
            <w:noProof/>
            <w:webHidden/>
            <w:sz w:val="24"/>
            <w:szCs w:val="24"/>
          </w:rPr>
          <w:fldChar w:fldCharType="begin"/>
        </w:r>
        <w:r w:rsidR="004B5307" w:rsidRPr="004B5307">
          <w:rPr>
            <w:rFonts w:ascii="Times New Roman" w:hAnsi="Times New Roman" w:cs="Times New Roman"/>
            <w:noProof/>
            <w:webHidden/>
            <w:sz w:val="24"/>
            <w:szCs w:val="24"/>
          </w:rPr>
          <w:instrText xml:space="preserve"> PAGEREF _Toc63455670 \h </w:instrText>
        </w:r>
        <w:r w:rsidR="004B5307" w:rsidRPr="004B5307">
          <w:rPr>
            <w:rFonts w:ascii="Times New Roman" w:hAnsi="Times New Roman" w:cs="Times New Roman"/>
            <w:noProof/>
            <w:webHidden/>
            <w:sz w:val="24"/>
            <w:szCs w:val="24"/>
          </w:rPr>
        </w:r>
        <w:r w:rsidR="004B5307" w:rsidRPr="004B5307">
          <w:rPr>
            <w:rFonts w:ascii="Times New Roman" w:hAnsi="Times New Roman" w:cs="Times New Roman"/>
            <w:noProof/>
            <w:webHidden/>
            <w:sz w:val="24"/>
            <w:szCs w:val="24"/>
          </w:rPr>
          <w:fldChar w:fldCharType="separate"/>
        </w:r>
        <w:r w:rsidR="004B5307" w:rsidRPr="004B5307">
          <w:rPr>
            <w:rFonts w:ascii="Times New Roman" w:hAnsi="Times New Roman" w:cs="Times New Roman"/>
            <w:noProof/>
            <w:webHidden/>
            <w:sz w:val="24"/>
            <w:szCs w:val="24"/>
          </w:rPr>
          <w:t>4</w:t>
        </w:r>
        <w:r w:rsidR="004B5307" w:rsidRPr="004B5307">
          <w:rPr>
            <w:rFonts w:ascii="Times New Roman" w:hAnsi="Times New Roman" w:cs="Times New Roman"/>
            <w:noProof/>
            <w:webHidden/>
            <w:sz w:val="24"/>
            <w:szCs w:val="24"/>
          </w:rPr>
          <w:fldChar w:fldCharType="end"/>
        </w:r>
      </w:hyperlink>
    </w:p>
    <w:p w14:paraId="7DD88ACB" w14:textId="7A28DAC9" w:rsidR="004B5307" w:rsidRPr="004B5307" w:rsidRDefault="00BC6F98">
      <w:pPr>
        <w:pStyle w:val="21"/>
        <w:rPr>
          <w:rFonts w:ascii="Times New Roman" w:eastAsiaTheme="minorEastAsia" w:hAnsi="Times New Roman" w:cs="Times New Roman"/>
          <w:i w:val="0"/>
          <w:iCs w:val="0"/>
          <w:noProof/>
          <w:sz w:val="24"/>
          <w:szCs w:val="24"/>
          <w:lang w:eastAsia="ru-RU"/>
        </w:rPr>
      </w:pPr>
      <w:hyperlink w:anchor="_Toc63455671" w:history="1">
        <w:r w:rsidR="004B5307" w:rsidRPr="004B5307">
          <w:rPr>
            <w:rStyle w:val="aff9"/>
            <w:rFonts w:ascii="Times New Roman" w:eastAsiaTheme="majorEastAsia" w:hAnsi="Times New Roman" w:cs="Times New Roman"/>
            <w:noProof/>
            <w:sz w:val="24"/>
            <w:szCs w:val="24"/>
          </w:rPr>
          <w:t>1.5.</w:t>
        </w:r>
        <w:r w:rsidR="004B5307" w:rsidRPr="004B5307">
          <w:rPr>
            <w:rFonts w:ascii="Times New Roman" w:eastAsiaTheme="minorEastAsia" w:hAnsi="Times New Roman" w:cs="Times New Roman"/>
            <w:i w:val="0"/>
            <w:iCs w:val="0"/>
            <w:noProof/>
            <w:sz w:val="24"/>
            <w:szCs w:val="24"/>
            <w:lang w:eastAsia="ru-RU"/>
          </w:rPr>
          <w:tab/>
        </w:r>
        <w:r w:rsidR="004B5307" w:rsidRPr="004B5307">
          <w:rPr>
            <w:rStyle w:val="aff9"/>
            <w:rFonts w:ascii="Times New Roman" w:eastAsiaTheme="majorEastAsia" w:hAnsi="Times New Roman" w:cs="Times New Roman"/>
            <w:noProof/>
            <w:sz w:val="24"/>
            <w:szCs w:val="24"/>
          </w:rPr>
          <w:t>Этапы проведения диагностики профессиональных компетенций учителей</w:t>
        </w:r>
        <w:r w:rsidR="004B5307" w:rsidRP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sidRPr="004B5307">
          <w:rPr>
            <w:rFonts w:ascii="Times New Roman" w:hAnsi="Times New Roman" w:cs="Times New Roman"/>
            <w:noProof/>
            <w:webHidden/>
            <w:sz w:val="24"/>
            <w:szCs w:val="24"/>
          </w:rPr>
          <w:fldChar w:fldCharType="begin"/>
        </w:r>
        <w:r w:rsidR="004B5307" w:rsidRPr="004B5307">
          <w:rPr>
            <w:rFonts w:ascii="Times New Roman" w:hAnsi="Times New Roman" w:cs="Times New Roman"/>
            <w:noProof/>
            <w:webHidden/>
            <w:sz w:val="24"/>
            <w:szCs w:val="24"/>
          </w:rPr>
          <w:instrText xml:space="preserve"> PAGEREF _Toc63455671 \h </w:instrText>
        </w:r>
        <w:r w:rsidR="004B5307" w:rsidRPr="004B5307">
          <w:rPr>
            <w:rFonts w:ascii="Times New Roman" w:hAnsi="Times New Roman" w:cs="Times New Roman"/>
            <w:noProof/>
            <w:webHidden/>
            <w:sz w:val="24"/>
            <w:szCs w:val="24"/>
          </w:rPr>
        </w:r>
        <w:r w:rsidR="004B5307" w:rsidRPr="004B5307">
          <w:rPr>
            <w:rFonts w:ascii="Times New Roman" w:hAnsi="Times New Roman" w:cs="Times New Roman"/>
            <w:noProof/>
            <w:webHidden/>
            <w:sz w:val="24"/>
            <w:szCs w:val="24"/>
          </w:rPr>
          <w:fldChar w:fldCharType="separate"/>
        </w:r>
        <w:r w:rsidR="004B5307" w:rsidRPr="004B5307">
          <w:rPr>
            <w:rFonts w:ascii="Times New Roman" w:hAnsi="Times New Roman" w:cs="Times New Roman"/>
            <w:noProof/>
            <w:webHidden/>
            <w:sz w:val="24"/>
            <w:szCs w:val="24"/>
          </w:rPr>
          <w:t>5</w:t>
        </w:r>
        <w:r w:rsidR="004B5307" w:rsidRPr="004B5307">
          <w:rPr>
            <w:rFonts w:ascii="Times New Roman" w:hAnsi="Times New Roman" w:cs="Times New Roman"/>
            <w:noProof/>
            <w:webHidden/>
            <w:sz w:val="24"/>
            <w:szCs w:val="24"/>
          </w:rPr>
          <w:fldChar w:fldCharType="end"/>
        </w:r>
      </w:hyperlink>
    </w:p>
    <w:p w14:paraId="77517B97" w14:textId="01779204" w:rsidR="004B5307" w:rsidRPr="004B5307" w:rsidRDefault="00BC6F98" w:rsidP="004B5307">
      <w:pPr>
        <w:pStyle w:val="11"/>
        <w:rPr>
          <w:rFonts w:eastAsiaTheme="minorEastAsia"/>
          <w:i/>
        </w:rPr>
      </w:pPr>
      <w:hyperlink w:anchor="_Toc63455672" w:history="1">
        <w:r w:rsidR="004B5307" w:rsidRPr="004B5307">
          <w:rPr>
            <w:rStyle w:val="aff9"/>
          </w:rPr>
          <w:t>2.</w:t>
        </w:r>
        <w:r w:rsidR="004B5307" w:rsidRPr="004B5307">
          <w:rPr>
            <w:rFonts w:eastAsiaTheme="minorEastAsia"/>
            <w:i/>
          </w:rPr>
          <w:tab/>
        </w:r>
        <w:r w:rsidR="004B5307" w:rsidRPr="004B5307">
          <w:rPr>
            <w:rStyle w:val="aff9"/>
          </w:rPr>
          <w:t>Основные результаты диагностики профессиональных компетенций учителей математики,</w:t>
        </w:r>
        <w:r w:rsidR="004B5307" w:rsidRPr="004B5307">
          <w:rPr>
            <w:rStyle w:val="aff9"/>
            <w:bCs/>
          </w:rPr>
          <w:t xml:space="preserve"> </w:t>
        </w:r>
        <w:r w:rsidR="004B5307" w:rsidRPr="004B5307">
          <w:rPr>
            <w:rStyle w:val="aff9"/>
          </w:rPr>
          <w:t>русского языка, информатики, обществознания и английского языка, включая результаты анкетирования</w:t>
        </w:r>
        <w:r w:rsidR="004B5307" w:rsidRPr="004B5307">
          <w:rPr>
            <w:webHidden/>
          </w:rPr>
          <w:tab/>
        </w:r>
        <w:r w:rsidR="004B5307">
          <w:rPr>
            <w:webHidden/>
          </w:rPr>
          <w:tab/>
        </w:r>
        <w:r w:rsidR="004B5307">
          <w:rPr>
            <w:webHidden/>
          </w:rPr>
          <w:tab/>
        </w:r>
        <w:r w:rsidR="004B5307">
          <w:rPr>
            <w:webHidden/>
          </w:rPr>
          <w:tab/>
        </w:r>
        <w:r w:rsidR="004B5307">
          <w:rPr>
            <w:webHidden/>
          </w:rPr>
          <w:tab/>
        </w:r>
        <w:r w:rsidR="004B5307">
          <w:rPr>
            <w:webHidden/>
          </w:rPr>
          <w:tab/>
        </w:r>
        <w:r w:rsidR="004B5307" w:rsidRPr="004B5307">
          <w:rPr>
            <w:webHidden/>
          </w:rPr>
          <w:fldChar w:fldCharType="begin"/>
        </w:r>
        <w:r w:rsidR="004B5307" w:rsidRPr="004B5307">
          <w:rPr>
            <w:webHidden/>
          </w:rPr>
          <w:instrText xml:space="preserve"> PAGEREF _Toc63455672 \h </w:instrText>
        </w:r>
        <w:r w:rsidR="004B5307" w:rsidRPr="004B5307">
          <w:rPr>
            <w:webHidden/>
          </w:rPr>
        </w:r>
        <w:r w:rsidR="004B5307" w:rsidRPr="004B5307">
          <w:rPr>
            <w:webHidden/>
          </w:rPr>
          <w:fldChar w:fldCharType="separate"/>
        </w:r>
        <w:r w:rsidR="004B5307" w:rsidRPr="004B5307">
          <w:rPr>
            <w:webHidden/>
          </w:rPr>
          <w:t>6</w:t>
        </w:r>
        <w:r w:rsidR="004B5307" w:rsidRPr="004B5307">
          <w:rPr>
            <w:webHidden/>
          </w:rPr>
          <w:fldChar w:fldCharType="end"/>
        </w:r>
      </w:hyperlink>
    </w:p>
    <w:p w14:paraId="0BFF34CA" w14:textId="691F75A6" w:rsidR="004B5307" w:rsidRPr="004B5307" w:rsidRDefault="00BC6F98">
      <w:pPr>
        <w:pStyle w:val="21"/>
        <w:rPr>
          <w:rFonts w:ascii="Times New Roman" w:eastAsiaTheme="minorEastAsia" w:hAnsi="Times New Roman" w:cs="Times New Roman"/>
          <w:i w:val="0"/>
          <w:iCs w:val="0"/>
          <w:noProof/>
          <w:sz w:val="24"/>
          <w:szCs w:val="24"/>
          <w:lang w:eastAsia="ru-RU"/>
        </w:rPr>
      </w:pPr>
      <w:hyperlink w:anchor="_Toc63455673" w:history="1">
        <w:r w:rsidR="004B5307" w:rsidRPr="004B5307">
          <w:rPr>
            <w:rStyle w:val="aff9"/>
            <w:rFonts w:ascii="Times New Roman" w:hAnsi="Times New Roman" w:cs="Times New Roman"/>
            <w:bCs/>
            <w:noProof/>
            <w:sz w:val="24"/>
            <w:szCs w:val="24"/>
          </w:rPr>
          <w:t>Русский язык</w:t>
        </w:r>
        <w:r w:rsidR="004B5307" w:rsidRP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sidRPr="004B5307">
          <w:rPr>
            <w:rFonts w:ascii="Times New Roman" w:hAnsi="Times New Roman" w:cs="Times New Roman"/>
            <w:noProof/>
            <w:webHidden/>
            <w:sz w:val="24"/>
            <w:szCs w:val="24"/>
          </w:rPr>
          <w:fldChar w:fldCharType="begin"/>
        </w:r>
        <w:r w:rsidR="004B5307" w:rsidRPr="004B5307">
          <w:rPr>
            <w:rFonts w:ascii="Times New Roman" w:hAnsi="Times New Roman" w:cs="Times New Roman"/>
            <w:noProof/>
            <w:webHidden/>
            <w:sz w:val="24"/>
            <w:szCs w:val="24"/>
          </w:rPr>
          <w:instrText xml:space="preserve"> PAGEREF _Toc63455673 \h </w:instrText>
        </w:r>
        <w:r w:rsidR="004B5307" w:rsidRPr="004B5307">
          <w:rPr>
            <w:rFonts w:ascii="Times New Roman" w:hAnsi="Times New Roman" w:cs="Times New Roman"/>
            <w:noProof/>
            <w:webHidden/>
            <w:sz w:val="24"/>
            <w:szCs w:val="24"/>
          </w:rPr>
        </w:r>
        <w:r w:rsidR="004B5307" w:rsidRPr="004B5307">
          <w:rPr>
            <w:rFonts w:ascii="Times New Roman" w:hAnsi="Times New Roman" w:cs="Times New Roman"/>
            <w:noProof/>
            <w:webHidden/>
            <w:sz w:val="24"/>
            <w:szCs w:val="24"/>
          </w:rPr>
          <w:fldChar w:fldCharType="separate"/>
        </w:r>
        <w:r w:rsidR="004B5307" w:rsidRPr="004B5307">
          <w:rPr>
            <w:rFonts w:ascii="Times New Roman" w:hAnsi="Times New Roman" w:cs="Times New Roman"/>
            <w:noProof/>
            <w:webHidden/>
            <w:sz w:val="24"/>
            <w:szCs w:val="24"/>
          </w:rPr>
          <w:t>6</w:t>
        </w:r>
        <w:r w:rsidR="004B5307" w:rsidRPr="004B5307">
          <w:rPr>
            <w:rFonts w:ascii="Times New Roman" w:hAnsi="Times New Roman" w:cs="Times New Roman"/>
            <w:noProof/>
            <w:webHidden/>
            <w:sz w:val="24"/>
            <w:szCs w:val="24"/>
          </w:rPr>
          <w:fldChar w:fldCharType="end"/>
        </w:r>
      </w:hyperlink>
    </w:p>
    <w:p w14:paraId="5898D045" w14:textId="0EBA1BD0" w:rsidR="004B5307" w:rsidRPr="004B5307" w:rsidRDefault="00BC6F98">
      <w:pPr>
        <w:pStyle w:val="21"/>
        <w:rPr>
          <w:rFonts w:ascii="Times New Roman" w:eastAsiaTheme="minorEastAsia" w:hAnsi="Times New Roman" w:cs="Times New Roman"/>
          <w:i w:val="0"/>
          <w:iCs w:val="0"/>
          <w:noProof/>
          <w:sz w:val="24"/>
          <w:szCs w:val="24"/>
          <w:lang w:eastAsia="ru-RU"/>
        </w:rPr>
      </w:pPr>
      <w:hyperlink w:anchor="_Toc63455674" w:history="1">
        <w:r w:rsidR="004B5307" w:rsidRPr="004B5307">
          <w:rPr>
            <w:rStyle w:val="aff9"/>
            <w:rFonts w:ascii="Times New Roman" w:eastAsia="Calibri" w:hAnsi="Times New Roman" w:cs="Times New Roman"/>
            <w:bCs/>
            <w:noProof/>
            <w:sz w:val="24"/>
            <w:szCs w:val="24"/>
          </w:rPr>
          <w:t>Математика</w:t>
        </w:r>
        <w:r w:rsidR="004B5307" w:rsidRP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sidRPr="004B5307">
          <w:rPr>
            <w:rFonts w:ascii="Times New Roman" w:hAnsi="Times New Roman" w:cs="Times New Roman"/>
            <w:noProof/>
            <w:webHidden/>
            <w:sz w:val="24"/>
            <w:szCs w:val="24"/>
          </w:rPr>
          <w:fldChar w:fldCharType="begin"/>
        </w:r>
        <w:r w:rsidR="004B5307" w:rsidRPr="004B5307">
          <w:rPr>
            <w:rFonts w:ascii="Times New Roman" w:hAnsi="Times New Roman" w:cs="Times New Roman"/>
            <w:noProof/>
            <w:webHidden/>
            <w:sz w:val="24"/>
            <w:szCs w:val="24"/>
          </w:rPr>
          <w:instrText xml:space="preserve"> PAGEREF _Toc63455674 \h </w:instrText>
        </w:r>
        <w:r w:rsidR="004B5307" w:rsidRPr="004B5307">
          <w:rPr>
            <w:rFonts w:ascii="Times New Roman" w:hAnsi="Times New Roman" w:cs="Times New Roman"/>
            <w:noProof/>
            <w:webHidden/>
            <w:sz w:val="24"/>
            <w:szCs w:val="24"/>
          </w:rPr>
        </w:r>
        <w:r w:rsidR="004B5307" w:rsidRPr="004B5307">
          <w:rPr>
            <w:rFonts w:ascii="Times New Roman" w:hAnsi="Times New Roman" w:cs="Times New Roman"/>
            <w:noProof/>
            <w:webHidden/>
            <w:sz w:val="24"/>
            <w:szCs w:val="24"/>
          </w:rPr>
          <w:fldChar w:fldCharType="separate"/>
        </w:r>
        <w:r w:rsidR="004B5307" w:rsidRPr="004B5307">
          <w:rPr>
            <w:rFonts w:ascii="Times New Roman" w:hAnsi="Times New Roman" w:cs="Times New Roman"/>
            <w:noProof/>
            <w:webHidden/>
            <w:sz w:val="24"/>
            <w:szCs w:val="24"/>
          </w:rPr>
          <w:t>11</w:t>
        </w:r>
        <w:r w:rsidR="004B5307" w:rsidRPr="004B5307">
          <w:rPr>
            <w:rFonts w:ascii="Times New Roman" w:hAnsi="Times New Roman" w:cs="Times New Roman"/>
            <w:noProof/>
            <w:webHidden/>
            <w:sz w:val="24"/>
            <w:szCs w:val="24"/>
          </w:rPr>
          <w:fldChar w:fldCharType="end"/>
        </w:r>
      </w:hyperlink>
    </w:p>
    <w:p w14:paraId="797ACB51" w14:textId="48D762B9" w:rsidR="004B5307" w:rsidRPr="004B5307" w:rsidRDefault="00BC6F98">
      <w:pPr>
        <w:pStyle w:val="21"/>
        <w:rPr>
          <w:rFonts w:ascii="Times New Roman" w:eastAsiaTheme="minorEastAsia" w:hAnsi="Times New Roman" w:cs="Times New Roman"/>
          <w:i w:val="0"/>
          <w:iCs w:val="0"/>
          <w:noProof/>
          <w:sz w:val="24"/>
          <w:szCs w:val="24"/>
          <w:lang w:eastAsia="ru-RU"/>
        </w:rPr>
      </w:pPr>
      <w:hyperlink w:anchor="_Toc63455675" w:history="1">
        <w:r w:rsidR="004B5307" w:rsidRPr="004B5307">
          <w:rPr>
            <w:rStyle w:val="aff9"/>
            <w:rFonts w:ascii="Times New Roman" w:eastAsia="Times New Roman" w:hAnsi="Times New Roman" w:cs="Times New Roman"/>
            <w:noProof/>
            <w:sz w:val="24"/>
            <w:szCs w:val="24"/>
          </w:rPr>
          <w:t>Обществознание</w:t>
        </w:r>
        <w:r w:rsidR="004B5307" w:rsidRP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sidRPr="004B5307">
          <w:rPr>
            <w:rFonts w:ascii="Times New Roman" w:hAnsi="Times New Roman" w:cs="Times New Roman"/>
            <w:noProof/>
            <w:webHidden/>
            <w:sz w:val="24"/>
            <w:szCs w:val="24"/>
          </w:rPr>
          <w:fldChar w:fldCharType="begin"/>
        </w:r>
        <w:r w:rsidR="004B5307" w:rsidRPr="004B5307">
          <w:rPr>
            <w:rFonts w:ascii="Times New Roman" w:hAnsi="Times New Roman" w:cs="Times New Roman"/>
            <w:noProof/>
            <w:webHidden/>
            <w:sz w:val="24"/>
            <w:szCs w:val="24"/>
          </w:rPr>
          <w:instrText xml:space="preserve"> PAGEREF _Toc63455675 \h </w:instrText>
        </w:r>
        <w:r w:rsidR="004B5307" w:rsidRPr="004B5307">
          <w:rPr>
            <w:rFonts w:ascii="Times New Roman" w:hAnsi="Times New Roman" w:cs="Times New Roman"/>
            <w:noProof/>
            <w:webHidden/>
            <w:sz w:val="24"/>
            <w:szCs w:val="24"/>
          </w:rPr>
        </w:r>
        <w:r w:rsidR="004B5307" w:rsidRPr="004B5307">
          <w:rPr>
            <w:rFonts w:ascii="Times New Roman" w:hAnsi="Times New Roman" w:cs="Times New Roman"/>
            <w:noProof/>
            <w:webHidden/>
            <w:sz w:val="24"/>
            <w:szCs w:val="24"/>
          </w:rPr>
          <w:fldChar w:fldCharType="separate"/>
        </w:r>
        <w:r w:rsidR="004B5307" w:rsidRPr="004B5307">
          <w:rPr>
            <w:rFonts w:ascii="Times New Roman" w:hAnsi="Times New Roman" w:cs="Times New Roman"/>
            <w:noProof/>
            <w:webHidden/>
            <w:sz w:val="24"/>
            <w:szCs w:val="24"/>
          </w:rPr>
          <w:t>16</w:t>
        </w:r>
        <w:r w:rsidR="004B5307" w:rsidRPr="004B5307">
          <w:rPr>
            <w:rFonts w:ascii="Times New Roman" w:hAnsi="Times New Roman" w:cs="Times New Roman"/>
            <w:noProof/>
            <w:webHidden/>
            <w:sz w:val="24"/>
            <w:szCs w:val="24"/>
          </w:rPr>
          <w:fldChar w:fldCharType="end"/>
        </w:r>
      </w:hyperlink>
    </w:p>
    <w:p w14:paraId="76D6E3F9" w14:textId="716FF07F" w:rsidR="004B5307" w:rsidRPr="004B5307" w:rsidRDefault="00BC6F98">
      <w:pPr>
        <w:pStyle w:val="21"/>
        <w:rPr>
          <w:rFonts w:ascii="Times New Roman" w:eastAsiaTheme="minorEastAsia" w:hAnsi="Times New Roman" w:cs="Times New Roman"/>
          <w:i w:val="0"/>
          <w:iCs w:val="0"/>
          <w:noProof/>
          <w:sz w:val="24"/>
          <w:szCs w:val="24"/>
          <w:lang w:eastAsia="ru-RU"/>
        </w:rPr>
      </w:pPr>
      <w:hyperlink w:anchor="_Toc63455676" w:history="1">
        <w:r w:rsidR="004B5307" w:rsidRPr="004B5307">
          <w:rPr>
            <w:rStyle w:val="aff9"/>
            <w:rFonts w:ascii="Times New Roman" w:eastAsia="Times New Roman" w:hAnsi="Times New Roman" w:cs="Times New Roman"/>
            <w:noProof/>
            <w:sz w:val="24"/>
            <w:szCs w:val="24"/>
          </w:rPr>
          <w:t>Английский язык</w:t>
        </w:r>
        <w:r w:rsidR="004B5307" w:rsidRP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sidRPr="004B5307">
          <w:rPr>
            <w:rFonts w:ascii="Times New Roman" w:hAnsi="Times New Roman" w:cs="Times New Roman"/>
            <w:noProof/>
            <w:webHidden/>
            <w:sz w:val="24"/>
            <w:szCs w:val="24"/>
          </w:rPr>
          <w:fldChar w:fldCharType="begin"/>
        </w:r>
        <w:r w:rsidR="004B5307" w:rsidRPr="004B5307">
          <w:rPr>
            <w:rFonts w:ascii="Times New Roman" w:hAnsi="Times New Roman" w:cs="Times New Roman"/>
            <w:noProof/>
            <w:webHidden/>
            <w:sz w:val="24"/>
            <w:szCs w:val="24"/>
          </w:rPr>
          <w:instrText xml:space="preserve"> PAGEREF _Toc63455676 \h </w:instrText>
        </w:r>
        <w:r w:rsidR="004B5307" w:rsidRPr="004B5307">
          <w:rPr>
            <w:rFonts w:ascii="Times New Roman" w:hAnsi="Times New Roman" w:cs="Times New Roman"/>
            <w:noProof/>
            <w:webHidden/>
            <w:sz w:val="24"/>
            <w:szCs w:val="24"/>
          </w:rPr>
        </w:r>
        <w:r w:rsidR="004B5307" w:rsidRPr="004B5307">
          <w:rPr>
            <w:rFonts w:ascii="Times New Roman" w:hAnsi="Times New Roman" w:cs="Times New Roman"/>
            <w:noProof/>
            <w:webHidden/>
            <w:sz w:val="24"/>
            <w:szCs w:val="24"/>
          </w:rPr>
          <w:fldChar w:fldCharType="separate"/>
        </w:r>
        <w:r w:rsidR="004B5307" w:rsidRPr="004B5307">
          <w:rPr>
            <w:rFonts w:ascii="Times New Roman" w:hAnsi="Times New Roman" w:cs="Times New Roman"/>
            <w:noProof/>
            <w:webHidden/>
            <w:sz w:val="24"/>
            <w:szCs w:val="24"/>
          </w:rPr>
          <w:t>21</w:t>
        </w:r>
        <w:r w:rsidR="004B5307" w:rsidRPr="004B5307">
          <w:rPr>
            <w:rFonts w:ascii="Times New Roman" w:hAnsi="Times New Roman" w:cs="Times New Roman"/>
            <w:noProof/>
            <w:webHidden/>
            <w:sz w:val="24"/>
            <w:szCs w:val="24"/>
          </w:rPr>
          <w:fldChar w:fldCharType="end"/>
        </w:r>
      </w:hyperlink>
    </w:p>
    <w:p w14:paraId="2CF4C9E9" w14:textId="28225232" w:rsidR="004B5307" w:rsidRPr="004B5307" w:rsidRDefault="00BC6F98">
      <w:pPr>
        <w:pStyle w:val="21"/>
        <w:rPr>
          <w:rFonts w:ascii="Times New Roman" w:eastAsiaTheme="minorEastAsia" w:hAnsi="Times New Roman" w:cs="Times New Roman"/>
          <w:i w:val="0"/>
          <w:iCs w:val="0"/>
          <w:noProof/>
          <w:sz w:val="24"/>
          <w:szCs w:val="24"/>
          <w:lang w:eastAsia="ru-RU"/>
        </w:rPr>
      </w:pPr>
      <w:hyperlink w:anchor="_Toc63455677" w:history="1">
        <w:r w:rsidR="004B5307" w:rsidRPr="004B5307">
          <w:rPr>
            <w:rStyle w:val="aff9"/>
            <w:rFonts w:ascii="Times New Roman" w:eastAsia="Times New Roman" w:hAnsi="Times New Roman" w:cs="Times New Roman"/>
            <w:noProof/>
            <w:sz w:val="24"/>
            <w:szCs w:val="24"/>
          </w:rPr>
          <w:t>Информатика и ИКТ</w:t>
        </w:r>
        <w:r w:rsidR="004B5307" w:rsidRP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sidRPr="004B5307">
          <w:rPr>
            <w:rFonts w:ascii="Times New Roman" w:hAnsi="Times New Roman" w:cs="Times New Roman"/>
            <w:noProof/>
            <w:webHidden/>
            <w:sz w:val="24"/>
            <w:szCs w:val="24"/>
          </w:rPr>
          <w:fldChar w:fldCharType="begin"/>
        </w:r>
        <w:r w:rsidR="004B5307" w:rsidRPr="004B5307">
          <w:rPr>
            <w:rFonts w:ascii="Times New Roman" w:hAnsi="Times New Roman" w:cs="Times New Roman"/>
            <w:noProof/>
            <w:webHidden/>
            <w:sz w:val="24"/>
            <w:szCs w:val="24"/>
          </w:rPr>
          <w:instrText xml:space="preserve"> PAGEREF _Toc63455677 \h </w:instrText>
        </w:r>
        <w:r w:rsidR="004B5307" w:rsidRPr="004B5307">
          <w:rPr>
            <w:rFonts w:ascii="Times New Roman" w:hAnsi="Times New Roman" w:cs="Times New Roman"/>
            <w:noProof/>
            <w:webHidden/>
            <w:sz w:val="24"/>
            <w:szCs w:val="24"/>
          </w:rPr>
        </w:r>
        <w:r w:rsidR="004B5307" w:rsidRPr="004B5307">
          <w:rPr>
            <w:rFonts w:ascii="Times New Roman" w:hAnsi="Times New Roman" w:cs="Times New Roman"/>
            <w:noProof/>
            <w:webHidden/>
            <w:sz w:val="24"/>
            <w:szCs w:val="24"/>
          </w:rPr>
          <w:fldChar w:fldCharType="separate"/>
        </w:r>
        <w:r w:rsidR="004B5307" w:rsidRPr="004B5307">
          <w:rPr>
            <w:rFonts w:ascii="Times New Roman" w:hAnsi="Times New Roman" w:cs="Times New Roman"/>
            <w:noProof/>
            <w:webHidden/>
            <w:sz w:val="24"/>
            <w:szCs w:val="24"/>
          </w:rPr>
          <w:t>26</w:t>
        </w:r>
        <w:r w:rsidR="004B5307" w:rsidRPr="004B5307">
          <w:rPr>
            <w:rFonts w:ascii="Times New Roman" w:hAnsi="Times New Roman" w:cs="Times New Roman"/>
            <w:noProof/>
            <w:webHidden/>
            <w:sz w:val="24"/>
            <w:szCs w:val="24"/>
          </w:rPr>
          <w:fldChar w:fldCharType="end"/>
        </w:r>
      </w:hyperlink>
    </w:p>
    <w:p w14:paraId="45F2AC43" w14:textId="4D1DA419" w:rsidR="004B5307" w:rsidRPr="004B5307" w:rsidRDefault="00BC6F98" w:rsidP="004B5307">
      <w:pPr>
        <w:pStyle w:val="11"/>
        <w:rPr>
          <w:rFonts w:eastAsiaTheme="minorEastAsia"/>
        </w:rPr>
      </w:pPr>
      <w:hyperlink w:anchor="_Toc63455678" w:history="1">
        <w:r w:rsidR="004B5307" w:rsidRPr="004B5307">
          <w:rPr>
            <w:rStyle w:val="aff9"/>
            <w:i/>
          </w:rPr>
          <w:t>3.</w:t>
        </w:r>
        <w:r w:rsidR="004B5307" w:rsidRPr="004B5307">
          <w:rPr>
            <w:rFonts w:eastAsiaTheme="minorEastAsia"/>
          </w:rPr>
          <w:tab/>
        </w:r>
        <w:r w:rsidR="004B5307" w:rsidRPr="004B5307">
          <w:rPr>
            <w:rStyle w:val="aff9"/>
            <w:i/>
          </w:rPr>
          <w:t>Результаты анкетирования учителей</w:t>
        </w:r>
        <w:r w:rsidR="004B5307" w:rsidRPr="004B5307">
          <w:rPr>
            <w:webHidden/>
          </w:rPr>
          <w:tab/>
        </w:r>
        <w:r w:rsidR="004B5307">
          <w:rPr>
            <w:webHidden/>
          </w:rPr>
          <w:tab/>
        </w:r>
        <w:r w:rsidR="004B5307">
          <w:rPr>
            <w:webHidden/>
          </w:rPr>
          <w:tab/>
        </w:r>
        <w:r w:rsidR="004B5307">
          <w:rPr>
            <w:webHidden/>
          </w:rPr>
          <w:tab/>
        </w:r>
        <w:r w:rsidR="004B5307">
          <w:rPr>
            <w:webHidden/>
          </w:rPr>
          <w:tab/>
        </w:r>
        <w:r w:rsidR="004B5307">
          <w:rPr>
            <w:webHidden/>
          </w:rPr>
          <w:tab/>
        </w:r>
        <w:r w:rsidR="004B5307">
          <w:rPr>
            <w:webHidden/>
          </w:rPr>
          <w:tab/>
        </w:r>
        <w:r w:rsidR="004B5307" w:rsidRPr="004B5307">
          <w:rPr>
            <w:webHidden/>
          </w:rPr>
          <w:fldChar w:fldCharType="begin"/>
        </w:r>
        <w:r w:rsidR="004B5307" w:rsidRPr="004B5307">
          <w:rPr>
            <w:webHidden/>
          </w:rPr>
          <w:instrText xml:space="preserve"> PAGEREF _Toc63455678 \h </w:instrText>
        </w:r>
        <w:r w:rsidR="004B5307" w:rsidRPr="004B5307">
          <w:rPr>
            <w:webHidden/>
          </w:rPr>
        </w:r>
        <w:r w:rsidR="004B5307" w:rsidRPr="004B5307">
          <w:rPr>
            <w:webHidden/>
          </w:rPr>
          <w:fldChar w:fldCharType="separate"/>
        </w:r>
        <w:r w:rsidR="004B5307" w:rsidRPr="004B5307">
          <w:rPr>
            <w:webHidden/>
          </w:rPr>
          <w:t>31</w:t>
        </w:r>
        <w:r w:rsidR="004B5307" w:rsidRPr="004B5307">
          <w:rPr>
            <w:webHidden/>
          </w:rPr>
          <w:fldChar w:fldCharType="end"/>
        </w:r>
      </w:hyperlink>
    </w:p>
    <w:p w14:paraId="09C75E29" w14:textId="2730735B" w:rsidR="004B5307" w:rsidRPr="004B5307" w:rsidRDefault="00BC6F98">
      <w:pPr>
        <w:pStyle w:val="21"/>
        <w:rPr>
          <w:rFonts w:ascii="Times New Roman" w:eastAsiaTheme="minorEastAsia" w:hAnsi="Times New Roman" w:cs="Times New Roman"/>
          <w:i w:val="0"/>
          <w:iCs w:val="0"/>
          <w:noProof/>
          <w:sz w:val="24"/>
          <w:szCs w:val="24"/>
          <w:lang w:eastAsia="ru-RU"/>
        </w:rPr>
      </w:pPr>
      <w:hyperlink w:anchor="_Toc63455679" w:history="1">
        <w:r w:rsidR="004B5307" w:rsidRPr="004B5307">
          <w:rPr>
            <w:rStyle w:val="aff9"/>
            <w:rFonts w:ascii="Times New Roman" w:eastAsiaTheme="majorEastAsia" w:hAnsi="Times New Roman" w:cs="Times New Roman"/>
            <w:noProof/>
            <w:sz w:val="24"/>
            <w:szCs w:val="24"/>
          </w:rPr>
          <w:t>3.1.</w:t>
        </w:r>
        <w:r w:rsidR="004B5307" w:rsidRPr="004B5307">
          <w:rPr>
            <w:rFonts w:ascii="Times New Roman" w:eastAsiaTheme="minorEastAsia" w:hAnsi="Times New Roman" w:cs="Times New Roman"/>
            <w:i w:val="0"/>
            <w:iCs w:val="0"/>
            <w:noProof/>
            <w:sz w:val="24"/>
            <w:szCs w:val="24"/>
            <w:lang w:eastAsia="ru-RU"/>
          </w:rPr>
          <w:tab/>
        </w:r>
        <w:r w:rsidR="004B5307" w:rsidRPr="004B5307">
          <w:rPr>
            <w:rStyle w:val="aff9"/>
            <w:rFonts w:ascii="Times New Roman" w:eastAsiaTheme="majorEastAsia" w:hAnsi="Times New Roman" w:cs="Times New Roman"/>
            <w:noProof/>
            <w:sz w:val="24"/>
            <w:szCs w:val="24"/>
          </w:rPr>
          <w:t>Описание выборки исследования: возраст, образование, стаж</w:t>
        </w:r>
        <w:r w:rsidR="004B5307" w:rsidRP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sidRPr="004B5307">
          <w:rPr>
            <w:rFonts w:ascii="Times New Roman" w:hAnsi="Times New Roman" w:cs="Times New Roman"/>
            <w:noProof/>
            <w:webHidden/>
            <w:sz w:val="24"/>
            <w:szCs w:val="24"/>
          </w:rPr>
          <w:fldChar w:fldCharType="begin"/>
        </w:r>
        <w:r w:rsidR="004B5307" w:rsidRPr="004B5307">
          <w:rPr>
            <w:rFonts w:ascii="Times New Roman" w:hAnsi="Times New Roman" w:cs="Times New Roman"/>
            <w:noProof/>
            <w:webHidden/>
            <w:sz w:val="24"/>
            <w:szCs w:val="24"/>
          </w:rPr>
          <w:instrText xml:space="preserve"> PAGEREF _Toc63455679 \h </w:instrText>
        </w:r>
        <w:r w:rsidR="004B5307" w:rsidRPr="004B5307">
          <w:rPr>
            <w:rFonts w:ascii="Times New Roman" w:hAnsi="Times New Roman" w:cs="Times New Roman"/>
            <w:noProof/>
            <w:webHidden/>
            <w:sz w:val="24"/>
            <w:szCs w:val="24"/>
          </w:rPr>
        </w:r>
        <w:r w:rsidR="004B5307" w:rsidRPr="004B5307">
          <w:rPr>
            <w:rFonts w:ascii="Times New Roman" w:hAnsi="Times New Roman" w:cs="Times New Roman"/>
            <w:noProof/>
            <w:webHidden/>
            <w:sz w:val="24"/>
            <w:szCs w:val="24"/>
          </w:rPr>
          <w:fldChar w:fldCharType="separate"/>
        </w:r>
        <w:r w:rsidR="004B5307" w:rsidRPr="004B5307">
          <w:rPr>
            <w:rFonts w:ascii="Times New Roman" w:hAnsi="Times New Roman" w:cs="Times New Roman"/>
            <w:noProof/>
            <w:webHidden/>
            <w:sz w:val="24"/>
            <w:szCs w:val="24"/>
          </w:rPr>
          <w:t>31</w:t>
        </w:r>
        <w:r w:rsidR="004B5307" w:rsidRPr="004B5307">
          <w:rPr>
            <w:rFonts w:ascii="Times New Roman" w:hAnsi="Times New Roman" w:cs="Times New Roman"/>
            <w:noProof/>
            <w:webHidden/>
            <w:sz w:val="24"/>
            <w:szCs w:val="24"/>
          </w:rPr>
          <w:fldChar w:fldCharType="end"/>
        </w:r>
      </w:hyperlink>
    </w:p>
    <w:p w14:paraId="4073F9E0" w14:textId="6AFAC002" w:rsidR="004B5307" w:rsidRPr="004B5307" w:rsidRDefault="00BC6F98">
      <w:pPr>
        <w:pStyle w:val="21"/>
        <w:rPr>
          <w:rFonts w:ascii="Times New Roman" w:eastAsiaTheme="minorEastAsia" w:hAnsi="Times New Roman" w:cs="Times New Roman"/>
          <w:i w:val="0"/>
          <w:iCs w:val="0"/>
          <w:noProof/>
          <w:sz w:val="24"/>
          <w:szCs w:val="24"/>
          <w:lang w:eastAsia="ru-RU"/>
        </w:rPr>
      </w:pPr>
      <w:hyperlink w:anchor="_Toc63455680" w:history="1">
        <w:r w:rsidR="004B5307" w:rsidRPr="004B5307">
          <w:rPr>
            <w:rStyle w:val="aff9"/>
            <w:rFonts w:ascii="Times New Roman" w:eastAsiaTheme="majorEastAsia" w:hAnsi="Times New Roman" w:cs="Times New Roman"/>
            <w:noProof/>
            <w:sz w:val="24"/>
            <w:szCs w:val="24"/>
          </w:rPr>
          <w:t>3.2.</w:t>
        </w:r>
        <w:r w:rsidR="004B5307" w:rsidRPr="004B5307">
          <w:rPr>
            <w:rFonts w:ascii="Times New Roman" w:eastAsiaTheme="minorEastAsia" w:hAnsi="Times New Roman" w:cs="Times New Roman"/>
            <w:i w:val="0"/>
            <w:iCs w:val="0"/>
            <w:noProof/>
            <w:sz w:val="24"/>
            <w:szCs w:val="24"/>
            <w:lang w:eastAsia="ru-RU"/>
          </w:rPr>
          <w:tab/>
        </w:r>
        <w:r w:rsidR="004B5307" w:rsidRPr="004B5307">
          <w:rPr>
            <w:rStyle w:val="aff9"/>
            <w:rFonts w:ascii="Times New Roman" w:eastAsiaTheme="majorEastAsia" w:hAnsi="Times New Roman" w:cs="Times New Roman"/>
            <w:noProof/>
            <w:sz w:val="24"/>
            <w:szCs w:val="24"/>
          </w:rPr>
          <w:t>Нагрузка, занятость</w:t>
        </w:r>
        <w:r w:rsidR="004B5307" w:rsidRP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sidRPr="004B5307">
          <w:rPr>
            <w:rFonts w:ascii="Times New Roman" w:hAnsi="Times New Roman" w:cs="Times New Roman"/>
            <w:noProof/>
            <w:webHidden/>
            <w:sz w:val="24"/>
            <w:szCs w:val="24"/>
          </w:rPr>
          <w:fldChar w:fldCharType="begin"/>
        </w:r>
        <w:r w:rsidR="004B5307" w:rsidRPr="004B5307">
          <w:rPr>
            <w:rFonts w:ascii="Times New Roman" w:hAnsi="Times New Roman" w:cs="Times New Roman"/>
            <w:noProof/>
            <w:webHidden/>
            <w:sz w:val="24"/>
            <w:szCs w:val="24"/>
          </w:rPr>
          <w:instrText xml:space="preserve"> PAGEREF _Toc63455680 \h </w:instrText>
        </w:r>
        <w:r w:rsidR="004B5307" w:rsidRPr="004B5307">
          <w:rPr>
            <w:rFonts w:ascii="Times New Roman" w:hAnsi="Times New Roman" w:cs="Times New Roman"/>
            <w:noProof/>
            <w:webHidden/>
            <w:sz w:val="24"/>
            <w:szCs w:val="24"/>
          </w:rPr>
        </w:r>
        <w:r w:rsidR="004B5307" w:rsidRPr="004B5307">
          <w:rPr>
            <w:rFonts w:ascii="Times New Roman" w:hAnsi="Times New Roman" w:cs="Times New Roman"/>
            <w:noProof/>
            <w:webHidden/>
            <w:sz w:val="24"/>
            <w:szCs w:val="24"/>
          </w:rPr>
          <w:fldChar w:fldCharType="separate"/>
        </w:r>
        <w:r w:rsidR="004B5307" w:rsidRPr="004B5307">
          <w:rPr>
            <w:rFonts w:ascii="Times New Roman" w:hAnsi="Times New Roman" w:cs="Times New Roman"/>
            <w:noProof/>
            <w:webHidden/>
            <w:sz w:val="24"/>
            <w:szCs w:val="24"/>
          </w:rPr>
          <w:t>34</w:t>
        </w:r>
        <w:r w:rsidR="004B5307" w:rsidRPr="004B5307">
          <w:rPr>
            <w:rFonts w:ascii="Times New Roman" w:hAnsi="Times New Roman" w:cs="Times New Roman"/>
            <w:noProof/>
            <w:webHidden/>
            <w:sz w:val="24"/>
            <w:szCs w:val="24"/>
          </w:rPr>
          <w:fldChar w:fldCharType="end"/>
        </w:r>
      </w:hyperlink>
    </w:p>
    <w:p w14:paraId="3C45DBF2" w14:textId="7EA150F4" w:rsidR="004B5307" w:rsidRPr="004B5307" w:rsidRDefault="00BC6F98">
      <w:pPr>
        <w:pStyle w:val="21"/>
        <w:rPr>
          <w:rFonts w:ascii="Times New Roman" w:eastAsiaTheme="minorEastAsia" w:hAnsi="Times New Roman" w:cs="Times New Roman"/>
          <w:i w:val="0"/>
          <w:iCs w:val="0"/>
          <w:noProof/>
          <w:sz w:val="24"/>
          <w:szCs w:val="24"/>
          <w:lang w:eastAsia="ru-RU"/>
        </w:rPr>
      </w:pPr>
      <w:hyperlink w:anchor="_Toc63455681" w:history="1">
        <w:r w:rsidR="004B5307" w:rsidRPr="004B5307">
          <w:rPr>
            <w:rStyle w:val="aff9"/>
            <w:rFonts w:ascii="Times New Roman" w:eastAsiaTheme="majorEastAsia" w:hAnsi="Times New Roman" w:cs="Times New Roman"/>
            <w:noProof/>
            <w:sz w:val="24"/>
            <w:szCs w:val="24"/>
          </w:rPr>
          <w:t>3.3.</w:t>
        </w:r>
        <w:r w:rsidR="004B5307" w:rsidRPr="004B5307">
          <w:rPr>
            <w:rFonts w:ascii="Times New Roman" w:eastAsiaTheme="minorEastAsia" w:hAnsi="Times New Roman" w:cs="Times New Roman"/>
            <w:i w:val="0"/>
            <w:iCs w:val="0"/>
            <w:noProof/>
            <w:sz w:val="24"/>
            <w:szCs w:val="24"/>
            <w:lang w:eastAsia="ru-RU"/>
          </w:rPr>
          <w:tab/>
        </w:r>
        <w:r w:rsidR="004B5307" w:rsidRPr="004B5307">
          <w:rPr>
            <w:rStyle w:val="aff9"/>
            <w:rFonts w:ascii="Times New Roman" w:eastAsiaTheme="majorEastAsia" w:hAnsi="Times New Roman" w:cs="Times New Roman"/>
            <w:noProof/>
            <w:sz w:val="24"/>
            <w:szCs w:val="24"/>
          </w:rPr>
          <w:t>Оценка учителями образовательного процесса в школе</w:t>
        </w:r>
        <w:r w:rsidR="004B5307" w:rsidRP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sidRPr="004B5307">
          <w:rPr>
            <w:rFonts w:ascii="Times New Roman" w:hAnsi="Times New Roman" w:cs="Times New Roman"/>
            <w:noProof/>
            <w:webHidden/>
            <w:sz w:val="24"/>
            <w:szCs w:val="24"/>
          </w:rPr>
          <w:fldChar w:fldCharType="begin"/>
        </w:r>
        <w:r w:rsidR="004B5307" w:rsidRPr="004B5307">
          <w:rPr>
            <w:rFonts w:ascii="Times New Roman" w:hAnsi="Times New Roman" w:cs="Times New Roman"/>
            <w:noProof/>
            <w:webHidden/>
            <w:sz w:val="24"/>
            <w:szCs w:val="24"/>
          </w:rPr>
          <w:instrText xml:space="preserve"> PAGEREF _Toc63455681 \h </w:instrText>
        </w:r>
        <w:r w:rsidR="004B5307" w:rsidRPr="004B5307">
          <w:rPr>
            <w:rFonts w:ascii="Times New Roman" w:hAnsi="Times New Roman" w:cs="Times New Roman"/>
            <w:noProof/>
            <w:webHidden/>
            <w:sz w:val="24"/>
            <w:szCs w:val="24"/>
          </w:rPr>
        </w:r>
        <w:r w:rsidR="004B5307" w:rsidRPr="004B5307">
          <w:rPr>
            <w:rFonts w:ascii="Times New Roman" w:hAnsi="Times New Roman" w:cs="Times New Roman"/>
            <w:noProof/>
            <w:webHidden/>
            <w:sz w:val="24"/>
            <w:szCs w:val="24"/>
          </w:rPr>
          <w:fldChar w:fldCharType="separate"/>
        </w:r>
        <w:r w:rsidR="004B5307" w:rsidRPr="004B5307">
          <w:rPr>
            <w:rFonts w:ascii="Times New Roman" w:hAnsi="Times New Roman" w:cs="Times New Roman"/>
            <w:noProof/>
            <w:webHidden/>
            <w:sz w:val="24"/>
            <w:szCs w:val="24"/>
          </w:rPr>
          <w:t>36</w:t>
        </w:r>
        <w:r w:rsidR="004B5307" w:rsidRPr="004B5307">
          <w:rPr>
            <w:rFonts w:ascii="Times New Roman" w:hAnsi="Times New Roman" w:cs="Times New Roman"/>
            <w:noProof/>
            <w:webHidden/>
            <w:sz w:val="24"/>
            <w:szCs w:val="24"/>
          </w:rPr>
          <w:fldChar w:fldCharType="end"/>
        </w:r>
      </w:hyperlink>
    </w:p>
    <w:p w14:paraId="5F139706" w14:textId="5DBACF13" w:rsidR="004B5307" w:rsidRPr="004B5307" w:rsidRDefault="00BC6F98">
      <w:pPr>
        <w:pStyle w:val="21"/>
        <w:rPr>
          <w:rFonts w:ascii="Times New Roman" w:eastAsiaTheme="minorEastAsia" w:hAnsi="Times New Roman" w:cs="Times New Roman"/>
          <w:i w:val="0"/>
          <w:iCs w:val="0"/>
          <w:noProof/>
          <w:sz w:val="24"/>
          <w:szCs w:val="24"/>
          <w:lang w:eastAsia="ru-RU"/>
        </w:rPr>
      </w:pPr>
      <w:hyperlink w:anchor="_Toc63455682" w:history="1">
        <w:r w:rsidR="004B5307" w:rsidRPr="004B5307">
          <w:rPr>
            <w:rStyle w:val="aff9"/>
            <w:rFonts w:ascii="Times New Roman" w:eastAsiaTheme="majorEastAsia" w:hAnsi="Times New Roman" w:cs="Times New Roman"/>
            <w:noProof/>
            <w:sz w:val="24"/>
            <w:szCs w:val="24"/>
          </w:rPr>
          <w:t>3.4.</w:t>
        </w:r>
        <w:r w:rsidR="004B5307" w:rsidRPr="004B5307">
          <w:rPr>
            <w:rFonts w:ascii="Times New Roman" w:eastAsiaTheme="minorEastAsia" w:hAnsi="Times New Roman" w:cs="Times New Roman"/>
            <w:i w:val="0"/>
            <w:iCs w:val="0"/>
            <w:noProof/>
            <w:sz w:val="24"/>
            <w:szCs w:val="24"/>
            <w:lang w:eastAsia="ru-RU"/>
          </w:rPr>
          <w:tab/>
        </w:r>
        <w:r w:rsidR="004B5307" w:rsidRPr="004B5307">
          <w:rPr>
            <w:rStyle w:val="aff9"/>
            <w:rFonts w:ascii="Times New Roman" w:eastAsiaTheme="majorEastAsia" w:hAnsi="Times New Roman" w:cs="Times New Roman"/>
            <w:noProof/>
            <w:sz w:val="24"/>
            <w:szCs w:val="24"/>
          </w:rPr>
          <w:t>Самооценка педагогических компетенций</w:t>
        </w:r>
        <w:r w:rsidR="004B5307" w:rsidRP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sidRPr="004B5307">
          <w:rPr>
            <w:rFonts w:ascii="Times New Roman" w:hAnsi="Times New Roman" w:cs="Times New Roman"/>
            <w:noProof/>
            <w:webHidden/>
            <w:sz w:val="24"/>
            <w:szCs w:val="24"/>
          </w:rPr>
          <w:fldChar w:fldCharType="begin"/>
        </w:r>
        <w:r w:rsidR="004B5307" w:rsidRPr="004B5307">
          <w:rPr>
            <w:rFonts w:ascii="Times New Roman" w:hAnsi="Times New Roman" w:cs="Times New Roman"/>
            <w:noProof/>
            <w:webHidden/>
            <w:sz w:val="24"/>
            <w:szCs w:val="24"/>
          </w:rPr>
          <w:instrText xml:space="preserve"> PAGEREF _Toc63455682 \h </w:instrText>
        </w:r>
        <w:r w:rsidR="004B5307" w:rsidRPr="004B5307">
          <w:rPr>
            <w:rFonts w:ascii="Times New Roman" w:hAnsi="Times New Roman" w:cs="Times New Roman"/>
            <w:noProof/>
            <w:webHidden/>
            <w:sz w:val="24"/>
            <w:szCs w:val="24"/>
          </w:rPr>
        </w:r>
        <w:r w:rsidR="004B5307" w:rsidRPr="004B5307">
          <w:rPr>
            <w:rFonts w:ascii="Times New Roman" w:hAnsi="Times New Roman" w:cs="Times New Roman"/>
            <w:noProof/>
            <w:webHidden/>
            <w:sz w:val="24"/>
            <w:szCs w:val="24"/>
          </w:rPr>
          <w:fldChar w:fldCharType="separate"/>
        </w:r>
        <w:r w:rsidR="004B5307" w:rsidRPr="004B5307">
          <w:rPr>
            <w:rFonts w:ascii="Times New Roman" w:hAnsi="Times New Roman" w:cs="Times New Roman"/>
            <w:noProof/>
            <w:webHidden/>
            <w:sz w:val="24"/>
            <w:szCs w:val="24"/>
          </w:rPr>
          <w:t>37</w:t>
        </w:r>
        <w:r w:rsidR="004B5307" w:rsidRPr="004B5307">
          <w:rPr>
            <w:rFonts w:ascii="Times New Roman" w:hAnsi="Times New Roman" w:cs="Times New Roman"/>
            <w:noProof/>
            <w:webHidden/>
            <w:sz w:val="24"/>
            <w:szCs w:val="24"/>
          </w:rPr>
          <w:fldChar w:fldCharType="end"/>
        </w:r>
      </w:hyperlink>
    </w:p>
    <w:p w14:paraId="0D959F4B" w14:textId="4C4C2C13" w:rsidR="004B5307" w:rsidRPr="004B5307" w:rsidRDefault="00BC6F98">
      <w:pPr>
        <w:pStyle w:val="21"/>
        <w:rPr>
          <w:rFonts w:ascii="Times New Roman" w:eastAsiaTheme="minorEastAsia" w:hAnsi="Times New Roman" w:cs="Times New Roman"/>
          <w:i w:val="0"/>
          <w:iCs w:val="0"/>
          <w:noProof/>
          <w:sz w:val="24"/>
          <w:szCs w:val="24"/>
          <w:lang w:eastAsia="ru-RU"/>
        </w:rPr>
      </w:pPr>
      <w:hyperlink w:anchor="_Toc63455683" w:history="1">
        <w:r w:rsidR="004B5307" w:rsidRPr="004B5307">
          <w:rPr>
            <w:rStyle w:val="aff9"/>
            <w:rFonts w:ascii="Times New Roman" w:eastAsiaTheme="majorEastAsia" w:hAnsi="Times New Roman" w:cs="Times New Roman"/>
            <w:noProof/>
            <w:sz w:val="24"/>
            <w:szCs w:val="24"/>
          </w:rPr>
          <w:t>3.5.</w:t>
        </w:r>
        <w:r w:rsidR="004B5307" w:rsidRPr="004B5307">
          <w:rPr>
            <w:rFonts w:ascii="Times New Roman" w:eastAsiaTheme="minorEastAsia" w:hAnsi="Times New Roman" w:cs="Times New Roman"/>
            <w:i w:val="0"/>
            <w:iCs w:val="0"/>
            <w:noProof/>
            <w:sz w:val="24"/>
            <w:szCs w:val="24"/>
            <w:lang w:eastAsia="ru-RU"/>
          </w:rPr>
          <w:tab/>
        </w:r>
        <w:r w:rsidR="004B5307" w:rsidRPr="004B5307">
          <w:rPr>
            <w:rStyle w:val="aff9"/>
            <w:rFonts w:ascii="Times New Roman" w:eastAsiaTheme="majorEastAsia" w:hAnsi="Times New Roman" w:cs="Times New Roman"/>
            <w:noProof/>
            <w:sz w:val="24"/>
            <w:szCs w:val="24"/>
          </w:rPr>
          <w:t>Оценка стресса в профессиональной деятельности</w:t>
        </w:r>
        <w:r w:rsidR="004B5307" w:rsidRP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sidRPr="004B5307">
          <w:rPr>
            <w:rFonts w:ascii="Times New Roman" w:hAnsi="Times New Roman" w:cs="Times New Roman"/>
            <w:noProof/>
            <w:webHidden/>
            <w:sz w:val="24"/>
            <w:szCs w:val="24"/>
          </w:rPr>
          <w:fldChar w:fldCharType="begin"/>
        </w:r>
        <w:r w:rsidR="004B5307" w:rsidRPr="004B5307">
          <w:rPr>
            <w:rFonts w:ascii="Times New Roman" w:hAnsi="Times New Roman" w:cs="Times New Roman"/>
            <w:noProof/>
            <w:webHidden/>
            <w:sz w:val="24"/>
            <w:szCs w:val="24"/>
          </w:rPr>
          <w:instrText xml:space="preserve"> PAGEREF _Toc63455683 \h </w:instrText>
        </w:r>
        <w:r w:rsidR="004B5307" w:rsidRPr="004B5307">
          <w:rPr>
            <w:rFonts w:ascii="Times New Roman" w:hAnsi="Times New Roman" w:cs="Times New Roman"/>
            <w:noProof/>
            <w:webHidden/>
            <w:sz w:val="24"/>
            <w:szCs w:val="24"/>
          </w:rPr>
        </w:r>
        <w:r w:rsidR="004B5307" w:rsidRPr="004B5307">
          <w:rPr>
            <w:rFonts w:ascii="Times New Roman" w:hAnsi="Times New Roman" w:cs="Times New Roman"/>
            <w:noProof/>
            <w:webHidden/>
            <w:sz w:val="24"/>
            <w:szCs w:val="24"/>
          </w:rPr>
          <w:fldChar w:fldCharType="separate"/>
        </w:r>
        <w:r w:rsidR="004B5307" w:rsidRPr="004B5307">
          <w:rPr>
            <w:rFonts w:ascii="Times New Roman" w:hAnsi="Times New Roman" w:cs="Times New Roman"/>
            <w:noProof/>
            <w:webHidden/>
            <w:sz w:val="24"/>
            <w:szCs w:val="24"/>
          </w:rPr>
          <w:t>38</w:t>
        </w:r>
        <w:r w:rsidR="004B5307" w:rsidRPr="004B5307">
          <w:rPr>
            <w:rFonts w:ascii="Times New Roman" w:hAnsi="Times New Roman" w:cs="Times New Roman"/>
            <w:noProof/>
            <w:webHidden/>
            <w:sz w:val="24"/>
            <w:szCs w:val="24"/>
          </w:rPr>
          <w:fldChar w:fldCharType="end"/>
        </w:r>
      </w:hyperlink>
    </w:p>
    <w:p w14:paraId="400CB91E" w14:textId="47D1FC08" w:rsidR="004B5307" w:rsidRPr="004B5307" w:rsidRDefault="00BC6F98">
      <w:pPr>
        <w:pStyle w:val="21"/>
        <w:rPr>
          <w:rFonts w:ascii="Times New Roman" w:eastAsiaTheme="minorEastAsia" w:hAnsi="Times New Roman" w:cs="Times New Roman"/>
          <w:i w:val="0"/>
          <w:iCs w:val="0"/>
          <w:noProof/>
          <w:sz w:val="24"/>
          <w:szCs w:val="24"/>
          <w:lang w:eastAsia="ru-RU"/>
        </w:rPr>
      </w:pPr>
      <w:hyperlink w:anchor="_Toc63455684" w:history="1">
        <w:r w:rsidR="004B5307" w:rsidRPr="004B5307">
          <w:rPr>
            <w:rStyle w:val="aff9"/>
            <w:rFonts w:ascii="Times New Roman" w:eastAsiaTheme="majorEastAsia" w:hAnsi="Times New Roman" w:cs="Times New Roman"/>
            <w:noProof/>
            <w:sz w:val="24"/>
            <w:szCs w:val="24"/>
          </w:rPr>
          <w:t>3.4.</w:t>
        </w:r>
        <w:r w:rsidR="004B5307" w:rsidRPr="004B5307">
          <w:rPr>
            <w:rFonts w:ascii="Times New Roman" w:eastAsiaTheme="minorEastAsia" w:hAnsi="Times New Roman" w:cs="Times New Roman"/>
            <w:i w:val="0"/>
            <w:iCs w:val="0"/>
            <w:noProof/>
            <w:sz w:val="24"/>
            <w:szCs w:val="24"/>
            <w:lang w:eastAsia="ru-RU"/>
          </w:rPr>
          <w:tab/>
        </w:r>
        <w:r w:rsidR="004B5307" w:rsidRPr="004B5307">
          <w:rPr>
            <w:rStyle w:val="aff9"/>
            <w:rFonts w:ascii="Times New Roman" w:eastAsiaTheme="majorEastAsia" w:hAnsi="Times New Roman" w:cs="Times New Roman"/>
            <w:noProof/>
            <w:sz w:val="24"/>
            <w:szCs w:val="24"/>
          </w:rPr>
          <w:t>Педагогические практики участников исследования</w:t>
        </w:r>
        <w:r w:rsidR="004B5307" w:rsidRP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Pr>
            <w:rFonts w:ascii="Times New Roman" w:hAnsi="Times New Roman" w:cs="Times New Roman"/>
            <w:noProof/>
            <w:webHidden/>
            <w:sz w:val="24"/>
            <w:szCs w:val="24"/>
          </w:rPr>
          <w:tab/>
        </w:r>
        <w:r w:rsidR="004B5307" w:rsidRPr="004B5307">
          <w:rPr>
            <w:rFonts w:ascii="Times New Roman" w:hAnsi="Times New Roman" w:cs="Times New Roman"/>
            <w:noProof/>
            <w:webHidden/>
            <w:sz w:val="24"/>
            <w:szCs w:val="24"/>
          </w:rPr>
          <w:fldChar w:fldCharType="begin"/>
        </w:r>
        <w:r w:rsidR="004B5307" w:rsidRPr="004B5307">
          <w:rPr>
            <w:rFonts w:ascii="Times New Roman" w:hAnsi="Times New Roman" w:cs="Times New Roman"/>
            <w:noProof/>
            <w:webHidden/>
            <w:sz w:val="24"/>
            <w:szCs w:val="24"/>
          </w:rPr>
          <w:instrText xml:space="preserve"> PAGEREF _Toc63455684 \h </w:instrText>
        </w:r>
        <w:r w:rsidR="004B5307" w:rsidRPr="004B5307">
          <w:rPr>
            <w:rFonts w:ascii="Times New Roman" w:hAnsi="Times New Roman" w:cs="Times New Roman"/>
            <w:noProof/>
            <w:webHidden/>
            <w:sz w:val="24"/>
            <w:szCs w:val="24"/>
          </w:rPr>
        </w:r>
        <w:r w:rsidR="004B5307" w:rsidRPr="004B5307">
          <w:rPr>
            <w:rFonts w:ascii="Times New Roman" w:hAnsi="Times New Roman" w:cs="Times New Roman"/>
            <w:noProof/>
            <w:webHidden/>
            <w:sz w:val="24"/>
            <w:szCs w:val="24"/>
          </w:rPr>
          <w:fldChar w:fldCharType="separate"/>
        </w:r>
        <w:r w:rsidR="004B5307" w:rsidRPr="004B5307">
          <w:rPr>
            <w:rFonts w:ascii="Times New Roman" w:hAnsi="Times New Roman" w:cs="Times New Roman"/>
            <w:noProof/>
            <w:webHidden/>
            <w:sz w:val="24"/>
            <w:szCs w:val="24"/>
          </w:rPr>
          <w:t>41</w:t>
        </w:r>
        <w:r w:rsidR="004B5307" w:rsidRPr="004B5307">
          <w:rPr>
            <w:rFonts w:ascii="Times New Roman" w:hAnsi="Times New Roman" w:cs="Times New Roman"/>
            <w:noProof/>
            <w:webHidden/>
            <w:sz w:val="24"/>
            <w:szCs w:val="24"/>
          </w:rPr>
          <w:fldChar w:fldCharType="end"/>
        </w:r>
      </w:hyperlink>
    </w:p>
    <w:p w14:paraId="43268891" w14:textId="6947F62B" w:rsidR="004B5307" w:rsidRPr="004B5307" w:rsidRDefault="00BC6F98" w:rsidP="004B5307">
      <w:pPr>
        <w:pStyle w:val="11"/>
        <w:rPr>
          <w:rFonts w:eastAsiaTheme="minorEastAsia"/>
          <w:i/>
        </w:rPr>
      </w:pPr>
      <w:hyperlink w:anchor="_Toc63455685" w:history="1">
        <w:r w:rsidR="004B5307" w:rsidRPr="004B5307">
          <w:rPr>
            <w:rStyle w:val="aff9"/>
          </w:rPr>
          <w:t>5.</w:t>
        </w:r>
        <w:r w:rsidR="004B5307" w:rsidRPr="004B5307">
          <w:rPr>
            <w:rFonts w:eastAsiaTheme="minorEastAsia"/>
            <w:i/>
          </w:rPr>
          <w:tab/>
        </w:r>
        <w:r w:rsidR="004B5307" w:rsidRPr="004B5307">
          <w:rPr>
            <w:rStyle w:val="aff9"/>
          </w:rPr>
          <w:t>Приложение 1. Распределение ответов на вопросы анкеты</w:t>
        </w:r>
        <w:r w:rsidR="004B5307" w:rsidRPr="004B5307">
          <w:rPr>
            <w:webHidden/>
          </w:rPr>
          <w:tab/>
        </w:r>
        <w:r w:rsidR="004B5307">
          <w:rPr>
            <w:webHidden/>
          </w:rPr>
          <w:tab/>
        </w:r>
        <w:r w:rsidR="004B5307">
          <w:rPr>
            <w:webHidden/>
          </w:rPr>
          <w:tab/>
        </w:r>
        <w:r w:rsidR="004B5307">
          <w:rPr>
            <w:webHidden/>
          </w:rPr>
          <w:tab/>
        </w:r>
        <w:r w:rsidR="004B5307" w:rsidRPr="004B5307">
          <w:rPr>
            <w:webHidden/>
          </w:rPr>
          <w:fldChar w:fldCharType="begin"/>
        </w:r>
        <w:r w:rsidR="004B5307" w:rsidRPr="004B5307">
          <w:rPr>
            <w:webHidden/>
          </w:rPr>
          <w:instrText xml:space="preserve"> PAGEREF _Toc63455685 \h </w:instrText>
        </w:r>
        <w:r w:rsidR="004B5307" w:rsidRPr="004B5307">
          <w:rPr>
            <w:webHidden/>
          </w:rPr>
        </w:r>
        <w:r w:rsidR="004B5307" w:rsidRPr="004B5307">
          <w:rPr>
            <w:webHidden/>
          </w:rPr>
          <w:fldChar w:fldCharType="separate"/>
        </w:r>
        <w:r w:rsidR="004B5307" w:rsidRPr="004B5307">
          <w:rPr>
            <w:webHidden/>
          </w:rPr>
          <w:t>45</w:t>
        </w:r>
        <w:r w:rsidR="004B5307" w:rsidRPr="004B5307">
          <w:rPr>
            <w:webHidden/>
          </w:rPr>
          <w:fldChar w:fldCharType="end"/>
        </w:r>
      </w:hyperlink>
    </w:p>
    <w:p w14:paraId="38520642" w14:textId="57F68873" w:rsidR="004B5307" w:rsidRPr="004B5307" w:rsidRDefault="00BC6F98" w:rsidP="004B5307">
      <w:pPr>
        <w:pStyle w:val="11"/>
        <w:rPr>
          <w:rFonts w:eastAsiaTheme="minorEastAsia"/>
          <w:i/>
        </w:rPr>
      </w:pPr>
      <w:hyperlink w:anchor="_Toc63455686" w:history="1">
        <w:r w:rsidR="004B5307" w:rsidRPr="004B5307">
          <w:rPr>
            <w:rStyle w:val="aff9"/>
          </w:rPr>
          <w:t>6.</w:t>
        </w:r>
        <w:r w:rsidR="004B5307" w:rsidRPr="004B5307">
          <w:rPr>
            <w:rFonts w:eastAsiaTheme="minorEastAsia"/>
            <w:i/>
          </w:rPr>
          <w:tab/>
        </w:r>
        <w:r w:rsidR="004B5307" w:rsidRPr="004B5307">
          <w:rPr>
            <w:rStyle w:val="aff9"/>
          </w:rPr>
          <w:t>Приложение 2. Демонстрационные варианты КИМ для проведения диагностики профессиональных компетенций учителей русского языка, математики, английского языка, обществознания и информатики.</w:t>
        </w:r>
        <w:r w:rsidR="004B5307" w:rsidRPr="004B5307">
          <w:rPr>
            <w:webHidden/>
          </w:rPr>
          <w:tab/>
        </w:r>
        <w:r w:rsidR="004B5307">
          <w:rPr>
            <w:webHidden/>
          </w:rPr>
          <w:tab/>
        </w:r>
        <w:r w:rsidR="004B5307">
          <w:rPr>
            <w:webHidden/>
          </w:rPr>
          <w:tab/>
        </w:r>
        <w:r w:rsidR="004B5307">
          <w:rPr>
            <w:webHidden/>
          </w:rPr>
          <w:tab/>
        </w:r>
        <w:r w:rsidR="004B5307">
          <w:rPr>
            <w:webHidden/>
          </w:rPr>
          <w:tab/>
        </w:r>
        <w:r w:rsidR="004B5307" w:rsidRPr="004B5307">
          <w:rPr>
            <w:webHidden/>
          </w:rPr>
          <w:fldChar w:fldCharType="begin"/>
        </w:r>
        <w:r w:rsidR="004B5307" w:rsidRPr="004B5307">
          <w:rPr>
            <w:webHidden/>
          </w:rPr>
          <w:instrText xml:space="preserve"> PAGEREF _Toc63455686 \h </w:instrText>
        </w:r>
        <w:r w:rsidR="004B5307" w:rsidRPr="004B5307">
          <w:rPr>
            <w:webHidden/>
          </w:rPr>
        </w:r>
        <w:r w:rsidR="004B5307" w:rsidRPr="004B5307">
          <w:rPr>
            <w:webHidden/>
          </w:rPr>
          <w:fldChar w:fldCharType="separate"/>
        </w:r>
        <w:r w:rsidR="004B5307" w:rsidRPr="004B5307">
          <w:rPr>
            <w:webHidden/>
          </w:rPr>
          <w:t>71</w:t>
        </w:r>
        <w:r w:rsidR="004B5307" w:rsidRPr="004B5307">
          <w:rPr>
            <w:webHidden/>
          </w:rPr>
          <w:fldChar w:fldCharType="end"/>
        </w:r>
      </w:hyperlink>
    </w:p>
    <w:p w14:paraId="34ADF36B" w14:textId="73319302" w:rsidR="004D55BC" w:rsidRPr="004B5307" w:rsidRDefault="004D55BC" w:rsidP="008A22A7">
      <w:pPr>
        <w:keepNext/>
        <w:keepLines/>
        <w:ind w:firstLine="0"/>
        <w:outlineLvl w:val="0"/>
        <w:rPr>
          <w:rFonts w:eastAsiaTheme="majorEastAsia"/>
        </w:rPr>
      </w:pPr>
      <w:r w:rsidRPr="004B5307">
        <w:rPr>
          <w:rFonts w:eastAsiaTheme="majorEastAsia"/>
        </w:rPr>
        <w:fldChar w:fldCharType="end"/>
      </w:r>
      <w:r w:rsidRPr="004B5307">
        <w:rPr>
          <w:rFonts w:eastAsiaTheme="majorEastAsia"/>
        </w:rPr>
        <w:br w:type="page"/>
      </w:r>
    </w:p>
    <w:p w14:paraId="106030AF" w14:textId="77777777" w:rsidR="004D55BC" w:rsidRPr="008A22A7" w:rsidRDefault="004D55BC" w:rsidP="008A22A7">
      <w:pPr>
        <w:keepNext/>
        <w:keepLines/>
        <w:spacing w:line="360" w:lineRule="auto"/>
        <w:outlineLvl w:val="0"/>
        <w:rPr>
          <w:rFonts w:eastAsiaTheme="majorEastAsia"/>
          <w:b/>
          <w:color w:val="2F5496" w:themeColor="accent1" w:themeShade="BF"/>
          <w:sz w:val="32"/>
          <w:szCs w:val="32"/>
        </w:rPr>
      </w:pPr>
      <w:bookmarkStart w:id="0" w:name="_Toc55170872"/>
      <w:bookmarkStart w:id="1" w:name="_Toc63455666"/>
      <w:r w:rsidRPr="008A22A7">
        <w:rPr>
          <w:rFonts w:eastAsiaTheme="majorEastAsia"/>
          <w:b/>
          <w:color w:val="2F5496" w:themeColor="accent1" w:themeShade="BF"/>
          <w:sz w:val="32"/>
          <w:szCs w:val="32"/>
        </w:rPr>
        <w:lastRenderedPageBreak/>
        <w:t>1.</w:t>
      </w:r>
      <w:r w:rsidRPr="008A22A7">
        <w:rPr>
          <w:rFonts w:eastAsiaTheme="majorEastAsia"/>
          <w:b/>
          <w:color w:val="2F5496" w:themeColor="accent1" w:themeShade="BF"/>
          <w:sz w:val="32"/>
          <w:szCs w:val="32"/>
        </w:rPr>
        <w:tab/>
        <w:t>Введение</w:t>
      </w:r>
      <w:bookmarkEnd w:id="0"/>
      <w:bookmarkEnd w:id="1"/>
    </w:p>
    <w:p w14:paraId="553850C3" w14:textId="5EF3E32F" w:rsidR="004D55BC" w:rsidRPr="008A22A7" w:rsidRDefault="0022430F" w:rsidP="008A22A7">
      <w:pPr>
        <w:keepNext/>
        <w:keepLines/>
        <w:spacing w:line="360" w:lineRule="auto"/>
        <w:outlineLvl w:val="1"/>
        <w:rPr>
          <w:rFonts w:eastAsiaTheme="majorEastAsia"/>
          <w:b/>
          <w:sz w:val="26"/>
          <w:szCs w:val="26"/>
        </w:rPr>
      </w:pPr>
      <w:bookmarkStart w:id="2" w:name="_Toc55170873"/>
      <w:bookmarkStart w:id="3" w:name="_Toc63455667"/>
      <w:r w:rsidRPr="008A22A7">
        <w:rPr>
          <w:rFonts w:eastAsiaTheme="majorEastAsia"/>
          <w:b/>
          <w:sz w:val="26"/>
          <w:szCs w:val="26"/>
        </w:rPr>
        <w:t>1.1.</w:t>
      </w:r>
      <w:r w:rsidRPr="008A22A7">
        <w:rPr>
          <w:rFonts w:eastAsiaTheme="majorEastAsia"/>
          <w:b/>
          <w:sz w:val="26"/>
          <w:szCs w:val="26"/>
        </w:rPr>
        <w:tab/>
      </w:r>
      <w:r w:rsidR="004D55BC" w:rsidRPr="008A22A7">
        <w:rPr>
          <w:rFonts w:eastAsiaTheme="majorEastAsia"/>
          <w:b/>
          <w:sz w:val="26"/>
          <w:szCs w:val="26"/>
        </w:rPr>
        <w:t>Общие положения</w:t>
      </w:r>
      <w:bookmarkEnd w:id="2"/>
      <w:bookmarkEnd w:id="3"/>
    </w:p>
    <w:p w14:paraId="6C7F229A" w14:textId="38130EDA" w:rsidR="004D55BC" w:rsidRPr="008A22A7" w:rsidRDefault="004D55BC" w:rsidP="008A22A7">
      <w:pPr>
        <w:spacing w:line="360" w:lineRule="auto"/>
        <w:rPr>
          <w:color w:val="000000"/>
        </w:rPr>
      </w:pPr>
      <w:r w:rsidRPr="008A22A7">
        <w:rPr>
          <w:color w:val="000000"/>
        </w:rPr>
        <w:t>Мероприятия по диагностике профессиональн</w:t>
      </w:r>
      <w:r w:rsidR="00A10F4E" w:rsidRPr="008A22A7">
        <w:rPr>
          <w:color w:val="000000"/>
        </w:rPr>
        <w:t>ых</w:t>
      </w:r>
      <w:r w:rsidRPr="008A22A7">
        <w:rPr>
          <w:color w:val="000000"/>
        </w:rPr>
        <w:t xml:space="preserve"> </w:t>
      </w:r>
      <w:r w:rsidR="00A10F4E" w:rsidRPr="008A22A7">
        <w:rPr>
          <w:color w:val="000000"/>
        </w:rPr>
        <w:t>компетенций</w:t>
      </w:r>
      <w:r w:rsidRPr="008A22A7">
        <w:rPr>
          <w:color w:val="000000"/>
        </w:rPr>
        <w:t xml:space="preserve"> учителей </w:t>
      </w:r>
      <w:r w:rsidR="00E544BF" w:rsidRPr="008A22A7">
        <w:rPr>
          <w:color w:val="000000"/>
        </w:rPr>
        <w:t>Хабаровского края</w:t>
      </w:r>
      <w:r w:rsidRPr="008A22A7">
        <w:rPr>
          <w:color w:val="000000"/>
        </w:rPr>
        <w:t xml:space="preserve"> проводились на основании целей и задач, изложенных в следующих документах:</w:t>
      </w:r>
    </w:p>
    <w:p w14:paraId="645F5F03" w14:textId="77777777" w:rsidR="004D55BC" w:rsidRPr="008A22A7" w:rsidRDefault="004D55BC" w:rsidP="00692AC1">
      <w:pPr>
        <w:numPr>
          <w:ilvl w:val="0"/>
          <w:numId w:val="8"/>
        </w:numPr>
        <w:spacing w:line="360" w:lineRule="auto"/>
        <w:ind w:left="0" w:firstLine="709"/>
        <w:rPr>
          <w:rFonts w:eastAsiaTheme="minorHAnsi"/>
          <w:lang w:eastAsia="en-US"/>
        </w:rPr>
      </w:pPr>
      <w:r w:rsidRPr="008A22A7">
        <w:rPr>
          <w:rFonts w:eastAsiaTheme="minorHAnsi"/>
          <w:lang w:eastAsia="en-US"/>
        </w:rPr>
        <w:t>Указа Президента Российской Федерации от 21.07.2020 г. № 474 «О национальных целях развития Российской Федерации на период до 2030 года»;</w:t>
      </w:r>
    </w:p>
    <w:p w14:paraId="39CCD3AD" w14:textId="77777777" w:rsidR="004D55BC" w:rsidRPr="008A22A7" w:rsidRDefault="004D55BC" w:rsidP="00692AC1">
      <w:pPr>
        <w:numPr>
          <w:ilvl w:val="0"/>
          <w:numId w:val="8"/>
        </w:numPr>
        <w:spacing w:line="360" w:lineRule="auto"/>
        <w:ind w:left="0" w:firstLine="709"/>
        <w:contextualSpacing/>
        <w:rPr>
          <w:rFonts w:eastAsiaTheme="minorHAnsi"/>
          <w:color w:val="000000"/>
          <w:lang w:eastAsia="en-US"/>
        </w:rPr>
      </w:pPr>
      <w:r w:rsidRPr="008A22A7">
        <w:rPr>
          <w:rFonts w:eastAsiaTheme="minorHAnsi"/>
          <w:lang w:eastAsia="en-US"/>
        </w:rPr>
        <w:t>Основных принципов национальной системы профессионального роста педагогических работников Российской Федерации, включая национальную систему учительского роста, утвержденных распоряжением Правительства Российской Федерации от 31 декабря 2019 г. № 3273-р.</w:t>
      </w:r>
      <w:r w:rsidRPr="008A22A7">
        <w:rPr>
          <w:rFonts w:eastAsiaTheme="minorHAnsi"/>
          <w:color w:val="000000"/>
          <w:lang w:eastAsia="en-US"/>
        </w:rPr>
        <w:t xml:space="preserve"> </w:t>
      </w:r>
    </w:p>
    <w:p w14:paraId="01E168AC" w14:textId="3D13A3E3" w:rsidR="004D55BC" w:rsidRPr="008A22A7" w:rsidRDefault="004D55BC" w:rsidP="008A22A7">
      <w:pPr>
        <w:spacing w:line="360" w:lineRule="auto"/>
        <w:rPr>
          <w:color w:val="000000"/>
        </w:rPr>
      </w:pPr>
      <w:r w:rsidRPr="008A22A7">
        <w:rPr>
          <w:color w:val="000000"/>
        </w:rPr>
        <w:t>В частности, из данных документов следует, что одной из актуальных задач, стоящих перед педагогическим сообществом, является повышение профессиональн</w:t>
      </w:r>
      <w:r w:rsidR="00A10F4E" w:rsidRPr="008A22A7">
        <w:rPr>
          <w:color w:val="000000"/>
        </w:rPr>
        <w:t>ых</w:t>
      </w:r>
      <w:r w:rsidRPr="008A22A7">
        <w:rPr>
          <w:color w:val="000000"/>
        </w:rPr>
        <w:t xml:space="preserve"> </w:t>
      </w:r>
      <w:r w:rsidR="00A10F4E" w:rsidRPr="008A22A7">
        <w:rPr>
          <w:color w:val="000000"/>
        </w:rPr>
        <w:t>компетенций</w:t>
      </w:r>
      <w:r w:rsidRPr="008A22A7">
        <w:rPr>
          <w:color w:val="000000"/>
        </w:rPr>
        <w:t>, личностного и профессионального потенциала, для чего в каждом субъекте Российской Федерации должны быть созданы соответствующие условия.</w:t>
      </w:r>
    </w:p>
    <w:p w14:paraId="3F793346" w14:textId="77777777" w:rsidR="004D55BC" w:rsidRPr="008A22A7" w:rsidRDefault="004D55BC" w:rsidP="008A22A7">
      <w:pPr>
        <w:spacing w:line="360" w:lineRule="auto"/>
        <w:rPr>
          <w:color w:val="000000"/>
        </w:rPr>
      </w:pPr>
      <w:r w:rsidRPr="008A22A7">
        <w:rPr>
          <w:color w:val="000000"/>
        </w:rPr>
        <w:t xml:space="preserve">Многолетний опыт проведения международных сравнительных исследований показывает: </w:t>
      </w:r>
    </w:p>
    <w:p w14:paraId="27B0E564" w14:textId="77777777" w:rsidR="004D55BC" w:rsidRPr="008A22A7" w:rsidRDefault="004D55BC" w:rsidP="008A22A7">
      <w:pPr>
        <w:numPr>
          <w:ilvl w:val="0"/>
          <w:numId w:val="5"/>
        </w:numPr>
        <w:spacing w:line="360" w:lineRule="auto"/>
        <w:ind w:left="0" w:firstLine="709"/>
        <w:contextualSpacing/>
        <w:rPr>
          <w:rFonts w:eastAsiaTheme="minorHAnsi"/>
          <w:lang w:eastAsia="en-US"/>
        </w:rPr>
      </w:pPr>
      <w:r w:rsidRPr="008A22A7">
        <w:rPr>
          <w:rFonts w:eastAsiaTheme="minorHAnsi"/>
          <w:lang w:eastAsia="en-US"/>
        </w:rPr>
        <w:t xml:space="preserve">страны, являющиеся признанными лидерами в образовании, высоко ценят профессию учителя. В этих странах существует система карьерного роста и профессиональной поддержки педагога. Учитель вовлечен в непрерывную работу по развитию качества образования в своей школе, во взаимодействие с коллегами, в регулярное повышение квалификации. </w:t>
      </w:r>
    </w:p>
    <w:p w14:paraId="485CF975" w14:textId="77777777" w:rsidR="004D55BC" w:rsidRPr="008A22A7" w:rsidRDefault="004D55BC" w:rsidP="008A22A7">
      <w:pPr>
        <w:numPr>
          <w:ilvl w:val="0"/>
          <w:numId w:val="5"/>
        </w:numPr>
        <w:spacing w:line="360" w:lineRule="auto"/>
        <w:ind w:left="0" w:firstLine="709"/>
        <w:contextualSpacing/>
        <w:rPr>
          <w:rFonts w:eastAsiaTheme="minorHAnsi"/>
          <w:lang w:eastAsia="en-US"/>
        </w:rPr>
      </w:pPr>
      <w:r w:rsidRPr="008A22A7">
        <w:rPr>
          <w:rFonts w:eastAsiaTheme="minorHAnsi"/>
          <w:lang w:eastAsia="en-US"/>
        </w:rPr>
        <w:t xml:space="preserve">в странах-лидерах международных рейтингов существует система поддержки отстающих школ. В ведущих системах оказывают адресную поддержку слабым школам, и это не всегда означает простое повышение финансирования. В качестве меры поддержки часто используется привлечение наиболее квалифицированных педагогов для работы в отстающих школах, другие меры. </w:t>
      </w:r>
    </w:p>
    <w:p w14:paraId="31DAC5F6" w14:textId="3F7CAD44" w:rsidR="004D55BC" w:rsidRPr="008A22A7" w:rsidRDefault="004D55BC" w:rsidP="008A22A7">
      <w:pPr>
        <w:spacing w:line="360" w:lineRule="auto"/>
      </w:pPr>
      <w:r w:rsidRPr="008A22A7">
        <w:t>Таким образом, одной из актуальных форм реализации программ профессионального развития педагогических работников является формирование методических служб из числа учителей с наиболее высоким уровнем предметной и методическ</w:t>
      </w:r>
      <w:r w:rsidR="00F35EE1" w:rsidRPr="008A22A7">
        <w:t>их компетенций</w:t>
      </w:r>
      <w:r w:rsidRPr="008A22A7">
        <w:t xml:space="preserve">. </w:t>
      </w:r>
    </w:p>
    <w:p w14:paraId="30E93AA5" w14:textId="13C65911" w:rsidR="004D55BC" w:rsidRPr="008A22A7" w:rsidRDefault="004D55BC" w:rsidP="008A22A7">
      <w:pPr>
        <w:spacing w:line="360" w:lineRule="auto"/>
      </w:pPr>
      <w:r w:rsidRPr="008A22A7">
        <w:t xml:space="preserve">Решение задачи по формированию методических служб невозможно без оценки предметной и методической </w:t>
      </w:r>
      <w:r w:rsidR="00A10F4E" w:rsidRPr="008A22A7">
        <w:t>компетенций</w:t>
      </w:r>
      <w:r w:rsidRPr="008A22A7">
        <w:t xml:space="preserve"> кандидатов. Одной из форм такой оценки может </w:t>
      </w:r>
      <w:r w:rsidRPr="008A22A7">
        <w:lastRenderedPageBreak/>
        <w:t xml:space="preserve">являться проведение диагностики с использование специально подготовленных контрольных измерительных материалов. </w:t>
      </w:r>
    </w:p>
    <w:p w14:paraId="032040BA" w14:textId="41DDBBEC" w:rsidR="0022430F" w:rsidRPr="008A22A7" w:rsidRDefault="004D55BC" w:rsidP="008A22A7">
      <w:pPr>
        <w:spacing w:line="360" w:lineRule="auto"/>
        <w:rPr>
          <w:color w:val="000000"/>
        </w:rPr>
      </w:pPr>
      <w:r w:rsidRPr="008A22A7">
        <w:rPr>
          <w:color w:val="000000"/>
        </w:rPr>
        <w:t xml:space="preserve">В данном отчете представлены результаты проведения диагностики предметной и методической </w:t>
      </w:r>
      <w:r w:rsidR="00A10F4E" w:rsidRPr="008A22A7">
        <w:rPr>
          <w:color w:val="000000"/>
        </w:rPr>
        <w:t>компетенций</w:t>
      </w:r>
      <w:r w:rsidRPr="008A22A7">
        <w:rPr>
          <w:color w:val="000000"/>
        </w:rPr>
        <w:t xml:space="preserve"> учителей</w:t>
      </w:r>
      <w:r w:rsidR="004F26B7" w:rsidRPr="008A22A7">
        <w:rPr>
          <w:color w:val="000000"/>
        </w:rPr>
        <w:t xml:space="preserve"> </w:t>
      </w:r>
      <w:bookmarkStart w:id="4" w:name="_Toc28179287"/>
      <w:bookmarkStart w:id="5" w:name="_Toc55170874"/>
      <w:r w:rsidR="00D73AB8" w:rsidRPr="008A22A7">
        <w:rPr>
          <w:color w:val="000000"/>
        </w:rPr>
        <w:t>математики, русского языка, информатики, обществознания и английского языка Хабаровского края</w:t>
      </w:r>
      <w:r w:rsidR="0022430F" w:rsidRPr="008A22A7">
        <w:rPr>
          <w:color w:val="000000"/>
        </w:rPr>
        <w:t>.</w:t>
      </w:r>
    </w:p>
    <w:p w14:paraId="1F1A4851" w14:textId="77777777" w:rsidR="0022430F" w:rsidRPr="008A22A7" w:rsidRDefault="0022430F" w:rsidP="008A22A7">
      <w:pPr>
        <w:spacing w:line="360" w:lineRule="auto"/>
        <w:rPr>
          <w:b/>
          <w:color w:val="000000"/>
        </w:rPr>
      </w:pPr>
    </w:p>
    <w:p w14:paraId="35DF57EF" w14:textId="54E2E28E" w:rsidR="004D55BC" w:rsidRPr="008A22A7" w:rsidRDefault="0022430F" w:rsidP="008A22A7">
      <w:pPr>
        <w:pStyle w:val="2"/>
        <w:numPr>
          <w:ilvl w:val="0"/>
          <w:numId w:val="0"/>
        </w:numPr>
        <w:spacing w:before="0" w:after="0" w:line="360" w:lineRule="auto"/>
        <w:ind w:left="709"/>
        <w:rPr>
          <w:rFonts w:cs="Times New Roman"/>
          <w:color w:val="000000"/>
        </w:rPr>
      </w:pPr>
      <w:bookmarkStart w:id="6" w:name="_Toc63455668"/>
      <w:r w:rsidRPr="008A22A7">
        <w:rPr>
          <w:rFonts w:cs="Times New Roman"/>
          <w:color w:val="000000"/>
          <w:sz w:val="24"/>
          <w:szCs w:val="24"/>
        </w:rPr>
        <w:t>1.2.</w:t>
      </w:r>
      <w:r w:rsidRPr="008A22A7">
        <w:rPr>
          <w:rFonts w:cs="Times New Roman"/>
          <w:color w:val="000000"/>
          <w:sz w:val="24"/>
          <w:szCs w:val="24"/>
        </w:rPr>
        <w:tab/>
      </w:r>
      <w:r w:rsidR="004D55BC" w:rsidRPr="008A22A7">
        <w:rPr>
          <w:rFonts w:cs="Times New Roman"/>
        </w:rPr>
        <w:t>Цели и задачи диагностики профессиональных компетенций учителей</w:t>
      </w:r>
      <w:bookmarkEnd w:id="4"/>
      <w:bookmarkEnd w:id="5"/>
      <w:bookmarkEnd w:id="6"/>
    </w:p>
    <w:p w14:paraId="543D4F2E" w14:textId="77777777" w:rsidR="004D55BC" w:rsidRPr="008A22A7" w:rsidRDefault="004D55BC" w:rsidP="008A22A7">
      <w:pPr>
        <w:spacing w:line="360" w:lineRule="auto"/>
        <w:rPr>
          <w:color w:val="000000"/>
        </w:rPr>
      </w:pPr>
      <w:r w:rsidRPr="008A22A7">
        <w:rPr>
          <w:color w:val="000000"/>
        </w:rPr>
        <w:t>Цель проведения диагностики профессиональных компетенций учителей – формирование эффективно работающих методических служб. По итогам диагностики формируется список участников, показавших результаты, достаточные для выполнения в будущем методической работы.</w:t>
      </w:r>
    </w:p>
    <w:p w14:paraId="4F136C01" w14:textId="77777777" w:rsidR="004D55BC" w:rsidRPr="008A22A7" w:rsidRDefault="004D55BC" w:rsidP="008A22A7">
      <w:pPr>
        <w:spacing w:line="360" w:lineRule="auto"/>
        <w:rPr>
          <w:color w:val="000000"/>
        </w:rPr>
      </w:pPr>
      <w:r w:rsidRPr="008A22A7">
        <w:rPr>
          <w:color w:val="000000"/>
        </w:rPr>
        <w:t>Задачи:</w:t>
      </w:r>
    </w:p>
    <w:p w14:paraId="37234977" w14:textId="1322609E" w:rsidR="004D55BC" w:rsidRPr="008A22A7" w:rsidRDefault="004D55BC" w:rsidP="008A22A7">
      <w:pPr>
        <w:numPr>
          <w:ilvl w:val="0"/>
          <w:numId w:val="6"/>
        </w:numPr>
        <w:spacing w:line="360" w:lineRule="auto"/>
        <w:ind w:left="0" w:firstLine="709"/>
        <w:contextualSpacing/>
        <w:rPr>
          <w:rFonts w:eastAsiaTheme="minorHAnsi"/>
          <w:lang w:eastAsia="en-US"/>
        </w:rPr>
      </w:pPr>
      <w:r w:rsidRPr="008A22A7">
        <w:rPr>
          <w:rFonts w:eastAsiaTheme="minorHAnsi"/>
          <w:lang w:eastAsia="en-US"/>
        </w:rPr>
        <w:t xml:space="preserve">проведение процедур оценки (диагностики) предметной и методической </w:t>
      </w:r>
      <w:r w:rsidR="00A10F4E" w:rsidRPr="008A22A7">
        <w:rPr>
          <w:rFonts w:eastAsiaTheme="minorHAnsi"/>
          <w:lang w:eastAsia="en-US"/>
        </w:rPr>
        <w:t>компетенций</w:t>
      </w:r>
      <w:r w:rsidRPr="008A22A7">
        <w:rPr>
          <w:rFonts w:eastAsiaTheme="minorHAnsi"/>
          <w:lang w:eastAsia="en-US"/>
        </w:rPr>
        <w:t xml:space="preserve"> учителей; </w:t>
      </w:r>
    </w:p>
    <w:p w14:paraId="5FC631AC" w14:textId="77777777" w:rsidR="004D55BC" w:rsidRPr="008A22A7" w:rsidRDefault="004D55BC" w:rsidP="008A22A7">
      <w:pPr>
        <w:numPr>
          <w:ilvl w:val="0"/>
          <w:numId w:val="6"/>
        </w:numPr>
        <w:spacing w:line="360" w:lineRule="auto"/>
        <w:ind w:left="0" w:firstLine="709"/>
        <w:contextualSpacing/>
        <w:rPr>
          <w:rFonts w:eastAsiaTheme="minorHAnsi"/>
          <w:lang w:eastAsia="en-US"/>
        </w:rPr>
      </w:pPr>
      <w:r w:rsidRPr="008A22A7">
        <w:rPr>
          <w:rFonts w:eastAsiaTheme="minorHAnsi"/>
          <w:lang w:eastAsia="en-US"/>
        </w:rPr>
        <w:t>обработка результатов диагностики;</w:t>
      </w:r>
    </w:p>
    <w:p w14:paraId="516C6C59" w14:textId="3FFF906B" w:rsidR="004D55BC" w:rsidRPr="008A22A7" w:rsidRDefault="004D55BC" w:rsidP="008A22A7">
      <w:pPr>
        <w:numPr>
          <w:ilvl w:val="0"/>
          <w:numId w:val="6"/>
        </w:numPr>
        <w:spacing w:line="360" w:lineRule="auto"/>
        <w:ind w:left="0" w:firstLine="709"/>
        <w:contextualSpacing/>
        <w:rPr>
          <w:rFonts w:eastAsiaTheme="minorHAnsi"/>
          <w:lang w:eastAsia="en-US"/>
        </w:rPr>
      </w:pPr>
      <w:r w:rsidRPr="008A22A7">
        <w:rPr>
          <w:rFonts w:eastAsiaTheme="minorHAnsi"/>
          <w:lang w:eastAsia="en-US"/>
        </w:rPr>
        <w:t xml:space="preserve">формирование списков учителей для включения в методический актив </w:t>
      </w:r>
      <w:r w:rsidR="00E544BF" w:rsidRPr="008A22A7">
        <w:rPr>
          <w:color w:val="000000"/>
        </w:rPr>
        <w:t>Хабаровского края</w:t>
      </w:r>
      <w:r w:rsidR="00E544BF" w:rsidRPr="008A22A7">
        <w:rPr>
          <w:rFonts w:eastAsiaTheme="minorHAnsi"/>
          <w:lang w:eastAsia="en-US"/>
        </w:rPr>
        <w:t xml:space="preserve"> </w:t>
      </w:r>
      <w:r w:rsidRPr="008A22A7">
        <w:rPr>
          <w:rFonts w:eastAsiaTheme="minorHAnsi"/>
          <w:lang w:eastAsia="en-US"/>
        </w:rPr>
        <w:t>(для последующего задействования отобранных учителей в качестве сотрудников методических служб);</w:t>
      </w:r>
    </w:p>
    <w:p w14:paraId="47857C81" w14:textId="77777777" w:rsidR="004D55BC" w:rsidRPr="008A22A7" w:rsidRDefault="004D55BC" w:rsidP="008A22A7">
      <w:pPr>
        <w:numPr>
          <w:ilvl w:val="0"/>
          <w:numId w:val="6"/>
        </w:numPr>
        <w:spacing w:line="360" w:lineRule="auto"/>
        <w:ind w:left="0" w:firstLine="709"/>
        <w:contextualSpacing/>
        <w:rPr>
          <w:rFonts w:eastAsiaTheme="minorHAnsi"/>
          <w:lang w:eastAsia="en-US"/>
        </w:rPr>
      </w:pPr>
      <w:r w:rsidRPr="008A22A7">
        <w:rPr>
          <w:rFonts w:eastAsiaTheme="minorHAnsi"/>
          <w:lang w:eastAsia="en-US"/>
        </w:rPr>
        <w:t>разработка рекомендаций по использованию результатов диагностики.</w:t>
      </w:r>
    </w:p>
    <w:p w14:paraId="67064976" w14:textId="77777777" w:rsidR="004D55BC" w:rsidRPr="008A22A7" w:rsidRDefault="004D55BC" w:rsidP="008A22A7">
      <w:pPr>
        <w:spacing w:line="360" w:lineRule="auto"/>
        <w:contextualSpacing/>
        <w:rPr>
          <w:rFonts w:eastAsiaTheme="minorHAnsi"/>
          <w:lang w:eastAsia="en-US"/>
        </w:rPr>
      </w:pPr>
    </w:p>
    <w:p w14:paraId="773D2395" w14:textId="649A59E0" w:rsidR="004D55BC" w:rsidRPr="008A22A7" w:rsidRDefault="004D55BC" w:rsidP="008A22A7">
      <w:pPr>
        <w:keepNext/>
        <w:keepLines/>
        <w:spacing w:line="360" w:lineRule="auto"/>
        <w:ind w:left="709" w:firstLine="0"/>
        <w:outlineLvl w:val="1"/>
        <w:rPr>
          <w:rFonts w:eastAsiaTheme="majorEastAsia"/>
          <w:b/>
          <w:sz w:val="26"/>
          <w:szCs w:val="26"/>
          <w:lang w:eastAsia="en-US"/>
        </w:rPr>
      </w:pPr>
      <w:bookmarkStart w:id="7" w:name="_Toc28179288"/>
      <w:bookmarkStart w:id="8" w:name="_Toc55170875"/>
      <w:bookmarkStart w:id="9" w:name="_Toc63455669"/>
      <w:r w:rsidRPr="008A22A7">
        <w:rPr>
          <w:rFonts w:eastAsiaTheme="majorEastAsia"/>
          <w:b/>
          <w:lang w:eastAsia="en-US"/>
        </w:rPr>
        <w:t>1.3</w:t>
      </w:r>
      <w:r w:rsidR="0022430F" w:rsidRPr="008A22A7">
        <w:rPr>
          <w:rFonts w:eastAsiaTheme="majorEastAsia"/>
          <w:b/>
          <w:lang w:eastAsia="en-US"/>
        </w:rPr>
        <w:t>.</w:t>
      </w:r>
      <w:r w:rsidRPr="008A22A7">
        <w:rPr>
          <w:rFonts w:eastAsiaTheme="majorEastAsia"/>
          <w:b/>
          <w:lang w:eastAsia="en-US"/>
        </w:rPr>
        <w:tab/>
      </w:r>
      <w:r w:rsidRPr="008A22A7">
        <w:rPr>
          <w:rFonts w:eastAsiaTheme="majorEastAsia"/>
          <w:b/>
          <w:sz w:val="26"/>
          <w:szCs w:val="26"/>
          <w:lang w:eastAsia="en-US"/>
        </w:rPr>
        <w:t>Принципы проведения диагностики профессиональных компетенций учителей</w:t>
      </w:r>
      <w:bookmarkEnd w:id="7"/>
      <w:bookmarkEnd w:id="8"/>
      <w:bookmarkEnd w:id="9"/>
    </w:p>
    <w:p w14:paraId="7F8B04A9" w14:textId="77777777" w:rsidR="004D55BC" w:rsidRPr="008A22A7" w:rsidRDefault="004D55BC" w:rsidP="008A22A7">
      <w:pPr>
        <w:spacing w:line="360" w:lineRule="auto"/>
        <w:rPr>
          <w:color w:val="000000"/>
        </w:rPr>
      </w:pPr>
      <w:r w:rsidRPr="008A22A7">
        <w:rPr>
          <w:color w:val="000000"/>
        </w:rPr>
        <w:t>Основные принципы проведения диагностики профессиональных компетенций учителей:</w:t>
      </w:r>
    </w:p>
    <w:p w14:paraId="133EB937" w14:textId="77777777" w:rsidR="004D55BC" w:rsidRPr="008A22A7" w:rsidRDefault="004D55BC" w:rsidP="008A22A7">
      <w:pPr>
        <w:numPr>
          <w:ilvl w:val="0"/>
          <w:numId w:val="7"/>
        </w:numPr>
        <w:spacing w:line="360" w:lineRule="auto"/>
        <w:ind w:left="0" w:firstLine="709"/>
        <w:contextualSpacing/>
        <w:rPr>
          <w:rFonts w:eastAsiaTheme="minorHAnsi"/>
          <w:lang w:eastAsia="en-US"/>
        </w:rPr>
      </w:pPr>
      <w:r w:rsidRPr="008A22A7">
        <w:rPr>
          <w:rFonts w:eastAsiaTheme="minorHAnsi"/>
          <w:lang w:eastAsia="en-US"/>
        </w:rPr>
        <w:t>добровольность участия;</w:t>
      </w:r>
    </w:p>
    <w:p w14:paraId="68542328" w14:textId="77777777" w:rsidR="004D55BC" w:rsidRPr="008A22A7" w:rsidRDefault="004D55BC" w:rsidP="008A22A7">
      <w:pPr>
        <w:numPr>
          <w:ilvl w:val="0"/>
          <w:numId w:val="7"/>
        </w:numPr>
        <w:spacing w:line="360" w:lineRule="auto"/>
        <w:ind w:left="0" w:firstLine="709"/>
        <w:contextualSpacing/>
        <w:rPr>
          <w:rFonts w:eastAsiaTheme="minorHAnsi"/>
          <w:lang w:eastAsia="en-US"/>
        </w:rPr>
      </w:pPr>
      <w:r w:rsidRPr="008A22A7">
        <w:rPr>
          <w:rFonts w:eastAsiaTheme="minorHAnsi"/>
          <w:lang w:eastAsia="en-US"/>
        </w:rPr>
        <w:t>конфиденциальность данных;</w:t>
      </w:r>
    </w:p>
    <w:p w14:paraId="7ED5ADDD" w14:textId="77777777" w:rsidR="004D55BC" w:rsidRPr="008A22A7" w:rsidRDefault="004D55BC" w:rsidP="008A22A7">
      <w:pPr>
        <w:numPr>
          <w:ilvl w:val="0"/>
          <w:numId w:val="7"/>
        </w:numPr>
        <w:spacing w:line="360" w:lineRule="auto"/>
        <w:ind w:left="0" w:firstLine="709"/>
        <w:contextualSpacing/>
        <w:rPr>
          <w:rFonts w:eastAsiaTheme="minorHAnsi"/>
          <w:lang w:eastAsia="en-US"/>
        </w:rPr>
      </w:pPr>
      <w:r w:rsidRPr="008A22A7">
        <w:rPr>
          <w:rFonts w:eastAsiaTheme="minorHAnsi"/>
          <w:lang w:eastAsia="en-US"/>
        </w:rPr>
        <w:t>соблюдение прав и социальных гарантий педагогических работников.</w:t>
      </w:r>
    </w:p>
    <w:p w14:paraId="0D0E6123" w14:textId="77777777" w:rsidR="0022430F" w:rsidRPr="008A22A7" w:rsidRDefault="0022430F" w:rsidP="008A22A7">
      <w:pPr>
        <w:keepNext/>
        <w:keepLines/>
        <w:spacing w:line="360" w:lineRule="auto"/>
        <w:outlineLvl w:val="1"/>
        <w:rPr>
          <w:rFonts w:eastAsiaTheme="majorEastAsia"/>
          <w:b/>
          <w:sz w:val="26"/>
          <w:szCs w:val="26"/>
          <w:lang w:eastAsia="en-US"/>
        </w:rPr>
      </w:pPr>
      <w:bookmarkStart w:id="10" w:name="_Toc28179289"/>
      <w:bookmarkStart w:id="11" w:name="_Toc55170876"/>
    </w:p>
    <w:p w14:paraId="667BEC8C" w14:textId="665CB165" w:rsidR="004D55BC" w:rsidRPr="008A22A7" w:rsidRDefault="004D55BC" w:rsidP="008A22A7">
      <w:pPr>
        <w:keepNext/>
        <w:keepLines/>
        <w:spacing w:line="360" w:lineRule="auto"/>
        <w:outlineLvl w:val="1"/>
        <w:rPr>
          <w:rFonts w:eastAsiaTheme="majorEastAsia"/>
          <w:b/>
          <w:sz w:val="26"/>
          <w:szCs w:val="26"/>
          <w:lang w:eastAsia="en-US"/>
        </w:rPr>
      </w:pPr>
      <w:bookmarkStart w:id="12" w:name="_Toc63455670"/>
      <w:r w:rsidRPr="008A22A7">
        <w:rPr>
          <w:rFonts w:eastAsiaTheme="majorEastAsia"/>
          <w:b/>
          <w:sz w:val="26"/>
          <w:szCs w:val="26"/>
          <w:lang w:eastAsia="en-US"/>
        </w:rPr>
        <w:t>1.4</w:t>
      </w:r>
      <w:r w:rsidR="0022430F" w:rsidRPr="008A22A7">
        <w:rPr>
          <w:rFonts w:eastAsiaTheme="majorEastAsia"/>
          <w:b/>
          <w:sz w:val="26"/>
          <w:szCs w:val="26"/>
          <w:lang w:eastAsia="en-US"/>
        </w:rPr>
        <w:t>.</w:t>
      </w:r>
      <w:r w:rsidRPr="008A22A7">
        <w:rPr>
          <w:rFonts w:eastAsiaTheme="majorEastAsia"/>
          <w:b/>
          <w:sz w:val="26"/>
          <w:szCs w:val="26"/>
          <w:lang w:eastAsia="en-US"/>
        </w:rPr>
        <w:tab/>
        <w:t>Участники диагностики профессиональных компетенций учителей</w:t>
      </w:r>
      <w:bookmarkEnd w:id="10"/>
      <w:bookmarkEnd w:id="11"/>
      <w:bookmarkEnd w:id="12"/>
    </w:p>
    <w:p w14:paraId="3B2E9B0A" w14:textId="3BA4B16A" w:rsidR="004D55BC" w:rsidRPr="008A22A7" w:rsidRDefault="004D55BC" w:rsidP="008A22A7">
      <w:pPr>
        <w:spacing w:line="360" w:lineRule="auto"/>
        <w:rPr>
          <w:color w:val="000000"/>
        </w:rPr>
      </w:pPr>
      <w:r w:rsidRPr="008A22A7">
        <w:rPr>
          <w:color w:val="000000"/>
        </w:rPr>
        <w:t>В диагностике</w:t>
      </w:r>
      <w:r w:rsidRPr="008A22A7">
        <w:t xml:space="preserve"> </w:t>
      </w:r>
      <w:r w:rsidRPr="008A22A7">
        <w:rPr>
          <w:color w:val="000000"/>
        </w:rPr>
        <w:t>профессиональных компетенций учителей на 2 этапе приняли участие</w:t>
      </w:r>
      <w:r w:rsidR="004F26B7" w:rsidRPr="008A22A7">
        <w:rPr>
          <w:color w:val="000000"/>
        </w:rPr>
        <w:t xml:space="preserve"> </w:t>
      </w:r>
      <w:r w:rsidR="00167F5E" w:rsidRPr="008A22A7">
        <w:rPr>
          <w:color w:val="000000"/>
        </w:rPr>
        <w:t>35</w:t>
      </w:r>
      <w:r w:rsidR="008A22A7" w:rsidRPr="008A22A7">
        <w:rPr>
          <w:color w:val="000000"/>
        </w:rPr>
        <w:t>5</w:t>
      </w:r>
      <w:r w:rsidR="004F26B7" w:rsidRPr="008A22A7">
        <w:rPr>
          <w:color w:val="000000"/>
        </w:rPr>
        <w:t xml:space="preserve"> учител</w:t>
      </w:r>
      <w:r w:rsidR="008A22A7" w:rsidRPr="008A22A7">
        <w:rPr>
          <w:color w:val="000000"/>
        </w:rPr>
        <w:t>ей</w:t>
      </w:r>
      <w:r w:rsidR="004F26B7" w:rsidRPr="008A22A7">
        <w:rPr>
          <w:color w:val="000000"/>
        </w:rPr>
        <w:t xml:space="preserve"> математики</w:t>
      </w:r>
      <w:r w:rsidR="00107034" w:rsidRPr="008A22A7">
        <w:rPr>
          <w:color w:val="000000"/>
        </w:rPr>
        <w:t>,</w:t>
      </w:r>
      <w:r w:rsidRPr="008A22A7">
        <w:rPr>
          <w:color w:val="000000"/>
        </w:rPr>
        <w:t xml:space="preserve"> </w:t>
      </w:r>
      <w:r w:rsidR="00BA3028" w:rsidRPr="008A22A7">
        <w:rPr>
          <w:color w:val="000000"/>
        </w:rPr>
        <w:t>4</w:t>
      </w:r>
      <w:r w:rsidR="008A22A7" w:rsidRPr="008A22A7">
        <w:rPr>
          <w:color w:val="000000"/>
        </w:rPr>
        <w:t>22</w:t>
      </w:r>
      <w:r w:rsidRPr="008A22A7">
        <w:rPr>
          <w:color w:val="000000"/>
        </w:rPr>
        <w:t xml:space="preserve"> учител</w:t>
      </w:r>
      <w:r w:rsidR="008A22A7" w:rsidRPr="008A22A7">
        <w:rPr>
          <w:color w:val="000000"/>
        </w:rPr>
        <w:t>я</w:t>
      </w:r>
      <w:r w:rsidRPr="008A22A7">
        <w:rPr>
          <w:color w:val="000000"/>
        </w:rPr>
        <w:t xml:space="preserve"> </w:t>
      </w:r>
      <w:r w:rsidR="00D73AB8" w:rsidRPr="008A22A7">
        <w:rPr>
          <w:color w:val="000000"/>
        </w:rPr>
        <w:t>русского языка</w:t>
      </w:r>
      <w:r w:rsidRPr="008A22A7">
        <w:rPr>
          <w:color w:val="000000"/>
        </w:rPr>
        <w:t xml:space="preserve">, </w:t>
      </w:r>
      <w:r w:rsidR="00BA3028" w:rsidRPr="008A22A7">
        <w:rPr>
          <w:color w:val="000000"/>
        </w:rPr>
        <w:t>144</w:t>
      </w:r>
      <w:r w:rsidR="00F03DC7" w:rsidRPr="008A22A7">
        <w:rPr>
          <w:color w:val="000000"/>
        </w:rPr>
        <w:t xml:space="preserve"> учителя </w:t>
      </w:r>
      <w:r w:rsidR="00D73AB8" w:rsidRPr="008A22A7">
        <w:rPr>
          <w:color w:val="000000"/>
        </w:rPr>
        <w:t>информатики</w:t>
      </w:r>
      <w:r w:rsidR="00F03DC7" w:rsidRPr="008A22A7">
        <w:rPr>
          <w:color w:val="000000"/>
        </w:rPr>
        <w:t xml:space="preserve">, </w:t>
      </w:r>
      <w:r w:rsidR="00E472AB" w:rsidRPr="008A22A7">
        <w:rPr>
          <w:color w:val="000000"/>
        </w:rPr>
        <w:lastRenderedPageBreak/>
        <w:t>28</w:t>
      </w:r>
      <w:r w:rsidR="008A22A7" w:rsidRPr="008A22A7">
        <w:rPr>
          <w:color w:val="000000"/>
        </w:rPr>
        <w:t>8</w:t>
      </w:r>
      <w:r w:rsidR="00D73AB8" w:rsidRPr="008A22A7">
        <w:rPr>
          <w:color w:val="000000"/>
        </w:rPr>
        <w:t xml:space="preserve"> учителей обществознания, </w:t>
      </w:r>
      <w:r w:rsidR="007C4D91" w:rsidRPr="008A22A7">
        <w:rPr>
          <w:color w:val="000000"/>
        </w:rPr>
        <w:t>36</w:t>
      </w:r>
      <w:r w:rsidR="008A22A7" w:rsidRPr="008A22A7">
        <w:rPr>
          <w:color w:val="000000"/>
        </w:rPr>
        <w:t>3</w:t>
      </w:r>
      <w:r w:rsidR="00D73AB8" w:rsidRPr="008A22A7">
        <w:rPr>
          <w:color w:val="000000"/>
        </w:rPr>
        <w:t xml:space="preserve"> </w:t>
      </w:r>
      <w:r w:rsidR="008A22A7" w:rsidRPr="008A22A7">
        <w:rPr>
          <w:color w:val="000000"/>
        </w:rPr>
        <w:t>учителя английского языка,</w:t>
      </w:r>
      <w:r w:rsidR="00D73AB8" w:rsidRPr="008A22A7">
        <w:rPr>
          <w:color w:val="000000"/>
        </w:rPr>
        <w:t xml:space="preserve"> </w:t>
      </w:r>
      <w:r w:rsidRPr="008A22A7">
        <w:rPr>
          <w:color w:val="000000"/>
        </w:rPr>
        <w:t xml:space="preserve">работающие в образовательных организациях </w:t>
      </w:r>
      <w:r w:rsidR="00E472AB" w:rsidRPr="008A22A7">
        <w:rPr>
          <w:color w:val="000000"/>
        </w:rPr>
        <w:t>Хабаровского края</w:t>
      </w:r>
      <w:r w:rsidRPr="008A22A7">
        <w:rPr>
          <w:color w:val="000000"/>
        </w:rPr>
        <w:t>.</w:t>
      </w:r>
    </w:p>
    <w:p w14:paraId="05FEA2DB" w14:textId="0EBDDE4B" w:rsidR="004D55BC" w:rsidRPr="008A22A7" w:rsidRDefault="004D55BC" w:rsidP="008A22A7">
      <w:pPr>
        <w:spacing w:line="360" w:lineRule="auto"/>
        <w:rPr>
          <w:color w:val="000000"/>
        </w:rPr>
      </w:pPr>
      <w:r w:rsidRPr="008A22A7">
        <w:rPr>
          <w:color w:val="000000"/>
        </w:rPr>
        <w:t>К участию приглашались все учителя</w:t>
      </w:r>
      <w:r w:rsidR="004F26B7" w:rsidRPr="008A22A7">
        <w:rPr>
          <w:color w:val="000000"/>
        </w:rPr>
        <w:t xml:space="preserve"> </w:t>
      </w:r>
      <w:r w:rsidR="00D73AB8" w:rsidRPr="008A22A7">
        <w:rPr>
          <w:color w:val="000000"/>
        </w:rPr>
        <w:t>математики, русского языка, информатики, обществознания и английского языка</w:t>
      </w:r>
      <w:r w:rsidR="00F03DC7" w:rsidRPr="008A22A7">
        <w:rPr>
          <w:color w:val="000000"/>
        </w:rPr>
        <w:t xml:space="preserve"> работающие в образовательных организациях</w:t>
      </w:r>
      <w:r w:rsidRPr="008A22A7">
        <w:rPr>
          <w:color w:val="000000"/>
        </w:rPr>
        <w:t xml:space="preserve"> </w:t>
      </w:r>
      <w:r w:rsidR="00D73AB8" w:rsidRPr="008A22A7">
        <w:rPr>
          <w:color w:val="000000"/>
        </w:rPr>
        <w:t>Хабаровского края</w:t>
      </w:r>
      <w:r w:rsidRPr="008A22A7">
        <w:rPr>
          <w:color w:val="000000"/>
        </w:rPr>
        <w:t>.</w:t>
      </w:r>
    </w:p>
    <w:p w14:paraId="14BA6555" w14:textId="77777777" w:rsidR="004D55BC" w:rsidRPr="008A22A7" w:rsidRDefault="004D55BC" w:rsidP="008A22A7">
      <w:pPr>
        <w:spacing w:line="360" w:lineRule="auto"/>
        <w:rPr>
          <w:color w:val="000000"/>
        </w:rPr>
      </w:pPr>
    </w:p>
    <w:p w14:paraId="4DCE2314" w14:textId="3B41C5DA" w:rsidR="004D55BC" w:rsidRPr="008A22A7" w:rsidRDefault="004D55BC" w:rsidP="008A22A7">
      <w:pPr>
        <w:keepNext/>
        <w:keepLines/>
        <w:spacing w:line="360" w:lineRule="auto"/>
        <w:ind w:left="709" w:firstLine="0"/>
        <w:outlineLvl w:val="1"/>
        <w:rPr>
          <w:rFonts w:eastAsiaTheme="majorEastAsia"/>
          <w:b/>
          <w:sz w:val="26"/>
          <w:szCs w:val="26"/>
          <w:lang w:eastAsia="en-US"/>
        </w:rPr>
      </w:pPr>
      <w:bookmarkStart w:id="13" w:name="_Toc28179290"/>
      <w:bookmarkStart w:id="14" w:name="_Toc55170877"/>
      <w:bookmarkStart w:id="15" w:name="_Toc63455671"/>
      <w:r w:rsidRPr="008A22A7">
        <w:rPr>
          <w:rFonts w:eastAsiaTheme="majorEastAsia"/>
          <w:b/>
          <w:lang w:eastAsia="en-US"/>
        </w:rPr>
        <w:t>1.5</w:t>
      </w:r>
      <w:r w:rsidR="0022430F" w:rsidRPr="008A22A7">
        <w:rPr>
          <w:rFonts w:eastAsiaTheme="majorEastAsia"/>
          <w:b/>
          <w:lang w:eastAsia="en-US"/>
        </w:rPr>
        <w:t>.</w:t>
      </w:r>
      <w:r w:rsidRPr="008A22A7">
        <w:rPr>
          <w:rFonts w:eastAsiaTheme="majorEastAsia"/>
          <w:b/>
          <w:lang w:eastAsia="en-US"/>
        </w:rPr>
        <w:tab/>
      </w:r>
      <w:r w:rsidRPr="008A22A7">
        <w:rPr>
          <w:rFonts w:eastAsiaTheme="majorEastAsia"/>
          <w:b/>
          <w:sz w:val="26"/>
          <w:szCs w:val="26"/>
          <w:lang w:eastAsia="en-US"/>
        </w:rPr>
        <w:t>Этапы проведения диагностики профессиональных компетенций учителей</w:t>
      </w:r>
      <w:bookmarkEnd w:id="13"/>
      <w:bookmarkEnd w:id="14"/>
      <w:bookmarkEnd w:id="15"/>
    </w:p>
    <w:p w14:paraId="2D856FCF" w14:textId="6F4459CE" w:rsidR="004D55BC" w:rsidRPr="008A22A7" w:rsidRDefault="004D55BC" w:rsidP="008A22A7">
      <w:pPr>
        <w:spacing w:line="360" w:lineRule="auto"/>
        <w:rPr>
          <w:rFonts w:eastAsia="Calibri"/>
          <w:color w:val="000000"/>
        </w:rPr>
      </w:pPr>
      <w:r w:rsidRPr="008A22A7">
        <w:rPr>
          <w:rFonts w:eastAsia="Calibri"/>
          <w:color w:val="000000"/>
        </w:rPr>
        <w:t xml:space="preserve">Диагностика профессиональных компетенций учителей проходит в два этапа. В </w:t>
      </w:r>
      <w:r w:rsidR="00FA5727" w:rsidRPr="008A22A7">
        <w:rPr>
          <w:rFonts w:eastAsia="Calibri"/>
          <w:color w:val="000000"/>
        </w:rPr>
        <w:t>1</w:t>
      </w:r>
      <w:r w:rsidRPr="008A22A7">
        <w:rPr>
          <w:rFonts w:eastAsia="Calibri"/>
          <w:color w:val="000000"/>
        </w:rPr>
        <w:t xml:space="preserve"> этапе приняли участие учителя</w:t>
      </w:r>
      <w:r w:rsidR="006E4DBF" w:rsidRPr="008A22A7">
        <w:rPr>
          <w:rFonts w:eastAsia="Calibri"/>
          <w:color w:val="000000"/>
        </w:rPr>
        <w:t xml:space="preserve"> </w:t>
      </w:r>
      <w:r w:rsidR="00D73AB8" w:rsidRPr="008A22A7">
        <w:rPr>
          <w:color w:val="000000"/>
        </w:rPr>
        <w:t>математики, русского языка, информатики, обществознания и английского языка</w:t>
      </w:r>
      <w:r w:rsidRPr="008A22A7">
        <w:rPr>
          <w:rFonts w:eastAsia="Calibri"/>
          <w:color w:val="000000"/>
        </w:rPr>
        <w:t xml:space="preserve"> высшей категории, а также учителя, которые изъявили желание подтвердить свой высокий уровен</w:t>
      </w:r>
      <w:r w:rsidR="00FA5727" w:rsidRPr="008A22A7">
        <w:rPr>
          <w:rFonts w:eastAsia="Calibri"/>
          <w:color w:val="000000"/>
        </w:rPr>
        <w:t>ь профессиональных компетенций, во 2 этапе все учителя</w:t>
      </w:r>
      <w:r w:rsidR="006E4DBF" w:rsidRPr="008A22A7">
        <w:rPr>
          <w:rFonts w:eastAsia="Calibri"/>
          <w:color w:val="000000"/>
        </w:rPr>
        <w:t xml:space="preserve"> </w:t>
      </w:r>
      <w:r w:rsidR="00D73AB8" w:rsidRPr="008A22A7">
        <w:rPr>
          <w:color w:val="000000"/>
        </w:rPr>
        <w:t>математики, русского языка, информатики, обществознания и английского языка</w:t>
      </w:r>
      <w:r w:rsidR="00FA5727" w:rsidRPr="008A22A7">
        <w:rPr>
          <w:rFonts w:eastAsia="Calibri"/>
          <w:color w:val="000000"/>
        </w:rPr>
        <w:t xml:space="preserve">, </w:t>
      </w:r>
      <w:r w:rsidR="00D73AB8" w:rsidRPr="008A22A7">
        <w:rPr>
          <w:color w:val="000000"/>
        </w:rPr>
        <w:t>Хабаровского края</w:t>
      </w:r>
      <w:r w:rsidR="006E4DBF" w:rsidRPr="008A22A7">
        <w:rPr>
          <w:rFonts w:eastAsia="Calibri"/>
          <w:color w:val="000000"/>
        </w:rPr>
        <w:t xml:space="preserve">. </w:t>
      </w:r>
      <w:r w:rsidR="00FA5727" w:rsidRPr="008A22A7">
        <w:rPr>
          <w:rFonts w:eastAsia="Calibri"/>
          <w:color w:val="000000"/>
        </w:rPr>
        <w:t>2</w:t>
      </w:r>
      <w:r w:rsidRPr="008A22A7">
        <w:rPr>
          <w:rFonts w:eastAsia="Calibri"/>
          <w:color w:val="000000"/>
        </w:rPr>
        <w:t xml:space="preserve"> этап диагностики профессиональных компетенций учителей был проведен в течение 2-х дней. Анкетирование учителей было проведено за 5 дней.</w:t>
      </w:r>
    </w:p>
    <w:p w14:paraId="35DDC3A0" w14:textId="065943D7" w:rsidR="00DD2857" w:rsidRPr="008A22A7" w:rsidRDefault="00DD2857" w:rsidP="008A22A7">
      <w:pPr>
        <w:spacing w:line="360" w:lineRule="auto"/>
        <w:rPr>
          <w:rFonts w:eastAsia="Calibri"/>
          <w:color w:val="000000"/>
        </w:rPr>
      </w:pPr>
    </w:p>
    <w:p w14:paraId="298C3638" w14:textId="3A69D0B9" w:rsidR="0022430F" w:rsidRPr="008A22A7" w:rsidRDefault="0022430F" w:rsidP="008A22A7">
      <w:pPr>
        <w:spacing w:line="360" w:lineRule="auto"/>
        <w:rPr>
          <w:rFonts w:eastAsia="Calibri"/>
          <w:color w:val="000000"/>
        </w:rPr>
      </w:pPr>
    </w:p>
    <w:p w14:paraId="08791CFB" w14:textId="1FBB0A9F" w:rsidR="0022430F" w:rsidRPr="008A22A7" w:rsidRDefault="0022430F" w:rsidP="008A22A7">
      <w:pPr>
        <w:spacing w:line="360" w:lineRule="auto"/>
        <w:rPr>
          <w:rFonts w:eastAsia="Calibri"/>
          <w:color w:val="000000"/>
        </w:rPr>
      </w:pPr>
    </w:p>
    <w:p w14:paraId="65933958" w14:textId="5B244627" w:rsidR="0022430F" w:rsidRPr="008A22A7" w:rsidRDefault="0022430F" w:rsidP="008A22A7">
      <w:pPr>
        <w:spacing w:line="360" w:lineRule="auto"/>
        <w:rPr>
          <w:rFonts w:eastAsia="Calibri"/>
          <w:color w:val="000000"/>
        </w:rPr>
      </w:pPr>
    </w:p>
    <w:p w14:paraId="19A43E81" w14:textId="4119E5FD" w:rsidR="0022430F" w:rsidRPr="008A22A7" w:rsidRDefault="0022430F" w:rsidP="008A22A7">
      <w:pPr>
        <w:spacing w:line="360" w:lineRule="auto"/>
        <w:rPr>
          <w:rFonts w:eastAsia="Calibri"/>
          <w:color w:val="000000"/>
        </w:rPr>
      </w:pPr>
    </w:p>
    <w:p w14:paraId="1998F0C8" w14:textId="539ACF94" w:rsidR="0022430F" w:rsidRPr="008A22A7" w:rsidRDefault="0022430F" w:rsidP="008A22A7">
      <w:pPr>
        <w:spacing w:line="360" w:lineRule="auto"/>
        <w:rPr>
          <w:rFonts w:eastAsia="Calibri"/>
          <w:color w:val="000000"/>
        </w:rPr>
      </w:pPr>
    </w:p>
    <w:p w14:paraId="751A43F8" w14:textId="1CBA836B" w:rsidR="0022430F" w:rsidRPr="008A22A7" w:rsidRDefault="0022430F" w:rsidP="008A22A7">
      <w:pPr>
        <w:spacing w:line="360" w:lineRule="auto"/>
        <w:rPr>
          <w:rFonts w:eastAsia="Calibri"/>
          <w:color w:val="000000"/>
        </w:rPr>
      </w:pPr>
    </w:p>
    <w:p w14:paraId="3A505CCA" w14:textId="0DC0705F" w:rsidR="0022430F" w:rsidRPr="008A22A7" w:rsidRDefault="0022430F" w:rsidP="008A22A7">
      <w:pPr>
        <w:spacing w:line="360" w:lineRule="auto"/>
        <w:rPr>
          <w:rFonts w:eastAsia="Calibri"/>
          <w:color w:val="000000"/>
        </w:rPr>
      </w:pPr>
    </w:p>
    <w:p w14:paraId="2AA394AD" w14:textId="69DC7580" w:rsidR="0022430F" w:rsidRPr="008A22A7" w:rsidRDefault="0022430F" w:rsidP="008A22A7">
      <w:pPr>
        <w:spacing w:line="360" w:lineRule="auto"/>
        <w:rPr>
          <w:rFonts w:eastAsia="Calibri"/>
          <w:color w:val="000000"/>
        </w:rPr>
      </w:pPr>
    </w:p>
    <w:p w14:paraId="49949C5F" w14:textId="54A467E3" w:rsidR="0022430F" w:rsidRPr="008A22A7" w:rsidRDefault="0022430F" w:rsidP="008A22A7">
      <w:pPr>
        <w:spacing w:line="360" w:lineRule="auto"/>
        <w:rPr>
          <w:rFonts w:eastAsia="Calibri"/>
          <w:color w:val="000000"/>
        </w:rPr>
      </w:pPr>
    </w:p>
    <w:p w14:paraId="423248B4" w14:textId="28B0DECA" w:rsidR="0022430F" w:rsidRPr="008A22A7" w:rsidRDefault="0022430F" w:rsidP="008A22A7">
      <w:pPr>
        <w:spacing w:line="360" w:lineRule="auto"/>
        <w:rPr>
          <w:rFonts w:eastAsia="Calibri"/>
          <w:color w:val="000000"/>
        </w:rPr>
      </w:pPr>
    </w:p>
    <w:p w14:paraId="245FAE5F" w14:textId="04C362DA" w:rsidR="0022430F" w:rsidRDefault="0022430F" w:rsidP="008A22A7">
      <w:pPr>
        <w:spacing w:line="360" w:lineRule="auto"/>
        <w:rPr>
          <w:rFonts w:eastAsia="Calibri"/>
          <w:color w:val="000000"/>
        </w:rPr>
      </w:pPr>
    </w:p>
    <w:p w14:paraId="56B40602" w14:textId="3883913C" w:rsidR="008A22A7" w:rsidRDefault="008A22A7" w:rsidP="008A22A7">
      <w:pPr>
        <w:spacing w:line="360" w:lineRule="auto"/>
        <w:rPr>
          <w:rFonts w:eastAsia="Calibri"/>
          <w:color w:val="000000"/>
        </w:rPr>
      </w:pPr>
    </w:p>
    <w:p w14:paraId="2A677102" w14:textId="60D161EC" w:rsidR="008A22A7" w:rsidRDefault="008A22A7" w:rsidP="008A22A7">
      <w:pPr>
        <w:spacing w:line="360" w:lineRule="auto"/>
        <w:rPr>
          <w:rFonts w:eastAsia="Calibri"/>
          <w:color w:val="000000"/>
        </w:rPr>
      </w:pPr>
    </w:p>
    <w:p w14:paraId="5BA687E7" w14:textId="0A6691CD" w:rsidR="008A22A7" w:rsidRDefault="008A22A7" w:rsidP="008A22A7">
      <w:pPr>
        <w:spacing w:line="360" w:lineRule="auto"/>
        <w:rPr>
          <w:rFonts w:eastAsia="Calibri"/>
          <w:color w:val="000000"/>
        </w:rPr>
      </w:pPr>
    </w:p>
    <w:p w14:paraId="1BF42B15" w14:textId="4B95C0CE" w:rsidR="008A22A7" w:rsidRDefault="008A22A7" w:rsidP="008A22A7">
      <w:pPr>
        <w:spacing w:line="360" w:lineRule="auto"/>
        <w:rPr>
          <w:rFonts w:eastAsia="Calibri"/>
          <w:color w:val="000000"/>
        </w:rPr>
      </w:pPr>
    </w:p>
    <w:p w14:paraId="4B126D96" w14:textId="77777777" w:rsidR="008A22A7" w:rsidRPr="008A22A7" w:rsidRDefault="008A22A7" w:rsidP="008A22A7">
      <w:pPr>
        <w:spacing w:line="360" w:lineRule="auto"/>
        <w:rPr>
          <w:rFonts w:eastAsia="Calibri"/>
          <w:color w:val="000000"/>
        </w:rPr>
      </w:pPr>
    </w:p>
    <w:p w14:paraId="2294A9AD" w14:textId="0A3F2F0A" w:rsidR="005C1B7C" w:rsidRPr="008A22A7" w:rsidRDefault="00D707BE" w:rsidP="00692AC1">
      <w:pPr>
        <w:pStyle w:val="1"/>
        <w:numPr>
          <w:ilvl w:val="0"/>
          <w:numId w:val="9"/>
        </w:numPr>
        <w:spacing w:before="0" w:after="0" w:line="360" w:lineRule="auto"/>
        <w:ind w:left="709" w:firstLine="0"/>
        <w:rPr>
          <w:rStyle w:val="a7"/>
          <w:rFonts w:ascii="Times New Roman" w:hAnsi="Times New Roman" w:cs="Times New Roman"/>
          <w:b/>
          <w:bCs w:val="0"/>
          <w:smallCaps w:val="0"/>
          <w:color w:val="2F5496" w:themeColor="accent1" w:themeShade="BF"/>
          <w:spacing w:val="0"/>
          <w:sz w:val="32"/>
        </w:rPr>
      </w:pPr>
      <w:bookmarkStart w:id="16" w:name="_Toc55170878"/>
      <w:bookmarkStart w:id="17" w:name="_Toc59705029"/>
      <w:bookmarkStart w:id="18" w:name="_Toc63455672"/>
      <w:r w:rsidRPr="008A22A7">
        <w:rPr>
          <w:rStyle w:val="a7"/>
          <w:rFonts w:ascii="Times New Roman" w:hAnsi="Times New Roman" w:cs="Times New Roman"/>
          <w:b/>
          <w:bCs w:val="0"/>
          <w:smallCaps w:val="0"/>
          <w:color w:val="2F5496" w:themeColor="accent1" w:themeShade="BF"/>
          <w:spacing w:val="0"/>
          <w:sz w:val="32"/>
        </w:rPr>
        <w:lastRenderedPageBreak/>
        <w:t>О</w:t>
      </w:r>
      <w:r w:rsidR="005C1B7C" w:rsidRPr="008A22A7">
        <w:rPr>
          <w:rStyle w:val="a7"/>
          <w:rFonts w:ascii="Times New Roman" w:hAnsi="Times New Roman" w:cs="Times New Roman"/>
          <w:b/>
          <w:bCs w:val="0"/>
          <w:smallCaps w:val="0"/>
          <w:color w:val="2F5496" w:themeColor="accent1" w:themeShade="BF"/>
          <w:spacing w:val="0"/>
          <w:sz w:val="32"/>
        </w:rPr>
        <w:t>сновные результаты диагностики профессиональных компетенций учителей</w:t>
      </w:r>
      <w:r w:rsidR="00C03EDA" w:rsidRPr="008A22A7">
        <w:rPr>
          <w:rStyle w:val="a7"/>
          <w:rFonts w:ascii="Times New Roman" w:hAnsi="Times New Roman" w:cs="Times New Roman"/>
          <w:b/>
          <w:bCs w:val="0"/>
          <w:smallCaps w:val="0"/>
          <w:color w:val="2F5496" w:themeColor="accent1" w:themeShade="BF"/>
          <w:spacing w:val="0"/>
          <w:sz w:val="32"/>
        </w:rPr>
        <w:t xml:space="preserve"> </w:t>
      </w:r>
      <w:r w:rsidR="00C122A5" w:rsidRPr="008A22A7">
        <w:rPr>
          <w:rStyle w:val="a7"/>
          <w:rFonts w:ascii="Times New Roman" w:hAnsi="Times New Roman" w:cs="Times New Roman"/>
          <w:b/>
          <w:bCs w:val="0"/>
          <w:smallCaps w:val="0"/>
          <w:color w:val="2F5496" w:themeColor="accent1" w:themeShade="BF"/>
          <w:spacing w:val="0"/>
          <w:sz w:val="32"/>
        </w:rPr>
        <w:t>математики,</w:t>
      </w:r>
      <w:r w:rsidR="00C122A5" w:rsidRPr="008A22A7">
        <w:rPr>
          <w:rStyle w:val="a7"/>
          <w:rFonts w:ascii="Times New Roman" w:hAnsi="Times New Roman" w:cs="Times New Roman"/>
          <w:b/>
          <w:color w:val="2F5496" w:themeColor="accent1" w:themeShade="BF"/>
          <w:spacing w:val="0"/>
          <w:sz w:val="32"/>
        </w:rPr>
        <w:t xml:space="preserve"> </w:t>
      </w:r>
      <w:r w:rsidR="00C122A5" w:rsidRPr="008A22A7">
        <w:rPr>
          <w:rStyle w:val="a7"/>
          <w:rFonts w:ascii="Times New Roman" w:hAnsi="Times New Roman" w:cs="Times New Roman"/>
          <w:b/>
          <w:bCs w:val="0"/>
          <w:smallCaps w:val="0"/>
          <w:color w:val="2F5496" w:themeColor="accent1" w:themeShade="BF"/>
          <w:spacing w:val="0"/>
          <w:sz w:val="32"/>
        </w:rPr>
        <w:t>русского языка, информатики, обществознания и английского языка</w:t>
      </w:r>
      <w:r w:rsidR="00F24FFF" w:rsidRPr="008A22A7">
        <w:rPr>
          <w:rStyle w:val="a7"/>
          <w:rFonts w:ascii="Times New Roman" w:hAnsi="Times New Roman" w:cs="Times New Roman"/>
          <w:b/>
          <w:bCs w:val="0"/>
          <w:smallCaps w:val="0"/>
          <w:color w:val="2F5496" w:themeColor="accent1" w:themeShade="BF"/>
          <w:spacing w:val="0"/>
          <w:sz w:val="32"/>
        </w:rPr>
        <w:t xml:space="preserve">, </w:t>
      </w:r>
      <w:r w:rsidR="005C1B7C" w:rsidRPr="008A22A7">
        <w:rPr>
          <w:rStyle w:val="a7"/>
          <w:rFonts w:ascii="Times New Roman" w:hAnsi="Times New Roman" w:cs="Times New Roman"/>
          <w:b/>
          <w:bCs w:val="0"/>
          <w:smallCaps w:val="0"/>
          <w:color w:val="2F5496" w:themeColor="accent1" w:themeShade="BF"/>
          <w:spacing w:val="0"/>
          <w:sz w:val="32"/>
        </w:rPr>
        <w:t>включая результаты анкетирования</w:t>
      </w:r>
      <w:bookmarkEnd w:id="16"/>
      <w:bookmarkEnd w:id="17"/>
      <w:bookmarkEnd w:id="18"/>
    </w:p>
    <w:p w14:paraId="3F051B34" w14:textId="27704ED9" w:rsidR="009C300F" w:rsidRPr="008A22A7" w:rsidRDefault="009C300F" w:rsidP="00692AC1">
      <w:pPr>
        <w:pStyle w:val="af"/>
        <w:numPr>
          <w:ilvl w:val="1"/>
          <w:numId w:val="9"/>
        </w:numPr>
        <w:spacing w:line="360" w:lineRule="auto"/>
        <w:ind w:left="709" w:firstLine="0"/>
        <w:rPr>
          <w:rFonts w:ascii="Times New Roman" w:hAnsi="Times New Roman" w:cs="Times New Roman"/>
          <w:b/>
          <w:bCs/>
          <w:sz w:val="26"/>
          <w:szCs w:val="26"/>
          <w:shd w:val="clear" w:color="auto" w:fill="FFFFFF"/>
        </w:rPr>
      </w:pPr>
      <w:bookmarkStart w:id="19" w:name="_Toc530632738"/>
      <w:bookmarkStart w:id="20" w:name="_Toc55170881"/>
      <w:r w:rsidRPr="008A22A7">
        <w:rPr>
          <w:rFonts w:ascii="Times New Roman" w:hAnsi="Times New Roman" w:cs="Times New Roman"/>
          <w:b/>
          <w:bCs/>
          <w:sz w:val="26"/>
          <w:szCs w:val="26"/>
        </w:rPr>
        <w:t xml:space="preserve">Анализ результатов выполнения диагностических работ </w:t>
      </w:r>
      <w:r w:rsidRPr="008A22A7">
        <w:rPr>
          <w:rFonts w:ascii="Times New Roman" w:hAnsi="Times New Roman" w:cs="Times New Roman"/>
          <w:b/>
          <w:bCs/>
          <w:sz w:val="26"/>
          <w:szCs w:val="26"/>
          <w:shd w:val="clear" w:color="auto" w:fill="FFFFFF"/>
        </w:rPr>
        <w:t>для оценки предметных и методических компетенций учителей Хабаровского края по уровням</w:t>
      </w:r>
    </w:p>
    <w:p w14:paraId="41F171A2" w14:textId="77777777" w:rsidR="009C300F" w:rsidRPr="008A22A7" w:rsidRDefault="009C300F" w:rsidP="008A22A7">
      <w:pPr>
        <w:spacing w:line="360" w:lineRule="auto"/>
        <w:rPr>
          <w:sz w:val="26"/>
          <w:szCs w:val="26"/>
        </w:rPr>
      </w:pPr>
    </w:p>
    <w:p w14:paraId="66A12239" w14:textId="77777777" w:rsidR="009C300F" w:rsidRPr="008A22A7" w:rsidRDefault="009C300F" w:rsidP="008A22A7">
      <w:pPr>
        <w:spacing w:line="360" w:lineRule="auto"/>
      </w:pPr>
      <w:r w:rsidRPr="008A22A7">
        <w:t xml:space="preserve">Первичные баллы, полученные участниками исследования за выполнение диагностической работы, переводятся в четырехуровневую шкалу. Таким образом, можно выделить 4 уровня выполнения: минимальный, низкий, средний и высокий. которые обозначаются цифрами от 1 до 4: </w:t>
      </w:r>
    </w:p>
    <w:p w14:paraId="4EAAE4C2" w14:textId="77777777" w:rsidR="009C300F" w:rsidRPr="008A22A7" w:rsidRDefault="009C300F" w:rsidP="00692AC1">
      <w:pPr>
        <w:pStyle w:val="af"/>
        <w:numPr>
          <w:ilvl w:val="0"/>
          <w:numId w:val="13"/>
        </w:numPr>
        <w:spacing w:line="360" w:lineRule="auto"/>
        <w:ind w:left="0" w:firstLine="709"/>
        <w:rPr>
          <w:rFonts w:ascii="Times New Roman" w:hAnsi="Times New Roman" w:cs="Times New Roman"/>
        </w:rPr>
      </w:pPr>
      <w:r w:rsidRPr="008A22A7">
        <w:rPr>
          <w:rFonts w:ascii="Times New Roman" w:hAnsi="Times New Roman" w:cs="Times New Roman"/>
        </w:rPr>
        <w:t>Минимальный: не преодолен порог 30% и в методической, и в предметной частях; требуется принятие управленческих решений;</w:t>
      </w:r>
    </w:p>
    <w:p w14:paraId="0D16D094" w14:textId="77777777" w:rsidR="009C300F" w:rsidRPr="008A22A7" w:rsidRDefault="009C300F" w:rsidP="00692AC1">
      <w:pPr>
        <w:pStyle w:val="af"/>
        <w:numPr>
          <w:ilvl w:val="0"/>
          <w:numId w:val="13"/>
        </w:numPr>
        <w:spacing w:line="360" w:lineRule="auto"/>
        <w:ind w:left="0" w:firstLine="709"/>
        <w:rPr>
          <w:rFonts w:ascii="Times New Roman" w:hAnsi="Times New Roman" w:cs="Times New Roman"/>
        </w:rPr>
      </w:pPr>
      <w:r w:rsidRPr="008A22A7">
        <w:rPr>
          <w:rFonts w:ascii="Times New Roman" w:hAnsi="Times New Roman" w:cs="Times New Roman"/>
        </w:rPr>
        <w:t>Низкий: не преодолен порог 30% в одной из частей; требуется серьезная проработка вопроса о повышении квалификации;</w:t>
      </w:r>
    </w:p>
    <w:p w14:paraId="3F4C7909" w14:textId="77777777" w:rsidR="009C300F" w:rsidRPr="008A22A7" w:rsidRDefault="009C300F" w:rsidP="00692AC1">
      <w:pPr>
        <w:pStyle w:val="af"/>
        <w:numPr>
          <w:ilvl w:val="0"/>
          <w:numId w:val="13"/>
        </w:numPr>
        <w:spacing w:line="360" w:lineRule="auto"/>
        <w:ind w:left="0" w:firstLine="709"/>
        <w:rPr>
          <w:rFonts w:ascii="Times New Roman" w:hAnsi="Times New Roman" w:cs="Times New Roman"/>
        </w:rPr>
      </w:pPr>
      <w:r w:rsidRPr="008A22A7">
        <w:rPr>
          <w:rFonts w:ascii="Times New Roman" w:hAnsi="Times New Roman" w:cs="Times New Roman"/>
        </w:rPr>
        <w:t>Средний: и в методической, и в предметной частях преодолен порог 30%, но общий процент выполнения меньше 80%; требуется включение в систему профессионального развития;</w:t>
      </w:r>
    </w:p>
    <w:p w14:paraId="73CC1BBE" w14:textId="77777777" w:rsidR="009C300F" w:rsidRPr="008A22A7" w:rsidRDefault="009C300F" w:rsidP="00692AC1">
      <w:pPr>
        <w:pStyle w:val="af"/>
        <w:numPr>
          <w:ilvl w:val="0"/>
          <w:numId w:val="13"/>
        </w:numPr>
        <w:spacing w:line="360" w:lineRule="auto"/>
        <w:ind w:left="0" w:firstLine="709"/>
        <w:rPr>
          <w:rFonts w:ascii="Times New Roman" w:hAnsi="Times New Roman" w:cs="Times New Roman"/>
        </w:rPr>
      </w:pPr>
      <w:r w:rsidRPr="008A22A7">
        <w:rPr>
          <w:rFonts w:ascii="Times New Roman" w:hAnsi="Times New Roman" w:cs="Times New Roman"/>
        </w:rPr>
        <w:t>Высокий: в обеих частях преодолен порог 30%, общий процент выполнения составляет от 80% и выше. Кандидат может быть экспертом, преподавать на курсах повышения квалификации.</w:t>
      </w:r>
    </w:p>
    <w:p w14:paraId="7851412E" w14:textId="77777777" w:rsidR="009C300F" w:rsidRPr="008A22A7" w:rsidRDefault="009C300F" w:rsidP="008A22A7">
      <w:pPr>
        <w:spacing w:line="360" w:lineRule="auto"/>
      </w:pPr>
      <w:r w:rsidRPr="008A22A7">
        <w:t xml:space="preserve">Далее приводится анализ результатов учителей, находящихся на разных уровнях, которые выполняли варианты диагностических работ по русскому языку, математике, обществознанию, английскому языку, информатике и ИКТ. </w:t>
      </w:r>
    </w:p>
    <w:p w14:paraId="603E76F9" w14:textId="77777777" w:rsidR="009C300F" w:rsidRPr="008A22A7" w:rsidRDefault="009C300F" w:rsidP="008A22A7">
      <w:pPr>
        <w:spacing w:line="360" w:lineRule="auto"/>
      </w:pPr>
    </w:p>
    <w:p w14:paraId="576712A3" w14:textId="77777777" w:rsidR="009C300F" w:rsidRPr="00655291" w:rsidRDefault="009C300F" w:rsidP="008A22A7">
      <w:pPr>
        <w:spacing w:line="360" w:lineRule="auto"/>
        <w:outlineLvl w:val="1"/>
        <w:rPr>
          <w:b/>
          <w:bCs/>
          <w:sz w:val="26"/>
          <w:szCs w:val="26"/>
        </w:rPr>
      </w:pPr>
      <w:bookmarkStart w:id="21" w:name="_Toc63455673"/>
      <w:bookmarkEnd w:id="19"/>
      <w:r w:rsidRPr="00655291">
        <w:rPr>
          <w:b/>
          <w:bCs/>
          <w:sz w:val="26"/>
          <w:szCs w:val="26"/>
        </w:rPr>
        <w:t>Русский язык</w:t>
      </w:r>
      <w:bookmarkEnd w:id="21"/>
    </w:p>
    <w:p w14:paraId="2842CB70" w14:textId="77777777" w:rsidR="009C300F" w:rsidRPr="008A22A7" w:rsidRDefault="009C300F" w:rsidP="008A22A7">
      <w:pPr>
        <w:spacing w:line="360" w:lineRule="auto"/>
      </w:pPr>
      <w:r w:rsidRPr="008A22A7">
        <w:t>Диагностические работы по русскому языку выполняли 422 учителя. На рисунках 1 и 2 приведены распределения баллов и доли участников по группам. Средний балл за выполнение работы равен 17 при максимальном балле, равном 43. Баллы с 35 по 43 не набрал ни один из участников исследования.</w:t>
      </w:r>
    </w:p>
    <w:p w14:paraId="37730111" w14:textId="3851B046" w:rsidR="009C300F" w:rsidRPr="008A22A7" w:rsidRDefault="009C300F" w:rsidP="00655291">
      <w:pPr>
        <w:spacing w:line="360" w:lineRule="auto"/>
        <w:ind w:firstLine="0"/>
      </w:pPr>
      <w:r w:rsidRPr="008A22A7">
        <w:rPr>
          <w:rFonts w:eastAsiaTheme="minorHAnsi"/>
          <w:noProof/>
        </w:rPr>
        <w:lastRenderedPageBreak/>
        <w:drawing>
          <wp:inline distT="0" distB="0" distL="0" distR="0" wp14:anchorId="3B6C3C94" wp14:editId="6065B15A">
            <wp:extent cx="5943600" cy="3028950"/>
            <wp:effectExtent l="0" t="0" r="0" b="0"/>
            <wp:docPr id="95" name="Диаграмма 95">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1FCC1AA" w14:textId="02015FAC" w:rsidR="009C300F" w:rsidRPr="008A22A7" w:rsidRDefault="009C300F" w:rsidP="00692AC1">
      <w:pPr>
        <w:pStyle w:val="a0"/>
        <w:numPr>
          <w:ilvl w:val="0"/>
          <w:numId w:val="11"/>
        </w:numPr>
        <w:spacing w:before="0" w:after="0" w:line="360" w:lineRule="auto"/>
        <w:ind w:left="0" w:firstLine="709"/>
        <w:rPr>
          <w:szCs w:val="24"/>
          <w:lang w:val="ru-RU"/>
        </w:rPr>
      </w:pPr>
      <w:r w:rsidRPr="008A22A7">
        <w:rPr>
          <w:szCs w:val="24"/>
          <w:lang w:val="ru-RU"/>
        </w:rPr>
        <w:t>Распределение баллов по русскому языку</w:t>
      </w:r>
    </w:p>
    <w:p w14:paraId="689E8473" w14:textId="08B385C3" w:rsidR="009C300F" w:rsidRPr="008A22A7" w:rsidRDefault="009C300F" w:rsidP="00655291">
      <w:pPr>
        <w:spacing w:line="360" w:lineRule="auto"/>
        <w:ind w:firstLine="0"/>
      </w:pPr>
      <w:r w:rsidRPr="008A22A7">
        <w:rPr>
          <w:rFonts w:eastAsiaTheme="minorHAnsi"/>
          <w:noProof/>
        </w:rPr>
        <w:drawing>
          <wp:inline distT="0" distB="0" distL="0" distR="0" wp14:anchorId="425CD3E8" wp14:editId="6CB22147">
            <wp:extent cx="5915025" cy="2905125"/>
            <wp:effectExtent l="0" t="0" r="9525" b="9525"/>
            <wp:docPr id="94" name="Диаграмма 94">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8A22A7">
        <w:rPr>
          <w:noProof/>
        </w:rPr>
        <w:t xml:space="preserve"> </w:t>
      </w:r>
    </w:p>
    <w:p w14:paraId="244C2CFC" w14:textId="77777777" w:rsidR="009C300F" w:rsidRPr="008A22A7" w:rsidRDefault="009C300F" w:rsidP="00692AC1">
      <w:pPr>
        <w:pStyle w:val="a0"/>
        <w:numPr>
          <w:ilvl w:val="0"/>
          <w:numId w:val="11"/>
        </w:numPr>
        <w:spacing w:before="0" w:after="0" w:line="360" w:lineRule="auto"/>
        <w:ind w:left="0" w:firstLine="709"/>
        <w:rPr>
          <w:szCs w:val="24"/>
          <w:lang w:val="ru-RU"/>
        </w:rPr>
      </w:pPr>
      <w:r w:rsidRPr="008A22A7">
        <w:rPr>
          <w:szCs w:val="24"/>
          <w:lang w:val="ru-RU"/>
        </w:rPr>
        <w:t>Распределение участников по группам (в %)</w:t>
      </w:r>
    </w:p>
    <w:p w14:paraId="19668708" w14:textId="77777777" w:rsidR="009C300F" w:rsidRPr="008A22A7" w:rsidRDefault="009C300F" w:rsidP="008A22A7">
      <w:pPr>
        <w:spacing w:line="360" w:lineRule="auto"/>
      </w:pPr>
    </w:p>
    <w:p w14:paraId="0D56FC53" w14:textId="77777777" w:rsidR="009C300F" w:rsidRPr="008A22A7" w:rsidRDefault="009C300F" w:rsidP="008A22A7">
      <w:pPr>
        <w:spacing w:line="360" w:lineRule="auto"/>
      </w:pPr>
      <w:bookmarkStart w:id="22" w:name="_Hlk27621017"/>
      <w:r w:rsidRPr="008A22A7">
        <w:t xml:space="preserve">Наибольшие доли учителей выполнили работу на низком и среднем уровнях. Никто не справился с заданиями на высоком уровне. На рисунке 3 представлены результаты выполнения каждого из заданий работы участниками 1–3 групп. </w:t>
      </w:r>
      <w:bookmarkStart w:id="23" w:name="_Hlk62454366"/>
      <w:bookmarkEnd w:id="22"/>
      <w:r w:rsidRPr="008A22A7">
        <w:t>Для данного исследования считается, что участники группы успешно справились с заданием, если средний процент его выполнения в группе не ниже 50%.</w:t>
      </w:r>
    </w:p>
    <w:bookmarkEnd w:id="23"/>
    <w:p w14:paraId="5D1ABB64" w14:textId="77777777" w:rsidR="009C300F" w:rsidRPr="008A22A7" w:rsidRDefault="009C300F" w:rsidP="008A22A7">
      <w:pPr>
        <w:spacing w:line="360" w:lineRule="auto"/>
      </w:pPr>
    </w:p>
    <w:p w14:paraId="6593D0DB" w14:textId="23AD4CE0" w:rsidR="009C300F" w:rsidRPr="008A22A7" w:rsidRDefault="009C300F" w:rsidP="00655291">
      <w:pPr>
        <w:spacing w:line="360" w:lineRule="auto"/>
        <w:ind w:firstLine="0"/>
      </w:pPr>
      <w:r w:rsidRPr="008A22A7">
        <w:rPr>
          <w:rFonts w:eastAsiaTheme="minorHAnsi"/>
          <w:noProof/>
        </w:rPr>
        <w:lastRenderedPageBreak/>
        <w:drawing>
          <wp:inline distT="0" distB="0" distL="0" distR="0" wp14:anchorId="7E3A3276" wp14:editId="65E52AF1">
            <wp:extent cx="5943600" cy="3048000"/>
            <wp:effectExtent l="0" t="0" r="0" b="0"/>
            <wp:docPr id="93" name="Диаграмма 93">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8A22A7">
        <w:rPr>
          <w:noProof/>
        </w:rPr>
        <w:t xml:space="preserve"> </w:t>
      </w:r>
    </w:p>
    <w:p w14:paraId="72C0401E" w14:textId="1F9970EB" w:rsidR="009C300F" w:rsidRPr="008A22A7" w:rsidRDefault="009C300F" w:rsidP="00692AC1">
      <w:pPr>
        <w:pStyle w:val="a0"/>
        <w:numPr>
          <w:ilvl w:val="0"/>
          <w:numId w:val="11"/>
        </w:numPr>
        <w:spacing w:before="0" w:after="0" w:line="360" w:lineRule="auto"/>
        <w:ind w:left="0" w:firstLine="709"/>
        <w:rPr>
          <w:rFonts w:eastAsia="Calibri"/>
          <w:szCs w:val="24"/>
          <w:lang w:val="ru-RU"/>
        </w:rPr>
      </w:pPr>
      <w:r w:rsidRPr="008A22A7">
        <w:rPr>
          <w:rFonts w:eastAsia="Calibri"/>
          <w:szCs w:val="24"/>
          <w:lang w:val="ru-RU"/>
        </w:rPr>
        <w:t>Процент выполнения заданий участниками</w:t>
      </w:r>
      <w:r w:rsidRPr="008A22A7">
        <w:rPr>
          <w:rFonts w:eastAsia="Calibri"/>
          <w:szCs w:val="24"/>
          <w:lang w:val="ru-RU"/>
        </w:rPr>
        <w:br/>
        <w:t>с различными уровнями</w:t>
      </w:r>
    </w:p>
    <w:p w14:paraId="5468A194" w14:textId="77777777" w:rsidR="009C300F" w:rsidRPr="008A22A7" w:rsidRDefault="009C300F" w:rsidP="008A22A7">
      <w:pPr>
        <w:spacing w:line="360" w:lineRule="auto"/>
        <w:rPr>
          <w:rFonts w:eastAsiaTheme="minorHAnsi"/>
        </w:rPr>
      </w:pPr>
    </w:p>
    <w:p w14:paraId="4D0B8D25" w14:textId="77777777" w:rsidR="009C300F" w:rsidRPr="008A22A7" w:rsidRDefault="009C300F" w:rsidP="008A22A7">
      <w:pPr>
        <w:spacing w:line="360" w:lineRule="auto"/>
        <w:rPr>
          <w:rFonts w:eastAsia="Calibri"/>
        </w:rPr>
      </w:pPr>
      <w:bookmarkStart w:id="24" w:name="_Hlk27700050"/>
      <w:r w:rsidRPr="008A22A7">
        <w:rPr>
          <w:rFonts w:eastAsia="Calibri"/>
        </w:rPr>
        <w:t xml:space="preserve">В таблице 1 приведены более детальные результаты, показывающие доли участников каждой группы, набравших каждый из баллов за задание. </w:t>
      </w:r>
    </w:p>
    <w:p w14:paraId="4F32B13D" w14:textId="77777777" w:rsidR="009C300F" w:rsidRPr="008A22A7" w:rsidRDefault="009C300F" w:rsidP="008A22A7">
      <w:pPr>
        <w:spacing w:line="360" w:lineRule="auto"/>
        <w:rPr>
          <w:rFonts w:eastAsia="Calibri"/>
        </w:rPr>
      </w:pPr>
      <w:r w:rsidRPr="008A22A7">
        <w:rPr>
          <w:rFonts w:eastAsia="Calibri"/>
          <w:u w:val="single"/>
        </w:rPr>
        <w:t>Участники, выполнившие работу на среднем уровне</w:t>
      </w:r>
      <w:r w:rsidRPr="008A22A7">
        <w:rPr>
          <w:rFonts w:eastAsia="Calibri"/>
        </w:rPr>
        <w:t>, справляются с большинством заданий. Но для них оказались трудными методические задания 4 (отбор заданий для разных этапов урока и классов с разной мотивацией обучающихся), 5К2 и 5К4 (объяснение выбора способов подачи теоретического материала в классах с разным уровнем мотивации) и 9 (анализ результатов ВПР, выявление путей исправления типичных ошибок).</w:t>
      </w:r>
    </w:p>
    <w:p w14:paraId="66C6411B" w14:textId="77777777" w:rsidR="009C300F" w:rsidRPr="008A22A7" w:rsidRDefault="009C300F" w:rsidP="008A22A7">
      <w:pPr>
        <w:spacing w:line="360" w:lineRule="auto"/>
        <w:rPr>
          <w:rFonts w:eastAsia="Calibri"/>
        </w:rPr>
      </w:pPr>
      <w:r w:rsidRPr="008A22A7">
        <w:rPr>
          <w:rFonts w:eastAsia="Calibri"/>
        </w:rPr>
        <w:t>При выполнении задания 1, в котором требовалось списать текст, раскрывая скобки, вставляя пропущенные буквы и знаки препинания, только 39% участников этой группы не допустили ни одной пунктуационной ошибки и получили максимальные 4 балла по критерию 1К2 (Соблюдение пунктуационных норм). По 15% участников допустили одну и две пунктуационные ошибки.</w:t>
      </w:r>
      <w:r w:rsidRPr="008A22A7">
        <w:t xml:space="preserve"> </w:t>
      </w:r>
      <w:r w:rsidRPr="008A22A7">
        <w:rPr>
          <w:rFonts w:eastAsia="Calibri"/>
        </w:rPr>
        <w:t>Только 59% участников 3 группы списывают текст с пропусками без орфографических ошибок.</w:t>
      </w:r>
    </w:p>
    <w:p w14:paraId="5EBCA1BE" w14:textId="77777777" w:rsidR="009C300F" w:rsidRPr="008A22A7" w:rsidRDefault="009C300F" w:rsidP="008A22A7">
      <w:pPr>
        <w:spacing w:line="360" w:lineRule="auto"/>
        <w:rPr>
          <w:rFonts w:eastAsia="Calibri"/>
        </w:rPr>
      </w:pPr>
      <w:r w:rsidRPr="008A22A7">
        <w:rPr>
          <w:rFonts w:eastAsia="Calibri"/>
          <w:u w:val="single"/>
        </w:rPr>
        <w:t>Учителя, выполнившие работу на низком уровне</w:t>
      </w:r>
      <w:r w:rsidRPr="008A22A7">
        <w:rPr>
          <w:rFonts w:eastAsia="Calibri"/>
        </w:rPr>
        <w:t>, не справились со всеми методическими заданиями, кроме задания 8, в котором требовалось оценить сочинение-рассуждение по предложенным критериям.</w:t>
      </w:r>
    </w:p>
    <w:p w14:paraId="0595D64F" w14:textId="77777777" w:rsidR="009C300F" w:rsidRPr="008A22A7" w:rsidRDefault="009C300F" w:rsidP="008A22A7">
      <w:pPr>
        <w:spacing w:line="360" w:lineRule="auto"/>
        <w:rPr>
          <w:rFonts w:eastAsia="Calibri"/>
        </w:rPr>
      </w:pPr>
      <w:bookmarkStart w:id="25" w:name="_Hlk62452956"/>
      <w:r w:rsidRPr="008A22A7">
        <w:rPr>
          <w:rFonts w:eastAsia="Calibri"/>
        </w:rPr>
        <w:t>Только половина участников 2 группы списывают текст с пропусками без орфографических ошибок</w:t>
      </w:r>
      <w:bookmarkEnd w:id="25"/>
      <w:r w:rsidRPr="008A22A7">
        <w:rPr>
          <w:rFonts w:eastAsia="Calibri"/>
        </w:rPr>
        <w:t xml:space="preserve">, только 27% из них не допускают в нем пунктуационных ошибок. </w:t>
      </w:r>
    </w:p>
    <w:p w14:paraId="604B57D5" w14:textId="77777777" w:rsidR="009C300F" w:rsidRPr="008A22A7" w:rsidRDefault="009C300F" w:rsidP="008A22A7">
      <w:pPr>
        <w:spacing w:line="360" w:lineRule="auto"/>
        <w:rPr>
          <w:rFonts w:eastAsia="Calibri"/>
        </w:rPr>
      </w:pPr>
      <w:r w:rsidRPr="008A22A7">
        <w:rPr>
          <w:rFonts w:eastAsia="Calibri"/>
          <w:u w:val="single"/>
        </w:rPr>
        <w:lastRenderedPageBreak/>
        <w:t>Учителя, которые выполнили работу на минимальном уровне,</w:t>
      </w:r>
      <w:r w:rsidRPr="008A22A7">
        <w:rPr>
          <w:rFonts w:eastAsia="Calibri"/>
        </w:rPr>
        <w:t xml:space="preserve"> не справились со всеми заданиями. Больше 70% из них допустили больше четырёх орфографических ошибок при списывании текста, 94% допустили в этом тексте больше четырех пунктуационных ошибок. </w:t>
      </w:r>
      <w:bookmarkStart w:id="26" w:name="_Hlk62021317"/>
    </w:p>
    <w:bookmarkEnd w:id="24"/>
    <w:p w14:paraId="45757CFE" w14:textId="77777777" w:rsidR="009C300F" w:rsidRPr="008A22A7" w:rsidRDefault="009C300F" w:rsidP="00692AC1">
      <w:pPr>
        <w:pStyle w:val="a"/>
        <w:numPr>
          <w:ilvl w:val="0"/>
          <w:numId w:val="12"/>
        </w:numPr>
        <w:spacing w:before="0" w:after="0" w:line="360" w:lineRule="auto"/>
        <w:ind w:left="0" w:firstLine="709"/>
        <w:textAlignment w:val="auto"/>
        <w:rPr>
          <w:szCs w:val="24"/>
        </w:rPr>
      </w:pPr>
    </w:p>
    <w:p w14:paraId="4748E45B" w14:textId="77777777" w:rsidR="009C300F" w:rsidRPr="008A22A7" w:rsidRDefault="009C300F" w:rsidP="008A22A7">
      <w:pPr>
        <w:spacing w:line="360" w:lineRule="auto"/>
        <w:rPr>
          <w:b/>
          <w:i/>
        </w:rPr>
      </w:pPr>
      <w:r w:rsidRPr="008A22A7">
        <w:rPr>
          <w:b/>
          <w:i/>
        </w:rPr>
        <w:t>Результаты выполнения заданий участниками с различными уровнями</w:t>
      </w:r>
    </w:p>
    <w:tbl>
      <w:tblPr>
        <w:tblW w:w="0" w:type="auto"/>
        <w:jc w:val="center"/>
        <w:tblLayout w:type="fixed"/>
        <w:tblCellMar>
          <w:left w:w="0" w:type="dxa"/>
          <w:right w:w="0" w:type="dxa"/>
        </w:tblCellMar>
        <w:tblLook w:val="04A0" w:firstRow="1" w:lastRow="0" w:firstColumn="1" w:lastColumn="0" w:noHBand="0" w:noVBand="1"/>
      </w:tblPr>
      <w:tblGrid>
        <w:gridCol w:w="1271"/>
        <w:gridCol w:w="1701"/>
        <w:gridCol w:w="1559"/>
        <w:gridCol w:w="1560"/>
        <w:gridCol w:w="1701"/>
      </w:tblGrid>
      <w:tr w:rsidR="009C300F" w:rsidRPr="008A22A7" w14:paraId="3A654C1C" w14:textId="77777777" w:rsidTr="009C300F">
        <w:trPr>
          <w:trHeight w:val="288"/>
          <w:jc w:val="center"/>
        </w:trPr>
        <w:tc>
          <w:tcPr>
            <w:tcW w:w="127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bookmarkEnd w:id="26"/>
          <w:p w14:paraId="526D46DB" w14:textId="77777777" w:rsidR="009C300F" w:rsidRPr="008A22A7" w:rsidRDefault="009C300F" w:rsidP="00655291">
            <w:pPr>
              <w:ind w:firstLine="0"/>
              <w:rPr>
                <w:b/>
                <w:bCs/>
                <w:color w:val="000000"/>
              </w:rPr>
            </w:pPr>
            <w:r w:rsidRPr="008A22A7">
              <w:rPr>
                <w:b/>
                <w:bCs/>
                <w:color w:val="000000"/>
              </w:rPr>
              <w:t>Задание</w:t>
            </w:r>
          </w:p>
        </w:tc>
        <w:tc>
          <w:tcPr>
            <w:tcW w:w="1701" w:type="dxa"/>
            <w:tcBorders>
              <w:top w:val="single" w:sz="4" w:space="0" w:color="auto"/>
              <w:left w:val="nil"/>
              <w:bottom w:val="single" w:sz="4" w:space="0" w:color="auto"/>
              <w:right w:val="single" w:sz="4" w:space="0" w:color="auto"/>
            </w:tcBorders>
            <w:shd w:val="clear" w:color="auto" w:fill="FFFFFF"/>
            <w:noWrap/>
            <w:vAlign w:val="bottom"/>
            <w:hideMark/>
          </w:tcPr>
          <w:p w14:paraId="45442A8E" w14:textId="77777777" w:rsidR="009C300F" w:rsidRPr="008A22A7" w:rsidRDefault="009C300F" w:rsidP="00655291">
            <w:pPr>
              <w:ind w:firstLine="0"/>
              <w:jc w:val="center"/>
              <w:rPr>
                <w:b/>
                <w:bCs/>
                <w:color w:val="000000"/>
              </w:rPr>
            </w:pPr>
            <w:r w:rsidRPr="008A22A7">
              <w:rPr>
                <w:b/>
                <w:bCs/>
                <w:color w:val="000000"/>
              </w:rPr>
              <w:t>Средний % выпол.</w:t>
            </w:r>
          </w:p>
        </w:tc>
        <w:tc>
          <w:tcPr>
            <w:tcW w:w="1559" w:type="dxa"/>
            <w:tcBorders>
              <w:top w:val="single" w:sz="4" w:space="0" w:color="auto"/>
              <w:left w:val="nil"/>
              <w:bottom w:val="single" w:sz="4" w:space="0" w:color="auto"/>
              <w:right w:val="single" w:sz="4" w:space="0" w:color="auto"/>
            </w:tcBorders>
            <w:shd w:val="clear" w:color="auto" w:fill="FFFFFF"/>
            <w:noWrap/>
            <w:vAlign w:val="bottom"/>
            <w:hideMark/>
          </w:tcPr>
          <w:p w14:paraId="6321721C" w14:textId="77777777" w:rsidR="009C300F" w:rsidRPr="008A22A7" w:rsidRDefault="009C300F" w:rsidP="00655291">
            <w:pPr>
              <w:ind w:firstLine="0"/>
              <w:jc w:val="center"/>
              <w:rPr>
                <w:b/>
                <w:bCs/>
                <w:color w:val="000000"/>
              </w:rPr>
            </w:pPr>
            <w:r w:rsidRPr="008A22A7">
              <w:rPr>
                <w:b/>
                <w:bCs/>
                <w:color w:val="000000"/>
              </w:rPr>
              <w:t>Средний % выпол.</w:t>
            </w:r>
          </w:p>
          <w:p w14:paraId="152384ED" w14:textId="77777777" w:rsidR="009C300F" w:rsidRPr="008A22A7" w:rsidRDefault="009C300F" w:rsidP="00655291">
            <w:pPr>
              <w:ind w:firstLine="0"/>
              <w:jc w:val="center"/>
              <w:rPr>
                <w:b/>
                <w:bCs/>
                <w:color w:val="000000"/>
              </w:rPr>
            </w:pPr>
            <w:r w:rsidRPr="008A22A7">
              <w:rPr>
                <w:b/>
                <w:bCs/>
                <w:color w:val="000000"/>
              </w:rPr>
              <w:t>в  группе 1</w:t>
            </w:r>
          </w:p>
        </w:tc>
        <w:tc>
          <w:tcPr>
            <w:tcW w:w="1560" w:type="dxa"/>
            <w:tcBorders>
              <w:top w:val="single" w:sz="4" w:space="0" w:color="auto"/>
              <w:left w:val="nil"/>
              <w:bottom w:val="single" w:sz="4" w:space="0" w:color="auto"/>
              <w:right w:val="single" w:sz="4" w:space="0" w:color="auto"/>
            </w:tcBorders>
            <w:shd w:val="clear" w:color="auto" w:fill="FFFFFF"/>
            <w:noWrap/>
            <w:vAlign w:val="bottom"/>
            <w:hideMark/>
          </w:tcPr>
          <w:p w14:paraId="0EAF2907" w14:textId="77777777" w:rsidR="009C300F" w:rsidRPr="008A22A7" w:rsidRDefault="009C300F" w:rsidP="00655291">
            <w:pPr>
              <w:ind w:firstLine="0"/>
              <w:jc w:val="center"/>
              <w:rPr>
                <w:b/>
                <w:bCs/>
                <w:color w:val="000000"/>
              </w:rPr>
            </w:pPr>
            <w:r w:rsidRPr="008A22A7">
              <w:rPr>
                <w:b/>
                <w:bCs/>
                <w:color w:val="000000"/>
              </w:rPr>
              <w:t>Средний % выпол.</w:t>
            </w:r>
          </w:p>
          <w:p w14:paraId="70C5BC78" w14:textId="77777777" w:rsidR="009C300F" w:rsidRPr="008A22A7" w:rsidRDefault="009C300F" w:rsidP="00655291">
            <w:pPr>
              <w:ind w:firstLine="0"/>
              <w:jc w:val="center"/>
              <w:rPr>
                <w:b/>
                <w:bCs/>
                <w:color w:val="000000"/>
              </w:rPr>
            </w:pPr>
            <w:r w:rsidRPr="008A22A7">
              <w:rPr>
                <w:b/>
                <w:bCs/>
                <w:color w:val="000000"/>
              </w:rPr>
              <w:t>в группе 2</w:t>
            </w:r>
          </w:p>
        </w:tc>
        <w:tc>
          <w:tcPr>
            <w:tcW w:w="1701" w:type="dxa"/>
            <w:tcBorders>
              <w:top w:val="single" w:sz="4" w:space="0" w:color="auto"/>
              <w:left w:val="nil"/>
              <w:bottom w:val="single" w:sz="4" w:space="0" w:color="auto"/>
              <w:right w:val="single" w:sz="4" w:space="0" w:color="auto"/>
            </w:tcBorders>
            <w:shd w:val="clear" w:color="auto" w:fill="FFFFFF"/>
            <w:noWrap/>
            <w:vAlign w:val="bottom"/>
            <w:hideMark/>
          </w:tcPr>
          <w:p w14:paraId="6CDC3A02" w14:textId="77777777" w:rsidR="009C300F" w:rsidRPr="008A22A7" w:rsidRDefault="009C300F" w:rsidP="00655291">
            <w:pPr>
              <w:ind w:firstLine="0"/>
              <w:jc w:val="center"/>
              <w:rPr>
                <w:b/>
                <w:bCs/>
                <w:color w:val="000000"/>
              </w:rPr>
            </w:pPr>
            <w:r w:rsidRPr="008A22A7">
              <w:rPr>
                <w:b/>
                <w:bCs/>
                <w:color w:val="000000"/>
              </w:rPr>
              <w:t>Средний % выпол.</w:t>
            </w:r>
          </w:p>
          <w:p w14:paraId="57AA46A7" w14:textId="77777777" w:rsidR="009C300F" w:rsidRPr="008A22A7" w:rsidRDefault="009C300F" w:rsidP="00655291">
            <w:pPr>
              <w:ind w:firstLine="0"/>
              <w:jc w:val="center"/>
              <w:rPr>
                <w:b/>
                <w:bCs/>
                <w:color w:val="000000"/>
              </w:rPr>
            </w:pPr>
            <w:r w:rsidRPr="008A22A7">
              <w:rPr>
                <w:b/>
                <w:bCs/>
                <w:color w:val="000000"/>
              </w:rPr>
              <w:t>в группе 3</w:t>
            </w:r>
          </w:p>
        </w:tc>
      </w:tr>
      <w:tr w:rsidR="009C300F" w:rsidRPr="008A22A7" w14:paraId="2E736514"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C0C0C0"/>
            <w:noWrap/>
            <w:vAlign w:val="bottom"/>
            <w:hideMark/>
          </w:tcPr>
          <w:p w14:paraId="5B25A709" w14:textId="77777777" w:rsidR="009C300F" w:rsidRPr="008A22A7" w:rsidRDefault="009C300F" w:rsidP="00655291">
            <w:pPr>
              <w:ind w:firstLine="0"/>
              <w:rPr>
                <w:color w:val="000000"/>
              </w:rPr>
            </w:pPr>
            <w:r w:rsidRPr="008A22A7">
              <w:rPr>
                <w:color w:val="000000"/>
              </w:rPr>
              <w:t>1.1K1</w:t>
            </w:r>
          </w:p>
        </w:tc>
        <w:tc>
          <w:tcPr>
            <w:tcW w:w="1701" w:type="dxa"/>
            <w:tcBorders>
              <w:top w:val="single" w:sz="4" w:space="0" w:color="auto"/>
              <w:left w:val="single" w:sz="4" w:space="0" w:color="auto"/>
              <w:bottom w:val="single" w:sz="4" w:space="0" w:color="auto"/>
              <w:right w:val="single" w:sz="4" w:space="0" w:color="auto"/>
            </w:tcBorders>
            <w:shd w:val="clear" w:color="auto" w:fill="C0C0C0"/>
            <w:noWrap/>
            <w:vAlign w:val="bottom"/>
            <w:hideMark/>
          </w:tcPr>
          <w:p w14:paraId="4E85EE71" w14:textId="77777777" w:rsidR="009C300F" w:rsidRPr="008A22A7" w:rsidRDefault="009C300F" w:rsidP="00655291">
            <w:pPr>
              <w:ind w:firstLine="0"/>
              <w:jc w:val="center"/>
              <w:rPr>
                <w:color w:val="000000"/>
              </w:rPr>
            </w:pPr>
            <w:r w:rsidRPr="008A22A7">
              <w:rPr>
                <w:color w:val="000000"/>
              </w:rPr>
              <w:t>71</w:t>
            </w:r>
          </w:p>
        </w:tc>
        <w:tc>
          <w:tcPr>
            <w:tcW w:w="1559" w:type="dxa"/>
            <w:tcBorders>
              <w:top w:val="single" w:sz="4" w:space="0" w:color="auto"/>
              <w:left w:val="nil"/>
              <w:bottom w:val="single" w:sz="4" w:space="0" w:color="auto"/>
              <w:right w:val="single" w:sz="4" w:space="0" w:color="auto"/>
            </w:tcBorders>
            <w:shd w:val="clear" w:color="auto" w:fill="C0C0C0"/>
            <w:noWrap/>
            <w:vAlign w:val="bottom"/>
            <w:hideMark/>
          </w:tcPr>
          <w:p w14:paraId="03194DA8" w14:textId="77777777" w:rsidR="009C300F" w:rsidRPr="008A22A7" w:rsidRDefault="009C300F" w:rsidP="00655291">
            <w:pPr>
              <w:ind w:firstLine="0"/>
              <w:jc w:val="center"/>
              <w:rPr>
                <w:color w:val="000000"/>
              </w:rPr>
            </w:pPr>
            <w:r w:rsidRPr="008A22A7">
              <w:rPr>
                <w:color w:val="000000"/>
              </w:rPr>
              <w:t>16</w:t>
            </w:r>
          </w:p>
        </w:tc>
        <w:tc>
          <w:tcPr>
            <w:tcW w:w="1560" w:type="dxa"/>
            <w:tcBorders>
              <w:top w:val="single" w:sz="4" w:space="0" w:color="auto"/>
              <w:left w:val="nil"/>
              <w:bottom w:val="single" w:sz="4" w:space="0" w:color="auto"/>
              <w:right w:val="single" w:sz="4" w:space="0" w:color="auto"/>
            </w:tcBorders>
            <w:shd w:val="clear" w:color="auto" w:fill="C0C0C0"/>
            <w:noWrap/>
            <w:vAlign w:val="bottom"/>
            <w:hideMark/>
          </w:tcPr>
          <w:p w14:paraId="7CC4C905" w14:textId="77777777" w:rsidR="009C300F" w:rsidRPr="008A22A7" w:rsidRDefault="009C300F" w:rsidP="00655291">
            <w:pPr>
              <w:ind w:firstLine="0"/>
              <w:jc w:val="center"/>
              <w:rPr>
                <w:color w:val="000000"/>
              </w:rPr>
            </w:pPr>
            <w:r w:rsidRPr="008A22A7">
              <w:rPr>
                <w:color w:val="000000"/>
              </w:rPr>
              <w:t>77</w:t>
            </w:r>
          </w:p>
        </w:tc>
        <w:tc>
          <w:tcPr>
            <w:tcW w:w="1701" w:type="dxa"/>
            <w:tcBorders>
              <w:top w:val="single" w:sz="4" w:space="0" w:color="auto"/>
              <w:left w:val="nil"/>
              <w:bottom w:val="single" w:sz="4" w:space="0" w:color="auto"/>
              <w:right w:val="single" w:sz="4" w:space="0" w:color="auto"/>
            </w:tcBorders>
            <w:shd w:val="clear" w:color="auto" w:fill="C0C0C0"/>
            <w:noWrap/>
            <w:vAlign w:val="bottom"/>
            <w:hideMark/>
          </w:tcPr>
          <w:p w14:paraId="2460BE5B" w14:textId="77777777" w:rsidR="009C300F" w:rsidRPr="008A22A7" w:rsidRDefault="009C300F" w:rsidP="00655291">
            <w:pPr>
              <w:ind w:firstLine="0"/>
              <w:jc w:val="center"/>
              <w:rPr>
                <w:color w:val="000000"/>
              </w:rPr>
            </w:pPr>
            <w:r w:rsidRPr="008A22A7">
              <w:rPr>
                <w:color w:val="000000"/>
              </w:rPr>
              <w:t>78.8</w:t>
            </w:r>
          </w:p>
        </w:tc>
      </w:tr>
      <w:tr w:rsidR="009C300F" w:rsidRPr="008A22A7" w14:paraId="7EB0F33B"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1BF976B3" w14:textId="77777777" w:rsidR="009C300F" w:rsidRPr="008A22A7" w:rsidRDefault="009C300F" w:rsidP="00655291">
            <w:pPr>
              <w:ind w:firstLine="0"/>
              <w:rPr>
                <w:color w:val="000000"/>
              </w:rPr>
            </w:pPr>
            <w:r w:rsidRPr="008A22A7">
              <w:rPr>
                <w:color w:val="000000"/>
              </w:rPr>
              <w:t>1.1K1_0</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4C4B80FA" w14:textId="77777777" w:rsidR="009C300F" w:rsidRPr="008A22A7" w:rsidRDefault="009C300F" w:rsidP="00655291">
            <w:pPr>
              <w:ind w:firstLine="0"/>
              <w:jc w:val="center"/>
              <w:rPr>
                <w:color w:val="000000"/>
              </w:rPr>
            </w:pPr>
            <w:r w:rsidRPr="008A22A7">
              <w:rPr>
                <w:color w:val="000000"/>
              </w:rPr>
              <w:t>18.5</w:t>
            </w:r>
          </w:p>
        </w:tc>
        <w:tc>
          <w:tcPr>
            <w:tcW w:w="1559" w:type="dxa"/>
            <w:tcBorders>
              <w:top w:val="nil"/>
              <w:left w:val="nil"/>
              <w:bottom w:val="single" w:sz="4" w:space="0" w:color="auto"/>
              <w:right w:val="single" w:sz="4" w:space="0" w:color="auto"/>
            </w:tcBorders>
            <w:shd w:val="clear" w:color="auto" w:fill="FFFFFF"/>
            <w:noWrap/>
            <w:vAlign w:val="bottom"/>
            <w:hideMark/>
          </w:tcPr>
          <w:p w14:paraId="079FC965" w14:textId="77777777" w:rsidR="009C300F" w:rsidRPr="008A22A7" w:rsidRDefault="009C300F" w:rsidP="00655291">
            <w:pPr>
              <w:ind w:firstLine="0"/>
              <w:jc w:val="center"/>
              <w:rPr>
                <w:color w:val="000000"/>
              </w:rPr>
            </w:pPr>
            <w:r w:rsidRPr="008A22A7">
              <w:rPr>
                <w:color w:val="000000"/>
              </w:rPr>
              <w:t>72.3</w:t>
            </w:r>
          </w:p>
        </w:tc>
        <w:tc>
          <w:tcPr>
            <w:tcW w:w="1560" w:type="dxa"/>
            <w:tcBorders>
              <w:top w:val="nil"/>
              <w:left w:val="nil"/>
              <w:bottom w:val="single" w:sz="4" w:space="0" w:color="auto"/>
              <w:right w:val="single" w:sz="4" w:space="0" w:color="auto"/>
            </w:tcBorders>
            <w:shd w:val="clear" w:color="auto" w:fill="FFFFFF"/>
            <w:noWrap/>
            <w:vAlign w:val="bottom"/>
            <w:hideMark/>
          </w:tcPr>
          <w:p w14:paraId="17FDE19D" w14:textId="77777777" w:rsidR="009C300F" w:rsidRPr="008A22A7" w:rsidRDefault="009C300F" w:rsidP="00655291">
            <w:pPr>
              <w:ind w:firstLine="0"/>
              <w:jc w:val="center"/>
              <w:rPr>
                <w:color w:val="000000"/>
              </w:rPr>
            </w:pPr>
            <w:r w:rsidRPr="008A22A7">
              <w:rPr>
                <w:color w:val="000000"/>
              </w:rPr>
              <w:t>11.2</w:t>
            </w:r>
          </w:p>
        </w:tc>
        <w:tc>
          <w:tcPr>
            <w:tcW w:w="1701" w:type="dxa"/>
            <w:tcBorders>
              <w:top w:val="nil"/>
              <w:left w:val="nil"/>
              <w:bottom w:val="single" w:sz="4" w:space="0" w:color="auto"/>
              <w:right w:val="single" w:sz="4" w:space="0" w:color="auto"/>
            </w:tcBorders>
            <w:shd w:val="clear" w:color="auto" w:fill="FFFFFF"/>
            <w:noWrap/>
            <w:vAlign w:val="bottom"/>
            <w:hideMark/>
          </w:tcPr>
          <w:p w14:paraId="01C5072D" w14:textId="77777777" w:rsidR="009C300F" w:rsidRPr="008A22A7" w:rsidRDefault="009C300F" w:rsidP="00655291">
            <w:pPr>
              <w:ind w:firstLine="0"/>
              <w:jc w:val="center"/>
              <w:rPr>
                <w:color w:val="000000"/>
              </w:rPr>
            </w:pPr>
            <w:r w:rsidRPr="008A22A7">
              <w:rPr>
                <w:color w:val="000000"/>
              </w:rPr>
              <w:t>12.3</w:t>
            </w:r>
          </w:p>
        </w:tc>
      </w:tr>
      <w:tr w:rsidR="009C300F" w:rsidRPr="008A22A7" w14:paraId="454932E2"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65700CE1" w14:textId="77777777" w:rsidR="009C300F" w:rsidRPr="008A22A7" w:rsidRDefault="009C300F" w:rsidP="00655291">
            <w:pPr>
              <w:ind w:firstLine="0"/>
              <w:rPr>
                <w:color w:val="000000"/>
              </w:rPr>
            </w:pPr>
            <w:r w:rsidRPr="008A22A7">
              <w:rPr>
                <w:color w:val="000000"/>
              </w:rPr>
              <w:t>1.1K1_1</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16AAFA9E" w14:textId="77777777" w:rsidR="009C300F" w:rsidRPr="008A22A7" w:rsidRDefault="009C300F" w:rsidP="00655291">
            <w:pPr>
              <w:ind w:firstLine="0"/>
              <w:jc w:val="center"/>
              <w:rPr>
                <w:color w:val="000000"/>
              </w:rPr>
            </w:pPr>
            <w:r w:rsidRPr="008A22A7">
              <w:rPr>
                <w:color w:val="000000"/>
              </w:rPr>
              <w:t>1.9</w:t>
            </w:r>
          </w:p>
        </w:tc>
        <w:tc>
          <w:tcPr>
            <w:tcW w:w="1559" w:type="dxa"/>
            <w:tcBorders>
              <w:top w:val="nil"/>
              <w:left w:val="nil"/>
              <w:bottom w:val="single" w:sz="4" w:space="0" w:color="auto"/>
              <w:right w:val="single" w:sz="4" w:space="0" w:color="auto"/>
            </w:tcBorders>
            <w:shd w:val="clear" w:color="auto" w:fill="FFFFFF"/>
            <w:noWrap/>
            <w:vAlign w:val="bottom"/>
            <w:hideMark/>
          </w:tcPr>
          <w:p w14:paraId="385D41F0" w14:textId="77777777" w:rsidR="009C300F" w:rsidRPr="008A22A7" w:rsidRDefault="009C300F" w:rsidP="00655291">
            <w:pPr>
              <w:ind w:firstLine="0"/>
              <w:jc w:val="center"/>
              <w:rPr>
                <w:color w:val="000000"/>
              </w:rPr>
            </w:pPr>
            <w:r w:rsidRPr="008A22A7">
              <w:rPr>
                <w:color w:val="000000"/>
              </w:rPr>
              <w:t>8.5</w:t>
            </w:r>
          </w:p>
        </w:tc>
        <w:tc>
          <w:tcPr>
            <w:tcW w:w="1560" w:type="dxa"/>
            <w:tcBorders>
              <w:top w:val="nil"/>
              <w:left w:val="nil"/>
              <w:bottom w:val="single" w:sz="4" w:space="0" w:color="auto"/>
              <w:right w:val="single" w:sz="4" w:space="0" w:color="auto"/>
            </w:tcBorders>
            <w:shd w:val="clear" w:color="auto" w:fill="FFFFFF"/>
            <w:noWrap/>
            <w:vAlign w:val="bottom"/>
            <w:hideMark/>
          </w:tcPr>
          <w:p w14:paraId="6CB7530D" w14:textId="77777777" w:rsidR="009C300F" w:rsidRPr="008A22A7" w:rsidRDefault="009C300F" w:rsidP="00655291">
            <w:pPr>
              <w:ind w:firstLine="0"/>
              <w:jc w:val="center"/>
              <w:rPr>
                <w:color w:val="000000"/>
              </w:rPr>
            </w:pPr>
            <w:r w:rsidRPr="008A22A7">
              <w:rPr>
                <w:color w:val="000000"/>
              </w:rPr>
              <w:t>1.5</w:t>
            </w:r>
          </w:p>
        </w:tc>
        <w:tc>
          <w:tcPr>
            <w:tcW w:w="1701" w:type="dxa"/>
            <w:tcBorders>
              <w:top w:val="nil"/>
              <w:left w:val="nil"/>
              <w:bottom w:val="single" w:sz="4" w:space="0" w:color="auto"/>
              <w:right w:val="single" w:sz="4" w:space="0" w:color="auto"/>
            </w:tcBorders>
            <w:shd w:val="clear" w:color="auto" w:fill="FFFFFF"/>
            <w:noWrap/>
            <w:vAlign w:val="bottom"/>
            <w:hideMark/>
          </w:tcPr>
          <w:p w14:paraId="4FFA02C6" w14:textId="77777777" w:rsidR="009C300F" w:rsidRPr="008A22A7" w:rsidRDefault="009C300F" w:rsidP="00655291">
            <w:pPr>
              <w:ind w:firstLine="0"/>
              <w:jc w:val="center"/>
              <w:rPr>
                <w:color w:val="000000"/>
              </w:rPr>
            </w:pPr>
            <w:r w:rsidRPr="008A22A7">
              <w:rPr>
                <w:color w:val="000000"/>
              </w:rPr>
              <w:t>0.56</w:t>
            </w:r>
          </w:p>
        </w:tc>
      </w:tr>
      <w:tr w:rsidR="009C300F" w:rsidRPr="008A22A7" w14:paraId="5F3517C9"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2431D07C" w14:textId="77777777" w:rsidR="009C300F" w:rsidRPr="008A22A7" w:rsidRDefault="009C300F" w:rsidP="00655291">
            <w:pPr>
              <w:ind w:firstLine="0"/>
              <w:rPr>
                <w:color w:val="000000"/>
              </w:rPr>
            </w:pPr>
            <w:r w:rsidRPr="008A22A7">
              <w:rPr>
                <w:color w:val="000000"/>
              </w:rPr>
              <w:t>1.1K1_2</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2617EA5C" w14:textId="77777777" w:rsidR="009C300F" w:rsidRPr="008A22A7" w:rsidRDefault="009C300F" w:rsidP="00655291">
            <w:pPr>
              <w:ind w:firstLine="0"/>
              <w:jc w:val="center"/>
              <w:rPr>
                <w:color w:val="000000"/>
              </w:rPr>
            </w:pPr>
            <w:r w:rsidRPr="008A22A7">
              <w:rPr>
                <w:color w:val="000000"/>
              </w:rPr>
              <w:t>4.5</w:t>
            </w:r>
          </w:p>
        </w:tc>
        <w:tc>
          <w:tcPr>
            <w:tcW w:w="1559" w:type="dxa"/>
            <w:tcBorders>
              <w:top w:val="nil"/>
              <w:left w:val="nil"/>
              <w:bottom w:val="single" w:sz="4" w:space="0" w:color="auto"/>
              <w:right w:val="single" w:sz="4" w:space="0" w:color="auto"/>
            </w:tcBorders>
            <w:shd w:val="clear" w:color="auto" w:fill="FFFFFF"/>
            <w:noWrap/>
            <w:vAlign w:val="bottom"/>
            <w:hideMark/>
          </w:tcPr>
          <w:p w14:paraId="7E867F92" w14:textId="77777777" w:rsidR="009C300F" w:rsidRPr="008A22A7" w:rsidRDefault="009C300F" w:rsidP="00655291">
            <w:pPr>
              <w:ind w:firstLine="0"/>
              <w:jc w:val="center"/>
              <w:rPr>
                <w:color w:val="000000"/>
              </w:rPr>
            </w:pPr>
            <w:r w:rsidRPr="008A22A7">
              <w:rPr>
                <w:color w:val="000000"/>
              </w:rPr>
              <w:t>4.2</w:t>
            </w:r>
          </w:p>
        </w:tc>
        <w:tc>
          <w:tcPr>
            <w:tcW w:w="1560" w:type="dxa"/>
            <w:tcBorders>
              <w:top w:val="nil"/>
              <w:left w:val="nil"/>
              <w:bottom w:val="single" w:sz="4" w:space="0" w:color="auto"/>
              <w:right w:val="single" w:sz="4" w:space="0" w:color="auto"/>
            </w:tcBorders>
            <w:shd w:val="clear" w:color="auto" w:fill="FFFFFF"/>
            <w:noWrap/>
            <w:vAlign w:val="bottom"/>
            <w:hideMark/>
          </w:tcPr>
          <w:p w14:paraId="08D8EE11" w14:textId="77777777" w:rsidR="009C300F" w:rsidRPr="008A22A7" w:rsidRDefault="009C300F" w:rsidP="00655291">
            <w:pPr>
              <w:ind w:firstLine="0"/>
              <w:jc w:val="center"/>
              <w:rPr>
                <w:color w:val="000000"/>
              </w:rPr>
            </w:pPr>
            <w:r w:rsidRPr="008A22A7">
              <w:rPr>
                <w:color w:val="000000"/>
              </w:rPr>
              <w:t>4.1</w:t>
            </w:r>
          </w:p>
        </w:tc>
        <w:tc>
          <w:tcPr>
            <w:tcW w:w="1701" w:type="dxa"/>
            <w:tcBorders>
              <w:top w:val="nil"/>
              <w:left w:val="nil"/>
              <w:bottom w:val="single" w:sz="4" w:space="0" w:color="auto"/>
              <w:right w:val="single" w:sz="4" w:space="0" w:color="auto"/>
            </w:tcBorders>
            <w:shd w:val="clear" w:color="auto" w:fill="FFFFFF"/>
            <w:noWrap/>
            <w:vAlign w:val="bottom"/>
            <w:hideMark/>
          </w:tcPr>
          <w:p w14:paraId="0531B68E" w14:textId="77777777" w:rsidR="009C300F" w:rsidRPr="008A22A7" w:rsidRDefault="009C300F" w:rsidP="00655291">
            <w:pPr>
              <w:ind w:firstLine="0"/>
              <w:jc w:val="center"/>
              <w:rPr>
                <w:color w:val="000000"/>
              </w:rPr>
            </w:pPr>
            <w:r w:rsidRPr="008A22A7">
              <w:rPr>
                <w:color w:val="000000"/>
              </w:rPr>
              <w:t>5</w:t>
            </w:r>
          </w:p>
        </w:tc>
      </w:tr>
      <w:tr w:rsidR="009C300F" w:rsidRPr="008A22A7" w14:paraId="2395223A"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12DE6EB0" w14:textId="77777777" w:rsidR="009C300F" w:rsidRPr="008A22A7" w:rsidRDefault="009C300F" w:rsidP="00655291">
            <w:pPr>
              <w:ind w:firstLine="0"/>
              <w:rPr>
                <w:color w:val="000000"/>
              </w:rPr>
            </w:pPr>
            <w:r w:rsidRPr="008A22A7">
              <w:rPr>
                <w:color w:val="000000"/>
              </w:rPr>
              <w:t>1.1K1_3</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7A49024B" w14:textId="77777777" w:rsidR="009C300F" w:rsidRPr="008A22A7" w:rsidRDefault="009C300F" w:rsidP="00655291">
            <w:pPr>
              <w:ind w:firstLine="0"/>
              <w:jc w:val="center"/>
              <w:rPr>
                <w:color w:val="000000"/>
              </w:rPr>
            </w:pPr>
            <w:r w:rsidRPr="008A22A7">
              <w:rPr>
                <w:color w:val="000000"/>
              </w:rPr>
              <w:t>27.5</w:t>
            </w:r>
          </w:p>
        </w:tc>
        <w:tc>
          <w:tcPr>
            <w:tcW w:w="1559" w:type="dxa"/>
            <w:tcBorders>
              <w:top w:val="nil"/>
              <w:left w:val="nil"/>
              <w:bottom w:val="single" w:sz="4" w:space="0" w:color="auto"/>
              <w:right w:val="single" w:sz="4" w:space="0" w:color="auto"/>
            </w:tcBorders>
            <w:shd w:val="clear" w:color="auto" w:fill="FFFFFF"/>
            <w:noWrap/>
            <w:vAlign w:val="bottom"/>
            <w:hideMark/>
          </w:tcPr>
          <w:p w14:paraId="5DE9E577" w14:textId="77777777" w:rsidR="009C300F" w:rsidRPr="008A22A7" w:rsidRDefault="009C300F" w:rsidP="00655291">
            <w:pPr>
              <w:ind w:firstLine="0"/>
              <w:jc w:val="center"/>
              <w:rPr>
                <w:color w:val="000000"/>
              </w:rPr>
            </w:pPr>
            <w:r w:rsidRPr="008A22A7">
              <w:rPr>
                <w:color w:val="000000"/>
              </w:rPr>
              <w:t>12.8</w:t>
            </w:r>
          </w:p>
        </w:tc>
        <w:tc>
          <w:tcPr>
            <w:tcW w:w="1560" w:type="dxa"/>
            <w:tcBorders>
              <w:top w:val="nil"/>
              <w:left w:val="nil"/>
              <w:bottom w:val="single" w:sz="4" w:space="0" w:color="auto"/>
              <w:right w:val="single" w:sz="4" w:space="0" w:color="auto"/>
            </w:tcBorders>
            <w:shd w:val="clear" w:color="auto" w:fill="FFFFFF"/>
            <w:noWrap/>
            <w:vAlign w:val="bottom"/>
            <w:hideMark/>
          </w:tcPr>
          <w:p w14:paraId="7114E78F" w14:textId="77777777" w:rsidR="009C300F" w:rsidRPr="008A22A7" w:rsidRDefault="009C300F" w:rsidP="00655291">
            <w:pPr>
              <w:ind w:firstLine="0"/>
              <w:jc w:val="center"/>
              <w:rPr>
                <w:color w:val="000000"/>
              </w:rPr>
            </w:pPr>
            <w:r w:rsidRPr="008A22A7">
              <w:rPr>
                <w:color w:val="000000"/>
              </w:rPr>
              <w:t>34.2</w:t>
            </w:r>
          </w:p>
        </w:tc>
        <w:tc>
          <w:tcPr>
            <w:tcW w:w="1701" w:type="dxa"/>
            <w:tcBorders>
              <w:top w:val="nil"/>
              <w:left w:val="nil"/>
              <w:bottom w:val="single" w:sz="4" w:space="0" w:color="auto"/>
              <w:right w:val="single" w:sz="4" w:space="0" w:color="auto"/>
            </w:tcBorders>
            <w:shd w:val="clear" w:color="auto" w:fill="FFFFFF"/>
            <w:noWrap/>
            <w:vAlign w:val="bottom"/>
            <w:hideMark/>
          </w:tcPr>
          <w:p w14:paraId="4A045747" w14:textId="77777777" w:rsidR="009C300F" w:rsidRPr="008A22A7" w:rsidRDefault="009C300F" w:rsidP="00655291">
            <w:pPr>
              <w:ind w:firstLine="0"/>
              <w:jc w:val="center"/>
              <w:rPr>
                <w:color w:val="000000"/>
              </w:rPr>
            </w:pPr>
            <w:r w:rsidRPr="008A22A7">
              <w:rPr>
                <w:color w:val="000000"/>
              </w:rPr>
              <w:t>24</w:t>
            </w:r>
          </w:p>
        </w:tc>
      </w:tr>
      <w:tr w:rsidR="009C300F" w:rsidRPr="008A22A7" w14:paraId="37F023D6"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2B4EBFF9" w14:textId="77777777" w:rsidR="009C300F" w:rsidRPr="008A22A7" w:rsidRDefault="009C300F" w:rsidP="00655291">
            <w:pPr>
              <w:ind w:firstLine="0"/>
              <w:rPr>
                <w:color w:val="000000"/>
              </w:rPr>
            </w:pPr>
            <w:r w:rsidRPr="008A22A7">
              <w:rPr>
                <w:color w:val="000000"/>
              </w:rPr>
              <w:t>1.1K1_4</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07277014" w14:textId="77777777" w:rsidR="009C300F" w:rsidRPr="008A22A7" w:rsidRDefault="009C300F" w:rsidP="00655291">
            <w:pPr>
              <w:ind w:firstLine="0"/>
              <w:jc w:val="center"/>
              <w:rPr>
                <w:color w:val="000000"/>
              </w:rPr>
            </w:pPr>
            <w:r w:rsidRPr="008A22A7">
              <w:rPr>
                <w:color w:val="000000"/>
              </w:rPr>
              <w:t>47.6</w:t>
            </w:r>
          </w:p>
        </w:tc>
        <w:tc>
          <w:tcPr>
            <w:tcW w:w="1559" w:type="dxa"/>
            <w:tcBorders>
              <w:top w:val="nil"/>
              <w:left w:val="nil"/>
              <w:bottom w:val="single" w:sz="4" w:space="0" w:color="auto"/>
              <w:right w:val="single" w:sz="4" w:space="0" w:color="auto"/>
            </w:tcBorders>
            <w:shd w:val="clear" w:color="auto" w:fill="FFFFFF"/>
            <w:noWrap/>
            <w:vAlign w:val="bottom"/>
            <w:hideMark/>
          </w:tcPr>
          <w:p w14:paraId="0F0360B9" w14:textId="77777777" w:rsidR="009C300F" w:rsidRPr="008A22A7" w:rsidRDefault="009C300F" w:rsidP="00655291">
            <w:pPr>
              <w:ind w:firstLine="0"/>
              <w:jc w:val="center"/>
              <w:rPr>
                <w:color w:val="000000"/>
              </w:rPr>
            </w:pPr>
            <w:r w:rsidRPr="008A22A7">
              <w:rPr>
                <w:color w:val="000000"/>
              </w:rPr>
              <w:t>2.1</w:t>
            </w:r>
          </w:p>
        </w:tc>
        <w:tc>
          <w:tcPr>
            <w:tcW w:w="1560" w:type="dxa"/>
            <w:tcBorders>
              <w:top w:val="nil"/>
              <w:left w:val="nil"/>
              <w:bottom w:val="single" w:sz="4" w:space="0" w:color="auto"/>
              <w:right w:val="single" w:sz="4" w:space="0" w:color="auto"/>
            </w:tcBorders>
            <w:shd w:val="clear" w:color="auto" w:fill="FFFFFF"/>
            <w:noWrap/>
            <w:vAlign w:val="bottom"/>
            <w:hideMark/>
          </w:tcPr>
          <w:p w14:paraId="0FA24831" w14:textId="77777777" w:rsidR="009C300F" w:rsidRPr="008A22A7" w:rsidRDefault="009C300F" w:rsidP="00655291">
            <w:pPr>
              <w:ind w:firstLine="0"/>
              <w:jc w:val="center"/>
              <w:rPr>
                <w:color w:val="000000"/>
              </w:rPr>
            </w:pPr>
            <w:r w:rsidRPr="008A22A7">
              <w:rPr>
                <w:color w:val="000000"/>
              </w:rPr>
              <w:t>49</w:t>
            </w:r>
          </w:p>
        </w:tc>
        <w:tc>
          <w:tcPr>
            <w:tcW w:w="1701" w:type="dxa"/>
            <w:tcBorders>
              <w:top w:val="nil"/>
              <w:left w:val="nil"/>
              <w:bottom w:val="single" w:sz="4" w:space="0" w:color="auto"/>
              <w:right w:val="single" w:sz="4" w:space="0" w:color="auto"/>
            </w:tcBorders>
            <w:shd w:val="clear" w:color="auto" w:fill="FFFFFF"/>
            <w:noWrap/>
            <w:vAlign w:val="bottom"/>
            <w:hideMark/>
          </w:tcPr>
          <w:p w14:paraId="5FB82F01" w14:textId="77777777" w:rsidR="009C300F" w:rsidRPr="008A22A7" w:rsidRDefault="009C300F" w:rsidP="00655291">
            <w:pPr>
              <w:ind w:firstLine="0"/>
              <w:jc w:val="center"/>
              <w:rPr>
                <w:color w:val="000000"/>
              </w:rPr>
            </w:pPr>
            <w:r w:rsidRPr="008A22A7">
              <w:rPr>
                <w:color w:val="000000"/>
              </w:rPr>
              <w:t>58.1</w:t>
            </w:r>
          </w:p>
        </w:tc>
      </w:tr>
      <w:tr w:rsidR="009C300F" w:rsidRPr="008A22A7" w14:paraId="346E9E66"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C0C0C0"/>
            <w:noWrap/>
            <w:vAlign w:val="bottom"/>
            <w:hideMark/>
          </w:tcPr>
          <w:p w14:paraId="129BA6DB" w14:textId="77777777" w:rsidR="009C300F" w:rsidRPr="008A22A7" w:rsidRDefault="009C300F" w:rsidP="00655291">
            <w:pPr>
              <w:ind w:firstLine="0"/>
              <w:rPr>
                <w:color w:val="000000"/>
              </w:rPr>
            </w:pPr>
            <w:r w:rsidRPr="008A22A7">
              <w:rPr>
                <w:color w:val="000000"/>
              </w:rPr>
              <w:t>1.1K2</w:t>
            </w:r>
          </w:p>
        </w:tc>
        <w:tc>
          <w:tcPr>
            <w:tcW w:w="1701" w:type="dxa"/>
            <w:tcBorders>
              <w:top w:val="nil"/>
              <w:left w:val="single" w:sz="4" w:space="0" w:color="auto"/>
              <w:bottom w:val="single" w:sz="4" w:space="0" w:color="auto"/>
              <w:right w:val="single" w:sz="4" w:space="0" w:color="auto"/>
            </w:tcBorders>
            <w:shd w:val="clear" w:color="auto" w:fill="C0C0C0"/>
            <w:noWrap/>
            <w:vAlign w:val="bottom"/>
            <w:hideMark/>
          </w:tcPr>
          <w:p w14:paraId="785CD86D" w14:textId="77777777" w:rsidR="009C300F" w:rsidRPr="008A22A7" w:rsidRDefault="009C300F" w:rsidP="00655291">
            <w:pPr>
              <w:ind w:firstLine="0"/>
              <w:jc w:val="center"/>
              <w:rPr>
                <w:color w:val="000000"/>
              </w:rPr>
            </w:pPr>
            <w:r w:rsidRPr="008A22A7">
              <w:rPr>
                <w:color w:val="000000"/>
              </w:rPr>
              <w:t>48.3</w:t>
            </w:r>
          </w:p>
        </w:tc>
        <w:tc>
          <w:tcPr>
            <w:tcW w:w="1559" w:type="dxa"/>
            <w:tcBorders>
              <w:top w:val="nil"/>
              <w:left w:val="nil"/>
              <w:bottom w:val="single" w:sz="4" w:space="0" w:color="auto"/>
              <w:right w:val="single" w:sz="4" w:space="0" w:color="auto"/>
            </w:tcBorders>
            <w:shd w:val="clear" w:color="auto" w:fill="C0C0C0"/>
            <w:noWrap/>
            <w:vAlign w:val="bottom"/>
            <w:hideMark/>
          </w:tcPr>
          <w:p w14:paraId="1CE7C8A2" w14:textId="77777777" w:rsidR="009C300F" w:rsidRPr="008A22A7" w:rsidRDefault="009C300F" w:rsidP="00655291">
            <w:pPr>
              <w:ind w:firstLine="0"/>
              <w:jc w:val="center"/>
              <w:rPr>
                <w:color w:val="000000"/>
              </w:rPr>
            </w:pPr>
            <w:r w:rsidRPr="008A22A7">
              <w:rPr>
                <w:color w:val="000000"/>
              </w:rPr>
              <w:t>1.6</w:t>
            </w:r>
          </w:p>
        </w:tc>
        <w:tc>
          <w:tcPr>
            <w:tcW w:w="1560" w:type="dxa"/>
            <w:tcBorders>
              <w:top w:val="nil"/>
              <w:left w:val="nil"/>
              <w:bottom w:val="single" w:sz="4" w:space="0" w:color="auto"/>
              <w:right w:val="single" w:sz="4" w:space="0" w:color="auto"/>
            </w:tcBorders>
            <w:shd w:val="clear" w:color="auto" w:fill="C0C0C0"/>
            <w:noWrap/>
            <w:vAlign w:val="bottom"/>
            <w:hideMark/>
          </w:tcPr>
          <w:p w14:paraId="0308AC39" w14:textId="77777777" w:rsidR="009C300F" w:rsidRPr="008A22A7" w:rsidRDefault="009C300F" w:rsidP="00655291">
            <w:pPr>
              <w:ind w:firstLine="0"/>
              <w:jc w:val="center"/>
              <w:rPr>
                <w:color w:val="000000"/>
              </w:rPr>
            </w:pPr>
            <w:r w:rsidRPr="008A22A7">
              <w:rPr>
                <w:color w:val="000000"/>
              </w:rPr>
              <w:t>47.9</w:t>
            </w:r>
          </w:p>
        </w:tc>
        <w:tc>
          <w:tcPr>
            <w:tcW w:w="1701" w:type="dxa"/>
            <w:tcBorders>
              <w:top w:val="nil"/>
              <w:left w:val="nil"/>
              <w:bottom w:val="single" w:sz="4" w:space="0" w:color="auto"/>
              <w:right w:val="single" w:sz="4" w:space="0" w:color="auto"/>
            </w:tcBorders>
            <w:shd w:val="clear" w:color="auto" w:fill="C0C0C0"/>
            <w:noWrap/>
            <w:vAlign w:val="bottom"/>
            <w:hideMark/>
          </w:tcPr>
          <w:p w14:paraId="7EC3B11D" w14:textId="77777777" w:rsidR="009C300F" w:rsidRPr="008A22A7" w:rsidRDefault="009C300F" w:rsidP="00655291">
            <w:pPr>
              <w:ind w:firstLine="0"/>
              <w:jc w:val="center"/>
              <w:rPr>
                <w:color w:val="000000"/>
              </w:rPr>
            </w:pPr>
            <w:r w:rsidRPr="008A22A7">
              <w:rPr>
                <w:color w:val="000000"/>
              </w:rPr>
              <w:t>60.9</w:t>
            </w:r>
          </w:p>
        </w:tc>
      </w:tr>
      <w:tr w:rsidR="009C300F" w:rsidRPr="008A22A7" w14:paraId="1D2C74D8"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12BF7903" w14:textId="77777777" w:rsidR="009C300F" w:rsidRPr="008A22A7" w:rsidRDefault="009C300F" w:rsidP="00655291">
            <w:pPr>
              <w:ind w:firstLine="0"/>
              <w:rPr>
                <w:color w:val="000000"/>
              </w:rPr>
            </w:pPr>
            <w:r w:rsidRPr="008A22A7">
              <w:rPr>
                <w:color w:val="000000"/>
              </w:rPr>
              <w:t>1.1K2_0</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56922647" w14:textId="77777777" w:rsidR="009C300F" w:rsidRPr="008A22A7" w:rsidRDefault="009C300F" w:rsidP="00655291">
            <w:pPr>
              <w:ind w:firstLine="0"/>
              <w:jc w:val="center"/>
              <w:rPr>
                <w:color w:val="000000"/>
              </w:rPr>
            </w:pPr>
            <w:r w:rsidRPr="008A22A7">
              <w:rPr>
                <w:color w:val="000000"/>
              </w:rPr>
              <w:t>31</w:t>
            </w:r>
          </w:p>
        </w:tc>
        <w:tc>
          <w:tcPr>
            <w:tcW w:w="1559" w:type="dxa"/>
            <w:tcBorders>
              <w:top w:val="nil"/>
              <w:left w:val="nil"/>
              <w:bottom w:val="single" w:sz="4" w:space="0" w:color="auto"/>
              <w:right w:val="single" w:sz="4" w:space="0" w:color="auto"/>
            </w:tcBorders>
            <w:shd w:val="clear" w:color="auto" w:fill="FFFFFF"/>
            <w:noWrap/>
            <w:vAlign w:val="bottom"/>
            <w:hideMark/>
          </w:tcPr>
          <w:p w14:paraId="3FD368DB" w14:textId="77777777" w:rsidR="009C300F" w:rsidRPr="008A22A7" w:rsidRDefault="009C300F" w:rsidP="00655291">
            <w:pPr>
              <w:ind w:firstLine="0"/>
              <w:jc w:val="center"/>
              <w:rPr>
                <w:color w:val="000000"/>
              </w:rPr>
            </w:pPr>
            <w:r w:rsidRPr="008A22A7">
              <w:rPr>
                <w:color w:val="000000"/>
              </w:rPr>
              <w:t>93.6</w:t>
            </w:r>
          </w:p>
        </w:tc>
        <w:tc>
          <w:tcPr>
            <w:tcW w:w="1560" w:type="dxa"/>
            <w:tcBorders>
              <w:top w:val="nil"/>
              <w:left w:val="nil"/>
              <w:bottom w:val="single" w:sz="4" w:space="0" w:color="auto"/>
              <w:right w:val="single" w:sz="4" w:space="0" w:color="auto"/>
            </w:tcBorders>
            <w:shd w:val="clear" w:color="auto" w:fill="FFFFFF"/>
            <w:noWrap/>
            <w:vAlign w:val="bottom"/>
            <w:hideMark/>
          </w:tcPr>
          <w:p w14:paraId="2C6A6516" w14:textId="77777777" w:rsidR="009C300F" w:rsidRPr="008A22A7" w:rsidRDefault="009C300F" w:rsidP="00655291">
            <w:pPr>
              <w:ind w:firstLine="0"/>
              <w:jc w:val="center"/>
              <w:rPr>
                <w:color w:val="000000"/>
              </w:rPr>
            </w:pPr>
            <w:r w:rsidRPr="008A22A7">
              <w:rPr>
                <w:color w:val="000000"/>
              </w:rPr>
              <w:t>27.5</w:t>
            </w:r>
          </w:p>
        </w:tc>
        <w:tc>
          <w:tcPr>
            <w:tcW w:w="1701" w:type="dxa"/>
            <w:tcBorders>
              <w:top w:val="nil"/>
              <w:left w:val="nil"/>
              <w:bottom w:val="single" w:sz="4" w:space="0" w:color="auto"/>
              <w:right w:val="single" w:sz="4" w:space="0" w:color="auto"/>
            </w:tcBorders>
            <w:shd w:val="clear" w:color="auto" w:fill="FFFFFF"/>
            <w:noWrap/>
            <w:vAlign w:val="bottom"/>
            <w:hideMark/>
          </w:tcPr>
          <w:p w14:paraId="08B4DA6E" w14:textId="77777777" w:rsidR="009C300F" w:rsidRPr="008A22A7" w:rsidRDefault="009C300F" w:rsidP="00655291">
            <w:pPr>
              <w:ind w:firstLine="0"/>
              <w:jc w:val="center"/>
              <w:rPr>
                <w:color w:val="000000"/>
              </w:rPr>
            </w:pPr>
            <w:r w:rsidRPr="008A22A7">
              <w:rPr>
                <w:color w:val="000000"/>
              </w:rPr>
              <w:t>18.5</w:t>
            </w:r>
          </w:p>
        </w:tc>
      </w:tr>
      <w:tr w:rsidR="009C300F" w:rsidRPr="008A22A7" w14:paraId="67CB3DF2"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4D8B55DD" w14:textId="77777777" w:rsidR="009C300F" w:rsidRPr="008A22A7" w:rsidRDefault="009C300F" w:rsidP="00655291">
            <w:pPr>
              <w:ind w:firstLine="0"/>
              <w:rPr>
                <w:color w:val="000000"/>
              </w:rPr>
            </w:pPr>
            <w:r w:rsidRPr="008A22A7">
              <w:rPr>
                <w:color w:val="000000"/>
              </w:rPr>
              <w:t>1.1K2_1</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7569DF7D" w14:textId="77777777" w:rsidR="009C300F" w:rsidRPr="008A22A7" w:rsidRDefault="009C300F" w:rsidP="00655291">
            <w:pPr>
              <w:ind w:firstLine="0"/>
              <w:jc w:val="center"/>
              <w:rPr>
                <w:color w:val="000000"/>
              </w:rPr>
            </w:pPr>
            <w:r w:rsidRPr="008A22A7">
              <w:rPr>
                <w:color w:val="000000"/>
              </w:rPr>
              <w:t>15.4</w:t>
            </w:r>
          </w:p>
        </w:tc>
        <w:tc>
          <w:tcPr>
            <w:tcW w:w="1559" w:type="dxa"/>
            <w:tcBorders>
              <w:top w:val="nil"/>
              <w:left w:val="nil"/>
              <w:bottom w:val="single" w:sz="4" w:space="0" w:color="auto"/>
              <w:right w:val="single" w:sz="4" w:space="0" w:color="auto"/>
            </w:tcBorders>
            <w:shd w:val="clear" w:color="auto" w:fill="FFFFFF"/>
            <w:noWrap/>
            <w:vAlign w:val="bottom"/>
            <w:hideMark/>
          </w:tcPr>
          <w:p w14:paraId="79AFC74D" w14:textId="77777777" w:rsidR="009C300F" w:rsidRPr="008A22A7" w:rsidRDefault="009C300F" w:rsidP="00655291">
            <w:pPr>
              <w:ind w:firstLine="0"/>
              <w:jc w:val="center"/>
              <w:rPr>
                <w:color w:val="000000"/>
              </w:rPr>
            </w:pPr>
            <w:r w:rsidRPr="008A22A7">
              <w:rPr>
                <w:color w:val="000000"/>
              </w:rPr>
              <w:t>6.4</w:t>
            </w:r>
          </w:p>
        </w:tc>
        <w:tc>
          <w:tcPr>
            <w:tcW w:w="1560" w:type="dxa"/>
            <w:tcBorders>
              <w:top w:val="nil"/>
              <w:left w:val="nil"/>
              <w:bottom w:val="single" w:sz="4" w:space="0" w:color="auto"/>
              <w:right w:val="single" w:sz="4" w:space="0" w:color="auto"/>
            </w:tcBorders>
            <w:shd w:val="clear" w:color="auto" w:fill="FFFFFF"/>
            <w:noWrap/>
            <w:vAlign w:val="bottom"/>
            <w:hideMark/>
          </w:tcPr>
          <w:p w14:paraId="677DCFC7" w14:textId="77777777" w:rsidR="009C300F" w:rsidRPr="008A22A7" w:rsidRDefault="009C300F" w:rsidP="00655291">
            <w:pPr>
              <w:ind w:firstLine="0"/>
              <w:jc w:val="center"/>
              <w:rPr>
                <w:color w:val="000000"/>
              </w:rPr>
            </w:pPr>
            <w:r w:rsidRPr="008A22A7">
              <w:rPr>
                <w:color w:val="000000"/>
              </w:rPr>
              <w:t>19.9</w:t>
            </w:r>
          </w:p>
        </w:tc>
        <w:tc>
          <w:tcPr>
            <w:tcW w:w="1701" w:type="dxa"/>
            <w:tcBorders>
              <w:top w:val="nil"/>
              <w:left w:val="nil"/>
              <w:bottom w:val="single" w:sz="4" w:space="0" w:color="auto"/>
              <w:right w:val="single" w:sz="4" w:space="0" w:color="auto"/>
            </w:tcBorders>
            <w:shd w:val="clear" w:color="auto" w:fill="FFFFFF"/>
            <w:noWrap/>
            <w:vAlign w:val="bottom"/>
            <w:hideMark/>
          </w:tcPr>
          <w:p w14:paraId="6098FA67" w14:textId="77777777" w:rsidR="009C300F" w:rsidRPr="008A22A7" w:rsidRDefault="009C300F" w:rsidP="00655291">
            <w:pPr>
              <w:ind w:firstLine="0"/>
              <w:jc w:val="center"/>
              <w:rPr>
                <w:color w:val="000000"/>
              </w:rPr>
            </w:pPr>
            <w:r w:rsidRPr="008A22A7">
              <w:rPr>
                <w:color w:val="000000"/>
              </w:rPr>
              <w:t>12.9</w:t>
            </w:r>
          </w:p>
        </w:tc>
      </w:tr>
      <w:tr w:rsidR="009C300F" w:rsidRPr="008A22A7" w14:paraId="309FD935"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7B1468C4" w14:textId="77777777" w:rsidR="009C300F" w:rsidRPr="008A22A7" w:rsidRDefault="009C300F" w:rsidP="00655291">
            <w:pPr>
              <w:ind w:firstLine="0"/>
              <w:rPr>
                <w:color w:val="000000"/>
              </w:rPr>
            </w:pPr>
            <w:r w:rsidRPr="008A22A7">
              <w:rPr>
                <w:color w:val="000000"/>
              </w:rPr>
              <w:t>1.1K2_2</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59043112" w14:textId="77777777" w:rsidR="009C300F" w:rsidRPr="008A22A7" w:rsidRDefault="009C300F" w:rsidP="00655291">
            <w:pPr>
              <w:ind w:firstLine="0"/>
              <w:jc w:val="center"/>
              <w:rPr>
                <w:color w:val="000000"/>
              </w:rPr>
            </w:pPr>
            <w:r w:rsidRPr="008A22A7">
              <w:rPr>
                <w:color w:val="000000"/>
              </w:rPr>
              <w:t>12.1</w:t>
            </w:r>
          </w:p>
        </w:tc>
        <w:tc>
          <w:tcPr>
            <w:tcW w:w="1559" w:type="dxa"/>
            <w:tcBorders>
              <w:top w:val="nil"/>
              <w:left w:val="nil"/>
              <w:bottom w:val="single" w:sz="4" w:space="0" w:color="auto"/>
              <w:right w:val="single" w:sz="4" w:space="0" w:color="auto"/>
            </w:tcBorders>
            <w:shd w:val="clear" w:color="auto" w:fill="FFFFFF"/>
            <w:noWrap/>
            <w:vAlign w:val="bottom"/>
            <w:hideMark/>
          </w:tcPr>
          <w:p w14:paraId="10DB61C6" w14:textId="77777777" w:rsidR="009C300F" w:rsidRPr="008A22A7" w:rsidRDefault="009C300F" w:rsidP="00655291">
            <w:pPr>
              <w:ind w:firstLine="0"/>
              <w:jc w:val="center"/>
              <w:rPr>
                <w:color w:val="000000"/>
              </w:rPr>
            </w:pPr>
            <w:r w:rsidRPr="008A22A7">
              <w:rPr>
                <w:color w:val="000000"/>
              </w:rPr>
              <w:t>0</w:t>
            </w:r>
          </w:p>
        </w:tc>
        <w:tc>
          <w:tcPr>
            <w:tcW w:w="1560" w:type="dxa"/>
            <w:tcBorders>
              <w:top w:val="nil"/>
              <w:left w:val="nil"/>
              <w:bottom w:val="single" w:sz="4" w:space="0" w:color="auto"/>
              <w:right w:val="single" w:sz="4" w:space="0" w:color="auto"/>
            </w:tcBorders>
            <w:shd w:val="clear" w:color="auto" w:fill="FFFFFF"/>
            <w:noWrap/>
            <w:vAlign w:val="bottom"/>
            <w:hideMark/>
          </w:tcPr>
          <w:p w14:paraId="4B42A16D" w14:textId="77777777" w:rsidR="009C300F" w:rsidRPr="008A22A7" w:rsidRDefault="009C300F" w:rsidP="00655291">
            <w:pPr>
              <w:ind w:firstLine="0"/>
              <w:jc w:val="center"/>
              <w:rPr>
                <w:color w:val="000000"/>
              </w:rPr>
            </w:pPr>
            <w:r w:rsidRPr="008A22A7">
              <w:rPr>
                <w:color w:val="000000"/>
              </w:rPr>
              <w:t>12.8</w:t>
            </w:r>
          </w:p>
        </w:tc>
        <w:tc>
          <w:tcPr>
            <w:tcW w:w="1701" w:type="dxa"/>
            <w:tcBorders>
              <w:top w:val="nil"/>
              <w:left w:val="nil"/>
              <w:bottom w:val="single" w:sz="4" w:space="0" w:color="auto"/>
              <w:right w:val="single" w:sz="4" w:space="0" w:color="auto"/>
            </w:tcBorders>
            <w:shd w:val="clear" w:color="auto" w:fill="FFFFFF"/>
            <w:noWrap/>
            <w:vAlign w:val="bottom"/>
            <w:hideMark/>
          </w:tcPr>
          <w:p w14:paraId="5637AACA" w14:textId="77777777" w:rsidR="009C300F" w:rsidRPr="008A22A7" w:rsidRDefault="009C300F" w:rsidP="00655291">
            <w:pPr>
              <w:ind w:firstLine="0"/>
              <w:jc w:val="center"/>
              <w:rPr>
                <w:color w:val="000000"/>
              </w:rPr>
            </w:pPr>
            <w:r w:rsidRPr="008A22A7">
              <w:rPr>
                <w:color w:val="000000"/>
              </w:rPr>
              <w:t>14.6</w:t>
            </w:r>
          </w:p>
        </w:tc>
      </w:tr>
      <w:tr w:rsidR="009C300F" w:rsidRPr="008A22A7" w14:paraId="55F7A6C4"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7F5C8737" w14:textId="77777777" w:rsidR="009C300F" w:rsidRPr="008A22A7" w:rsidRDefault="009C300F" w:rsidP="00655291">
            <w:pPr>
              <w:ind w:firstLine="0"/>
              <w:rPr>
                <w:color w:val="000000"/>
              </w:rPr>
            </w:pPr>
            <w:r w:rsidRPr="008A22A7">
              <w:rPr>
                <w:color w:val="000000"/>
              </w:rPr>
              <w:t>1.1K2_3</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1BBC3554" w14:textId="77777777" w:rsidR="009C300F" w:rsidRPr="008A22A7" w:rsidRDefault="009C300F" w:rsidP="00655291">
            <w:pPr>
              <w:ind w:firstLine="0"/>
              <w:jc w:val="center"/>
              <w:rPr>
                <w:color w:val="000000"/>
              </w:rPr>
            </w:pPr>
            <w:r w:rsidRPr="008A22A7">
              <w:rPr>
                <w:color w:val="000000"/>
              </w:rPr>
              <w:t>12.3</w:t>
            </w:r>
          </w:p>
        </w:tc>
        <w:tc>
          <w:tcPr>
            <w:tcW w:w="1559" w:type="dxa"/>
            <w:tcBorders>
              <w:top w:val="nil"/>
              <w:left w:val="nil"/>
              <w:bottom w:val="single" w:sz="4" w:space="0" w:color="auto"/>
              <w:right w:val="single" w:sz="4" w:space="0" w:color="auto"/>
            </w:tcBorders>
            <w:shd w:val="clear" w:color="auto" w:fill="FFFFFF"/>
            <w:noWrap/>
            <w:vAlign w:val="bottom"/>
            <w:hideMark/>
          </w:tcPr>
          <w:p w14:paraId="1E56A42B" w14:textId="77777777" w:rsidR="009C300F" w:rsidRPr="008A22A7" w:rsidRDefault="009C300F" w:rsidP="00655291">
            <w:pPr>
              <w:ind w:firstLine="0"/>
              <w:jc w:val="center"/>
              <w:rPr>
                <w:color w:val="000000"/>
              </w:rPr>
            </w:pPr>
            <w:r w:rsidRPr="008A22A7">
              <w:rPr>
                <w:color w:val="000000"/>
              </w:rPr>
              <w:t>0</w:t>
            </w:r>
          </w:p>
        </w:tc>
        <w:tc>
          <w:tcPr>
            <w:tcW w:w="1560" w:type="dxa"/>
            <w:tcBorders>
              <w:top w:val="nil"/>
              <w:left w:val="nil"/>
              <w:bottom w:val="single" w:sz="4" w:space="0" w:color="auto"/>
              <w:right w:val="single" w:sz="4" w:space="0" w:color="auto"/>
            </w:tcBorders>
            <w:shd w:val="clear" w:color="auto" w:fill="FFFFFF"/>
            <w:noWrap/>
            <w:vAlign w:val="bottom"/>
            <w:hideMark/>
          </w:tcPr>
          <w:p w14:paraId="7CE4D87D" w14:textId="77777777" w:rsidR="009C300F" w:rsidRPr="008A22A7" w:rsidRDefault="009C300F" w:rsidP="00655291">
            <w:pPr>
              <w:ind w:firstLine="0"/>
              <w:jc w:val="center"/>
              <w:rPr>
                <w:color w:val="000000"/>
              </w:rPr>
            </w:pPr>
            <w:r w:rsidRPr="008A22A7">
              <w:rPr>
                <w:color w:val="000000"/>
              </w:rPr>
              <w:t>12.8</w:t>
            </w:r>
          </w:p>
        </w:tc>
        <w:tc>
          <w:tcPr>
            <w:tcW w:w="1701" w:type="dxa"/>
            <w:tcBorders>
              <w:top w:val="nil"/>
              <w:left w:val="nil"/>
              <w:bottom w:val="single" w:sz="4" w:space="0" w:color="auto"/>
              <w:right w:val="single" w:sz="4" w:space="0" w:color="auto"/>
            </w:tcBorders>
            <w:shd w:val="clear" w:color="auto" w:fill="FFFFFF"/>
            <w:noWrap/>
            <w:vAlign w:val="bottom"/>
            <w:hideMark/>
          </w:tcPr>
          <w:p w14:paraId="72522F90" w14:textId="77777777" w:rsidR="009C300F" w:rsidRPr="008A22A7" w:rsidRDefault="009C300F" w:rsidP="00655291">
            <w:pPr>
              <w:ind w:firstLine="0"/>
              <w:jc w:val="center"/>
              <w:rPr>
                <w:color w:val="000000"/>
              </w:rPr>
            </w:pPr>
            <w:r w:rsidRPr="008A22A7">
              <w:rPr>
                <w:color w:val="000000"/>
              </w:rPr>
              <w:t>15.1</w:t>
            </w:r>
          </w:p>
        </w:tc>
      </w:tr>
      <w:tr w:rsidR="009C300F" w:rsidRPr="008A22A7" w14:paraId="688ECF63"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18C585FF" w14:textId="77777777" w:rsidR="009C300F" w:rsidRPr="008A22A7" w:rsidRDefault="009C300F" w:rsidP="00655291">
            <w:pPr>
              <w:ind w:firstLine="0"/>
              <w:rPr>
                <w:color w:val="000000"/>
              </w:rPr>
            </w:pPr>
            <w:r w:rsidRPr="008A22A7">
              <w:rPr>
                <w:color w:val="000000"/>
              </w:rPr>
              <w:t>1.1K2_4</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6CB2447A" w14:textId="77777777" w:rsidR="009C300F" w:rsidRPr="008A22A7" w:rsidRDefault="009C300F" w:rsidP="00655291">
            <w:pPr>
              <w:ind w:firstLine="0"/>
              <w:jc w:val="center"/>
              <w:rPr>
                <w:color w:val="000000"/>
              </w:rPr>
            </w:pPr>
            <w:r w:rsidRPr="008A22A7">
              <w:rPr>
                <w:color w:val="000000"/>
              </w:rPr>
              <w:t>29.2</w:t>
            </w:r>
          </w:p>
        </w:tc>
        <w:tc>
          <w:tcPr>
            <w:tcW w:w="1559" w:type="dxa"/>
            <w:tcBorders>
              <w:top w:val="nil"/>
              <w:left w:val="nil"/>
              <w:bottom w:val="single" w:sz="4" w:space="0" w:color="auto"/>
              <w:right w:val="single" w:sz="4" w:space="0" w:color="auto"/>
            </w:tcBorders>
            <w:shd w:val="clear" w:color="auto" w:fill="FFFFFF"/>
            <w:noWrap/>
            <w:vAlign w:val="bottom"/>
            <w:hideMark/>
          </w:tcPr>
          <w:p w14:paraId="0DF9E90B" w14:textId="77777777" w:rsidR="009C300F" w:rsidRPr="008A22A7" w:rsidRDefault="009C300F" w:rsidP="00655291">
            <w:pPr>
              <w:ind w:firstLine="0"/>
              <w:jc w:val="center"/>
              <w:rPr>
                <w:color w:val="000000"/>
              </w:rPr>
            </w:pPr>
            <w:r w:rsidRPr="008A22A7">
              <w:rPr>
                <w:color w:val="000000"/>
              </w:rPr>
              <w:t>0</w:t>
            </w:r>
          </w:p>
        </w:tc>
        <w:tc>
          <w:tcPr>
            <w:tcW w:w="1560" w:type="dxa"/>
            <w:tcBorders>
              <w:top w:val="nil"/>
              <w:left w:val="nil"/>
              <w:bottom w:val="single" w:sz="4" w:space="0" w:color="auto"/>
              <w:right w:val="single" w:sz="4" w:space="0" w:color="auto"/>
            </w:tcBorders>
            <w:shd w:val="clear" w:color="auto" w:fill="FFFFFF"/>
            <w:noWrap/>
            <w:vAlign w:val="bottom"/>
            <w:hideMark/>
          </w:tcPr>
          <w:p w14:paraId="476E140D" w14:textId="77777777" w:rsidR="009C300F" w:rsidRPr="008A22A7" w:rsidRDefault="009C300F" w:rsidP="00655291">
            <w:pPr>
              <w:ind w:firstLine="0"/>
              <w:jc w:val="center"/>
              <w:rPr>
                <w:color w:val="000000"/>
              </w:rPr>
            </w:pPr>
            <w:r w:rsidRPr="008A22A7">
              <w:rPr>
                <w:color w:val="000000"/>
              </w:rPr>
              <w:t>27</w:t>
            </w:r>
          </w:p>
        </w:tc>
        <w:tc>
          <w:tcPr>
            <w:tcW w:w="1701" w:type="dxa"/>
            <w:tcBorders>
              <w:top w:val="nil"/>
              <w:left w:val="nil"/>
              <w:bottom w:val="single" w:sz="4" w:space="0" w:color="auto"/>
              <w:right w:val="single" w:sz="4" w:space="0" w:color="auto"/>
            </w:tcBorders>
            <w:shd w:val="clear" w:color="auto" w:fill="FFFFFF"/>
            <w:noWrap/>
            <w:vAlign w:val="bottom"/>
            <w:hideMark/>
          </w:tcPr>
          <w:p w14:paraId="65041462" w14:textId="77777777" w:rsidR="009C300F" w:rsidRPr="008A22A7" w:rsidRDefault="009C300F" w:rsidP="00655291">
            <w:pPr>
              <w:ind w:firstLine="0"/>
              <w:jc w:val="center"/>
              <w:rPr>
                <w:color w:val="000000"/>
              </w:rPr>
            </w:pPr>
            <w:r w:rsidRPr="008A22A7">
              <w:rPr>
                <w:color w:val="000000"/>
              </w:rPr>
              <w:t>39.1</w:t>
            </w:r>
          </w:p>
        </w:tc>
      </w:tr>
      <w:tr w:rsidR="009C300F" w:rsidRPr="008A22A7" w14:paraId="30816C4C"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C0C0C0"/>
            <w:noWrap/>
            <w:vAlign w:val="bottom"/>
            <w:hideMark/>
          </w:tcPr>
          <w:p w14:paraId="49B6F65C" w14:textId="77777777" w:rsidR="009C300F" w:rsidRPr="008A22A7" w:rsidRDefault="009C300F" w:rsidP="00655291">
            <w:pPr>
              <w:ind w:firstLine="0"/>
              <w:rPr>
                <w:color w:val="000000"/>
              </w:rPr>
            </w:pPr>
            <w:r w:rsidRPr="008A22A7">
              <w:rPr>
                <w:color w:val="000000"/>
              </w:rPr>
              <w:t>1.2K1</w:t>
            </w:r>
          </w:p>
        </w:tc>
        <w:tc>
          <w:tcPr>
            <w:tcW w:w="1701" w:type="dxa"/>
            <w:tcBorders>
              <w:top w:val="nil"/>
              <w:left w:val="single" w:sz="4" w:space="0" w:color="auto"/>
              <w:bottom w:val="single" w:sz="4" w:space="0" w:color="auto"/>
              <w:right w:val="single" w:sz="4" w:space="0" w:color="auto"/>
            </w:tcBorders>
            <w:shd w:val="clear" w:color="auto" w:fill="C0C0C0"/>
            <w:noWrap/>
            <w:vAlign w:val="bottom"/>
            <w:hideMark/>
          </w:tcPr>
          <w:p w14:paraId="0B1608C2" w14:textId="77777777" w:rsidR="009C300F" w:rsidRPr="008A22A7" w:rsidRDefault="009C300F" w:rsidP="00655291">
            <w:pPr>
              <w:ind w:firstLine="0"/>
              <w:jc w:val="center"/>
              <w:rPr>
                <w:color w:val="000000"/>
              </w:rPr>
            </w:pPr>
            <w:r w:rsidRPr="008A22A7">
              <w:rPr>
                <w:color w:val="000000"/>
              </w:rPr>
              <w:t>41</w:t>
            </w:r>
          </w:p>
        </w:tc>
        <w:tc>
          <w:tcPr>
            <w:tcW w:w="1559" w:type="dxa"/>
            <w:tcBorders>
              <w:top w:val="nil"/>
              <w:left w:val="nil"/>
              <w:bottom w:val="single" w:sz="4" w:space="0" w:color="auto"/>
              <w:right w:val="single" w:sz="4" w:space="0" w:color="auto"/>
            </w:tcBorders>
            <w:shd w:val="clear" w:color="auto" w:fill="C0C0C0"/>
            <w:noWrap/>
            <w:vAlign w:val="bottom"/>
            <w:hideMark/>
          </w:tcPr>
          <w:p w14:paraId="675AAC14" w14:textId="77777777" w:rsidR="009C300F" w:rsidRPr="008A22A7" w:rsidRDefault="009C300F" w:rsidP="00655291">
            <w:pPr>
              <w:ind w:firstLine="0"/>
              <w:jc w:val="center"/>
              <w:rPr>
                <w:color w:val="000000"/>
              </w:rPr>
            </w:pPr>
            <w:r w:rsidRPr="008A22A7">
              <w:rPr>
                <w:color w:val="000000"/>
              </w:rPr>
              <w:t>17</w:t>
            </w:r>
          </w:p>
        </w:tc>
        <w:tc>
          <w:tcPr>
            <w:tcW w:w="1560" w:type="dxa"/>
            <w:tcBorders>
              <w:top w:val="nil"/>
              <w:left w:val="nil"/>
              <w:bottom w:val="single" w:sz="4" w:space="0" w:color="auto"/>
              <w:right w:val="single" w:sz="4" w:space="0" w:color="auto"/>
            </w:tcBorders>
            <w:shd w:val="clear" w:color="auto" w:fill="C0C0C0"/>
            <w:noWrap/>
            <w:vAlign w:val="bottom"/>
            <w:hideMark/>
          </w:tcPr>
          <w:p w14:paraId="1C885E8C" w14:textId="77777777" w:rsidR="009C300F" w:rsidRPr="008A22A7" w:rsidRDefault="009C300F" w:rsidP="00655291">
            <w:pPr>
              <w:ind w:firstLine="0"/>
              <w:jc w:val="center"/>
              <w:rPr>
                <w:color w:val="000000"/>
              </w:rPr>
            </w:pPr>
            <w:r w:rsidRPr="008A22A7">
              <w:rPr>
                <w:color w:val="000000"/>
              </w:rPr>
              <w:t>42.1</w:t>
            </w:r>
          </w:p>
        </w:tc>
        <w:tc>
          <w:tcPr>
            <w:tcW w:w="1701" w:type="dxa"/>
            <w:tcBorders>
              <w:top w:val="nil"/>
              <w:left w:val="nil"/>
              <w:bottom w:val="single" w:sz="4" w:space="0" w:color="auto"/>
              <w:right w:val="single" w:sz="4" w:space="0" w:color="auto"/>
            </w:tcBorders>
            <w:shd w:val="clear" w:color="auto" w:fill="C0C0C0"/>
            <w:noWrap/>
            <w:vAlign w:val="bottom"/>
            <w:hideMark/>
          </w:tcPr>
          <w:p w14:paraId="369FEE30" w14:textId="77777777" w:rsidR="009C300F" w:rsidRPr="008A22A7" w:rsidRDefault="009C300F" w:rsidP="00655291">
            <w:pPr>
              <w:ind w:firstLine="0"/>
              <w:jc w:val="center"/>
              <w:rPr>
                <w:color w:val="000000"/>
              </w:rPr>
            </w:pPr>
            <w:r w:rsidRPr="008A22A7">
              <w:rPr>
                <w:color w:val="000000"/>
              </w:rPr>
              <w:t>46.1</w:t>
            </w:r>
          </w:p>
        </w:tc>
      </w:tr>
      <w:tr w:rsidR="009C300F" w:rsidRPr="008A22A7" w14:paraId="43FF7D22"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702476AC" w14:textId="77777777" w:rsidR="009C300F" w:rsidRPr="008A22A7" w:rsidRDefault="009C300F" w:rsidP="00655291">
            <w:pPr>
              <w:ind w:firstLine="0"/>
              <w:rPr>
                <w:color w:val="000000"/>
              </w:rPr>
            </w:pPr>
            <w:r w:rsidRPr="008A22A7">
              <w:rPr>
                <w:color w:val="000000"/>
              </w:rPr>
              <w:t>1.2K1_0</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41E9A73C" w14:textId="77777777" w:rsidR="009C300F" w:rsidRPr="008A22A7" w:rsidRDefault="009C300F" w:rsidP="00655291">
            <w:pPr>
              <w:ind w:firstLine="0"/>
              <w:jc w:val="center"/>
              <w:rPr>
                <w:color w:val="000000"/>
              </w:rPr>
            </w:pPr>
            <w:r w:rsidRPr="008A22A7">
              <w:rPr>
                <w:color w:val="000000"/>
              </w:rPr>
              <w:t>41</w:t>
            </w:r>
          </w:p>
        </w:tc>
        <w:tc>
          <w:tcPr>
            <w:tcW w:w="1559" w:type="dxa"/>
            <w:tcBorders>
              <w:top w:val="nil"/>
              <w:left w:val="nil"/>
              <w:bottom w:val="single" w:sz="4" w:space="0" w:color="auto"/>
              <w:right w:val="single" w:sz="4" w:space="0" w:color="auto"/>
            </w:tcBorders>
            <w:shd w:val="clear" w:color="auto" w:fill="FFFFFF"/>
            <w:noWrap/>
            <w:vAlign w:val="bottom"/>
            <w:hideMark/>
          </w:tcPr>
          <w:p w14:paraId="3BC1814A" w14:textId="77777777" w:rsidR="009C300F" w:rsidRPr="008A22A7" w:rsidRDefault="009C300F" w:rsidP="00655291">
            <w:pPr>
              <w:ind w:firstLine="0"/>
              <w:jc w:val="center"/>
              <w:rPr>
                <w:color w:val="000000"/>
              </w:rPr>
            </w:pPr>
            <w:r w:rsidRPr="008A22A7">
              <w:rPr>
                <w:color w:val="000000"/>
              </w:rPr>
              <w:t>68.1</w:t>
            </w:r>
          </w:p>
        </w:tc>
        <w:tc>
          <w:tcPr>
            <w:tcW w:w="1560" w:type="dxa"/>
            <w:tcBorders>
              <w:top w:val="nil"/>
              <w:left w:val="nil"/>
              <w:bottom w:val="single" w:sz="4" w:space="0" w:color="auto"/>
              <w:right w:val="single" w:sz="4" w:space="0" w:color="auto"/>
            </w:tcBorders>
            <w:shd w:val="clear" w:color="auto" w:fill="FFFFFF"/>
            <w:noWrap/>
            <w:vAlign w:val="bottom"/>
            <w:hideMark/>
          </w:tcPr>
          <w:p w14:paraId="0989BB38" w14:textId="77777777" w:rsidR="009C300F" w:rsidRPr="008A22A7" w:rsidRDefault="009C300F" w:rsidP="00655291">
            <w:pPr>
              <w:ind w:firstLine="0"/>
              <w:jc w:val="center"/>
              <w:rPr>
                <w:color w:val="000000"/>
              </w:rPr>
            </w:pPr>
            <w:r w:rsidRPr="008A22A7">
              <w:rPr>
                <w:color w:val="000000"/>
              </w:rPr>
              <w:t>38.3</w:t>
            </w:r>
          </w:p>
        </w:tc>
        <w:tc>
          <w:tcPr>
            <w:tcW w:w="1701" w:type="dxa"/>
            <w:tcBorders>
              <w:top w:val="nil"/>
              <w:left w:val="nil"/>
              <w:bottom w:val="single" w:sz="4" w:space="0" w:color="auto"/>
              <w:right w:val="single" w:sz="4" w:space="0" w:color="auto"/>
            </w:tcBorders>
            <w:shd w:val="clear" w:color="auto" w:fill="FFFFFF"/>
            <w:noWrap/>
            <w:vAlign w:val="bottom"/>
            <w:hideMark/>
          </w:tcPr>
          <w:p w14:paraId="03E003D4" w14:textId="77777777" w:rsidR="009C300F" w:rsidRPr="008A22A7" w:rsidRDefault="009C300F" w:rsidP="00655291">
            <w:pPr>
              <w:ind w:firstLine="0"/>
              <w:jc w:val="center"/>
              <w:rPr>
                <w:color w:val="000000"/>
              </w:rPr>
            </w:pPr>
            <w:r w:rsidRPr="008A22A7">
              <w:rPr>
                <w:color w:val="000000"/>
              </w:rPr>
              <w:t>36.9</w:t>
            </w:r>
          </w:p>
        </w:tc>
      </w:tr>
      <w:tr w:rsidR="009C300F" w:rsidRPr="008A22A7" w14:paraId="1DF885B6"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3B706621" w14:textId="77777777" w:rsidR="009C300F" w:rsidRPr="008A22A7" w:rsidRDefault="009C300F" w:rsidP="00655291">
            <w:pPr>
              <w:ind w:firstLine="0"/>
              <w:rPr>
                <w:color w:val="000000"/>
              </w:rPr>
            </w:pPr>
            <w:r w:rsidRPr="008A22A7">
              <w:rPr>
                <w:color w:val="000000"/>
              </w:rPr>
              <w:t>1.2K1_1</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620AE597" w14:textId="77777777" w:rsidR="009C300F" w:rsidRPr="008A22A7" w:rsidRDefault="009C300F" w:rsidP="00655291">
            <w:pPr>
              <w:ind w:firstLine="0"/>
              <w:jc w:val="center"/>
              <w:rPr>
                <w:color w:val="000000"/>
              </w:rPr>
            </w:pPr>
            <w:r w:rsidRPr="008A22A7">
              <w:rPr>
                <w:color w:val="000000"/>
              </w:rPr>
              <w:t>36</w:t>
            </w:r>
          </w:p>
        </w:tc>
        <w:tc>
          <w:tcPr>
            <w:tcW w:w="1559" w:type="dxa"/>
            <w:tcBorders>
              <w:top w:val="nil"/>
              <w:left w:val="nil"/>
              <w:bottom w:val="single" w:sz="4" w:space="0" w:color="auto"/>
              <w:right w:val="single" w:sz="4" w:space="0" w:color="auto"/>
            </w:tcBorders>
            <w:shd w:val="clear" w:color="auto" w:fill="FFFFFF"/>
            <w:noWrap/>
            <w:vAlign w:val="bottom"/>
            <w:hideMark/>
          </w:tcPr>
          <w:p w14:paraId="5716B762" w14:textId="77777777" w:rsidR="009C300F" w:rsidRPr="008A22A7" w:rsidRDefault="009C300F" w:rsidP="00655291">
            <w:pPr>
              <w:ind w:firstLine="0"/>
              <w:jc w:val="center"/>
              <w:rPr>
                <w:color w:val="000000"/>
              </w:rPr>
            </w:pPr>
            <w:r w:rsidRPr="008A22A7">
              <w:rPr>
                <w:color w:val="000000"/>
              </w:rPr>
              <w:t>29.7</w:t>
            </w:r>
          </w:p>
        </w:tc>
        <w:tc>
          <w:tcPr>
            <w:tcW w:w="1560" w:type="dxa"/>
            <w:tcBorders>
              <w:top w:val="nil"/>
              <w:left w:val="nil"/>
              <w:bottom w:val="single" w:sz="4" w:space="0" w:color="auto"/>
              <w:right w:val="single" w:sz="4" w:space="0" w:color="auto"/>
            </w:tcBorders>
            <w:shd w:val="clear" w:color="auto" w:fill="FFFFFF"/>
            <w:noWrap/>
            <w:vAlign w:val="bottom"/>
            <w:hideMark/>
          </w:tcPr>
          <w:p w14:paraId="1D86092A" w14:textId="77777777" w:rsidR="009C300F" w:rsidRPr="008A22A7" w:rsidRDefault="009C300F" w:rsidP="00655291">
            <w:pPr>
              <w:ind w:firstLine="0"/>
              <w:jc w:val="center"/>
              <w:rPr>
                <w:color w:val="000000"/>
              </w:rPr>
            </w:pPr>
            <w:r w:rsidRPr="008A22A7">
              <w:rPr>
                <w:color w:val="000000"/>
              </w:rPr>
              <w:t>39.3</w:t>
            </w:r>
          </w:p>
        </w:tc>
        <w:tc>
          <w:tcPr>
            <w:tcW w:w="1701" w:type="dxa"/>
            <w:tcBorders>
              <w:top w:val="nil"/>
              <w:left w:val="nil"/>
              <w:bottom w:val="single" w:sz="4" w:space="0" w:color="auto"/>
              <w:right w:val="single" w:sz="4" w:space="0" w:color="auto"/>
            </w:tcBorders>
            <w:shd w:val="clear" w:color="auto" w:fill="FFFFFF"/>
            <w:noWrap/>
            <w:vAlign w:val="bottom"/>
            <w:hideMark/>
          </w:tcPr>
          <w:p w14:paraId="3A1A4C93" w14:textId="77777777" w:rsidR="009C300F" w:rsidRPr="008A22A7" w:rsidRDefault="009C300F" w:rsidP="00655291">
            <w:pPr>
              <w:ind w:firstLine="0"/>
              <w:jc w:val="center"/>
              <w:rPr>
                <w:color w:val="000000"/>
              </w:rPr>
            </w:pPr>
            <w:r w:rsidRPr="008A22A7">
              <w:rPr>
                <w:color w:val="000000"/>
              </w:rPr>
              <w:t>34.1</w:t>
            </w:r>
          </w:p>
        </w:tc>
      </w:tr>
      <w:tr w:rsidR="009C300F" w:rsidRPr="008A22A7" w14:paraId="4C3874C1"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622E5694" w14:textId="77777777" w:rsidR="009C300F" w:rsidRPr="008A22A7" w:rsidRDefault="009C300F" w:rsidP="00655291">
            <w:pPr>
              <w:ind w:firstLine="0"/>
              <w:rPr>
                <w:color w:val="000000"/>
              </w:rPr>
            </w:pPr>
            <w:r w:rsidRPr="008A22A7">
              <w:rPr>
                <w:color w:val="000000"/>
              </w:rPr>
              <w:t>1.2K1_2</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26BC6633" w14:textId="77777777" w:rsidR="009C300F" w:rsidRPr="008A22A7" w:rsidRDefault="009C300F" w:rsidP="00655291">
            <w:pPr>
              <w:ind w:firstLine="0"/>
              <w:jc w:val="center"/>
              <w:rPr>
                <w:color w:val="000000"/>
              </w:rPr>
            </w:pPr>
            <w:r w:rsidRPr="008A22A7">
              <w:rPr>
                <w:color w:val="000000"/>
              </w:rPr>
              <w:t>23</w:t>
            </w:r>
          </w:p>
        </w:tc>
        <w:tc>
          <w:tcPr>
            <w:tcW w:w="1559" w:type="dxa"/>
            <w:tcBorders>
              <w:top w:val="nil"/>
              <w:left w:val="nil"/>
              <w:bottom w:val="single" w:sz="4" w:space="0" w:color="auto"/>
              <w:right w:val="single" w:sz="4" w:space="0" w:color="auto"/>
            </w:tcBorders>
            <w:shd w:val="clear" w:color="auto" w:fill="FFFFFF"/>
            <w:noWrap/>
            <w:vAlign w:val="bottom"/>
            <w:hideMark/>
          </w:tcPr>
          <w:p w14:paraId="24A984BA" w14:textId="77777777" w:rsidR="009C300F" w:rsidRPr="008A22A7" w:rsidRDefault="009C300F" w:rsidP="00655291">
            <w:pPr>
              <w:ind w:firstLine="0"/>
              <w:jc w:val="center"/>
              <w:rPr>
                <w:color w:val="000000"/>
              </w:rPr>
            </w:pPr>
            <w:r w:rsidRPr="008A22A7">
              <w:rPr>
                <w:color w:val="000000"/>
              </w:rPr>
              <w:t>2.1</w:t>
            </w:r>
          </w:p>
        </w:tc>
        <w:tc>
          <w:tcPr>
            <w:tcW w:w="1560" w:type="dxa"/>
            <w:tcBorders>
              <w:top w:val="nil"/>
              <w:left w:val="nil"/>
              <w:bottom w:val="single" w:sz="4" w:space="0" w:color="auto"/>
              <w:right w:val="single" w:sz="4" w:space="0" w:color="auto"/>
            </w:tcBorders>
            <w:shd w:val="clear" w:color="auto" w:fill="FFFFFF"/>
            <w:noWrap/>
            <w:vAlign w:val="bottom"/>
            <w:hideMark/>
          </w:tcPr>
          <w:p w14:paraId="16559104" w14:textId="77777777" w:rsidR="009C300F" w:rsidRPr="008A22A7" w:rsidRDefault="009C300F" w:rsidP="00655291">
            <w:pPr>
              <w:ind w:firstLine="0"/>
              <w:jc w:val="center"/>
              <w:rPr>
                <w:color w:val="000000"/>
              </w:rPr>
            </w:pPr>
            <w:r w:rsidRPr="008A22A7">
              <w:rPr>
                <w:color w:val="000000"/>
              </w:rPr>
              <w:t>22.4</w:t>
            </w:r>
          </w:p>
        </w:tc>
        <w:tc>
          <w:tcPr>
            <w:tcW w:w="1701" w:type="dxa"/>
            <w:tcBorders>
              <w:top w:val="nil"/>
              <w:left w:val="nil"/>
              <w:bottom w:val="single" w:sz="4" w:space="0" w:color="auto"/>
              <w:right w:val="single" w:sz="4" w:space="0" w:color="auto"/>
            </w:tcBorders>
            <w:shd w:val="clear" w:color="auto" w:fill="FFFFFF"/>
            <w:noWrap/>
            <w:vAlign w:val="bottom"/>
            <w:hideMark/>
          </w:tcPr>
          <w:p w14:paraId="6BA8F7D4" w14:textId="77777777" w:rsidR="009C300F" w:rsidRPr="008A22A7" w:rsidRDefault="009C300F" w:rsidP="00655291">
            <w:pPr>
              <w:ind w:firstLine="0"/>
              <w:jc w:val="center"/>
              <w:rPr>
                <w:color w:val="000000"/>
              </w:rPr>
            </w:pPr>
            <w:r w:rsidRPr="008A22A7">
              <w:rPr>
                <w:color w:val="000000"/>
              </w:rPr>
              <w:t>29.1</w:t>
            </w:r>
          </w:p>
        </w:tc>
      </w:tr>
      <w:tr w:rsidR="009C300F" w:rsidRPr="008A22A7" w14:paraId="4402BBE5"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C0C0C0"/>
            <w:noWrap/>
            <w:vAlign w:val="bottom"/>
            <w:hideMark/>
          </w:tcPr>
          <w:p w14:paraId="2CE3E9F4" w14:textId="77777777" w:rsidR="009C300F" w:rsidRPr="008A22A7" w:rsidRDefault="009C300F" w:rsidP="00655291">
            <w:pPr>
              <w:ind w:firstLine="0"/>
              <w:rPr>
                <w:color w:val="000000"/>
              </w:rPr>
            </w:pPr>
            <w:r w:rsidRPr="008A22A7">
              <w:rPr>
                <w:color w:val="000000"/>
              </w:rPr>
              <w:t>1.2K2</w:t>
            </w:r>
          </w:p>
        </w:tc>
        <w:tc>
          <w:tcPr>
            <w:tcW w:w="1701" w:type="dxa"/>
            <w:tcBorders>
              <w:top w:val="nil"/>
              <w:left w:val="single" w:sz="4" w:space="0" w:color="auto"/>
              <w:bottom w:val="single" w:sz="4" w:space="0" w:color="auto"/>
              <w:right w:val="single" w:sz="4" w:space="0" w:color="auto"/>
            </w:tcBorders>
            <w:shd w:val="clear" w:color="auto" w:fill="C0C0C0"/>
            <w:noWrap/>
            <w:vAlign w:val="bottom"/>
            <w:hideMark/>
          </w:tcPr>
          <w:p w14:paraId="3E930750" w14:textId="77777777" w:rsidR="009C300F" w:rsidRPr="008A22A7" w:rsidRDefault="009C300F" w:rsidP="00655291">
            <w:pPr>
              <w:ind w:firstLine="0"/>
              <w:jc w:val="center"/>
              <w:rPr>
                <w:color w:val="000000"/>
              </w:rPr>
            </w:pPr>
            <w:r w:rsidRPr="008A22A7">
              <w:rPr>
                <w:color w:val="000000"/>
              </w:rPr>
              <w:t>70.9</w:t>
            </w:r>
          </w:p>
        </w:tc>
        <w:tc>
          <w:tcPr>
            <w:tcW w:w="1559" w:type="dxa"/>
            <w:tcBorders>
              <w:top w:val="nil"/>
              <w:left w:val="nil"/>
              <w:bottom w:val="single" w:sz="4" w:space="0" w:color="auto"/>
              <w:right w:val="single" w:sz="4" w:space="0" w:color="auto"/>
            </w:tcBorders>
            <w:shd w:val="clear" w:color="auto" w:fill="C0C0C0"/>
            <w:noWrap/>
            <w:vAlign w:val="bottom"/>
            <w:hideMark/>
          </w:tcPr>
          <w:p w14:paraId="298C6174" w14:textId="77777777" w:rsidR="009C300F" w:rsidRPr="008A22A7" w:rsidRDefault="009C300F" w:rsidP="00655291">
            <w:pPr>
              <w:ind w:firstLine="0"/>
              <w:jc w:val="center"/>
              <w:rPr>
                <w:color w:val="000000"/>
              </w:rPr>
            </w:pPr>
            <w:r w:rsidRPr="008A22A7">
              <w:rPr>
                <w:color w:val="000000"/>
              </w:rPr>
              <w:t>40.4</w:t>
            </w:r>
          </w:p>
        </w:tc>
        <w:tc>
          <w:tcPr>
            <w:tcW w:w="1560" w:type="dxa"/>
            <w:tcBorders>
              <w:top w:val="nil"/>
              <w:left w:val="nil"/>
              <w:bottom w:val="single" w:sz="4" w:space="0" w:color="auto"/>
              <w:right w:val="single" w:sz="4" w:space="0" w:color="auto"/>
            </w:tcBorders>
            <w:shd w:val="clear" w:color="auto" w:fill="C0C0C0"/>
            <w:noWrap/>
            <w:vAlign w:val="bottom"/>
            <w:hideMark/>
          </w:tcPr>
          <w:p w14:paraId="09836D5F" w14:textId="77777777" w:rsidR="009C300F" w:rsidRPr="008A22A7" w:rsidRDefault="009C300F" w:rsidP="00655291">
            <w:pPr>
              <w:ind w:firstLine="0"/>
              <w:jc w:val="center"/>
              <w:rPr>
                <w:color w:val="000000"/>
              </w:rPr>
            </w:pPr>
            <w:r w:rsidRPr="008A22A7">
              <w:rPr>
                <w:color w:val="000000"/>
              </w:rPr>
              <w:t>73.7</w:t>
            </w:r>
          </w:p>
        </w:tc>
        <w:tc>
          <w:tcPr>
            <w:tcW w:w="1701" w:type="dxa"/>
            <w:tcBorders>
              <w:top w:val="nil"/>
              <w:left w:val="nil"/>
              <w:bottom w:val="single" w:sz="4" w:space="0" w:color="auto"/>
              <w:right w:val="single" w:sz="4" w:space="0" w:color="auto"/>
            </w:tcBorders>
            <w:shd w:val="clear" w:color="auto" w:fill="C0C0C0"/>
            <w:noWrap/>
            <w:vAlign w:val="bottom"/>
            <w:hideMark/>
          </w:tcPr>
          <w:p w14:paraId="12077AE7" w14:textId="77777777" w:rsidR="009C300F" w:rsidRPr="008A22A7" w:rsidRDefault="009C300F" w:rsidP="00655291">
            <w:pPr>
              <w:ind w:firstLine="0"/>
              <w:jc w:val="center"/>
              <w:rPr>
                <w:color w:val="000000"/>
              </w:rPr>
            </w:pPr>
            <w:r w:rsidRPr="008A22A7">
              <w:rPr>
                <w:color w:val="000000"/>
              </w:rPr>
              <w:t>75.7</w:t>
            </w:r>
          </w:p>
        </w:tc>
      </w:tr>
      <w:tr w:rsidR="009C300F" w:rsidRPr="008A22A7" w14:paraId="7A17E981"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37EF2113" w14:textId="77777777" w:rsidR="009C300F" w:rsidRPr="008A22A7" w:rsidRDefault="009C300F" w:rsidP="00655291">
            <w:pPr>
              <w:ind w:firstLine="0"/>
              <w:rPr>
                <w:color w:val="000000"/>
              </w:rPr>
            </w:pPr>
            <w:r w:rsidRPr="008A22A7">
              <w:rPr>
                <w:color w:val="000000"/>
              </w:rPr>
              <w:t>1.2K2_0</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6BD4AA6B" w14:textId="77777777" w:rsidR="009C300F" w:rsidRPr="008A22A7" w:rsidRDefault="009C300F" w:rsidP="00655291">
            <w:pPr>
              <w:ind w:firstLine="0"/>
              <w:jc w:val="center"/>
              <w:rPr>
                <w:color w:val="000000"/>
              </w:rPr>
            </w:pPr>
            <w:r w:rsidRPr="008A22A7">
              <w:rPr>
                <w:color w:val="000000"/>
              </w:rPr>
              <w:t>20.1</w:t>
            </w:r>
          </w:p>
        </w:tc>
        <w:tc>
          <w:tcPr>
            <w:tcW w:w="1559" w:type="dxa"/>
            <w:tcBorders>
              <w:top w:val="nil"/>
              <w:left w:val="nil"/>
              <w:bottom w:val="single" w:sz="4" w:space="0" w:color="auto"/>
              <w:right w:val="single" w:sz="4" w:space="0" w:color="auto"/>
            </w:tcBorders>
            <w:shd w:val="clear" w:color="auto" w:fill="FFFFFF"/>
            <w:noWrap/>
            <w:vAlign w:val="bottom"/>
            <w:hideMark/>
          </w:tcPr>
          <w:p w14:paraId="589AC6E0" w14:textId="77777777" w:rsidR="009C300F" w:rsidRPr="008A22A7" w:rsidRDefault="009C300F" w:rsidP="00655291">
            <w:pPr>
              <w:ind w:firstLine="0"/>
              <w:jc w:val="center"/>
              <w:rPr>
                <w:color w:val="000000"/>
              </w:rPr>
            </w:pPr>
            <w:r w:rsidRPr="008A22A7">
              <w:rPr>
                <w:color w:val="000000"/>
              </w:rPr>
              <w:t>48.9</w:t>
            </w:r>
          </w:p>
        </w:tc>
        <w:tc>
          <w:tcPr>
            <w:tcW w:w="1560" w:type="dxa"/>
            <w:tcBorders>
              <w:top w:val="nil"/>
              <w:left w:val="nil"/>
              <w:bottom w:val="single" w:sz="4" w:space="0" w:color="auto"/>
              <w:right w:val="single" w:sz="4" w:space="0" w:color="auto"/>
            </w:tcBorders>
            <w:shd w:val="clear" w:color="auto" w:fill="FFFFFF"/>
            <w:noWrap/>
            <w:vAlign w:val="bottom"/>
            <w:hideMark/>
          </w:tcPr>
          <w:p w14:paraId="44CC70E4" w14:textId="77777777" w:rsidR="009C300F" w:rsidRPr="008A22A7" w:rsidRDefault="009C300F" w:rsidP="00655291">
            <w:pPr>
              <w:ind w:firstLine="0"/>
              <w:jc w:val="center"/>
              <w:rPr>
                <w:color w:val="000000"/>
              </w:rPr>
            </w:pPr>
            <w:r w:rsidRPr="008A22A7">
              <w:rPr>
                <w:color w:val="000000"/>
              </w:rPr>
              <w:t>17.3</w:t>
            </w:r>
          </w:p>
        </w:tc>
        <w:tc>
          <w:tcPr>
            <w:tcW w:w="1701" w:type="dxa"/>
            <w:tcBorders>
              <w:top w:val="nil"/>
              <w:left w:val="nil"/>
              <w:bottom w:val="single" w:sz="4" w:space="0" w:color="auto"/>
              <w:right w:val="single" w:sz="4" w:space="0" w:color="auto"/>
            </w:tcBorders>
            <w:shd w:val="clear" w:color="auto" w:fill="FFFFFF"/>
            <w:noWrap/>
            <w:vAlign w:val="bottom"/>
            <w:hideMark/>
          </w:tcPr>
          <w:p w14:paraId="7213BBC8" w14:textId="77777777" w:rsidR="009C300F" w:rsidRPr="008A22A7" w:rsidRDefault="009C300F" w:rsidP="00655291">
            <w:pPr>
              <w:ind w:firstLine="0"/>
              <w:jc w:val="center"/>
              <w:rPr>
                <w:color w:val="000000"/>
              </w:rPr>
            </w:pPr>
            <w:r w:rsidRPr="008A22A7">
              <w:rPr>
                <w:color w:val="000000"/>
              </w:rPr>
              <w:t>15.7</w:t>
            </w:r>
          </w:p>
        </w:tc>
      </w:tr>
      <w:tr w:rsidR="009C300F" w:rsidRPr="008A22A7" w14:paraId="6B1806E9"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0265F1D4" w14:textId="77777777" w:rsidR="009C300F" w:rsidRPr="008A22A7" w:rsidRDefault="009C300F" w:rsidP="00655291">
            <w:pPr>
              <w:ind w:firstLine="0"/>
              <w:rPr>
                <w:color w:val="000000"/>
              </w:rPr>
            </w:pPr>
            <w:r w:rsidRPr="008A22A7">
              <w:rPr>
                <w:color w:val="000000"/>
              </w:rPr>
              <w:t>1.2K2_1</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1BFAFE27" w14:textId="77777777" w:rsidR="009C300F" w:rsidRPr="008A22A7" w:rsidRDefault="009C300F" w:rsidP="00655291">
            <w:pPr>
              <w:ind w:firstLine="0"/>
              <w:jc w:val="center"/>
              <w:rPr>
                <w:color w:val="000000"/>
              </w:rPr>
            </w:pPr>
            <w:r w:rsidRPr="008A22A7">
              <w:rPr>
                <w:color w:val="000000"/>
              </w:rPr>
              <w:t>18</w:t>
            </w:r>
          </w:p>
        </w:tc>
        <w:tc>
          <w:tcPr>
            <w:tcW w:w="1559" w:type="dxa"/>
            <w:tcBorders>
              <w:top w:val="nil"/>
              <w:left w:val="nil"/>
              <w:bottom w:val="single" w:sz="4" w:space="0" w:color="auto"/>
              <w:right w:val="single" w:sz="4" w:space="0" w:color="auto"/>
            </w:tcBorders>
            <w:shd w:val="clear" w:color="auto" w:fill="FFFFFF"/>
            <w:noWrap/>
            <w:vAlign w:val="bottom"/>
            <w:hideMark/>
          </w:tcPr>
          <w:p w14:paraId="06F4D120" w14:textId="77777777" w:rsidR="009C300F" w:rsidRPr="008A22A7" w:rsidRDefault="009C300F" w:rsidP="00655291">
            <w:pPr>
              <w:ind w:firstLine="0"/>
              <w:jc w:val="center"/>
              <w:rPr>
                <w:color w:val="000000"/>
              </w:rPr>
            </w:pPr>
            <w:r w:rsidRPr="008A22A7">
              <w:rPr>
                <w:color w:val="000000"/>
              </w:rPr>
              <w:t>21.3</w:t>
            </w:r>
          </w:p>
        </w:tc>
        <w:tc>
          <w:tcPr>
            <w:tcW w:w="1560" w:type="dxa"/>
            <w:tcBorders>
              <w:top w:val="nil"/>
              <w:left w:val="nil"/>
              <w:bottom w:val="single" w:sz="4" w:space="0" w:color="auto"/>
              <w:right w:val="single" w:sz="4" w:space="0" w:color="auto"/>
            </w:tcBorders>
            <w:shd w:val="clear" w:color="auto" w:fill="FFFFFF"/>
            <w:noWrap/>
            <w:vAlign w:val="bottom"/>
            <w:hideMark/>
          </w:tcPr>
          <w:p w14:paraId="79077085" w14:textId="77777777" w:rsidR="009C300F" w:rsidRPr="008A22A7" w:rsidRDefault="009C300F" w:rsidP="00655291">
            <w:pPr>
              <w:ind w:firstLine="0"/>
              <w:jc w:val="center"/>
              <w:rPr>
                <w:color w:val="000000"/>
              </w:rPr>
            </w:pPr>
            <w:r w:rsidRPr="008A22A7">
              <w:rPr>
                <w:color w:val="000000"/>
              </w:rPr>
              <w:t>17.9</w:t>
            </w:r>
          </w:p>
        </w:tc>
        <w:tc>
          <w:tcPr>
            <w:tcW w:w="1701" w:type="dxa"/>
            <w:tcBorders>
              <w:top w:val="nil"/>
              <w:left w:val="nil"/>
              <w:bottom w:val="single" w:sz="4" w:space="0" w:color="auto"/>
              <w:right w:val="single" w:sz="4" w:space="0" w:color="auto"/>
            </w:tcBorders>
            <w:shd w:val="clear" w:color="auto" w:fill="FFFFFF"/>
            <w:noWrap/>
            <w:vAlign w:val="bottom"/>
            <w:hideMark/>
          </w:tcPr>
          <w:p w14:paraId="2D748B7D" w14:textId="77777777" w:rsidR="009C300F" w:rsidRPr="008A22A7" w:rsidRDefault="009C300F" w:rsidP="00655291">
            <w:pPr>
              <w:ind w:firstLine="0"/>
              <w:jc w:val="center"/>
              <w:rPr>
                <w:color w:val="000000"/>
              </w:rPr>
            </w:pPr>
            <w:r w:rsidRPr="008A22A7">
              <w:rPr>
                <w:color w:val="000000"/>
              </w:rPr>
              <w:t>17.3</w:t>
            </w:r>
          </w:p>
        </w:tc>
      </w:tr>
      <w:tr w:rsidR="009C300F" w:rsidRPr="008A22A7" w14:paraId="22736701"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13CE03F2" w14:textId="77777777" w:rsidR="009C300F" w:rsidRPr="008A22A7" w:rsidRDefault="009C300F" w:rsidP="00655291">
            <w:pPr>
              <w:ind w:firstLine="0"/>
              <w:rPr>
                <w:color w:val="000000"/>
              </w:rPr>
            </w:pPr>
            <w:r w:rsidRPr="008A22A7">
              <w:rPr>
                <w:color w:val="000000"/>
              </w:rPr>
              <w:t>1.2K2_2</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617A1296" w14:textId="77777777" w:rsidR="009C300F" w:rsidRPr="008A22A7" w:rsidRDefault="009C300F" w:rsidP="00655291">
            <w:pPr>
              <w:ind w:firstLine="0"/>
              <w:jc w:val="center"/>
              <w:rPr>
                <w:color w:val="000000"/>
              </w:rPr>
            </w:pPr>
            <w:r w:rsidRPr="008A22A7">
              <w:rPr>
                <w:color w:val="000000"/>
              </w:rPr>
              <w:t>61.9</w:t>
            </w:r>
          </w:p>
        </w:tc>
        <w:tc>
          <w:tcPr>
            <w:tcW w:w="1559" w:type="dxa"/>
            <w:tcBorders>
              <w:top w:val="nil"/>
              <w:left w:val="nil"/>
              <w:bottom w:val="single" w:sz="4" w:space="0" w:color="auto"/>
              <w:right w:val="single" w:sz="4" w:space="0" w:color="auto"/>
            </w:tcBorders>
            <w:shd w:val="clear" w:color="auto" w:fill="FFFFFF"/>
            <w:noWrap/>
            <w:vAlign w:val="bottom"/>
            <w:hideMark/>
          </w:tcPr>
          <w:p w14:paraId="2327DCC3" w14:textId="77777777" w:rsidR="009C300F" w:rsidRPr="008A22A7" w:rsidRDefault="009C300F" w:rsidP="00655291">
            <w:pPr>
              <w:ind w:firstLine="0"/>
              <w:jc w:val="center"/>
              <w:rPr>
                <w:color w:val="000000"/>
              </w:rPr>
            </w:pPr>
            <w:r w:rsidRPr="008A22A7">
              <w:rPr>
                <w:color w:val="000000"/>
              </w:rPr>
              <w:t>29.8</w:t>
            </w:r>
          </w:p>
        </w:tc>
        <w:tc>
          <w:tcPr>
            <w:tcW w:w="1560" w:type="dxa"/>
            <w:tcBorders>
              <w:top w:val="nil"/>
              <w:left w:val="nil"/>
              <w:bottom w:val="single" w:sz="4" w:space="0" w:color="auto"/>
              <w:right w:val="single" w:sz="4" w:space="0" w:color="auto"/>
            </w:tcBorders>
            <w:shd w:val="clear" w:color="auto" w:fill="FFFFFF"/>
            <w:noWrap/>
            <w:vAlign w:val="bottom"/>
            <w:hideMark/>
          </w:tcPr>
          <w:p w14:paraId="4B4CD744" w14:textId="77777777" w:rsidR="009C300F" w:rsidRPr="008A22A7" w:rsidRDefault="009C300F" w:rsidP="00655291">
            <w:pPr>
              <w:ind w:firstLine="0"/>
              <w:jc w:val="center"/>
              <w:rPr>
                <w:color w:val="000000"/>
              </w:rPr>
            </w:pPr>
            <w:r w:rsidRPr="008A22A7">
              <w:rPr>
                <w:color w:val="000000"/>
              </w:rPr>
              <w:t>64.8</w:t>
            </w:r>
          </w:p>
        </w:tc>
        <w:tc>
          <w:tcPr>
            <w:tcW w:w="1701" w:type="dxa"/>
            <w:tcBorders>
              <w:top w:val="nil"/>
              <w:left w:val="nil"/>
              <w:bottom w:val="single" w:sz="4" w:space="0" w:color="auto"/>
              <w:right w:val="single" w:sz="4" w:space="0" w:color="auto"/>
            </w:tcBorders>
            <w:shd w:val="clear" w:color="auto" w:fill="FFFFFF"/>
            <w:noWrap/>
            <w:vAlign w:val="bottom"/>
            <w:hideMark/>
          </w:tcPr>
          <w:p w14:paraId="5DEB2EE8" w14:textId="77777777" w:rsidR="009C300F" w:rsidRPr="008A22A7" w:rsidRDefault="009C300F" w:rsidP="00655291">
            <w:pPr>
              <w:ind w:firstLine="0"/>
              <w:jc w:val="center"/>
              <w:rPr>
                <w:color w:val="000000"/>
              </w:rPr>
            </w:pPr>
            <w:r w:rsidRPr="008A22A7">
              <w:rPr>
                <w:color w:val="000000"/>
              </w:rPr>
              <w:t>67.1</w:t>
            </w:r>
          </w:p>
        </w:tc>
      </w:tr>
      <w:tr w:rsidR="009C300F" w:rsidRPr="008A22A7" w14:paraId="4DF79632"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C0C0C0"/>
            <w:noWrap/>
            <w:vAlign w:val="bottom"/>
            <w:hideMark/>
          </w:tcPr>
          <w:p w14:paraId="40435A58" w14:textId="77777777" w:rsidR="009C300F" w:rsidRPr="008A22A7" w:rsidRDefault="009C300F" w:rsidP="00655291">
            <w:pPr>
              <w:ind w:firstLine="0"/>
              <w:rPr>
                <w:color w:val="000000"/>
              </w:rPr>
            </w:pPr>
            <w:r w:rsidRPr="008A22A7">
              <w:rPr>
                <w:color w:val="000000"/>
              </w:rPr>
              <w:t>1.2K3</w:t>
            </w:r>
          </w:p>
        </w:tc>
        <w:tc>
          <w:tcPr>
            <w:tcW w:w="1701" w:type="dxa"/>
            <w:tcBorders>
              <w:top w:val="nil"/>
              <w:left w:val="single" w:sz="4" w:space="0" w:color="auto"/>
              <w:bottom w:val="single" w:sz="4" w:space="0" w:color="auto"/>
              <w:right w:val="single" w:sz="4" w:space="0" w:color="auto"/>
            </w:tcBorders>
            <w:shd w:val="clear" w:color="auto" w:fill="C0C0C0"/>
            <w:noWrap/>
            <w:vAlign w:val="bottom"/>
            <w:hideMark/>
          </w:tcPr>
          <w:p w14:paraId="72EDB8A8" w14:textId="77777777" w:rsidR="009C300F" w:rsidRPr="008A22A7" w:rsidRDefault="009C300F" w:rsidP="00655291">
            <w:pPr>
              <w:ind w:firstLine="0"/>
              <w:jc w:val="center"/>
              <w:rPr>
                <w:color w:val="000000"/>
              </w:rPr>
            </w:pPr>
            <w:r w:rsidRPr="008A22A7">
              <w:rPr>
                <w:color w:val="000000"/>
              </w:rPr>
              <w:t>47.8</w:t>
            </w:r>
          </w:p>
        </w:tc>
        <w:tc>
          <w:tcPr>
            <w:tcW w:w="1559" w:type="dxa"/>
            <w:tcBorders>
              <w:top w:val="nil"/>
              <w:left w:val="nil"/>
              <w:bottom w:val="single" w:sz="4" w:space="0" w:color="auto"/>
              <w:right w:val="single" w:sz="4" w:space="0" w:color="auto"/>
            </w:tcBorders>
            <w:shd w:val="clear" w:color="auto" w:fill="C0C0C0"/>
            <w:noWrap/>
            <w:vAlign w:val="bottom"/>
            <w:hideMark/>
          </w:tcPr>
          <w:p w14:paraId="24D20B4E" w14:textId="77777777" w:rsidR="009C300F" w:rsidRPr="008A22A7" w:rsidRDefault="009C300F" w:rsidP="00655291">
            <w:pPr>
              <w:ind w:firstLine="0"/>
              <w:jc w:val="center"/>
              <w:rPr>
                <w:color w:val="000000"/>
              </w:rPr>
            </w:pPr>
            <w:r w:rsidRPr="008A22A7">
              <w:rPr>
                <w:color w:val="000000"/>
              </w:rPr>
              <w:t>17</w:t>
            </w:r>
          </w:p>
        </w:tc>
        <w:tc>
          <w:tcPr>
            <w:tcW w:w="1560" w:type="dxa"/>
            <w:tcBorders>
              <w:top w:val="nil"/>
              <w:left w:val="nil"/>
              <w:bottom w:val="single" w:sz="4" w:space="0" w:color="auto"/>
              <w:right w:val="single" w:sz="4" w:space="0" w:color="auto"/>
            </w:tcBorders>
            <w:shd w:val="clear" w:color="auto" w:fill="C0C0C0"/>
            <w:noWrap/>
            <w:vAlign w:val="bottom"/>
            <w:hideMark/>
          </w:tcPr>
          <w:p w14:paraId="290875FF" w14:textId="77777777" w:rsidR="009C300F" w:rsidRPr="008A22A7" w:rsidRDefault="009C300F" w:rsidP="00655291">
            <w:pPr>
              <w:ind w:firstLine="0"/>
              <w:jc w:val="center"/>
              <w:rPr>
                <w:color w:val="000000"/>
              </w:rPr>
            </w:pPr>
            <w:r w:rsidRPr="008A22A7">
              <w:rPr>
                <w:color w:val="000000"/>
              </w:rPr>
              <w:t>48.2</w:t>
            </w:r>
          </w:p>
        </w:tc>
        <w:tc>
          <w:tcPr>
            <w:tcW w:w="1701" w:type="dxa"/>
            <w:tcBorders>
              <w:top w:val="nil"/>
              <w:left w:val="nil"/>
              <w:bottom w:val="single" w:sz="4" w:space="0" w:color="auto"/>
              <w:right w:val="single" w:sz="4" w:space="0" w:color="auto"/>
            </w:tcBorders>
            <w:shd w:val="clear" w:color="auto" w:fill="C0C0C0"/>
            <w:noWrap/>
            <w:vAlign w:val="bottom"/>
            <w:hideMark/>
          </w:tcPr>
          <w:p w14:paraId="44A37621" w14:textId="77777777" w:rsidR="009C300F" w:rsidRPr="008A22A7" w:rsidRDefault="009C300F" w:rsidP="00655291">
            <w:pPr>
              <w:ind w:firstLine="0"/>
              <w:jc w:val="center"/>
              <w:rPr>
                <w:color w:val="000000"/>
              </w:rPr>
            </w:pPr>
            <w:r w:rsidRPr="008A22A7">
              <w:rPr>
                <w:color w:val="000000"/>
              </w:rPr>
              <w:t>55.3</w:t>
            </w:r>
          </w:p>
        </w:tc>
      </w:tr>
      <w:tr w:rsidR="009C300F" w:rsidRPr="008A22A7" w14:paraId="36E6357B"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2E49DD92" w14:textId="77777777" w:rsidR="009C300F" w:rsidRPr="008A22A7" w:rsidRDefault="009C300F" w:rsidP="00655291">
            <w:pPr>
              <w:ind w:firstLine="0"/>
              <w:rPr>
                <w:color w:val="000000"/>
              </w:rPr>
            </w:pPr>
            <w:r w:rsidRPr="008A22A7">
              <w:rPr>
                <w:color w:val="000000"/>
              </w:rPr>
              <w:t>1.2K3_0</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62C608F9" w14:textId="77777777" w:rsidR="009C300F" w:rsidRPr="008A22A7" w:rsidRDefault="009C300F" w:rsidP="00655291">
            <w:pPr>
              <w:ind w:firstLine="0"/>
              <w:jc w:val="center"/>
              <w:rPr>
                <w:color w:val="000000"/>
              </w:rPr>
            </w:pPr>
            <w:r w:rsidRPr="008A22A7">
              <w:rPr>
                <w:color w:val="000000"/>
              </w:rPr>
              <w:t>34.3</w:t>
            </w:r>
          </w:p>
        </w:tc>
        <w:tc>
          <w:tcPr>
            <w:tcW w:w="1559" w:type="dxa"/>
            <w:tcBorders>
              <w:top w:val="nil"/>
              <w:left w:val="nil"/>
              <w:bottom w:val="single" w:sz="4" w:space="0" w:color="auto"/>
              <w:right w:val="single" w:sz="4" w:space="0" w:color="auto"/>
            </w:tcBorders>
            <w:shd w:val="clear" w:color="auto" w:fill="FFFFFF"/>
            <w:noWrap/>
            <w:vAlign w:val="bottom"/>
            <w:hideMark/>
          </w:tcPr>
          <w:p w14:paraId="6253179D" w14:textId="77777777" w:rsidR="009C300F" w:rsidRPr="008A22A7" w:rsidRDefault="009C300F" w:rsidP="00655291">
            <w:pPr>
              <w:ind w:firstLine="0"/>
              <w:jc w:val="center"/>
              <w:rPr>
                <w:color w:val="000000"/>
              </w:rPr>
            </w:pPr>
            <w:r w:rsidRPr="008A22A7">
              <w:rPr>
                <w:color w:val="000000"/>
              </w:rPr>
              <w:t>70.2</w:t>
            </w:r>
          </w:p>
        </w:tc>
        <w:tc>
          <w:tcPr>
            <w:tcW w:w="1560" w:type="dxa"/>
            <w:tcBorders>
              <w:top w:val="nil"/>
              <w:left w:val="nil"/>
              <w:bottom w:val="single" w:sz="4" w:space="0" w:color="auto"/>
              <w:right w:val="single" w:sz="4" w:space="0" w:color="auto"/>
            </w:tcBorders>
            <w:shd w:val="clear" w:color="auto" w:fill="FFFFFF"/>
            <w:noWrap/>
            <w:vAlign w:val="bottom"/>
            <w:hideMark/>
          </w:tcPr>
          <w:p w14:paraId="28BDD61A" w14:textId="77777777" w:rsidR="009C300F" w:rsidRPr="008A22A7" w:rsidRDefault="009C300F" w:rsidP="00655291">
            <w:pPr>
              <w:ind w:firstLine="0"/>
              <w:jc w:val="center"/>
              <w:rPr>
                <w:color w:val="000000"/>
              </w:rPr>
            </w:pPr>
            <w:r w:rsidRPr="008A22A7">
              <w:rPr>
                <w:color w:val="000000"/>
              </w:rPr>
              <w:t>35.7</w:t>
            </w:r>
          </w:p>
        </w:tc>
        <w:tc>
          <w:tcPr>
            <w:tcW w:w="1701" w:type="dxa"/>
            <w:tcBorders>
              <w:top w:val="nil"/>
              <w:left w:val="nil"/>
              <w:bottom w:val="single" w:sz="4" w:space="0" w:color="auto"/>
              <w:right w:val="single" w:sz="4" w:space="0" w:color="auto"/>
            </w:tcBorders>
            <w:shd w:val="clear" w:color="auto" w:fill="FFFFFF"/>
            <w:noWrap/>
            <w:vAlign w:val="bottom"/>
            <w:hideMark/>
          </w:tcPr>
          <w:p w14:paraId="15CB64C9" w14:textId="77777777" w:rsidR="009C300F" w:rsidRPr="008A22A7" w:rsidRDefault="009C300F" w:rsidP="00655291">
            <w:pPr>
              <w:ind w:firstLine="0"/>
              <w:jc w:val="center"/>
              <w:rPr>
                <w:color w:val="000000"/>
              </w:rPr>
            </w:pPr>
            <w:r w:rsidRPr="008A22A7">
              <w:rPr>
                <w:color w:val="000000"/>
              </w:rPr>
              <w:t>23.5</w:t>
            </w:r>
          </w:p>
        </w:tc>
      </w:tr>
      <w:tr w:rsidR="009C300F" w:rsidRPr="008A22A7" w14:paraId="63C7F968"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389E8DF2" w14:textId="77777777" w:rsidR="009C300F" w:rsidRPr="008A22A7" w:rsidRDefault="009C300F" w:rsidP="00655291">
            <w:pPr>
              <w:ind w:firstLine="0"/>
              <w:rPr>
                <w:color w:val="000000"/>
              </w:rPr>
            </w:pPr>
            <w:r w:rsidRPr="008A22A7">
              <w:rPr>
                <w:color w:val="000000"/>
              </w:rPr>
              <w:t>1.2K3_1</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35B843B9" w14:textId="77777777" w:rsidR="009C300F" w:rsidRPr="008A22A7" w:rsidRDefault="009C300F" w:rsidP="00655291">
            <w:pPr>
              <w:ind w:firstLine="0"/>
              <w:jc w:val="center"/>
              <w:rPr>
                <w:color w:val="000000"/>
              </w:rPr>
            </w:pPr>
            <w:r w:rsidRPr="008A22A7">
              <w:rPr>
                <w:color w:val="000000"/>
              </w:rPr>
              <w:t>35.8</w:t>
            </w:r>
          </w:p>
        </w:tc>
        <w:tc>
          <w:tcPr>
            <w:tcW w:w="1559" w:type="dxa"/>
            <w:tcBorders>
              <w:top w:val="nil"/>
              <w:left w:val="nil"/>
              <w:bottom w:val="single" w:sz="4" w:space="0" w:color="auto"/>
              <w:right w:val="single" w:sz="4" w:space="0" w:color="auto"/>
            </w:tcBorders>
            <w:shd w:val="clear" w:color="auto" w:fill="FFFFFF"/>
            <w:noWrap/>
            <w:vAlign w:val="bottom"/>
            <w:hideMark/>
          </w:tcPr>
          <w:p w14:paraId="790ADCA1" w14:textId="77777777" w:rsidR="009C300F" w:rsidRPr="008A22A7" w:rsidRDefault="009C300F" w:rsidP="00655291">
            <w:pPr>
              <w:ind w:firstLine="0"/>
              <w:jc w:val="center"/>
              <w:rPr>
                <w:color w:val="000000"/>
              </w:rPr>
            </w:pPr>
            <w:r w:rsidRPr="008A22A7">
              <w:rPr>
                <w:color w:val="000000"/>
              </w:rPr>
              <w:t>25.5</w:t>
            </w:r>
          </w:p>
        </w:tc>
        <w:tc>
          <w:tcPr>
            <w:tcW w:w="1560" w:type="dxa"/>
            <w:tcBorders>
              <w:top w:val="nil"/>
              <w:left w:val="nil"/>
              <w:bottom w:val="single" w:sz="4" w:space="0" w:color="auto"/>
              <w:right w:val="single" w:sz="4" w:space="0" w:color="auto"/>
            </w:tcBorders>
            <w:shd w:val="clear" w:color="auto" w:fill="FFFFFF"/>
            <w:noWrap/>
            <w:vAlign w:val="bottom"/>
            <w:hideMark/>
          </w:tcPr>
          <w:p w14:paraId="30BF172F" w14:textId="77777777" w:rsidR="009C300F" w:rsidRPr="008A22A7" w:rsidRDefault="009C300F" w:rsidP="00655291">
            <w:pPr>
              <w:ind w:firstLine="0"/>
              <w:jc w:val="center"/>
              <w:rPr>
                <w:color w:val="000000"/>
              </w:rPr>
            </w:pPr>
            <w:r w:rsidRPr="008A22A7">
              <w:rPr>
                <w:color w:val="000000"/>
              </w:rPr>
              <w:t>32.2</w:t>
            </w:r>
          </w:p>
        </w:tc>
        <w:tc>
          <w:tcPr>
            <w:tcW w:w="1701" w:type="dxa"/>
            <w:tcBorders>
              <w:top w:val="nil"/>
              <w:left w:val="nil"/>
              <w:bottom w:val="single" w:sz="4" w:space="0" w:color="auto"/>
              <w:right w:val="single" w:sz="4" w:space="0" w:color="auto"/>
            </w:tcBorders>
            <w:shd w:val="clear" w:color="auto" w:fill="FFFFFF"/>
            <w:noWrap/>
            <w:vAlign w:val="bottom"/>
            <w:hideMark/>
          </w:tcPr>
          <w:p w14:paraId="2DE921F1" w14:textId="77777777" w:rsidR="009C300F" w:rsidRPr="008A22A7" w:rsidRDefault="009C300F" w:rsidP="00655291">
            <w:pPr>
              <w:ind w:firstLine="0"/>
              <w:jc w:val="center"/>
              <w:rPr>
                <w:color w:val="000000"/>
              </w:rPr>
            </w:pPr>
            <w:r w:rsidRPr="008A22A7">
              <w:rPr>
                <w:color w:val="000000"/>
              </w:rPr>
              <w:t>42.5</w:t>
            </w:r>
          </w:p>
        </w:tc>
      </w:tr>
      <w:tr w:rsidR="009C300F" w:rsidRPr="008A22A7" w14:paraId="2D96BA1F"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09B80957" w14:textId="77777777" w:rsidR="009C300F" w:rsidRPr="008A22A7" w:rsidRDefault="009C300F" w:rsidP="00655291">
            <w:pPr>
              <w:ind w:firstLine="0"/>
              <w:rPr>
                <w:color w:val="000000"/>
              </w:rPr>
            </w:pPr>
            <w:r w:rsidRPr="008A22A7">
              <w:rPr>
                <w:color w:val="000000"/>
              </w:rPr>
              <w:t>1.2K3_2</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744AFA10" w14:textId="77777777" w:rsidR="009C300F" w:rsidRPr="008A22A7" w:rsidRDefault="009C300F" w:rsidP="00655291">
            <w:pPr>
              <w:ind w:firstLine="0"/>
              <w:jc w:val="center"/>
              <w:rPr>
                <w:color w:val="000000"/>
              </w:rPr>
            </w:pPr>
            <w:r w:rsidRPr="008A22A7">
              <w:rPr>
                <w:color w:val="000000"/>
              </w:rPr>
              <w:t>29.9</w:t>
            </w:r>
          </w:p>
        </w:tc>
        <w:tc>
          <w:tcPr>
            <w:tcW w:w="1559" w:type="dxa"/>
            <w:tcBorders>
              <w:top w:val="nil"/>
              <w:left w:val="nil"/>
              <w:bottom w:val="single" w:sz="4" w:space="0" w:color="auto"/>
              <w:right w:val="single" w:sz="4" w:space="0" w:color="auto"/>
            </w:tcBorders>
            <w:shd w:val="clear" w:color="auto" w:fill="FFFFFF"/>
            <w:noWrap/>
            <w:vAlign w:val="bottom"/>
            <w:hideMark/>
          </w:tcPr>
          <w:p w14:paraId="7B681F23" w14:textId="77777777" w:rsidR="009C300F" w:rsidRPr="008A22A7" w:rsidRDefault="009C300F" w:rsidP="00655291">
            <w:pPr>
              <w:ind w:firstLine="0"/>
              <w:jc w:val="center"/>
              <w:rPr>
                <w:color w:val="000000"/>
              </w:rPr>
            </w:pPr>
            <w:r w:rsidRPr="008A22A7">
              <w:rPr>
                <w:color w:val="000000"/>
              </w:rPr>
              <w:t>4.2</w:t>
            </w:r>
          </w:p>
        </w:tc>
        <w:tc>
          <w:tcPr>
            <w:tcW w:w="1560" w:type="dxa"/>
            <w:tcBorders>
              <w:top w:val="nil"/>
              <w:left w:val="nil"/>
              <w:bottom w:val="single" w:sz="4" w:space="0" w:color="auto"/>
              <w:right w:val="single" w:sz="4" w:space="0" w:color="auto"/>
            </w:tcBorders>
            <w:shd w:val="clear" w:color="auto" w:fill="FFFFFF"/>
            <w:noWrap/>
            <w:vAlign w:val="bottom"/>
            <w:hideMark/>
          </w:tcPr>
          <w:p w14:paraId="647F6E22" w14:textId="77777777" w:rsidR="009C300F" w:rsidRPr="008A22A7" w:rsidRDefault="009C300F" w:rsidP="00655291">
            <w:pPr>
              <w:ind w:firstLine="0"/>
              <w:jc w:val="center"/>
              <w:rPr>
                <w:color w:val="000000"/>
              </w:rPr>
            </w:pPr>
            <w:r w:rsidRPr="008A22A7">
              <w:rPr>
                <w:color w:val="000000"/>
              </w:rPr>
              <w:t>32.1</w:t>
            </w:r>
          </w:p>
        </w:tc>
        <w:tc>
          <w:tcPr>
            <w:tcW w:w="1701" w:type="dxa"/>
            <w:tcBorders>
              <w:top w:val="nil"/>
              <w:left w:val="nil"/>
              <w:bottom w:val="single" w:sz="4" w:space="0" w:color="auto"/>
              <w:right w:val="single" w:sz="4" w:space="0" w:color="auto"/>
            </w:tcBorders>
            <w:shd w:val="clear" w:color="auto" w:fill="FFFFFF"/>
            <w:noWrap/>
            <w:vAlign w:val="bottom"/>
            <w:hideMark/>
          </w:tcPr>
          <w:p w14:paraId="07B10843" w14:textId="77777777" w:rsidR="009C300F" w:rsidRPr="008A22A7" w:rsidRDefault="009C300F" w:rsidP="00655291">
            <w:pPr>
              <w:ind w:firstLine="0"/>
              <w:jc w:val="center"/>
              <w:rPr>
                <w:color w:val="000000"/>
              </w:rPr>
            </w:pPr>
            <w:r w:rsidRPr="008A22A7">
              <w:rPr>
                <w:color w:val="000000"/>
              </w:rPr>
              <w:t>34.1</w:t>
            </w:r>
          </w:p>
        </w:tc>
      </w:tr>
      <w:tr w:rsidR="009C300F" w:rsidRPr="008A22A7" w14:paraId="02CF7385"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C0C0C0"/>
            <w:noWrap/>
            <w:vAlign w:val="bottom"/>
            <w:hideMark/>
          </w:tcPr>
          <w:p w14:paraId="0A6F118E" w14:textId="77777777" w:rsidR="009C300F" w:rsidRPr="008A22A7" w:rsidRDefault="009C300F" w:rsidP="00655291">
            <w:pPr>
              <w:ind w:firstLine="0"/>
              <w:rPr>
                <w:color w:val="000000"/>
              </w:rPr>
            </w:pPr>
            <w:r w:rsidRPr="008A22A7">
              <w:rPr>
                <w:color w:val="000000"/>
              </w:rPr>
              <w:t>1.2K4</w:t>
            </w:r>
          </w:p>
        </w:tc>
        <w:tc>
          <w:tcPr>
            <w:tcW w:w="1701" w:type="dxa"/>
            <w:tcBorders>
              <w:top w:val="nil"/>
              <w:left w:val="single" w:sz="4" w:space="0" w:color="auto"/>
              <w:bottom w:val="single" w:sz="4" w:space="0" w:color="auto"/>
              <w:right w:val="single" w:sz="4" w:space="0" w:color="auto"/>
            </w:tcBorders>
            <w:shd w:val="clear" w:color="auto" w:fill="C0C0C0"/>
            <w:noWrap/>
            <w:vAlign w:val="bottom"/>
            <w:hideMark/>
          </w:tcPr>
          <w:p w14:paraId="62012357" w14:textId="77777777" w:rsidR="009C300F" w:rsidRPr="008A22A7" w:rsidRDefault="009C300F" w:rsidP="00655291">
            <w:pPr>
              <w:ind w:firstLine="0"/>
              <w:jc w:val="center"/>
              <w:rPr>
                <w:color w:val="000000"/>
              </w:rPr>
            </w:pPr>
            <w:r w:rsidRPr="008A22A7">
              <w:rPr>
                <w:color w:val="000000"/>
              </w:rPr>
              <w:t>38.3</w:t>
            </w:r>
          </w:p>
        </w:tc>
        <w:tc>
          <w:tcPr>
            <w:tcW w:w="1559" w:type="dxa"/>
            <w:tcBorders>
              <w:top w:val="nil"/>
              <w:left w:val="nil"/>
              <w:bottom w:val="single" w:sz="4" w:space="0" w:color="auto"/>
              <w:right w:val="single" w:sz="4" w:space="0" w:color="auto"/>
            </w:tcBorders>
            <w:shd w:val="clear" w:color="auto" w:fill="C0C0C0"/>
            <w:noWrap/>
            <w:vAlign w:val="bottom"/>
            <w:hideMark/>
          </w:tcPr>
          <w:p w14:paraId="60B5A7A1" w14:textId="77777777" w:rsidR="009C300F" w:rsidRPr="008A22A7" w:rsidRDefault="009C300F" w:rsidP="00655291">
            <w:pPr>
              <w:ind w:firstLine="0"/>
              <w:jc w:val="center"/>
              <w:rPr>
                <w:color w:val="000000"/>
              </w:rPr>
            </w:pPr>
            <w:r w:rsidRPr="008A22A7">
              <w:rPr>
                <w:color w:val="000000"/>
              </w:rPr>
              <w:t>2.1</w:t>
            </w:r>
          </w:p>
        </w:tc>
        <w:tc>
          <w:tcPr>
            <w:tcW w:w="1560" w:type="dxa"/>
            <w:tcBorders>
              <w:top w:val="nil"/>
              <w:left w:val="nil"/>
              <w:bottom w:val="single" w:sz="4" w:space="0" w:color="auto"/>
              <w:right w:val="single" w:sz="4" w:space="0" w:color="auto"/>
            </w:tcBorders>
            <w:shd w:val="clear" w:color="auto" w:fill="C0C0C0"/>
            <w:noWrap/>
            <w:vAlign w:val="bottom"/>
            <w:hideMark/>
          </w:tcPr>
          <w:p w14:paraId="33ECC253" w14:textId="77777777" w:rsidR="009C300F" w:rsidRPr="008A22A7" w:rsidRDefault="009C300F" w:rsidP="00655291">
            <w:pPr>
              <w:ind w:firstLine="0"/>
              <w:jc w:val="center"/>
              <w:rPr>
                <w:color w:val="000000"/>
              </w:rPr>
            </w:pPr>
            <w:r w:rsidRPr="008A22A7">
              <w:rPr>
                <w:color w:val="000000"/>
              </w:rPr>
              <w:t>38</w:t>
            </w:r>
          </w:p>
        </w:tc>
        <w:tc>
          <w:tcPr>
            <w:tcW w:w="1701" w:type="dxa"/>
            <w:tcBorders>
              <w:top w:val="nil"/>
              <w:left w:val="nil"/>
              <w:bottom w:val="single" w:sz="4" w:space="0" w:color="auto"/>
              <w:right w:val="single" w:sz="4" w:space="0" w:color="auto"/>
            </w:tcBorders>
            <w:shd w:val="clear" w:color="auto" w:fill="C0C0C0"/>
            <w:noWrap/>
            <w:vAlign w:val="bottom"/>
            <w:hideMark/>
          </w:tcPr>
          <w:p w14:paraId="1CE7C724" w14:textId="77777777" w:rsidR="009C300F" w:rsidRPr="008A22A7" w:rsidRDefault="009C300F" w:rsidP="00655291">
            <w:pPr>
              <w:ind w:firstLine="0"/>
              <w:jc w:val="center"/>
              <w:rPr>
                <w:color w:val="000000"/>
              </w:rPr>
            </w:pPr>
            <w:r w:rsidRPr="008A22A7">
              <w:rPr>
                <w:color w:val="000000"/>
              </w:rPr>
              <w:t>48</w:t>
            </w:r>
          </w:p>
        </w:tc>
      </w:tr>
      <w:tr w:rsidR="009C300F" w:rsidRPr="008A22A7" w14:paraId="2217EA5B"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6B8F54B6" w14:textId="77777777" w:rsidR="009C300F" w:rsidRPr="008A22A7" w:rsidRDefault="009C300F" w:rsidP="00655291">
            <w:pPr>
              <w:ind w:firstLine="0"/>
              <w:rPr>
                <w:color w:val="000000"/>
              </w:rPr>
            </w:pPr>
            <w:r w:rsidRPr="008A22A7">
              <w:rPr>
                <w:color w:val="000000"/>
              </w:rPr>
              <w:t>1.2K4_0</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74B1A814" w14:textId="77777777" w:rsidR="009C300F" w:rsidRPr="008A22A7" w:rsidRDefault="009C300F" w:rsidP="00655291">
            <w:pPr>
              <w:ind w:firstLine="0"/>
              <w:jc w:val="center"/>
              <w:rPr>
                <w:color w:val="000000"/>
              </w:rPr>
            </w:pPr>
            <w:r w:rsidRPr="008A22A7">
              <w:rPr>
                <w:color w:val="000000"/>
              </w:rPr>
              <w:t>55</w:t>
            </w:r>
          </w:p>
        </w:tc>
        <w:tc>
          <w:tcPr>
            <w:tcW w:w="1559" w:type="dxa"/>
            <w:tcBorders>
              <w:top w:val="nil"/>
              <w:left w:val="nil"/>
              <w:bottom w:val="single" w:sz="4" w:space="0" w:color="auto"/>
              <w:right w:val="single" w:sz="4" w:space="0" w:color="auto"/>
            </w:tcBorders>
            <w:shd w:val="clear" w:color="auto" w:fill="FFFFFF"/>
            <w:noWrap/>
            <w:vAlign w:val="bottom"/>
            <w:hideMark/>
          </w:tcPr>
          <w:p w14:paraId="5E89EFA4" w14:textId="77777777" w:rsidR="009C300F" w:rsidRPr="008A22A7" w:rsidRDefault="009C300F" w:rsidP="00655291">
            <w:pPr>
              <w:ind w:firstLine="0"/>
              <w:jc w:val="center"/>
              <w:rPr>
                <w:color w:val="000000"/>
              </w:rPr>
            </w:pPr>
            <w:r w:rsidRPr="008A22A7">
              <w:rPr>
                <w:color w:val="000000"/>
              </w:rPr>
              <w:t>95.8</w:t>
            </w:r>
          </w:p>
        </w:tc>
        <w:tc>
          <w:tcPr>
            <w:tcW w:w="1560" w:type="dxa"/>
            <w:tcBorders>
              <w:top w:val="nil"/>
              <w:left w:val="nil"/>
              <w:bottom w:val="single" w:sz="4" w:space="0" w:color="auto"/>
              <w:right w:val="single" w:sz="4" w:space="0" w:color="auto"/>
            </w:tcBorders>
            <w:shd w:val="clear" w:color="auto" w:fill="FFFFFF"/>
            <w:noWrap/>
            <w:vAlign w:val="bottom"/>
            <w:hideMark/>
          </w:tcPr>
          <w:p w14:paraId="6CBB4177" w14:textId="77777777" w:rsidR="009C300F" w:rsidRPr="008A22A7" w:rsidRDefault="009C300F" w:rsidP="00655291">
            <w:pPr>
              <w:ind w:firstLine="0"/>
              <w:jc w:val="center"/>
              <w:rPr>
                <w:color w:val="000000"/>
              </w:rPr>
            </w:pPr>
            <w:r w:rsidRPr="008A22A7">
              <w:rPr>
                <w:color w:val="000000"/>
              </w:rPr>
              <w:t>54.1</w:t>
            </w:r>
          </w:p>
        </w:tc>
        <w:tc>
          <w:tcPr>
            <w:tcW w:w="1701" w:type="dxa"/>
            <w:tcBorders>
              <w:top w:val="nil"/>
              <w:left w:val="nil"/>
              <w:bottom w:val="single" w:sz="4" w:space="0" w:color="auto"/>
              <w:right w:val="single" w:sz="4" w:space="0" w:color="auto"/>
            </w:tcBorders>
            <w:shd w:val="clear" w:color="auto" w:fill="FFFFFF"/>
            <w:noWrap/>
            <w:vAlign w:val="bottom"/>
            <w:hideMark/>
          </w:tcPr>
          <w:p w14:paraId="66CB58BB" w14:textId="77777777" w:rsidR="009C300F" w:rsidRPr="008A22A7" w:rsidRDefault="009C300F" w:rsidP="00655291">
            <w:pPr>
              <w:ind w:firstLine="0"/>
              <w:jc w:val="center"/>
              <w:rPr>
                <w:color w:val="000000"/>
              </w:rPr>
            </w:pPr>
            <w:r w:rsidRPr="008A22A7">
              <w:rPr>
                <w:color w:val="000000"/>
              </w:rPr>
              <w:t>45.3</w:t>
            </w:r>
          </w:p>
        </w:tc>
      </w:tr>
      <w:tr w:rsidR="009C300F" w:rsidRPr="008A22A7" w14:paraId="7D7300C1"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0A867888" w14:textId="77777777" w:rsidR="009C300F" w:rsidRPr="008A22A7" w:rsidRDefault="009C300F" w:rsidP="00655291">
            <w:pPr>
              <w:ind w:firstLine="0"/>
              <w:rPr>
                <w:color w:val="000000"/>
              </w:rPr>
            </w:pPr>
            <w:r w:rsidRPr="008A22A7">
              <w:rPr>
                <w:color w:val="000000"/>
              </w:rPr>
              <w:t>1.2K4_1</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63CABA38" w14:textId="77777777" w:rsidR="009C300F" w:rsidRPr="008A22A7" w:rsidRDefault="009C300F" w:rsidP="00655291">
            <w:pPr>
              <w:ind w:firstLine="0"/>
              <w:jc w:val="center"/>
              <w:rPr>
                <w:color w:val="000000"/>
              </w:rPr>
            </w:pPr>
            <w:r w:rsidRPr="008A22A7">
              <w:rPr>
                <w:color w:val="000000"/>
              </w:rPr>
              <w:t>13.5</w:t>
            </w:r>
          </w:p>
        </w:tc>
        <w:tc>
          <w:tcPr>
            <w:tcW w:w="1559" w:type="dxa"/>
            <w:tcBorders>
              <w:top w:val="nil"/>
              <w:left w:val="nil"/>
              <w:bottom w:val="single" w:sz="4" w:space="0" w:color="auto"/>
              <w:right w:val="single" w:sz="4" w:space="0" w:color="auto"/>
            </w:tcBorders>
            <w:shd w:val="clear" w:color="auto" w:fill="FFFFFF"/>
            <w:noWrap/>
            <w:vAlign w:val="bottom"/>
            <w:hideMark/>
          </w:tcPr>
          <w:p w14:paraId="7356D4C0" w14:textId="77777777" w:rsidR="009C300F" w:rsidRPr="008A22A7" w:rsidRDefault="009C300F" w:rsidP="00655291">
            <w:pPr>
              <w:ind w:firstLine="0"/>
              <w:jc w:val="center"/>
              <w:rPr>
                <w:color w:val="000000"/>
              </w:rPr>
            </w:pPr>
            <w:r w:rsidRPr="008A22A7">
              <w:rPr>
                <w:color w:val="000000"/>
              </w:rPr>
              <w:t>4.2</w:t>
            </w:r>
          </w:p>
        </w:tc>
        <w:tc>
          <w:tcPr>
            <w:tcW w:w="1560" w:type="dxa"/>
            <w:tcBorders>
              <w:top w:val="nil"/>
              <w:left w:val="nil"/>
              <w:bottom w:val="single" w:sz="4" w:space="0" w:color="auto"/>
              <w:right w:val="single" w:sz="4" w:space="0" w:color="auto"/>
            </w:tcBorders>
            <w:shd w:val="clear" w:color="auto" w:fill="FFFFFF"/>
            <w:noWrap/>
            <w:vAlign w:val="bottom"/>
            <w:hideMark/>
          </w:tcPr>
          <w:p w14:paraId="652CC4DB" w14:textId="77777777" w:rsidR="009C300F" w:rsidRPr="008A22A7" w:rsidRDefault="009C300F" w:rsidP="00655291">
            <w:pPr>
              <w:ind w:firstLine="0"/>
              <w:jc w:val="center"/>
              <w:rPr>
                <w:color w:val="000000"/>
              </w:rPr>
            </w:pPr>
            <w:r w:rsidRPr="008A22A7">
              <w:rPr>
                <w:color w:val="000000"/>
              </w:rPr>
              <w:t>15.9</w:t>
            </w:r>
          </w:p>
        </w:tc>
        <w:tc>
          <w:tcPr>
            <w:tcW w:w="1701" w:type="dxa"/>
            <w:tcBorders>
              <w:top w:val="nil"/>
              <w:left w:val="nil"/>
              <w:bottom w:val="single" w:sz="4" w:space="0" w:color="auto"/>
              <w:right w:val="single" w:sz="4" w:space="0" w:color="auto"/>
            </w:tcBorders>
            <w:shd w:val="clear" w:color="auto" w:fill="FFFFFF"/>
            <w:noWrap/>
            <w:vAlign w:val="bottom"/>
            <w:hideMark/>
          </w:tcPr>
          <w:p w14:paraId="0188F030" w14:textId="77777777" w:rsidR="009C300F" w:rsidRPr="008A22A7" w:rsidRDefault="009C300F" w:rsidP="00655291">
            <w:pPr>
              <w:ind w:firstLine="0"/>
              <w:jc w:val="center"/>
              <w:rPr>
                <w:color w:val="000000"/>
              </w:rPr>
            </w:pPr>
            <w:r w:rsidRPr="008A22A7">
              <w:rPr>
                <w:color w:val="000000"/>
              </w:rPr>
              <w:t>13.4</w:t>
            </w:r>
          </w:p>
        </w:tc>
      </w:tr>
      <w:tr w:rsidR="009C300F" w:rsidRPr="008A22A7" w14:paraId="71378F9C"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3FF0E978" w14:textId="77777777" w:rsidR="009C300F" w:rsidRPr="008A22A7" w:rsidRDefault="009C300F" w:rsidP="00655291">
            <w:pPr>
              <w:ind w:firstLine="0"/>
              <w:rPr>
                <w:color w:val="000000"/>
              </w:rPr>
            </w:pPr>
            <w:r w:rsidRPr="008A22A7">
              <w:rPr>
                <w:color w:val="000000"/>
              </w:rPr>
              <w:t>1.2K4_2</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183981A1" w14:textId="77777777" w:rsidR="009C300F" w:rsidRPr="008A22A7" w:rsidRDefault="009C300F" w:rsidP="00655291">
            <w:pPr>
              <w:ind w:firstLine="0"/>
              <w:jc w:val="center"/>
              <w:rPr>
                <w:color w:val="000000"/>
              </w:rPr>
            </w:pPr>
            <w:r w:rsidRPr="008A22A7">
              <w:rPr>
                <w:color w:val="000000"/>
              </w:rPr>
              <w:t>31.5</w:t>
            </w:r>
          </w:p>
        </w:tc>
        <w:tc>
          <w:tcPr>
            <w:tcW w:w="1559" w:type="dxa"/>
            <w:tcBorders>
              <w:top w:val="nil"/>
              <w:left w:val="nil"/>
              <w:bottom w:val="single" w:sz="4" w:space="0" w:color="auto"/>
              <w:right w:val="single" w:sz="4" w:space="0" w:color="auto"/>
            </w:tcBorders>
            <w:shd w:val="clear" w:color="auto" w:fill="FFFFFF"/>
            <w:noWrap/>
            <w:vAlign w:val="bottom"/>
            <w:hideMark/>
          </w:tcPr>
          <w:p w14:paraId="712EB994" w14:textId="77777777" w:rsidR="009C300F" w:rsidRPr="008A22A7" w:rsidRDefault="009C300F" w:rsidP="00655291">
            <w:pPr>
              <w:ind w:firstLine="0"/>
              <w:jc w:val="center"/>
              <w:rPr>
                <w:color w:val="000000"/>
              </w:rPr>
            </w:pPr>
            <w:r w:rsidRPr="008A22A7">
              <w:rPr>
                <w:color w:val="000000"/>
              </w:rPr>
              <w:t>0</w:t>
            </w:r>
          </w:p>
        </w:tc>
        <w:tc>
          <w:tcPr>
            <w:tcW w:w="1560" w:type="dxa"/>
            <w:tcBorders>
              <w:top w:val="nil"/>
              <w:left w:val="nil"/>
              <w:bottom w:val="single" w:sz="4" w:space="0" w:color="auto"/>
              <w:right w:val="single" w:sz="4" w:space="0" w:color="auto"/>
            </w:tcBorders>
            <w:shd w:val="clear" w:color="auto" w:fill="FFFFFF"/>
            <w:noWrap/>
            <w:vAlign w:val="bottom"/>
            <w:hideMark/>
          </w:tcPr>
          <w:p w14:paraId="28925688" w14:textId="77777777" w:rsidR="009C300F" w:rsidRPr="008A22A7" w:rsidRDefault="009C300F" w:rsidP="00655291">
            <w:pPr>
              <w:ind w:firstLine="0"/>
              <w:jc w:val="center"/>
              <w:rPr>
                <w:color w:val="000000"/>
              </w:rPr>
            </w:pPr>
            <w:r w:rsidRPr="008A22A7">
              <w:rPr>
                <w:color w:val="000000"/>
              </w:rPr>
              <w:t>30.1</w:t>
            </w:r>
          </w:p>
        </w:tc>
        <w:tc>
          <w:tcPr>
            <w:tcW w:w="1701" w:type="dxa"/>
            <w:tcBorders>
              <w:top w:val="nil"/>
              <w:left w:val="nil"/>
              <w:bottom w:val="single" w:sz="4" w:space="0" w:color="auto"/>
              <w:right w:val="single" w:sz="4" w:space="0" w:color="auto"/>
            </w:tcBorders>
            <w:shd w:val="clear" w:color="auto" w:fill="FFFFFF"/>
            <w:noWrap/>
            <w:vAlign w:val="bottom"/>
            <w:hideMark/>
          </w:tcPr>
          <w:p w14:paraId="110E6B50" w14:textId="77777777" w:rsidR="009C300F" w:rsidRPr="008A22A7" w:rsidRDefault="009C300F" w:rsidP="00655291">
            <w:pPr>
              <w:ind w:firstLine="0"/>
              <w:jc w:val="center"/>
              <w:rPr>
                <w:color w:val="000000"/>
              </w:rPr>
            </w:pPr>
            <w:r w:rsidRPr="008A22A7">
              <w:rPr>
                <w:color w:val="000000"/>
              </w:rPr>
              <w:t>41.3</w:t>
            </w:r>
          </w:p>
        </w:tc>
      </w:tr>
      <w:tr w:rsidR="009C300F" w:rsidRPr="008A22A7" w14:paraId="5CDA7E56"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C0C0C0"/>
            <w:noWrap/>
            <w:vAlign w:val="bottom"/>
            <w:hideMark/>
          </w:tcPr>
          <w:p w14:paraId="7B8D52AC" w14:textId="77777777" w:rsidR="009C300F" w:rsidRPr="008A22A7" w:rsidRDefault="009C300F" w:rsidP="00655291">
            <w:pPr>
              <w:ind w:firstLine="0"/>
              <w:rPr>
                <w:color w:val="000000"/>
              </w:rPr>
            </w:pPr>
            <w:r w:rsidRPr="008A22A7">
              <w:rPr>
                <w:color w:val="000000"/>
              </w:rPr>
              <w:t>2</w:t>
            </w:r>
          </w:p>
        </w:tc>
        <w:tc>
          <w:tcPr>
            <w:tcW w:w="1701" w:type="dxa"/>
            <w:tcBorders>
              <w:top w:val="nil"/>
              <w:left w:val="single" w:sz="4" w:space="0" w:color="auto"/>
              <w:bottom w:val="single" w:sz="4" w:space="0" w:color="auto"/>
              <w:right w:val="single" w:sz="4" w:space="0" w:color="auto"/>
            </w:tcBorders>
            <w:shd w:val="clear" w:color="auto" w:fill="C0C0C0"/>
            <w:noWrap/>
            <w:vAlign w:val="bottom"/>
            <w:hideMark/>
          </w:tcPr>
          <w:p w14:paraId="77A98C30" w14:textId="77777777" w:rsidR="009C300F" w:rsidRPr="008A22A7" w:rsidRDefault="009C300F" w:rsidP="00655291">
            <w:pPr>
              <w:ind w:firstLine="0"/>
              <w:jc w:val="center"/>
              <w:rPr>
                <w:color w:val="000000"/>
              </w:rPr>
            </w:pPr>
            <w:r w:rsidRPr="008A22A7">
              <w:rPr>
                <w:color w:val="000000"/>
              </w:rPr>
              <w:t>51</w:t>
            </w:r>
          </w:p>
        </w:tc>
        <w:tc>
          <w:tcPr>
            <w:tcW w:w="1559" w:type="dxa"/>
            <w:tcBorders>
              <w:top w:val="nil"/>
              <w:left w:val="nil"/>
              <w:bottom w:val="single" w:sz="4" w:space="0" w:color="auto"/>
              <w:right w:val="single" w:sz="4" w:space="0" w:color="auto"/>
            </w:tcBorders>
            <w:shd w:val="clear" w:color="auto" w:fill="C0C0C0"/>
            <w:noWrap/>
            <w:vAlign w:val="bottom"/>
            <w:hideMark/>
          </w:tcPr>
          <w:p w14:paraId="3E740972" w14:textId="77777777" w:rsidR="009C300F" w:rsidRPr="008A22A7" w:rsidRDefault="009C300F" w:rsidP="00655291">
            <w:pPr>
              <w:ind w:firstLine="0"/>
              <w:jc w:val="center"/>
              <w:rPr>
                <w:color w:val="000000"/>
              </w:rPr>
            </w:pPr>
            <w:r w:rsidRPr="008A22A7">
              <w:rPr>
                <w:color w:val="000000"/>
              </w:rPr>
              <w:t>34</w:t>
            </w:r>
          </w:p>
        </w:tc>
        <w:tc>
          <w:tcPr>
            <w:tcW w:w="1560" w:type="dxa"/>
            <w:tcBorders>
              <w:top w:val="nil"/>
              <w:left w:val="nil"/>
              <w:bottom w:val="single" w:sz="4" w:space="0" w:color="auto"/>
              <w:right w:val="single" w:sz="4" w:space="0" w:color="auto"/>
            </w:tcBorders>
            <w:shd w:val="clear" w:color="auto" w:fill="C0C0C0"/>
            <w:noWrap/>
            <w:vAlign w:val="bottom"/>
            <w:hideMark/>
          </w:tcPr>
          <w:p w14:paraId="049B2592" w14:textId="77777777" w:rsidR="009C300F" w:rsidRPr="008A22A7" w:rsidRDefault="009C300F" w:rsidP="00655291">
            <w:pPr>
              <w:ind w:firstLine="0"/>
              <w:jc w:val="center"/>
              <w:rPr>
                <w:color w:val="000000"/>
              </w:rPr>
            </w:pPr>
            <w:r w:rsidRPr="008A22A7">
              <w:rPr>
                <w:color w:val="000000"/>
              </w:rPr>
              <w:t>43.6</w:t>
            </w:r>
          </w:p>
        </w:tc>
        <w:tc>
          <w:tcPr>
            <w:tcW w:w="1701" w:type="dxa"/>
            <w:tcBorders>
              <w:top w:val="nil"/>
              <w:left w:val="nil"/>
              <w:bottom w:val="single" w:sz="4" w:space="0" w:color="auto"/>
              <w:right w:val="single" w:sz="4" w:space="0" w:color="auto"/>
            </w:tcBorders>
            <w:shd w:val="clear" w:color="auto" w:fill="C0C0C0"/>
            <w:noWrap/>
            <w:vAlign w:val="bottom"/>
            <w:hideMark/>
          </w:tcPr>
          <w:p w14:paraId="4EFD0CA2" w14:textId="77777777" w:rsidR="009C300F" w:rsidRPr="008A22A7" w:rsidRDefault="009C300F" w:rsidP="00655291">
            <w:pPr>
              <w:ind w:firstLine="0"/>
              <w:jc w:val="center"/>
              <w:rPr>
                <w:color w:val="000000"/>
              </w:rPr>
            </w:pPr>
            <w:r w:rsidRPr="008A22A7">
              <w:rPr>
                <w:color w:val="000000"/>
              </w:rPr>
              <w:t>63.7</w:t>
            </w:r>
          </w:p>
        </w:tc>
      </w:tr>
      <w:tr w:rsidR="009C300F" w:rsidRPr="008A22A7" w14:paraId="2DA9014D"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452DA121" w14:textId="77777777" w:rsidR="009C300F" w:rsidRPr="008A22A7" w:rsidRDefault="009C300F" w:rsidP="00655291">
            <w:pPr>
              <w:ind w:firstLine="0"/>
              <w:rPr>
                <w:color w:val="000000"/>
              </w:rPr>
            </w:pPr>
            <w:r w:rsidRPr="008A22A7">
              <w:rPr>
                <w:color w:val="000000"/>
              </w:rPr>
              <w:t>2_0</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028B3A72" w14:textId="77777777" w:rsidR="009C300F" w:rsidRPr="008A22A7" w:rsidRDefault="009C300F" w:rsidP="00655291">
            <w:pPr>
              <w:ind w:firstLine="0"/>
              <w:jc w:val="center"/>
              <w:rPr>
                <w:color w:val="000000"/>
              </w:rPr>
            </w:pPr>
            <w:r w:rsidRPr="008A22A7">
              <w:rPr>
                <w:color w:val="000000"/>
              </w:rPr>
              <w:t>33.6</w:t>
            </w:r>
          </w:p>
        </w:tc>
        <w:tc>
          <w:tcPr>
            <w:tcW w:w="1559" w:type="dxa"/>
            <w:tcBorders>
              <w:top w:val="nil"/>
              <w:left w:val="nil"/>
              <w:bottom w:val="single" w:sz="4" w:space="0" w:color="auto"/>
              <w:right w:val="single" w:sz="4" w:space="0" w:color="auto"/>
            </w:tcBorders>
            <w:shd w:val="clear" w:color="auto" w:fill="FFFFFF"/>
            <w:noWrap/>
            <w:vAlign w:val="bottom"/>
            <w:hideMark/>
          </w:tcPr>
          <w:p w14:paraId="324DD785" w14:textId="77777777" w:rsidR="009C300F" w:rsidRPr="008A22A7" w:rsidRDefault="009C300F" w:rsidP="00655291">
            <w:pPr>
              <w:ind w:firstLine="0"/>
              <w:jc w:val="center"/>
              <w:rPr>
                <w:color w:val="000000"/>
              </w:rPr>
            </w:pPr>
            <w:r w:rsidRPr="008A22A7">
              <w:rPr>
                <w:color w:val="000000"/>
              </w:rPr>
              <w:t>55.3</w:t>
            </w:r>
          </w:p>
        </w:tc>
        <w:tc>
          <w:tcPr>
            <w:tcW w:w="1560" w:type="dxa"/>
            <w:tcBorders>
              <w:top w:val="nil"/>
              <w:left w:val="nil"/>
              <w:bottom w:val="single" w:sz="4" w:space="0" w:color="auto"/>
              <w:right w:val="single" w:sz="4" w:space="0" w:color="auto"/>
            </w:tcBorders>
            <w:shd w:val="clear" w:color="auto" w:fill="FFFFFF"/>
            <w:noWrap/>
            <w:vAlign w:val="bottom"/>
            <w:hideMark/>
          </w:tcPr>
          <w:p w14:paraId="6F51D452" w14:textId="77777777" w:rsidR="009C300F" w:rsidRPr="008A22A7" w:rsidRDefault="009C300F" w:rsidP="00655291">
            <w:pPr>
              <w:ind w:firstLine="0"/>
              <w:jc w:val="center"/>
              <w:rPr>
                <w:color w:val="000000"/>
              </w:rPr>
            </w:pPr>
            <w:r w:rsidRPr="008A22A7">
              <w:rPr>
                <w:color w:val="000000"/>
              </w:rPr>
              <w:t>40.8</w:t>
            </w:r>
          </w:p>
        </w:tc>
        <w:tc>
          <w:tcPr>
            <w:tcW w:w="1701" w:type="dxa"/>
            <w:tcBorders>
              <w:top w:val="nil"/>
              <w:left w:val="nil"/>
              <w:bottom w:val="single" w:sz="4" w:space="0" w:color="auto"/>
              <w:right w:val="single" w:sz="4" w:space="0" w:color="auto"/>
            </w:tcBorders>
            <w:shd w:val="clear" w:color="auto" w:fill="FFFFFF"/>
            <w:noWrap/>
            <w:vAlign w:val="bottom"/>
            <w:hideMark/>
          </w:tcPr>
          <w:p w14:paraId="314B37D0" w14:textId="77777777" w:rsidR="009C300F" w:rsidRPr="008A22A7" w:rsidRDefault="009C300F" w:rsidP="00655291">
            <w:pPr>
              <w:ind w:firstLine="0"/>
              <w:jc w:val="center"/>
              <w:rPr>
                <w:color w:val="000000"/>
              </w:rPr>
            </w:pPr>
            <w:r w:rsidRPr="008A22A7">
              <w:rPr>
                <w:color w:val="000000"/>
              </w:rPr>
              <w:t>20.1</w:t>
            </w:r>
          </w:p>
        </w:tc>
      </w:tr>
      <w:tr w:rsidR="009C300F" w:rsidRPr="008A22A7" w14:paraId="0023C429"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47A3BF8A" w14:textId="77777777" w:rsidR="009C300F" w:rsidRPr="008A22A7" w:rsidRDefault="009C300F" w:rsidP="00655291">
            <w:pPr>
              <w:ind w:firstLine="0"/>
              <w:rPr>
                <w:color w:val="000000"/>
              </w:rPr>
            </w:pPr>
            <w:r w:rsidRPr="008A22A7">
              <w:rPr>
                <w:color w:val="000000"/>
              </w:rPr>
              <w:t>2_1</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6FF7DF6E" w14:textId="77777777" w:rsidR="009C300F" w:rsidRPr="008A22A7" w:rsidRDefault="009C300F" w:rsidP="00655291">
            <w:pPr>
              <w:ind w:firstLine="0"/>
              <w:jc w:val="center"/>
              <w:rPr>
                <w:color w:val="000000"/>
              </w:rPr>
            </w:pPr>
            <w:r w:rsidRPr="008A22A7">
              <w:rPr>
                <w:color w:val="000000"/>
              </w:rPr>
              <w:t>30.6</w:t>
            </w:r>
          </w:p>
        </w:tc>
        <w:tc>
          <w:tcPr>
            <w:tcW w:w="1559" w:type="dxa"/>
            <w:tcBorders>
              <w:top w:val="nil"/>
              <w:left w:val="nil"/>
              <w:bottom w:val="single" w:sz="4" w:space="0" w:color="auto"/>
              <w:right w:val="single" w:sz="4" w:space="0" w:color="auto"/>
            </w:tcBorders>
            <w:shd w:val="clear" w:color="auto" w:fill="FFFFFF"/>
            <w:noWrap/>
            <w:vAlign w:val="bottom"/>
            <w:hideMark/>
          </w:tcPr>
          <w:p w14:paraId="1343780C" w14:textId="77777777" w:rsidR="009C300F" w:rsidRPr="008A22A7" w:rsidRDefault="009C300F" w:rsidP="00655291">
            <w:pPr>
              <w:ind w:firstLine="0"/>
              <w:jc w:val="center"/>
              <w:rPr>
                <w:color w:val="000000"/>
              </w:rPr>
            </w:pPr>
            <w:r w:rsidRPr="008A22A7">
              <w:rPr>
                <w:color w:val="000000"/>
              </w:rPr>
              <w:t>21.2</w:t>
            </w:r>
          </w:p>
        </w:tc>
        <w:tc>
          <w:tcPr>
            <w:tcW w:w="1560" w:type="dxa"/>
            <w:tcBorders>
              <w:top w:val="nil"/>
              <w:left w:val="nil"/>
              <w:bottom w:val="single" w:sz="4" w:space="0" w:color="auto"/>
              <w:right w:val="single" w:sz="4" w:space="0" w:color="auto"/>
            </w:tcBorders>
            <w:shd w:val="clear" w:color="auto" w:fill="FFFFFF"/>
            <w:noWrap/>
            <w:vAlign w:val="bottom"/>
            <w:hideMark/>
          </w:tcPr>
          <w:p w14:paraId="1E612C38" w14:textId="77777777" w:rsidR="009C300F" w:rsidRPr="008A22A7" w:rsidRDefault="009C300F" w:rsidP="00655291">
            <w:pPr>
              <w:ind w:firstLine="0"/>
              <w:jc w:val="center"/>
              <w:rPr>
                <w:color w:val="000000"/>
              </w:rPr>
            </w:pPr>
            <w:r w:rsidRPr="008A22A7">
              <w:rPr>
                <w:color w:val="000000"/>
              </w:rPr>
              <w:t>31.1</w:t>
            </w:r>
          </w:p>
        </w:tc>
        <w:tc>
          <w:tcPr>
            <w:tcW w:w="1701" w:type="dxa"/>
            <w:tcBorders>
              <w:top w:val="nil"/>
              <w:left w:val="nil"/>
              <w:bottom w:val="single" w:sz="4" w:space="0" w:color="auto"/>
              <w:right w:val="single" w:sz="4" w:space="0" w:color="auto"/>
            </w:tcBorders>
            <w:shd w:val="clear" w:color="auto" w:fill="FFFFFF"/>
            <w:noWrap/>
            <w:vAlign w:val="bottom"/>
            <w:hideMark/>
          </w:tcPr>
          <w:p w14:paraId="10EA1B3E" w14:textId="77777777" w:rsidR="009C300F" w:rsidRPr="008A22A7" w:rsidRDefault="009C300F" w:rsidP="00655291">
            <w:pPr>
              <w:ind w:firstLine="0"/>
              <w:jc w:val="center"/>
              <w:rPr>
                <w:color w:val="000000"/>
              </w:rPr>
            </w:pPr>
            <w:r w:rsidRPr="008A22A7">
              <w:rPr>
                <w:color w:val="000000"/>
              </w:rPr>
              <w:t>32.4</w:t>
            </w:r>
          </w:p>
        </w:tc>
      </w:tr>
      <w:tr w:rsidR="009C300F" w:rsidRPr="008A22A7" w14:paraId="76205C0B"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772919EE" w14:textId="77777777" w:rsidR="009C300F" w:rsidRPr="008A22A7" w:rsidRDefault="009C300F" w:rsidP="00655291">
            <w:pPr>
              <w:ind w:firstLine="0"/>
              <w:rPr>
                <w:color w:val="000000"/>
              </w:rPr>
            </w:pPr>
            <w:r w:rsidRPr="008A22A7">
              <w:rPr>
                <w:color w:val="000000"/>
              </w:rPr>
              <w:t>2_2</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7ED4B2C6" w14:textId="77777777" w:rsidR="009C300F" w:rsidRPr="008A22A7" w:rsidRDefault="009C300F" w:rsidP="00655291">
            <w:pPr>
              <w:ind w:firstLine="0"/>
              <w:jc w:val="center"/>
              <w:rPr>
                <w:color w:val="000000"/>
              </w:rPr>
            </w:pPr>
            <w:r w:rsidRPr="008A22A7">
              <w:rPr>
                <w:color w:val="000000"/>
              </w:rPr>
              <w:t>35.8</w:t>
            </w:r>
          </w:p>
        </w:tc>
        <w:tc>
          <w:tcPr>
            <w:tcW w:w="1559" w:type="dxa"/>
            <w:tcBorders>
              <w:top w:val="nil"/>
              <w:left w:val="nil"/>
              <w:bottom w:val="single" w:sz="4" w:space="0" w:color="auto"/>
              <w:right w:val="single" w:sz="4" w:space="0" w:color="auto"/>
            </w:tcBorders>
            <w:shd w:val="clear" w:color="auto" w:fill="FFFFFF"/>
            <w:noWrap/>
            <w:vAlign w:val="bottom"/>
            <w:hideMark/>
          </w:tcPr>
          <w:p w14:paraId="40DB5323" w14:textId="77777777" w:rsidR="009C300F" w:rsidRPr="008A22A7" w:rsidRDefault="009C300F" w:rsidP="00655291">
            <w:pPr>
              <w:ind w:firstLine="0"/>
              <w:jc w:val="center"/>
              <w:rPr>
                <w:color w:val="000000"/>
              </w:rPr>
            </w:pPr>
            <w:r w:rsidRPr="008A22A7">
              <w:rPr>
                <w:color w:val="000000"/>
              </w:rPr>
              <w:t>23.4</w:t>
            </w:r>
          </w:p>
        </w:tc>
        <w:tc>
          <w:tcPr>
            <w:tcW w:w="1560" w:type="dxa"/>
            <w:tcBorders>
              <w:top w:val="nil"/>
              <w:left w:val="nil"/>
              <w:bottom w:val="single" w:sz="4" w:space="0" w:color="auto"/>
              <w:right w:val="single" w:sz="4" w:space="0" w:color="auto"/>
            </w:tcBorders>
            <w:shd w:val="clear" w:color="auto" w:fill="FFFFFF"/>
            <w:noWrap/>
            <w:vAlign w:val="bottom"/>
            <w:hideMark/>
          </w:tcPr>
          <w:p w14:paraId="39112D46" w14:textId="77777777" w:rsidR="009C300F" w:rsidRPr="008A22A7" w:rsidRDefault="009C300F" w:rsidP="00655291">
            <w:pPr>
              <w:ind w:firstLine="0"/>
              <w:jc w:val="center"/>
              <w:rPr>
                <w:color w:val="000000"/>
              </w:rPr>
            </w:pPr>
            <w:r w:rsidRPr="008A22A7">
              <w:rPr>
                <w:color w:val="000000"/>
              </w:rPr>
              <w:t>28.1</w:t>
            </w:r>
          </w:p>
        </w:tc>
        <w:tc>
          <w:tcPr>
            <w:tcW w:w="1701" w:type="dxa"/>
            <w:tcBorders>
              <w:top w:val="nil"/>
              <w:left w:val="nil"/>
              <w:bottom w:val="single" w:sz="4" w:space="0" w:color="auto"/>
              <w:right w:val="single" w:sz="4" w:space="0" w:color="auto"/>
            </w:tcBorders>
            <w:shd w:val="clear" w:color="auto" w:fill="FFFFFF"/>
            <w:noWrap/>
            <w:vAlign w:val="bottom"/>
            <w:hideMark/>
          </w:tcPr>
          <w:p w14:paraId="63029BD0" w14:textId="77777777" w:rsidR="009C300F" w:rsidRPr="008A22A7" w:rsidRDefault="009C300F" w:rsidP="00655291">
            <w:pPr>
              <w:ind w:firstLine="0"/>
              <w:jc w:val="center"/>
              <w:rPr>
                <w:color w:val="000000"/>
              </w:rPr>
            </w:pPr>
            <w:r w:rsidRPr="008A22A7">
              <w:rPr>
                <w:color w:val="000000"/>
              </w:rPr>
              <w:t>47.5</w:t>
            </w:r>
          </w:p>
        </w:tc>
      </w:tr>
      <w:tr w:rsidR="009C300F" w:rsidRPr="008A22A7" w14:paraId="7156860E"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C0C0C0"/>
            <w:noWrap/>
            <w:vAlign w:val="bottom"/>
            <w:hideMark/>
          </w:tcPr>
          <w:p w14:paraId="5277F7E6" w14:textId="77777777" w:rsidR="009C300F" w:rsidRPr="008A22A7" w:rsidRDefault="009C300F" w:rsidP="00655291">
            <w:pPr>
              <w:ind w:firstLine="0"/>
              <w:rPr>
                <w:color w:val="000000"/>
              </w:rPr>
            </w:pPr>
            <w:r w:rsidRPr="008A22A7">
              <w:rPr>
                <w:color w:val="000000"/>
              </w:rPr>
              <w:t>3</w:t>
            </w:r>
          </w:p>
        </w:tc>
        <w:tc>
          <w:tcPr>
            <w:tcW w:w="1701" w:type="dxa"/>
            <w:tcBorders>
              <w:top w:val="nil"/>
              <w:left w:val="single" w:sz="4" w:space="0" w:color="auto"/>
              <w:bottom w:val="single" w:sz="4" w:space="0" w:color="auto"/>
              <w:right w:val="single" w:sz="4" w:space="0" w:color="auto"/>
            </w:tcBorders>
            <w:shd w:val="clear" w:color="auto" w:fill="C0C0C0"/>
            <w:noWrap/>
            <w:vAlign w:val="bottom"/>
            <w:hideMark/>
          </w:tcPr>
          <w:p w14:paraId="5F6E0D97" w14:textId="77777777" w:rsidR="009C300F" w:rsidRPr="008A22A7" w:rsidRDefault="009C300F" w:rsidP="00655291">
            <w:pPr>
              <w:ind w:firstLine="0"/>
              <w:jc w:val="center"/>
              <w:rPr>
                <w:color w:val="000000"/>
              </w:rPr>
            </w:pPr>
            <w:r w:rsidRPr="008A22A7">
              <w:rPr>
                <w:color w:val="000000"/>
              </w:rPr>
              <w:t>46.6</w:t>
            </w:r>
          </w:p>
        </w:tc>
        <w:tc>
          <w:tcPr>
            <w:tcW w:w="1559" w:type="dxa"/>
            <w:tcBorders>
              <w:top w:val="nil"/>
              <w:left w:val="nil"/>
              <w:bottom w:val="single" w:sz="4" w:space="0" w:color="auto"/>
              <w:right w:val="single" w:sz="4" w:space="0" w:color="auto"/>
            </w:tcBorders>
            <w:shd w:val="clear" w:color="auto" w:fill="C0C0C0"/>
            <w:noWrap/>
            <w:vAlign w:val="bottom"/>
            <w:hideMark/>
          </w:tcPr>
          <w:p w14:paraId="1C0C4E4C" w14:textId="77777777" w:rsidR="009C300F" w:rsidRPr="008A22A7" w:rsidRDefault="009C300F" w:rsidP="00655291">
            <w:pPr>
              <w:ind w:firstLine="0"/>
              <w:jc w:val="center"/>
              <w:rPr>
                <w:color w:val="000000"/>
              </w:rPr>
            </w:pPr>
            <w:r w:rsidRPr="008A22A7">
              <w:rPr>
                <w:color w:val="000000"/>
              </w:rPr>
              <w:t>38.3</w:t>
            </w:r>
          </w:p>
        </w:tc>
        <w:tc>
          <w:tcPr>
            <w:tcW w:w="1560" w:type="dxa"/>
            <w:tcBorders>
              <w:top w:val="nil"/>
              <w:left w:val="nil"/>
              <w:bottom w:val="single" w:sz="4" w:space="0" w:color="auto"/>
              <w:right w:val="single" w:sz="4" w:space="0" w:color="auto"/>
            </w:tcBorders>
            <w:shd w:val="clear" w:color="auto" w:fill="C0C0C0"/>
            <w:noWrap/>
            <w:vAlign w:val="bottom"/>
            <w:hideMark/>
          </w:tcPr>
          <w:p w14:paraId="1F24776D" w14:textId="77777777" w:rsidR="009C300F" w:rsidRPr="008A22A7" w:rsidRDefault="009C300F" w:rsidP="00655291">
            <w:pPr>
              <w:ind w:firstLine="0"/>
              <w:jc w:val="center"/>
              <w:rPr>
                <w:color w:val="000000"/>
              </w:rPr>
            </w:pPr>
            <w:r w:rsidRPr="008A22A7">
              <w:rPr>
                <w:color w:val="000000"/>
              </w:rPr>
              <w:t>38</w:t>
            </w:r>
          </w:p>
        </w:tc>
        <w:tc>
          <w:tcPr>
            <w:tcW w:w="1701" w:type="dxa"/>
            <w:tcBorders>
              <w:top w:val="nil"/>
              <w:left w:val="nil"/>
              <w:bottom w:val="single" w:sz="4" w:space="0" w:color="auto"/>
              <w:right w:val="single" w:sz="4" w:space="0" w:color="auto"/>
            </w:tcBorders>
            <w:shd w:val="clear" w:color="auto" w:fill="C0C0C0"/>
            <w:noWrap/>
            <w:vAlign w:val="bottom"/>
            <w:hideMark/>
          </w:tcPr>
          <w:p w14:paraId="550664D1" w14:textId="77777777" w:rsidR="009C300F" w:rsidRPr="008A22A7" w:rsidRDefault="009C300F" w:rsidP="00655291">
            <w:pPr>
              <w:ind w:firstLine="0"/>
              <w:jc w:val="center"/>
              <w:rPr>
                <w:color w:val="000000"/>
              </w:rPr>
            </w:pPr>
            <w:r w:rsidRPr="008A22A7">
              <w:rPr>
                <w:color w:val="000000"/>
              </w:rPr>
              <w:t>58.4</w:t>
            </w:r>
          </w:p>
        </w:tc>
      </w:tr>
      <w:tr w:rsidR="009C300F" w:rsidRPr="008A22A7" w14:paraId="05F97E1A"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1F61C904" w14:textId="77777777" w:rsidR="009C300F" w:rsidRPr="008A22A7" w:rsidRDefault="009C300F" w:rsidP="00655291">
            <w:pPr>
              <w:ind w:firstLine="0"/>
              <w:rPr>
                <w:color w:val="000000"/>
              </w:rPr>
            </w:pPr>
            <w:r w:rsidRPr="008A22A7">
              <w:rPr>
                <w:color w:val="000000"/>
              </w:rPr>
              <w:t>3_0</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056950BC" w14:textId="77777777" w:rsidR="009C300F" w:rsidRPr="008A22A7" w:rsidRDefault="009C300F" w:rsidP="00655291">
            <w:pPr>
              <w:ind w:firstLine="0"/>
              <w:jc w:val="center"/>
              <w:rPr>
                <w:color w:val="000000"/>
              </w:rPr>
            </w:pPr>
            <w:r w:rsidRPr="008A22A7">
              <w:rPr>
                <w:color w:val="000000"/>
              </w:rPr>
              <w:t>46</w:t>
            </w:r>
          </w:p>
        </w:tc>
        <w:tc>
          <w:tcPr>
            <w:tcW w:w="1559" w:type="dxa"/>
            <w:tcBorders>
              <w:top w:val="nil"/>
              <w:left w:val="nil"/>
              <w:bottom w:val="single" w:sz="4" w:space="0" w:color="auto"/>
              <w:right w:val="single" w:sz="4" w:space="0" w:color="auto"/>
            </w:tcBorders>
            <w:shd w:val="clear" w:color="auto" w:fill="FFFFFF"/>
            <w:noWrap/>
            <w:vAlign w:val="bottom"/>
            <w:hideMark/>
          </w:tcPr>
          <w:p w14:paraId="344AEB34" w14:textId="77777777" w:rsidR="009C300F" w:rsidRPr="008A22A7" w:rsidRDefault="009C300F" w:rsidP="00655291">
            <w:pPr>
              <w:ind w:firstLine="0"/>
              <w:jc w:val="center"/>
              <w:rPr>
                <w:color w:val="000000"/>
              </w:rPr>
            </w:pPr>
            <w:r w:rsidRPr="008A22A7">
              <w:rPr>
                <w:color w:val="000000"/>
              </w:rPr>
              <w:t>46.8</w:t>
            </w:r>
          </w:p>
        </w:tc>
        <w:tc>
          <w:tcPr>
            <w:tcW w:w="1560" w:type="dxa"/>
            <w:tcBorders>
              <w:top w:val="nil"/>
              <w:left w:val="nil"/>
              <w:bottom w:val="single" w:sz="4" w:space="0" w:color="auto"/>
              <w:right w:val="single" w:sz="4" w:space="0" w:color="auto"/>
            </w:tcBorders>
            <w:shd w:val="clear" w:color="auto" w:fill="FFFFFF"/>
            <w:noWrap/>
            <w:vAlign w:val="bottom"/>
            <w:hideMark/>
          </w:tcPr>
          <w:p w14:paraId="392DF87E" w14:textId="77777777" w:rsidR="009C300F" w:rsidRPr="008A22A7" w:rsidRDefault="009C300F" w:rsidP="00655291">
            <w:pPr>
              <w:ind w:firstLine="0"/>
              <w:jc w:val="center"/>
              <w:rPr>
                <w:color w:val="000000"/>
              </w:rPr>
            </w:pPr>
            <w:r w:rsidRPr="008A22A7">
              <w:rPr>
                <w:color w:val="000000"/>
              </w:rPr>
              <w:t>54.6</w:t>
            </w:r>
          </w:p>
        </w:tc>
        <w:tc>
          <w:tcPr>
            <w:tcW w:w="1701" w:type="dxa"/>
            <w:tcBorders>
              <w:top w:val="nil"/>
              <w:left w:val="nil"/>
              <w:bottom w:val="single" w:sz="4" w:space="0" w:color="auto"/>
              <w:right w:val="single" w:sz="4" w:space="0" w:color="auto"/>
            </w:tcBorders>
            <w:shd w:val="clear" w:color="auto" w:fill="FFFFFF"/>
            <w:noWrap/>
            <w:vAlign w:val="bottom"/>
            <w:hideMark/>
          </w:tcPr>
          <w:p w14:paraId="33A2C201" w14:textId="77777777" w:rsidR="009C300F" w:rsidRPr="008A22A7" w:rsidRDefault="009C300F" w:rsidP="00655291">
            <w:pPr>
              <w:ind w:firstLine="0"/>
              <w:jc w:val="center"/>
              <w:rPr>
                <w:color w:val="000000"/>
              </w:rPr>
            </w:pPr>
            <w:r w:rsidRPr="008A22A7">
              <w:rPr>
                <w:color w:val="000000"/>
              </w:rPr>
              <w:t>36.3</w:t>
            </w:r>
          </w:p>
        </w:tc>
      </w:tr>
      <w:tr w:rsidR="009C300F" w:rsidRPr="008A22A7" w14:paraId="61B53F81"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4F6767D6" w14:textId="77777777" w:rsidR="009C300F" w:rsidRPr="008A22A7" w:rsidRDefault="009C300F" w:rsidP="00655291">
            <w:pPr>
              <w:ind w:firstLine="0"/>
              <w:rPr>
                <w:color w:val="000000"/>
              </w:rPr>
            </w:pPr>
            <w:r w:rsidRPr="008A22A7">
              <w:rPr>
                <w:color w:val="000000"/>
              </w:rPr>
              <w:t>3_1</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4D076604" w14:textId="77777777" w:rsidR="009C300F" w:rsidRPr="008A22A7" w:rsidRDefault="009C300F" w:rsidP="00655291">
            <w:pPr>
              <w:ind w:firstLine="0"/>
              <w:jc w:val="center"/>
              <w:rPr>
                <w:color w:val="000000"/>
              </w:rPr>
            </w:pPr>
            <w:r w:rsidRPr="008A22A7">
              <w:rPr>
                <w:color w:val="000000"/>
              </w:rPr>
              <w:t>14.7</w:t>
            </w:r>
          </w:p>
        </w:tc>
        <w:tc>
          <w:tcPr>
            <w:tcW w:w="1559" w:type="dxa"/>
            <w:tcBorders>
              <w:top w:val="nil"/>
              <w:left w:val="nil"/>
              <w:bottom w:val="single" w:sz="4" w:space="0" w:color="auto"/>
              <w:right w:val="single" w:sz="4" w:space="0" w:color="auto"/>
            </w:tcBorders>
            <w:shd w:val="clear" w:color="auto" w:fill="FFFFFF"/>
            <w:noWrap/>
            <w:vAlign w:val="bottom"/>
            <w:hideMark/>
          </w:tcPr>
          <w:p w14:paraId="2FE18929" w14:textId="77777777" w:rsidR="009C300F" w:rsidRPr="008A22A7" w:rsidRDefault="009C300F" w:rsidP="00655291">
            <w:pPr>
              <w:ind w:firstLine="0"/>
              <w:jc w:val="center"/>
              <w:rPr>
                <w:color w:val="000000"/>
              </w:rPr>
            </w:pPr>
            <w:r w:rsidRPr="008A22A7">
              <w:rPr>
                <w:color w:val="000000"/>
              </w:rPr>
              <w:t>29.8</w:t>
            </w:r>
          </w:p>
        </w:tc>
        <w:tc>
          <w:tcPr>
            <w:tcW w:w="1560" w:type="dxa"/>
            <w:tcBorders>
              <w:top w:val="nil"/>
              <w:left w:val="nil"/>
              <w:bottom w:val="single" w:sz="4" w:space="0" w:color="auto"/>
              <w:right w:val="single" w:sz="4" w:space="0" w:color="auto"/>
            </w:tcBorders>
            <w:shd w:val="clear" w:color="auto" w:fill="FFFFFF"/>
            <w:noWrap/>
            <w:vAlign w:val="bottom"/>
            <w:hideMark/>
          </w:tcPr>
          <w:p w14:paraId="7A57BE56" w14:textId="77777777" w:rsidR="009C300F" w:rsidRPr="008A22A7" w:rsidRDefault="009C300F" w:rsidP="00655291">
            <w:pPr>
              <w:ind w:firstLine="0"/>
              <w:jc w:val="center"/>
              <w:rPr>
                <w:color w:val="000000"/>
              </w:rPr>
            </w:pPr>
            <w:r w:rsidRPr="008A22A7">
              <w:rPr>
                <w:color w:val="000000"/>
              </w:rPr>
              <w:t>14.8</w:t>
            </w:r>
          </w:p>
        </w:tc>
        <w:tc>
          <w:tcPr>
            <w:tcW w:w="1701" w:type="dxa"/>
            <w:tcBorders>
              <w:top w:val="nil"/>
              <w:left w:val="nil"/>
              <w:bottom w:val="single" w:sz="4" w:space="0" w:color="auto"/>
              <w:right w:val="single" w:sz="4" w:space="0" w:color="auto"/>
            </w:tcBorders>
            <w:shd w:val="clear" w:color="auto" w:fill="FFFFFF"/>
            <w:noWrap/>
            <w:vAlign w:val="bottom"/>
            <w:hideMark/>
          </w:tcPr>
          <w:p w14:paraId="132DDE49" w14:textId="77777777" w:rsidR="009C300F" w:rsidRPr="008A22A7" w:rsidRDefault="009C300F" w:rsidP="00655291">
            <w:pPr>
              <w:ind w:firstLine="0"/>
              <w:jc w:val="center"/>
              <w:rPr>
                <w:color w:val="000000"/>
              </w:rPr>
            </w:pPr>
            <w:r w:rsidRPr="008A22A7">
              <w:rPr>
                <w:color w:val="000000"/>
              </w:rPr>
              <w:t>10.6</w:t>
            </w:r>
          </w:p>
        </w:tc>
      </w:tr>
      <w:tr w:rsidR="009C300F" w:rsidRPr="008A22A7" w14:paraId="40DDA5CC"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01521F6B" w14:textId="77777777" w:rsidR="009C300F" w:rsidRPr="008A22A7" w:rsidRDefault="009C300F" w:rsidP="00655291">
            <w:pPr>
              <w:ind w:firstLine="0"/>
              <w:rPr>
                <w:color w:val="000000"/>
              </w:rPr>
            </w:pPr>
            <w:r w:rsidRPr="008A22A7">
              <w:rPr>
                <w:color w:val="000000"/>
              </w:rPr>
              <w:lastRenderedPageBreak/>
              <w:t>3_2</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468C0065" w14:textId="77777777" w:rsidR="009C300F" w:rsidRPr="008A22A7" w:rsidRDefault="009C300F" w:rsidP="00655291">
            <w:pPr>
              <w:ind w:firstLine="0"/>
              <w:jc w:val="center"/>
              <w:rPr>
                <w:color w:val="000000"/>
              </w:rPr>
            </w:pPr>
            <w:r w:rsidRPr="008A22A7">
              <w:rPr>
                <w:color w:val="000000"/>
              </w:rPr>
              <w:t>39.3</w:t>
            </w:r>
          </w:p>
        </w:tc>
        <w:tc>
          <w:tcPr>
            <w:tcW w:w="1559" w:type="dxa"/>
            <w:tcBorders>
              <w:top w:val="nil"/>
              <w:left w:val="nil"/>
              <w:bottom w:val="single" w:sz="4" w:space="0" w:color="auto"/>
              <w:right w:val="single" w:sz="4" w:space="0" w:color="auto"/>
            </w:tcBorders>
            <w:shd w:val="clear" w:color="auto" w:fill="FFFFFF"/>
            <w:noWrap/>
            <w:vAlign w:val="bottom"/>
            <w:hideMark/>
          </w:tcPr>
          <w:p w14:paraId="03F80933" w14:textId="77777777" w:rsidR="009C300F" w:rsidRPr="008A22A7" w:rsidRDefault="009C300F" w:rsidP="00655291">
            <w:pPr>
              <w:ind w:firstLine="0"/>
              <w:jc w:val="center"/>
              <w:rPr>
                <w:color w:val="000000"/>
              </w:rPr>
            </w:pPr>
            <w:r w:rsidRPr="008A22A7">
              <w:rPr>
                <w:color w:val="000000"/>
              </w:rPr>
              <w:t>23.4</w:t>
            </w:r>
          </w:p>
        </w:tc>
        <w:tc>
          <w:tcPr>
            <w:tcW w:w="1560" w:type="dxa"/>
            <w:tcBorders>
              <w:top w:val="nil"/>
              <w:left w:val="nil"/>
              <w:bottom w:val="single" w:sz="4" w:space="0" w:color="auto"/>
              <w:right w:val="single" w:sz="4" w:space="0" w:color="auto"/>
            </w:tcBorders>
            <w:shd w:val="clear" w:color="auto" w:fill="FFFFFF"/>
            <w:noWrap/>
            <w:vAlign w:val="bottom"/>
            <w:hideMark/>
          </w:tcPr>
          <w:p w14:paraId="5D8594AF" w14:textId="77777777" w:rsidR="009C300F" w:rsidRPr="008A22A7" w:rsidRDefault="009C300F" w:rsidP="00655291">
            <w:pPr>
              <w:ind w:firstLine="0"/>
              <w:jc w:val="center"/>
              <w:rPr>
                <w:color w:val="000000"/>
              </w:rPr>
            </w:pPr>
            <w:r w:rsidRPr="008A22A7">
              <w:rPr>
                <w:color w:val="000000"/>
              </w:rPr>
              <w:t>30.6</w:t>
            </w:r>
          </w:p>
        </w:tc>
        <w:tc>
          <w:tcPr>
            <w:tcW w:w="1701" w:type="dxa"/>
            <w:tcBorders>
              <w:top w:val="nil"/>
              <w:left w:val="nil"/>
              <w:bottom w:val="single" w:sz="4" w:space="0" w:color="auto"/>
              <w:right w:val="single" w:sz="4" w:space="0" w:color="auto"/>
            </w:tcBorders>
            <w:shd w:val="clear" w:color="auto" w:fill="FFFFFF"/>
            <w:noWrap/>
            <w:vAlign w:val="bottom"/>
            <w:hideMark/>
          </w:tcPr>
          <w:p w14:paraId="68A5EF63" w14:textId="77777777" w:rsidR="009C300F" w:rsidRPr="008A22A7" w:rsidRDefault="009C300F" w:rsidP="00655291">
            <w:pPr>
              <w:ind w:firstLine="0"/>
              <w:jc w:val="center"/>
              <w:rPr>
                <w:color w:val="000000"/>
              </w:rPr>
            </w:pPr>
            <w:r w:rsidRPr="008A22A7">
              <w:rPr>
                <w:color w:val="000000"/>
              </w:rPr>
              <w:t>53.1</w:t>
            </w:r>
          </w:p>
        </w:tc>
      </w:tr>
      <w:tr w:rsidR="009C300F" w:rsidRPr="008A22A7" w14:paraId="1F9CB67F"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C0C0C0"/>
            <w:noWrap/>
            <w:vAlign w:val="bottom"/>
            <w:hideMark/>
          </w:tcPr>
          <w:p w14:paraId="122E4E1E" w14:textId="77777777" w:rsidR="009C300F" w:rsidRPr="008A22A7" w:rsidRDefault="009C300F" w:rsidP="00655291">
            <w:pPr>
              <w:ind w:firstLine="0"/>
              <w:rPr>
                <w:color w:val="000000"/>
              </w:rPr>
            </w:pPr>
            <w:r w:rsidRPr="008A22A7">
              <w:rPr>
                <w:color w:val="000000"/>
              </w:rPr>
              <w:t>4K1</w:t>
            </w:r>
          </w:p>
        </w:tc>
        <w:tc>
          <w:tcPr>
            <w:tcW w:w="1701" w:type="dxa"/>
            <w:tcBorders>
              <w:top w:val="nil"/>
              <w:left w:val="single" w:sz="4" w:space="0" w:color="auto"/>
              <w:bottom w:val="single" w:sz="4" w:space="0" w:color="auto"/>
              <w:right w:val="single" w:sz="4" w:space="0" w:color="auto"/>
            </w:tcBorders>
            <w:shd w:val="clear" w:color="auto" w:fill="C0C0C0"/>
            <w:noWrap/>
            <w:vAlign w:val="bottom"/>
            <w:hideMark/>
          </w:tcPr>
          <w:p w14:paraId="1577818F" w14:textId="77777777" w:rsidR="009C300F" w:rsidRPr="008A22A7" w:rsidRDefault="009C300F" w:rsidP="00655291">
            <w:pPr>
              <w:ind w:firstLine="0"/>
              <w:jc w:val="center"/>
              <w:rPr>
                <w:color w:val="000000"/>
              </w:rPr>
            </w:pPr>
            <w:r w:rsidRPr="008A22A7">
              <w:rPr>
                <w:color w:val="000000"/>
              </w:rPr>
              <w:t>4</w:t>
            </w:r>
          </w:p>
        </w:tc>
        <w:tc>
          <w:tcPr>
            <w:tcW w:w="1559" w:type="dxa"/>
            <w:tcBorders>
              <w:top w:val="nil"/>
              <w:left w:val="nil"/>
              <w:bottom w:val="single" w:sz="4" w:space="0" w:color="auto"/>
              <w:right w:val="single" w:sz="4" w:space="0" w:color="auto"/>
            </w:tcBorders>
            <w:shd w:val="clear" w:color="auto" w:fill="C0C0C0"/>
            <w:noWrap/>
            <w:vAlign w:val="bottom"/>
            <w:hideMark/>
          </w:tcPr>
          <w:p w14:paraId="24B20851" w14:textId="77777777" w:rsidR="009C300F" w:rsidRPr="008A22A7" w:rsidRDefault="009C300F" w:rsidP="00655291">
            <w:pPr>
              <w:ind w:firstLine="0"/>
              <w:jc w:val="center"/>
              <w:rPr>
                <w:color w:val="000000"/>
              </w:rPr>
            </w:pPr>
            <w:r w:rsidRPr="008A22A7">
              <w:rPr>
                <w:color w:val="000000"/>
              </w:rPr>
              <w:t>2.1</w:t>
            </w:r>
          </w:p>
        </w:tc>
        <w:tc>
          <w:tcPr>
            <w:tcW w:w="1560" w:type="dxa"/>
            <w:tcBorders>
              <w:top w:val="nil"/>
              <w:left w:val="nil"/>
              <w:bottom w:val="single" w:sz="4" w:space="0" w:color="auto"/>
              <w:right w:val="single" w:sz="4" w:space="0" w:color="auto"/>
            </w:tcBorders>
            <w:shd w:val="clear" w:color="auto" w:fill="C0C0C0"/>
            <w:noWrap/>
            <w:vAlign w:val="bottom"/>
            <w:hideMark/>
          </w:tcPr>
          <w:p w14:paraId="5CF5DC32" w14:textId="77777777" w:rsidR="009C300F" w:rsidRPr="008A22A7" w:rsidRDefault="009C300F" w:rsidP="00655291">
            <w:pPr>
              <w:ind w:firstLine="0"/>
              <w:jc w:val="center"/>
              <w:rPr>
                <w:color w:val="000000"/>
              </w:rPr>
            </w:pPr>
            <w:r w:rsidRPr="008A22A7">
              <w:rPr>
                <w:color w:val="000000"/>
              </w:rPr>
              <w:t>2</w:t>
            </w:r>
          </w:p>
        </w:tc>
        <w:tc>
          <w:tcPr>
            <w:tcW w:w="1701" w:type="dxa"/>
            <w:tcBorders>
              <w:top w:val="nil"/>
              <w:left w:val="nil"/>
              <w:bottom w:val="single" w:sz="4" w:space="0" w:color="auto"/>
              <w:right w:val="single" w:sz="4" w:space="0" w:color="auto"/>
            </w:tcBorders>
            <w:shd w:val="clear" w:color="auto" w:fill="C0C0C0"/>
            <w:noWrap/>
            <w:vAlign w:val="bottom"/>
            <w:hideMark/>
          </w:tcPr>
          <w:p w14:paraId="5F0D6306" w14:textId="77777777" w:rsidR="009C300F" w:rsidRPr="008A22A7" w:rsidRDefault="009C300F" w:rsidP="00655291">
            <w:pPr>
              <w:ind w:firstLine="0"/>
              <w:jc w:val="center"/>
              <w:rPr>
                <w:color w:val="000000"/>
              </w:rPr>
            </w:pPr>
            <w:r w:rsidRPr="008A22A7">
              <w:rPr>
                <w:color w:val="000000"/>
              </w:rPr>
              <w:t>6.7</w:t>
            </w:r>
          </w:p>
        </w:tc>
      </w:tr>
      <w:tr w:rsidR="009C300F" w:rsidRPr="008A22A7" w14:paraId="3923208B"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5A11ED64" w14:textId="77777777" w:rsidR="009C300F" w:rsidRPr="008A22A7" w:rsidRDefault="009C300F" w:rsidP="00655291">
            <w:pPr>
              <w:ind w:firstLine="0"/>
              <w:rPr>
                <w:color w:val="000000"/>
              </w:rPr>
            </w:pPr>
            <w:r w:rsidRPr="008A22A7">
              <w:rPr>
                <w:color w:val="000000"/>
              </w:rPr>
              <w:t>4K1_0</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7CCD0B90" w14:textId="77777777" w:rsidR="009C300F" w:rsidRPr="008A22A7" w:rsidRDefault="009C300F" w:rsidP="00655291">
            <w:pPr>
              <w:ind w:firstLine="0"/>
              <w:jc w:val="center"/>
              <w:rPr>
                <w:color w:val="000000"/>
              </w:rPr>
            </w:pPr>
            <w:r w:rsidRPr="008A22A7">
              <w:rPr>
                <w:color w:val="000000"/>
              </w:rPr>
              <w:t>96</w:t>
            </w:r>
          </w:p>
        </w:tc>
        <w:tc>
          <w:tcPr>
            <w:tcW w:w="1559" w:type="dxa"/>
            <w:tcBorders>
              <w:top w:val="nil"/>
              <w:left w:val="nil"/>
              <w:bottom w:val="single" w:sz="4" w:space="0" w:color="auto"/>
              <w:right w:val="single" w:sz="4" w:space="0" w:color="auto"/>
            </w:tcBorders>
            <w:shd w:val="clear" w:color="auto" w:fill="FFFFFF"/>
            <w:noWrap/>
            <w:vAlign w:val="bottom"/>
            <w:hideMark/>
          </w:tcPr>
          <w:p w14:paraId="61418547" w14:textId="77777777" w:rsidR="009C300F" w:rsidRPr="008A22A7" w:rsidRDefault="009C300F" w:rsidP="00655291">
            <w:pPr>
              <w:ind w:firstLine="0"/>
              <w:jc w:val="center"/>
              <w:rPr>
                <w:color w:val="000000"/>
              </w:rPr>
            </w:pPr>
            <w:r w:rsidRPr="008A22A7">
              <w:rPr>
                <w:color w:val="000000"/>
              </w:rPr>
              <w:t>97.9</w:t>
            </w:r>
          </w:p>
        </w:tc>
        <w:tc>
          <w:tcPr>
            <w:tcW w:w="1560" w:type="dxa"/>
            <w:tcBorders>
              <w:top w:val="nil"/>
              <w:left w:val="nil"/>
              <w:bottom w:val="single" w:sz="4" w:space="0" w:color="auto"/>
              <w:right w:val="single" w:sz="4" w:space="0" w:color="auto"/>
            </w:tcBorders>
            <w:shd w:val="clear" w:color="auto" w:fill="FFFFFF"/>
            <w:noWrap/>
            <w:vAlign w:val="bottom"/>
            <w:hideMark/>
          </w:tcPr>
          <w:p w14:paraId="29A2D946" w14:textId="77777777" w:rsidR="009C300F" w:rsidRPr="008A22A7" w:rsidRDefault="009C300F" w:rsidP="00655291">
            <w:pPr>
              <w:ind w:firstLine="0"/>
              <w:jc w:val="center"/>
              <w:rPr>
                <w:color w:val="000000"/>
              </w:rPr>
            </w:pPr>
            <w:r w:rsidRPr="008A22A7">
              <w:rPr>
                <w:color w:val="000000"/>
              </w:rPr>
              <w:t>98</w:t>
            </w:r>
          </w:p>
        </w:tc>
        <w:tc>
          <w:tcPr>
            <w:tcW w:w="1701" w:type="dxa"/>
            <w:tcBorders>
              <w:top w:val="nil"/>
              <w:left w:val="nil"/>
              <w:bottom w:val="single" w:sz="4" w:space="0" w:color="auto"/>
              <w:right w:val="single" w:sz="4" w:space="0" w:color="auto"/>
            </w:tcBorders>
            <w:shd w:val="clear" w:color="auto" w:fill="FFFFFF"/>
            <w:noWrap/>
            <w:vAlign w:val="bottom"/>
            <w:hideMark/>
          </w:tcPr>
          <w:p w14:paraId="67761C28" w14:textId="77777777" w:rsidR="009C300F" w:rsidRPr="008A22A7" w:rsidRDefault="009C300F" w:rsidP="00655291">
            <w:pPr>
              <w:ind w:firstLine="0"/>
              <w:jc w:val="center"/>
              <w:rPr>
                <w:color w:val="000000"/>
              </w:rPr>
            </w:pPr>
            <w:r w:rsidRPr="008A22A7">
              <w:rPr>
                <w:color w:val="000000"/>
              </w:rPr>
              <w:t>93.3</w:t>
            </w:r>
          </w:p>
        </w:tc>
      </w:tr>
      <w:tr w:rsidR="009C300F" w:rsidRPr="008A22A7" w14:paraId="73A0DF99"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13A4518F" w14:textId="77777777" w:rsidR="009C300F" w:rsidRPr="008A22A7" w:rsidRDefault="009C300F" w:rsidP="00655291">
            <w:pPr>
              <w:ind w:firstLine="0"/>
              <w:rPr>
                <w:color w:val="000000"/>
              </w:rPr>
            </w:pPr>
            <w:r w:rsidRPr="008A22A7">
              <w:rPr>
                <w:color w:val="000000"/>
              </w:rPr>
              <w:t>4K1_1</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21D9A55B" w14:textId="77777777" w:rsidR="009C300F" w:rsidRPr="008A22A7" w:rsidRDefault="009C300F" w:rsidP="00655291">
            <w:pPr>
              <w:ind w:firstLine="0"/>
              <w:jc w:val="center"/>
              <w:rPr>
                <w:color w:val="000000"/>
              </w:rPr>
            </w:pPr>
            <w:r w:rsidRPr="008A22A7">
              <w:rPr>
                <w:color w:val="000000"/>
              </w:rPr>
              <w:t>4</w:t>
            </w:r>
          </w:p>
        </w:tc>
        <w:tc>
          <w:tcPr>
            <w:tcW w:w="1559" w:type="dxa"/>
            <w:tcBorders>
              <w:top w:val="nil"/>
              <w:left w:val="nil"/>
              <w:bottom w:val="single" w:sz="4" w:space="0" w:color="auto"/>
              <w:right w:val="single" w:sz="4" w:space="0" w:color="auto"/>
            </w:tcBorders>
            <w:shd w:val="clear" w:color="auto" w:fill="FFFFFF"/>
            <w:noWrap/>
            <w:vAlign w:val="bottom"/>
            <w:hideMark/>
          </w:tcPr>
          <w:p w14:paraId="35A955B2" w14:textId="77777777" w:rsidR="009C300F" w:rsidRPr="008A22A7" w:rsidRDefault="009C300F" w:rsidP="00655291">
            <w:pPr>
              <w:ind w:firstLine="0"/>
              <w:jc w:val="center"/>
              <w:rPr>
                <w:color w:val="000000"/>
              </w:rPr>
            </w:pPr>
            <w:r w:rsidRPr="008A22A7">
              <w:rPr>
                <w:color w:val="000000"/>
              </w:rPr>
              <w:t>2.1</w:t>
            </w:r>
          </w:p>
        </w:tc>
        <w:tc>
          <w:tcPr>
            <w:tcW w:w="1560" w:type="dxa"/>
            <w:tcBorders>
              <w:top w:val="nil"/>
              <w:left w:val="nil"/>
              <w:bottom w:val="single" w:sz="4" w:space="0" w:color="auto"/>
              <w:right w:val="single" w:sz="4" w:space="0" w:color="auto"/>
            </w:tcBorders>
            <w:shd w:val="clear" w:color="auto" w:fill="FFFFFF"/>
            <w:noWrap/>
            <w:vAlign w:val="bottom"/>
            <w:hideMark/>
          </w:tcPr>
          <w:p w14:paraId="3C496C00" w14:textId="77777777" w:rsidR="009C300F" w:rsidRPr="008A22A7" w:rsidRDefault="009C300F" w:rsidP="00655291">
            <w:pPr>
              <w:ind w:firstLine="0"/>
              <w:jc w:val="center"/>
              <w:rPr>
                <w:color w:val="000000"/>
              </w:rPr>
            </w:pPr>
            <w:r w:rsidRPr="008A22A7">
              <w:rPr>
                <w:color w:val="000000"/>
              </w:rPr>
              <w:t>2</w:t>
            </w:r>
          </w:p>
        </w:tc>
        <w:tc>
          <w:tcPr>
            <w:tcW w:w="1701" w:type="dxa"/>
            <w:tcBorders>
              <w:top w:val="nil"/>
              <w:left w:val="nil"/>
              <w:bottom w:val="single" w:sz="4" w:space="0" w:color="auto"/>
              <w:right w:val="single" w:sz="4" w:space="0" w:color="auto"/>
            </w:tcBorders>
            <w:shd w:val="clear" w:color="auto" w:fill="FFFFFF"/>
            <w:noWrap/>
            <w:vAlign w:val="bottom"/>
            <w:hideMark/>
          </w:tcPr>
          <w:p w14:paraId="67C109C6" w14:textId="77777777" w:rsidR="009C300F" w:rsidRPr="008A22A7" w:rsidRDefault="009C300F" w:rsidP="00655291">
            <w:pPr>
              <w:ind w:firstLine="0"/>
              <w:jc w:val="center"/>
              <w:rPr>
                <w:color w:val="000000"/>
              </w:rPr>
            </w:pPr>
            <w:r w:rsidRPr="008A22A7">
              <w:rPr>
                <w:color w:val="000000"/>
              </w:rPr>
              <w:t>6.7</w:t>
            </w:r>
          </w:p>
        </w:tc>
      </w:tr>
      <w:tr w:rsidR="009C300F" w:rsidRPr="008A22A7" w14:paraId="1B74E0A1"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C0C0C0"/>
            <w:noWrap/>
            <w:vAlign w:val="bottom"/>
            <w:hideMark/>
          </w:tcPr>
          <w:p w14:paraId="7DAED548" w14:textId="77777777" w:rsidR="009C300F" w:rsidRPr="008A22A7" w:rsidRDefault="009C300F" w:rsidP="00655291">
            <w:pPr>
              <w:ind w:firstLine="0"/>
              <w:rPr>
                <w:color w:val="000000"/>
              </w:rPr>
            </w:pPr>
            <w:r w:rsidRPr="008A22A7">
              <w:rPr>
                <w:color w:val="000000"/>
              </w:rPr>
              <w:t>4K2</w:t>
            </w:r>
          </w:p>
        </w:tc>
        <w:tc>
          <w:tcPr>
            <w:tcW w:w="1701" w:type="dxa"/>
            <w:tcBorders>
              <w:top w:val="nil"/>
              <w:left w:val="single" w:sz="4" w:space="0" w:color="auto"/>
              <w:bottom w:val="single" w:sz="4" w:space="0" w:color="auto"/>
              <w:right w:val="single" w:sz="4" w:space="0" w:color="auto"/>
            </w:tcBorders>
            <w:shd w:val="clear" w:color="auto" w:fill="C0C0C0"/>
            <w:noWrap/>
            <w:vAlign w:val="bottom"/>
            <w:hideMark/>
          </w:tcPr>
          <w:p w14:paraId="37393028" w14:textId="77777777" w:rsidR="009C300F" w:rsidRPr="008A22A7" w:rsidRDefault="009C300F" w:rsidP="00655291">
            <w:pPr>
              <w:ind w:firstLine="0"/>
              <w:jc w:val="center"/>
              <w:rPr>
                <w:color w:val="000000"/>
              </w:rPr>
            </w:pPr>
            <w:r w:rsidRPr="008A22A7">
              <w:rPr>
                <w:color w:val="000000"/>
              </w:rPr>
              <w:t>16.2</w:t>
            </w:r>
          </w:p>
        </w:tc>
        <w:tc>
          <w:tcPr>
            <w:tcW w:w="1559" w:type="dxa"/>
            <w:tcBorders>
              <w:top w:val="nil"/>
              <w:left w:val="nil"/>
              <w:bottom w:val="single" w:sz="4" w:space="0" w:color="auto"/>
              <w:right w:val="single" w:sz="4" w:space="0" w:color="auto"/>
            </w:tcBorders>
            <w:shd w:val="clear" w:color="auto" w:fill="C0C0C0"/>
            <w:noWrap/>
            <w:vAlign w:val="bottom"/>
            <w:hideMark/>
          </w:tcPr>
          <w:p w14:paraId="27F931E5" w14:textId="77777777" w:rsidR="009C300F" w:rsidRPr="008A22A7" w:rsidRDefault="009C300F" w:rsidP="00655291">
            <w:pPr>
              <w:ind w:firstLine="0"/>
              <w:jc w:val="center"/>
              <w:rPr>
                <w:color w:val="000000"/>
              </w:rPr>
            </w:pPr>
            <w:r w:rsidRPr="008A22A7">
              <w:rPr>
                <w:color w:val="000000"/>
              </w:rPr>
              <w:t>9.6</w:t>
            </w:r>
          </w:p>
        </w:tc>
        <w:tc>
          <w:tcPr>
            <w:tcW w:w="1560" w:type="dxa"/>
            <w:tcBorders>
              <w:top w:val="nil"/>
              <w:left w:val="nil"/>
              <w:bottom w:val="single" w:sz="4" w:space="0" w:color="auto"/>
              <w:right w:val="single" w:sz="4" w:space="0" w:color="auto"/>
            </w:tcBorders>
            <w:shd w:val="clear" w:color="auto" w:fill="C0C0C0"/>
            <w:noWrap/>
            <w:vAlign w:val="bottom"/>
            <w:hideMark/>
          </w:tcPr>
          <w:p w14:paraId="1DFBDCFC" w14:textId="77777777" w:rsidR="009C300F" w:rsidRPr="008A22A7" w:rsidRDefault="009C300F" w:rsidP="00655291">
            <w:pPr>
              <w:ind w:firstLine="0"/>
              <w:jc w:val="center"/>
              <w:rPr>
                <w:color w:val="000000"/>
              </w:rPr>
            </w:pPr>
            <w:r w:rsidRPr="008A22A7">
              <w:rPr>
                <w:color w:val="000000"/>
              </w:rPr>
              <w:t>7.7</w:t>
            </w:r>
          </w:p>
        </w:tc>
        <w:tc>
          <w:tcPr>
            <w:tcW w:w="1701" w:type="dxa"/>
            <w:tcBorders>
              <w:top w:val="nil"/>
              <w:left w:val="nil"/>
              <w:bottom w:val="single" w:sz="4" w:space="0" w:color="auto"/>
              <w:right w:val="single" w:sz="4" w:space="0" w:color="auto"/>
            </w:tcBorders>
            <w:shd w:val="clear" w:color="auto" w:fill="C0C0C0"/>
            <w:noWrap/>
            <w:vAlign w:val="bottom"/>
            <w:hideMark/>
          </w:tcPr>
          <w:p w14:paraId="62596B43" w14:textId="77777777" w:rsidR="009C300F" w:rsidRPr="008A22A7" w:rsidRDefault="009C300F" w:rsidP="00655291">
            <w:pPr>
              <w:ind w:firstLine="0"/>
              <w:jc w:val="center"/>
              <w:rPr>
                <w:color w:val="000000"/>
              </w:rPr>
            </w:pPr>
            <w:r w:rsidRPr="008A22A7">
              <w:rPr>
                <w:color w:val="000000"/>
              </w:rPr>
              <w:t>27.1</w:t>
            </w:r>
          </w:p>
        </w:tc>
      </w:tr>
      <w:tr w:rsidR="009C300F" w:rsidRPr="008A22A7" w14:paraId="412914EC"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6DDA3A8E" w14:textId="77777777" w:rsidR="009C300F" w:rsidRPr="008A22A7" w:rsidRDefault="009C300F" w:rsidP="00655291">
            <w:pPr>
              <w:ind w:firstLine="0"/>
              <w:rPr>
                <w:color w:val="000000"/>
              </w:rPr>
            </w:pPr>
            <w:r w:rsidRPr="008A22A7">
              <w:rPr>
                <w:color w:val="000000"/>
              </w:rPr>
              <w:t>4K2_0</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68055105" w14:textId="77777777" w:rsidR="009C300F" w:rsidRPr="008A22A7" w:rsidRDefault="009C300F" w:rsidP="00655291">
            <w:pPr>
              <w:ind w:firstLine="0"/>
              <w:jc w:val="center"/>
              <w:rPr>
                <w:color w:val="000000"/>
              </w:rPr>
            </w:pPr>
            <w:r w:rsidRPr="008A22A7">
              <w:rPr>
                <w:color w:val="000000"/>
              </w:rPr>
              <w:t>71.3</w:t>
            </w:r>
          </w:p>
        </w:tc>
        <w:tc>
          <w:tcPr>
            <w:tcW w:w="1559" w:type="dxa"/>
            <w:tcBorders>
              <w:top w:val="nil"/>
              <w:left w:val="nil"/>
              <w:bottom w:val="single" w:sz="4" w:space="0" w:color="auto"/>
              <w:right w:val="single" w:sz="4" w:space="0" w:color="auto"/>
            </w:tcBorders>
            <w:shd w:val="clear" w:color="auto" w:fill="FFFFFF"/>
            <w:noWrap/>
            <w:vAlign w:val="bottom"/>
            <w:hideMark/>
          </w:tcPr>
          <w:p w14:paraId="2F021B56" w14:textId="77777777" w:rsidR="009C300F" w:rsidRPr="008A22A7" w:rsidRDefault="009C300F" w:rsidP="00655291">
            <w:pPr>
              <w:ind w:firstLine="0"/>
              <w:jc w:val="center"/>
              <w:rPr>
                <w:color w:val="000000"/>
              </w:rPr>
            </w:pPr>
            <w:r w:rsidRPr="008A22A7">
              <w:rPr>
                <w:color w:val="000000"/>
              </w:rPr>
              <w:t>80.9</w:t>
            </w:r>
          </w:p>
        </w:tc>
        <w:tc>
          <w:tcPr>
            <w:tcW w:w="1560" w:type="dxa"/>
            <w:tcBorders>
              <w:top w:val="nil"/>
              <w:left w:val="nil"/>
              <w:bottom w:val="single" w:sz="4" w:space="0" w:color="auto"/>
              <w:right w:val="single" w:sz="4" w:space="0" w:color="auto"/>
            </w:tcBorders>
            <w:shd w:val="clear" w:color="auto" w:fill="FFFFFF"/>
            <w:noWrap/>
            <w:vAlign w:val="bottom"/>
            <w:hideMark/>
          </w:tcPr>
          <w:p w14:paraId="7EDF8901" w14:textId="77777777" w:rsidR="009C300F" w:rsidRPr="008A22A7" w:rsidRDefault="009C300F" w:rsidP="00655291">
            <w:pPr>
              <w:ind w:firstLine="0"/>
              <w:jc w:val="center"/>
              <w:rPr>
                <w:color w:val="000000"/>
              </w:rPr>
            </w:pPr>
            <w:r w:rsidRPr="008A22A7">
              <w:rPr>
                <w:color w:val="000000"/>
              </w:rPr>
              <w:t>84.7</w:t>
            </w:r>
          </w:p>
        </w:tc>
        <w:tc>
          <w:tcPr>
            <w:tcW w:w="1701" w:type="dxa"/>
            <w:tcBorders>
              <w:top w:val="nil"/>
              <w:left w:val="nil"/>
              <w:bottom w:val="single" w:sz="4" w:space="0" w:color="auto"/>
              <w:right w:val="single" w:sz="4" w:space="0" w:color="auto"/>
            </w:tcBorders>
            <w:shd w:val="clear" w:color="auto" w:fill="FFFFFF"/>
            <w:noWrap/>
            <w:vAlign w:val="bottom"/>
            <w:hideMark/>
          </w:tcPr>
          <w:p w14:paraId="6097F89A" w14:textId="77777777" w:rsidR="009C300F" w:rsidRPr="008A22A7" w:rsidRDefault="009C300F" w:rsidP="00655291">
            <w:pPr>
              <w:ind w:firstLine="0"/>
              <w:jc w:val="center"/>
              <w:rPr>
                <w:color w:val="000000"/>
              </w:rPr>
            </w:pPr>
            <w:r w:rsidRPr="008A22A7">
              <w:rPr>
                <w:color w:val="000000"/>
              </w:rPr>
              <w:t>54.2</w:t>
            </w:r>
          </w:p>
        </w:tc>
      </w:tr>
      <w:tr w:rsidR="009C300F" w:rsidRPr="008A22A7" w14:paraId="295767F2"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60146791" w14:textId="77777777" w:rsidR="009C300F" w:rsidRPr="008A22A7" w:rsidRDefault="009C300F" w:rsidP="00655291">
            <w:pPr>
              <w:ind w:firstLine="0"/>
              <w:rPr>
                <w:color w:val="000000"/>
              </w:rPr>
            </w:pPr>
            <w:r w:rsidRPr="008A22A7">
              <w:rPr>
                <w:color w:val="000000"/>
              </w:rPr>
              <w:t>4K2_1</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09D60A9C" w14:textId="77777777" w:rsidR="009C300F" w:rsidRPr="008A22A7" w:rsidRDefault="009C300F" w:rsidP="00655291">
            <w:pPr>
              <w:ind w:firstLine="0"/>
              <w:jc w:val="center"/>
              <w:rPr>
                <w:color w:val="000000"/>
              </w:rPr>
            </w:pPr>
            <w:r w:rsidRPr="008A22A7">
              <w:rPr>
                <w:color w:val="000000"/>
              </w:rPr>
              <w:t>25.1</w:t>
            </w:r>
          </w:p>
        </w:tc>
        <w:tc>
          <w:tcPr>
            <w:tcW w:w="1559" w:type="dxa"/>
            <w:tcBorders>
              <w:top w:val="nil"/>
              <w:left w:val="nil"/>
              <w:bottom w:val="single" w:sz="4" w:space="0" w:color="auto"/>
              <w:right w:val="single" w:sz="4" w:space="0" w:color="auto"/>
            </w:tcBorders>
            <w:shd w:val="clear" w:color="auto" w:fill="FFFFFF"/>
            <w:noWrap/>
            <w:vAlign w:val="bottom"/>
            <w:hideMark/>
          </w:tcPr>
          <w:p w14:paraId="7361A97B" w14:textId="77777777" w:rsidR="009C300F" w:rsidRPr="008A22A7" w:rsidRDefault="009C300F" w:rsidP="00655291">
            <w:pPr>
              <w:ind w:firstLine="0"/>
              <w:jc w:val="center"/>
              <w:rPr>
                <w:color w:val="000000"/>
              </w:rPr>
            </w:pPr>
            <w:r w:rsidRPr="008A22A7">
              <w:rPr>
                <w:color w:val="000000"/>
              </w:rPr>
              <w:t>19.1</w:t>
            </w:r>
          </w:p>
        </w:tc>
        <w:tc>
          <w:tcPr>
            <w:tcW w:w="1560" w:type="dxa"/>
            <w:tcBorders>
              <w:top w:val="nil"/>
              <w:left w:val="nil"/>
              <w:bottom w:val="single" w:sz="4" w:space="0" w:color="auto"/>
              <w:right w:val="single" w:sz="4" w:space="0" w:color="auto"/>
            </w:tcBorders>
            <w:shd w:val="clear" w:color="auto" w:fill="FFFFFF"/>
            <w:noWrap/>
            <w:vAlign w:val="bottom"/>
            <w:hideMark/>
          </w:tcPr>
          <w:p w14:paraId="04AFD756" w14:textId="77777777" w:rsidR="009C300F" w:rsidRPr="008A22A7" w:rsidRDefault="009C300F" w:rsidP="00655291">
            <w:pPr>
              <w:ind w:firstLine="0"/>
              <w:jc w:val="center"/>
              <w:rPr>
                <w:color w:val="000000"/>
              </w:rPr>
            </w:pPr>
            <w:r w:rsidRPr="008A22A7">
              <w:rPr>
                <w:color w:val="000000"/>
              </w:rPr>
              <w:t>15.3</w:t>
            </w:r>
          </w:p>
        </w:tc>
        <w:tc>
          <w:tcPr>
            <w:tcW w:w="1701" w:type="dxa"/>
            <w:tcBorders>
              <w:top w:val="nil"/>
              <w:left w:val="nil"/>
              <w:bottom w:val="single" w:sz="4" w:space="0" w:color="auto"/>
              <w:right w:val="single" w:sz="4" w:space="0" w:color="auto"/>
            </w:tcBorders>
            <w:shd w:val="clear" w:color="auto" w:fill="FFFFFF"/>
            <w:noWrap/>
            <w:vAlign w:val="bottom"/>
            <w:hideMark/>
          </w:tcPr>
          <w:p w14:paraId="68E4B743" w14:textId="77777777" w:rsidR="009C300F" w:rsidRPr="008A22A7" w:rsidRDefault="009C300F" w:rsidP="00655291">
            <w:pPr>
              <w:ind w:firstLine="0"/>
              <w:jc w:val="center"/>
              <w:rPr>
                <w:color w:val="000000"/>
              </w:rPr>
            </w:pPr>
            <w:r w:rsidRPr="008A22A7">
              <w:rPr>
                <w:color w:val="000000"/>
              </w:rPr>
              <w:t>37.4</w:t>
            </w:r>
          </w:p>
        </w:tc>
      </w:tr>
      <w:tr w:rsidR="009C300F" w:rsidRPr="008A22A7" w14:paraId="0E1285D0"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193B8A41" w14:textId="77777777" w:rsidR="009C300F" w:rsidRPr="008A22A7" w:rsidRDefault="009C300F" w:rsidP="00655291">
            <w:pPr>
              <w:ind w:firstLine="0"/>
              <w:rPr>
                <w:color w:val="000000"/>
              </w:rPr>
            </w:pPr>
            <w:r w:rsidRPr="008A22A7">
              <w:rPr>
                <w:color w:val="000000"/>
              </w:rPr>
              <w:t>4K2_2</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1C33A333" w14:textId="77777777" w:rsidR="009C300F" w:rsidRPr="008A22A7" w:rsidRDefault="009C300F" w:rsidP="00655291">
            <w:pPr>
              <w:ind w:firstLine="0"/>
              <w:jc w:val="center"/>
              <w:rPr>
                <w:color w:val="000000"/>
              </w:rPr>
            </w:pPr>
            <w:r w:rsidRPr="008A22A7">
              <w:rPr>
                <w:color w:val="000000"/>
              </w:rPr>
              <w:t>3.6</w:t>
            </w:r>
          </w:p>
        </w:tc>
        <w:tc>
          <w:tcPr>
            <w:tcW w:w="1559" w:type="dxa"/>
            <w:tcBorders>
              <w:top w:val="nil"/>
              <w:left w:val="nil"/>
              <w:bottom w:val="single" w:sz="4" w:space="0" w:color="auto"/>
              <w:right w:val="single" w:sz="4" w:space="0" w:color="auto"/>
            </w:tcBorders>
            <w:shd w:val="clear" w:color="auto" w:fill="FFFFFF"/>
            <w:noWrap/>
            <w:vAlign w:val="bottom"/>
            <w:hideMark/>
          </w:tcPr>
          <w:p w14:paraId="0408AF3A" w14:textId="77777777" w:rsidR="009C300F" w:rsidRPr="008A22A7" w:rsidRDefault="009C300F" w:rsidP="00655291">
            <w:pPr>
              <w:ind w:firstLine="0"/>
              <w:jc w:val="center"/>
              <w:rPr>
                <w:color w:val="000000"/>
              </w:rPr>
            </w:pPr>
            <w:r w:rsidRPr="008A22A7">
              <w:rPr>
                <w:color w:val="000000"/>
              </w:rPr>
              <w:t>0</w:t>
            </w:r>
          </w:p>
        </w:tc>
        <w:tc>
          <w:tcPr>
            <w:tcW w:w="1560" w:type="dxa"/>
            <w:tcBorders>
              <w:top w:val="nil"/>
              <w:left w:val="nil"/>
              <w:bottom w:val="single" w:sz="4" w:space="0" w:color="auto"/>
              <w:right w:val="single" w:sz="4" w:space="0" w:color="auto"/>
            </w:tcBorders>
            <w:shd w:val="clear" w:color="auto" w:fill="FFFFFF"/>
            <w:noWrap/>
            <w:vAlign w:val="bottom"/>
            <w:hideMark/>
          </w:tcPr>
          <w:p w14:paraId="5C36F36C" w14:textId="77777777" w:rsidR="009C300F" w:rsidRPr="008A22A7" w:rsidRDefault="009C300F" w:rsidP="00655291">
            <w:pPr>
              <w:ind w:firstLine="0"/>
              <w:jc w:val="center"/>
              <w:rPr>
                <w:color w:val="000000"/>
              </w:rPr>
            </w:pPr>
            <w:r w:rsidRPr="008A22A7">
              <w:rPr>
                <w:color w:val="000000"/>
              </w:rPr>
              <w:t>0</w:t>
            </w:r>
          </w:p>
        </w:tc>
        <w:tc>
          <w:tcPr>
            <w:tcW w:w="1701" w:type="dxa"/>
            <w:tcBorders>
              <w:top w:val="nil"/>
              <w:left w:val="nil"/>
              <w:bottom w:val="single" w:sz="4" w:space="0" w:color="auto"/>
              <w:right w:val="single" w:sz="4" w:space="0" w:color="auto"/>
            </w:tcBorders>
            <w:shd w:val="clear" w:color="auto" w:fill="FFFFFF"/>
            <w:noWrap/>
            <w:vAlign w:val="bottom"/>
            <w:hideMark/>
          </w:tcPr>
          <w:p w14:paraId="43256EA5" w14:textId="77777777" w:rsidR="009C300F" w:rsidRPr="008A22A7" w:rsidRDefault="009C300F" w:rsidP="00655291">
            <w:pPr>
              <w:ind w:firstLine="0"/>
              <w:jc w:val="center"/>
              <w:rPr>
                <w:color w:val="000000"/>
              </w:rPr>
            </w:pPr>
            <w:r w:rsidRPr="008A22A7">
              <w:rPr>
                <w:color w:val="000000"/>
              </w:rPr>
              <w:t>8.4</w:t>
            </w:r>
          </w:p>
        </w:tc>
      </w:tr>
      <w:tr w:rsidR="009C300F" w:rsidRPr="008A22A7" w14:paraId="03779E7C"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C0C0C0"/>
            <w:noWrap/>
            <w:vAlign w:val="bottom"/>
            <w:hideMark/>
          </w:tcPr>
          <w:p w14:paraId="77A4362E" w14:textId="77777777" w:rsidR="009C300F" w:rsidRPr="008A22A7" w:rsidRDefault="009C300F" w:rsidP="00655291">
            <w:pPr>
              <w:ind w:firstLine="0"/>
              <w:rPr>
                <w:color w:val="000000"/>
              </w:rPr>
            </w:pPr>
            <w:r w:rsidRPr="008A22A7">
              <w:rPr>
                <w:color w:val="000000"/>
              </w:rPr>
              <w:t>4K3</w:t>
            </w:r>
          </w:p>
        </w:tc>
        <w:tc>
          <w:tcPr>
            <w:tcW w:w="1701" w:type="dxa"/>
            <w:tcBorders>
              <w:top w:val="nil"/>
              <w:left w:val="single" w:sz="4" w:space="0" w:color="auto"/>
              <w:bottom w:val="single" w:sz="4" w:space="0" w:color="auto"/>
              <w:right w:val="single" w:sz="4" w:space="0" w:color="auto"/>
            </w:tcBorders>
            <w:shd w:val="clear" w:color="auto" w:fill="C0C0C0"/>
            <w:noWrap/>
            <w:vAlign w:val="bottom"/>
            <w:hideMark/>
          </w:tcPr>
          <w:p w14:paraId="71BF76B2" w14:textId="77777777" w:rsidR="009C300F" w:rsidRPr="008A22A7" w:rsidRDefault="009C300F" w:rsidP="00655291">
            <w:pPr>
              <w:ind w:firstLine="0"/>
              <w:jc w:val="center"/>
              <w:rPr>
                <w:color w:val="000000"/>
              </w:rPr>
            </w:pPr>
            <w:r w:rsidRPr="008A22A7">
              <w:rPr>
                <w:color w:val="000000"/>
              </w:rPr>
              <w:t>9.7</w:t>
            </w:r>
          </w:p>
        </w:tc>
        <w:tc>
          <w:tcPr>
            <w:tcW w:w="1559" w:type="dxa"/>
            <w:tcBorders>
              <w:top w:val="nil"/>
              <w:left w:val="nil"/>
              <w:bottom w:val="single" w:sz="4" w:space="0" w:color="auto"/>
              <w:right w:val="single" w:sz="4" w:space="0" w:color="auto"/>
            </w:tcBorders>
            <w:shd w:val="clear" w:color="auto" w:fill="C0C0C0"/>
            <w:noWrap/>
            <w:vAlign w:val="bottom"/>
            <w:hideMark/>
          </w:tcPr>
          <w:p w14:paraId="593991C2" w14:textId="77777777" w:rsidR="009C300F" w:rsidRPr="008A22A7" w:rsidRDefault="009C300F" w:rsidP="00655291">
            <w:pPr>
              <w:ind w:firstLine="0"/>
              <w:jc w:val="center"/>
              <w:rPr>
                <w:color w:val="000000"/>
              </w:rPr>
            </w:pPr>
            <w:r w:rsidRPr="008A22A7">
              <w:rPr>
                <w:color w:val="000000"/>
              </w:rPr>
              <w:t>2.1</w:t>
            </w:r>
          </w:p>
        </w:tc>
        <w:tc>
          <w:tcPr>
            <w:tcW w:w="1560" w:type="dxa"/>
            <w:tcBorders>
              <w:top w:val="nil"/>
              <w:left w:val="nil"/>
              <w:bottom w:val="single" w:sz="4" w:space="0" w:color="auto"/>
              <w:right w:val="single" w:sz="4" w:space="0" w:color="auto"/>
            </w:tcBorders>
            <w:shd w:val="clear" w:color="auto" w:fill="C0C0C0"/>
            <w:noWrap/>
            <w:vAlign w:val="bottom"/>
            <w:hideMark/>
          </w:tcPr>
          <w:p w14:paraId="1099AC80" w14:textId="77777777" w:rsidR="009C300F" w:rsidRPr="008A22A7" w:rsidRDefault="009C300F" w:rsidP="00655291">
            <w:pPr>
              <w:ind w:firstLine="0"/>
              <w:jc w:val="center"/>
              <w:rPr>
                <w:color w:val="000000"/>
              </w:rPr>
            </w:pPr>
            <w:r w:rsidRPr="008A22A7">
              <w:rPr>
                <w:color w:val="000000"/>
              </w:rPr>
              <w:t>5.1</w:t>
            </w:r>
          </w:p>
        </w:tc>
        <w:tc>
          <w:tcPr>
            <w:tcW w:w="1701" w:type="dxa"/>
            <w:tcBorders>
              <w:top w:val="nil"/>
              <w:left w:val="nil"/>
              <w:bottom w:val="single" w:sz="4" w:space="0" w:color="auto"/>
              <w:right w:val="single" w:sz="4" w:space="0" w:color="auto"/>
            </w:tcBorders>
            <w:shd w:val="clear" w:color="auto" w:fill="C0C0C0"/>
            <w:noWrap/>
            <w:vAlign w:val="bottom"/>
            <w:hideMark/>
          </w:tcPr>
          <w:p w14:paraId="727B68FD" w14:textId="77777777" w:rsidR="009C300F" w:rsidRPr="008A22A7" w:rsidRDefault="009C300F" w:rsidP="00655291">
            <w:pPr>
              <w:ind w:firstLine="0"/>
              <w:jc w:val="center"/>
              <w:rPr>
                <w:color w:val="000000"/>
              </w:rPr>
            </w:pPr>
            <w:r w:rsidRPr="008A22A7">
              <w:rPr>
                <w:color w:val="000000"/>
              </w:rPr>
              <w:t>16.8</w:t>
            </w:r>
          </w:p>
        </w:tc>
      </w:tr>
      <w:tr w:rsidR="009C300F" w:rsidRPr="008A22A7" w14:paraId="39759784"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1F07B62B" w14:textId="77777777" w:rsidR="009C300F" w:rsidRPr="008A22A7" w:rsidRDefault="009C300F" w:rsidP="00655291">
            <w:pPr>
              <w:ind w:firstLine="0"/>
              <w:rPr>
                <w:color w:val="000000"/>
              </w:rPr>
            </w:pPr>
            <w:r w:rsidRPr="008A22A7">
              <w:rPr>
                <w:color w:val="000000"/>
              </w:rPr>
              <w:t>4K3_0</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05E44F2A" w14:textId="77777777" w:rsidR="009C300F" w:rsidRPr="008A22A7" w:rsidRDefault="009C300F" w:rsidP="00655291">
            <w:pPr>
              <w:ind w:firstLine="0"/>
              <w:jc w:val="center"/>
              <w:rPr>
                <w:color w:val="000000"/>
              </w:rPr>
            </w:pPr>
            <w:r w:rsidRPr="008A22A7">
              <w:rPr>
                <w:color w:val="000000"/>
              </w:rPr>
              <w:t>90.3</w:t>
            </w:r>
          </w:p>
        </w:tc>
        <w:tc>
          <w:tcPr>
            <w:tcW w:w="1559" w:type="dxa"/>
            <w:tcBorders>
              <w:top w:val="nil"/>
              <w:left w:val="nil"/>
              <w:bottom w:val="single" w:sz="4" w:space="0" w:color="auto"/>
              <w:right w:val="single" w:sz="4" w:space="0" w:color="auto"/>
            </w:tcBorders>
            <w:shd w:val="clear" w:color="auto" w:fill="FFFFFF"/>
            <w:noWrap/>
            <w:vAlign w:val="bottom"/>
            <w:hideMark/>
          </w:tcPr>
          <w:p w14:paraId="22BDB2EF" w14:textId="77777777" w:rsidR="009C300F" w:rsidRPr="008A22A7" w:rsidRDefault="009C300F" w:rsidP="00655291">
            <w:pPr>
              <w:ind w:firstLine="0"/>
              <w:jc w:val="center"/>
              <w:rPr>
                <w:color w:val="000000"/>
              </w:rPr>
            </w:pPr>
            <w:r w:rsidRPr="008A22A7">
              <w:rPr>
                <w:color w:val="000000"/>
              </w:rPr>
              <w:t>97.9</w:t>
            </w:r>
          </w:p>
        </w:tc>
        <w:tc>
          <w:tcPr>
            <w:tcW w:w="1560" w:type="dxa"/>
            <w:tcBorders>
              <w:top w:val="nil"/>
              <w:left w:val="nil"/>
              <w:bottom w:val="single" w:sz="4" w:space="0" w:color="auto"/>
              <w:right w:val="single" w:sz="4" w:space="0" w:color="auto"/>
            </w:tcBorders>
            <w:shd w:val="clear" w:color="auto" w:fill="FFFFFF"/>
            <w:noWrap/>
            <w:vAlign w:val="bottom"/>
            <w:hideMark/>
          </w:tcPr>
          <w:p w14:paraId="628648E6" w14:textId="77777777" w:rsidR="009C300F" w:rsidRPr="008A22A7" w:rsidRDefault="009C300F" w:rsidP="00655291">
            <w:pPr>
              <w:ind w:firstLine="0"/>
              <w:jc w:val="center"/>
              <w:rPr>
                <w:color w:val="000000"/>
              </w:rPr>
            </w:pPr>
            <w:r w:rsidRPr="008A22A7">
              <w:rPr>
                <w:color w:val="000000"/>
              </w:rPr>
              <w:t>94.9</w:t>
            </w:r>
          </w:p>
        </w:tc>
        <w:tc>
          <w:tcPr>
            <w:tcW w:w="1701" w:type="dxa"/>
            <w:tcBorders>
              <w:top w:val="nil"/>
              <w:left w:val="nil"/>
              <w:bottom w:val="single" w:sz="4" w:space="0" w:color="auto"/>
              <w:right w:val="single" w:sz="4" w:space="0" w:color="auto"/>
            </w:tcBorders>
            <w:shd w:val="clear" w:color="auto" w:fill="FFFFFF"/>
            <w:noWrap/>
            <w:vAlign w:val="bottom"/>
            <w:hideMark/>
          </w:tcPr>
          <w:p w14:paraId="54A783BC" w14:textId="77777777" w:rsidR="009C300F" w:rsidRPr="008A22A7" w:rsidRDefault="009C300F" w:rsidP="00655291">
            <w:pPr>
              <w:ind w:firstLine="0"/>
              <w:jc w:val="center"/>
              <w:rPr>
                <w:color w:val="000000"/>
              </w:rPr>
            </w:pPr>
            <w:r w:rsidRPr="008A22A7">
              <w:rPr>
                <w:color w:val="000000"/>
              </w:rPr>
              <w:t>83.2</w:t>
            </w:r>
          </w:p>
        </w:tc>
      </w:tr>
      <w:tr w:rsidR="009C300F" w:rsidRPr="008A22A7" w14:paraId="56AF257C"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6F428315" w14:textId="77777777" w:rsidR="009C300F" w:rsidRPr="008A22A7" w:rsidRDefault="009C300F" w:rsidP="00655291">
            <w:pPr>
              <w:ind w:firstLine="0"/>
              <w:rPr>
                <w:color w:val="000000"/>
              </w:rPr>
            </w:pPr>
            <w:r w:rsidRPr="008A22A7">
              <w:rPr>
                <w:color w:val="000000"/>
              </w:rPr>
              <w:t>4K3_1</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65ABBE8D" w14:textId="77777777" w:rsidR="009C300F" w:rsidRPr="008A22A7" w:rsidRDefault="009C300F" w:rsidP="00655291">
            <w:pPr>
              <w:ind w:firstLine="0"/>
              <w:jc w:val="center"/>
              <w:rPr>
                <w:color w:val="000000"/>
              </w:rPr>
            </w:pPr>
            <w:r w:rsidRPr="008A22A7">
              <w:rPr>
                <w:color w:val="000000"/>
              </w:rPr>
              <w:t>9.7</w:t>
            </w:r>
          </w:p>
        </w:tc>
        <w:tc>
          <w:tcPr>
            <w:tcW w:w="1559" w:type="dxa"/>
            <w:tcBorders>
              <w:top w:val="nil"/>
              <w:left w:val="nil"/>
              <w:bottom w:val="single" w:sz="4" w:space="0" w:color="auto"/>
              <w:right w:val="single" w:sz="4" w:space="0" w:color="auto"/>
            </w:tcBorders>
            <w:shd w:val="clear" w:color="auto" w:fill="FFFFFF"/>
            <w:noWrap/>
            <w:vAlign w:val="bottom"/>
            <w:hideMark/>
          </w:tcPr>
          <w:p w14:paraId="08BA263B" w14:textId="77777777" w:rsidR="009C300F" w:rsidRPr="008A22A7" w:rsidRDefault="009C300F" w:rsidP="00655291">
            <w:pPr>
              <w:ind w:firstLine="0"/>
              <w:jc w:val="center"/>
              <w:rPr>
                <w:color w:val="000000"/>
              </w:rPr>
            </w:pPr>
            <w:r w:rsidRPr="008A22A7">
              <w:rPr>
                <w:color w:val="000000"/>
              </w:rPr>
              <w:t>2.1</w:t>
            </w:r>
          </w:p>
        </w:tc>
        <w:tc>
          <w:tcPr>
            <w:tcW w:w="1560" w:type="dxa"/>
            <w:tcBorders>
              <w:top w:val="nil"/>
              <w:left w:val="nil"/>
              <w:bottom w:val="single" w:sz="4" w:space="0" w:color="auto"/>
              <w:right w:val="single" w:sz="4" w:space="0" w:color="auto"/>
            </w:tcBorders>
            <w:shd w:val="clear" w:color="auto" w:fill="FFFFFF"/>
            <w:noWrap/>
            <w:vAlign w:val="bottom"/>
            <w:hideMark/>
          </w:tcPr>
          <w:p w14:paraId="68595456" w14:textId="77777777" w:rsidR="009C300F" w:rsidRPr="008A22A7" w:rsidRDefault="009C300F" w:rsidP="00655291">
            <w:pPr>
              <w:ind w:firstLine="0"/>
              <w:jc w:val="center"/>
              <w:rPr>
                <w:color w:val="000000"/>
              </w:rPr>
            </w:pPr>
            <w:r w:rsidRPr="008A22A7">
              <w:rPr>
                <w:color w:val="000000"/>
              </w:rPr>
              <w:t>5.1</w:t>
            </w:r>
          </w:p>
        </w:tc>
        <w:tc>
          <w:tcPr>
            <w:tcW w:w="1701" w:type="dxa"/>
            <w:tcBorders>
              <w:top w:val="nil"/>
              <w:left w:val="nil"/>
              <w:bottom w:val="single" w:sz="4" w:space="0" w:color="auto"/>
              <w:right w:val="single" w:sz="4" w:space="0" w:color="auto"/>
            </w:tcBorders>
            <w:shd w:val="clear" w:color="auto" w:fill="FFFFFF"/>
            <w:noWrap/>
            <w:vAlign w:val="bottom"/>
            <w:hideMark/>
          </w:tcPr>
          <w:p w14:paraId="46055C35" w14:textId="77777777" w:rsidR="009C300F" w:rsidRPr="008A22A7" w:rsidRDefault="009C300F" w:rsidP="00655291">
            <w:pPr>
              <w:ind w:firstLine="0"/>
              <w:jc w:val="center"/>
              <w:rPr>
                <w:color w:val="000000"/>
              </w:rPr>
            </w:pPr>
            <w:r w:rsidRPr="008A22A7">
              <w:rPr>
                <w:color w:val="000000"/>
              </w:rPr>
              <w:t>16.8</w:t>
            </w:r>
          </w:p>
        </w:tc>
      </w:tr>
      <w:tr w:rsidR="009C300F" w:rsidRPr="008A22A7" w14:paraId="431E855E"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C0C0C0"/>
            <w:noWrap/>
            <w:vAlign w:val="bottom"/>
            <w:hideMark/>
          </w:tcPr>
          <w:p w14:paraId="183DE3C9" w14:textId="77777777" w:rsidR="009C300F" w:rsidRPr="008A22A7" w:rsidRDefault="009C300F" w:rsidP="00655291">
            <w:pPr>
              <w:ind w:firstLine="0"/>
              <w:rPr>
                <w:color w:val="000000"/>
              </w:rPr>
            </w:pPr>
            <w:r w:rsidRPr="008A22A7">
              <w:rPr>
                <w:color w:val="000000"/>
              </w:rPr>
              <w:t>4K4</w:t>
            </w:r>
          </w:p>
        </w:tc>
        <w:tc>
          <w:tcPr>
            <w:tcW w:w="1701" w:type="dxa"/>
            <w:tcBorders>
              <w:top w:val="nil"/>
              <w:left w:val="single" w:sz="4" w:space="0" w:color="auto"/>
              <w:bottom w:val="single" w:sz="4" w:space="0" w:color="auto"/>
              <w:right w:val="single" w:sz="4" w:space="0" w:color="auto"/>
            </w:tcBorders>
            <w:shd w:val="clear" w:color="auto" w:fill="C0C0C0"/>
            <w:noWrap/>
            <w:vAlign w:val="bottom"/>
            <w:hideMark/>
          </w:tcPr>
          <w:p w14:paraId="1958526A" w14:textId="77777777" w:rsidR="009C300F" w:rsidRPr="008A22A7" w:rsidRDefault="009C300F" w:rsidP="00655291">
            <w:pPr>
              <w:ind w:firstLine="0"/>
              <w:jc w:val="center"/>
              <w:rPr>
                <w:color w:val="000000"/>
              </w:rPr>
            </w:pPr>
            <w:r w:rsidRPr="008A22A7">
              <w:rPr>
                <w:color w:val="000000"/>
              </w:rPr>
              <w:t>15.9</w:t>
            </w:r>
          </w:p>
        </w:tc>
        <w:tc>
          <w:tcPr>
            <w:tcW w:w="1559" w:type="dxa"/>
            <w:tcBorders>
              <w:top w:val="nil"/>
              <w:left w:val="nil"/>
              <w:bottom w:val="single" w:sz="4" w:space="0" w:color="auto"/>
              <w:right w:val="single" w:sz="4" w:space="0" w:color="auto"/>
            </w:tcBorders>
            <w:shd w:val="clear" w:color="auto" w:fill="C0C0C0"/>
            <w:noWrap/>
            <w:vAlign w:val="bottom"/>
            <w:hideMark/>
          </w:tcPr>
          <w:p w14:paraId="6C5E6F6B" w14:textId="77777777" w:rsidR="009C300F" w:rsidRPr="008A22A7" w:rsidRDefault="009C300F" w:rsidP="00655291">
            <w:pPr>
              <w:ind w:firstLine="0"/>
              <w:jc w:val="center"/>
              <w:rPr>
                <w:color w:val="000000"/>
              </w:rPr>
            </w:pPr>
            <w:r w:rsidRPr="008A22A7">
              <w:rPr>
                <w:color w:val="000000"/>
              </w:rPr>
              <w:t>10.6</w:t>
            </w:r>
          </w:p>
        </w:tc>
        <w:tc>
          <w:tcPr>
            <w:tcW w:w="1560" w:type="dxa"/>
            <w:tcBorders>
              <w:top w:val="nil"/>
              <w:left w:val="nil"/>
              <w:bottom w:val="single" w:sz="4" w:space="0" w:color="auto"/>
              <w:right w:val="single" w:sz="4" w:space="0" w:color="auto"/>
            </w:tcBorders>
            <w:shd w:val="clear" w:color="auto" w:fill="C0C0C0"/>
            <w:noWrap/>
            <w:vAlign w:val="bottom"/>
            <w:hideMark/>
          </w:tcPr>
          <w:p w14:paraId="7DE53D93" w14:textId="77777777" w:rsidR="009C300F" w:rsidRPr="008A22A7" w:rsidRDefault="009C300F" w:rsidP="00655291">
            <w:pPr>
              <w:ind w:firstLine="0"/>
              <w:jc w:val="center"/>
              <w:rPr>
                <w:color w:val="000000"/>
              </w:rPr>
            </w:pPr>
            <w:r w:rsidRPr="008A22A7">
              <w:rPr>
                <w:color w:val="000000"/>
              </w:rPr>
              <w:t>7.9</w:t>
            </w:r>
          </w:p>
        </w:tc>
        <w:tc>
          <w:tcPr>
            <w:tcW w:w="1701" w:type="dxa"/>
            <w:tcBorders>
              <w:top w:val="nil"/>
              <w:left w:val="nil"/>
              <w:bottom w:val="single" w:sz="4" w:space="0" w:color="auto"/>
              <w:right w:val="single" w:sz="4" w:space="0" w:color="auto"/>
            </w:tcBorders>
            <w:shd w:val="clear" w:color="auto" w:fill="C0C0C0"/>
            <w:noWrap/>
            <w:vAlign w:val="bottom"/>
            <w:hideMark/>
          </w:tcPr>
          <w:p w14:paraId="5E782B35" w14:textId="77777777" w:rsidR="009C300F" w:rsidRPr="008A22A7" w:rsidRDefault="009C300F" w:rsidP="00655291">
            <w:pPr>
              <w:ind w:firstLine="0"/>
              <w:jc w:val="center"/>
              <w:rPr>
                <w:color w:val="000000"/>
              </w:rPr>
            </w:pPr>
            <w:r w:rsidRPr="008A22A7">
              <w:rPr>
                <w:color w:val="000000"/>
              </w:rPr>
              <w:t>26</w:t>
            </w:r>
          </w:p>
        </w:tc>
      </w:tr>
      <w:tr w:rsidR="009C300F" w:rsidRPr="008A22A7" w14:paraId="2FF81CD0"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04EF3D52" w14:textId="77777777" w:rsidR="009C300F" w:rsidRPr="008A22A7" w:rsidRDefault="009C300F" w:rsidP="00655291">
            <w:pPr>
              <w:ind w:firstLine="0"/>
              <w:rPr>
                <w:color w:val="000000"/>
              </w:rPr>
            </w:pPr>
            <w:r w:rsidRPr="008A22A7">
              <w:rPr>
                <w:color w:val="000000"/>
              </w:rPr>
              <w:t>4K4_0</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691021EB" w14:textId="77777777" w:rsidR="009C300F" w:rsidRPr="008A22A7" w:rsidRDefault="009C300F" w:rsidP="00655291">
            <w:pPr>
              <w:ind w:firstLine="0"/>
              <w:jc w:val="center"/>
              <w:rPr>
                <w:color w:val="000000"/>
              </w:rPr>
            </w:pPr>
            <w:r w:rsidRPr="008A22A7">
              <w:rPr>
                <w:color w:val="000000"/>
              </w:rPr>
              <w:t>71.8</w:t>
            </w:r>
          </w:p>
        </w:tc>
        <w:tc>
          <w:tcPr>
            <w:tcW w:w="1559" w:type="dxa"/>
            <w:tcBorders>
              <w:top w:val="nil"/>
              <w:left w:val="nil"/>
              <w:bottom w:val="single" w:sz="4" w:space="0" w:color="auto"/>
              <w:right w:val="single" w:sz="4" w:space="0" w:color="auto"/>
            </w:tcBorders>
            <w:shd w:val="clear" w:color="auto" w:fill="FFFFFF"/>
            <w:noWrap/>
            <w:vAlign w:val="bottom"/>
            <w:hideMark/>
          </w:tcPr>
          <w:p w14:paraId="2AF217E1" w14:textId="77777777" w:rsidR="009C300F" w:rsidRPr="008A22A7" w:rsidRDefault="009C300F" w:rsidP="00655291">
            <w:pPr>
              <w:ind w:firstLine="0"/>
              <w:jc w:val="center"/>
              <w:rPr>
                <w:color w:val="000000"/>
              </w:rPr>
            </w:pPr>
            <w:r w:rsidRPr="008A22A7">
              <w:rPr>
                <w:color w:val="000000"/>
              </w:rPr>
              <w:t>80.9</w:t>
            </w:r>
          </w:p>
        </w:tc>
        <w:tc>
          <w:tcPr>
            <w:tcW w:w="1560" w:type="dxa"/>
            <w:tcBorders>
              <w:top w:val="nil"/>
              <w:left w:val="nil"/>
              <w:bottom w:val="single" w:sz="4" w:space="0" w:color="auto"/>
              <w:right w:val="single" w:sz="4" w:space="0" w:color="auto"/>
            </w:tcBorders>
            <w:shd w:val="clear" w:color="auto" w:fill="FFFFFF"/>
            <w:noWrap/>
            <w:vAlign w:val="bottom"/>
            <w:hideMark/>
          </w:tcPr>
          <w:p w14:paraId="248ACE9C" w14:textId="77777777" w:rsidR="009C300F" w:rsidRPr="008A22A7" w:rsidRDefault="009C300F" w:rsidP="00655291">
            <w:pPr>
              <w:ind w:firstLine="0"/>
              <w:jc w:val="center"/>
              <w:rPr>
                <w:color w:val="000000"/>
              </w:rPr>
            </w:pPr>
            <w:r w:rsidRPr="008A22A7">
              <w:rPr>
                <w:color w:val="000000"/>
              </w:rPr>
              <w:t>84.2</w:t>
            </w:r>
          </w:p>
        </w:tc>
        <w:tc>
          <w:tcPr>
            <w:tcW w:w="1701" w:type="dxa"/>
            <w:tcBorders>
              <w:top w:val="nil"/>
              <w:left w:val="nil"/>
              <w:bottom w:val="single" w:sz="4" w:space="0" w:color="auto"/>
              <w:right w:val="single" w:sz="4" w:space="0" w:color="auto"/>
            </w:tcBorders>
            <w:shd w:val="clear" w:color="auto" w:fill="FFFFFF"/>
            <w:noWrap/>
            <w:vAlign w:val="bottom"/>
            <w:hideMark/>
          </w:tcPr>
          <w:p w14:paraId="7C24EF2A" w14:textId="77777777" w:rsidR="009C300F" w:rsidRPr="008A22A7" w:rsidRDefault="009C300F" w:rsidP="00655291">
            <w:pPr>
              <w:ind w:firstLine="0"/>
              <w:jc w:val="center"/>
              <w:rPr>
                <w:color w:val="000000"/>
              </w:rPr>
            </w:pPr>
            <w:r w:rsidRPr="008A22A7">
              <w:rPr>
                <w:color w:val="000000"/>
              </w:rPr>
              <w:t>55.8</w:t>
            </w:r>
          </w:p>
        </w:tc>
      </w:tr>
      <w:tr w:rsidR="009C300F" w:rsidRPr="008A22A7" w14:paraId="03B9A148"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5C762975" w14:textId="77777777" w:rsidR="009C300F" w:rsidRPr="008A22A7" w:rsidRDefault="009C300F" w:rsidP="00655291">
            <w:pPr>
              <w:ind w:firstLine="0"/>
              <w:rPr>
                <w:color w:val="000000"/>
              </w:rPr>
            </w:pPr>
            <w:r w:rsidRPr="008A22A7">
              <w:rPr>
                <w:color w:val="000000"/>
              </w:rPr>
              <w:t>4K4_1</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3C215BCD" w14:textId="77777777" w:rsidR="009C300F" w:rsidRPr="008A22A7" w:rsidRDefault="009C300F" w:rsidP="00655291">
            <w:pPr>
              <w:ind w:firstLine="0"/>
              <w:jc w:val="center"/>
              <w:rPr>
                <w:color w:val="000000"/>
              </w:rPr>
            </w:pPr>
            <w:r w:rsidRPr="008A22A7">
              <w:rPr>
                <w:color w:val="000000"/>
              </w:rPr>
              <w:t>24.6</w:t>
            </w:r>
          </w:p>
        </w:tc>
        <w:tc>
          <w:tcPr>
            <w:tcW w:w="1559" w:type="dxa"/>
            <w:tcBorders>
              <w:top w:val="nil"/>
              <w:left w:val="nil"/>
              <w:bottom w:val="single" w:sz="4" w:space="0" w:color="auto"/>
              <w:right w:val="single" w:sz="4" w:space="0" w:color="auto"/>
            </w:tcBorders>
            <w:shd w:val="clear" w:color="auto" w:fill="FFFFFF"/>
            <w:noWrap/>
            <w:vAlign w:val="bottom"/>
            <w:hideMark/>
          </w:tcPr>
          <w:p w14:paraId="66CB8955" w14:textId="77777777" w:rsidR="009C300F" w:rsidRPr="008A22A7" w:rsidRDefault="009C300F" w:rsidP="00655291">
            <w:pPr>
              <w:ind w:firstLine="0"/>
              <w:jc w:val="center"/>
              <w:rPr>
                <w:color w:val="000000"/>
              </w:rPr>
            </w:pPr>
            <w:r w:rsidRPr="008A22A7">
              <w:rPr>
                <w:color w:val="000000"/>
              </w:rPr>
              <w:t>17</w:t>
            </w:r>
          </w:p>
        </w:tc>
        <w:tc>
          <w:tcPr>
            <w:tcW w:w="1560" w:type="dxa"/>
            <w:tcBorders>
              <w:top w:val="nil"/>
              <w:left w:val="nil"/>
              <w:bottom w:val="single" w:sz="4" w:space="0" w:color="auto"/>
              <w:right w:val="single" w:sz="4" w:space="0" w:color="auto"/>
            </w:tcBorders>
            <w:shd w:val="clear" w:color="auto" w:fill="FFFFFF"/>
            <w:noWrap/>
            <w:vAlign w:val="bottom"/>
            <w:hideMark/>
          </w:tcPr>
          <w:p w14:paraId="2960751F" w14:textId="77777777" w:rsidR="009C300F" w:rsidRPr="008A22A7" w:rsidRDefault="009C300F" w:rsidP="00655291">
            <w:pPr>
              <w:ind w:firstLine="0"/>
              <w:jc w:val="center"/>
              <w:rPr>
                <w:color w:val="000000"/>
              </w:rPr>
            </w:pPr>
            <w:r w:rsidRPr="008A22A7">
              <w:rPr>
                <w:color w:val="000000"/>
              </w:rPr>
              <w:t>15.8</w:t>
            </w:r>
          </w:p>
        </w:tc>
        <w:tc>
          <w:tcPr>
            <w:tcW w:w="1701" w:type="dxa"/>
            <w:tcBorders>
              <w:top w:val="nil"/>
              <w:left w:val="nil"/>
              <w:bottom w:val="single" w:sz="4" w:space="0" w:color="auto"/>
              <w:right w:val="single" w:sz="4" w:space="0" w:color="auto"/>
            </w:tcBorders>
            <w:shd w:val="clear" w:color="auto" w:fill="FFFFFF"/>
            <w:noWrap/>
            <w:vAlign w:val="bottom"/>
            <w:hideMark/>
          </w:tcPr>
          <w:p w14:paraId="7479E7AC" w14:textId="77777777" w:rsidR="009C300F" w:rsidRPr="008A22A7" w:rsidRDefault="009C300F" w:rsidP="00655291">
            <w:pPr>
              <w:ind w:firstLine="0"/>
              <w:jc w:val="center"/>
              <w:rPr>
                <w:color w:val="000000"/>
              </w:rPr>
            </w:pPr>
            <w:r w:rsidRPr="008A22A7">
              <w:rPr>
                <w:color w:val="000000"/>
              </w:rPr>
              <w:t>36.3</w:t>
            </w:r>
          </w:p>
        </w:tc>
      </w:tr>
      <w:tr w:rsidR="009C300F" w:rsidRPr="008A22A7" w14:paraId="2F04009C"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036CFAF0" w14:textId="77777777" w:rsidR="009C300F" w:rsidRPr="008A22A7" w:rsidRDefault="009C300F" w:rsidP="00655291">
            <w:pPr>
              <w:ind w:firstLine="0"/>
              <w:rPr>
                <w:color w:val="000000"/>
              </w:rPr>
            </w:pPr>
            <w:r w:rsidRPr="008A22A7">
              <w:rPr>
                <w:color w:val="000000"/>
              </w:rPr>
              <w:t>4K4_2</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06E36A03" w14:textId="77777777" w:rsidR="009C300F" w:rsidRPr="008A22A7" w:rsidRDefault="009C300F" w:rsidP="00655291">
            <w:pPr>
              <w:ind w:firstLine="0"/>
              <w:jc w:val="center"/>
              <w:rPr>
                <w:color w:val="000000"/>
              </w:rPr>
            </w:pPr>
            <w:r w:rsidRPr="008A22A7">
              <w:rPr>
                <w:color w:val="000000"/>
              </w:rPr>
              <w:t>3.5</w:t>
            </w:r>
          </w:p>
        </w:tc>
        <w:tc>
          <w:tcPr>
            <w:tcW w:w="1559" w:type="dxa"/>
            <w:tcBorders>
              <w:top w:val="nil"/>
              <w:left w:val="nil"/>
              <w:bottom w:val="single" w:sz="4" w:space="0" w:color="auto"/>
              <w:right w:val="single" w:sz="4" w:space="0" w:color="auto"/>
            </w:tcBorders>
            <w:shd w:val="clear" w:color="auto" w:fill="FFFFFF"/>
            <w:noWrap/>
            <w:vAlign w:val="bottom"/>
            <w:hideMark/>
          </w:tcPr>
          <w:p w14:paraId="5D6697A1" w14:textId="77777777" w:rsidR="009C300F" w:rsidRPr="008A22A7" w:rsidRDefault="009C300F" w:rsidP="00655291">
            <w:pPr>
              <w:ind w:firstLine="0"/>
              <w:jc w:val="center"/>
              <w:rPr>
                <w:color w:val="000000"/>
              </w:rPr>
            </w:pPr>
            <w:r w:rsidRPr="008A22A7">
              <w:rPr>
                <w:color w:val="000000"/>
              </w:rPr>
              <w:t>2.1</w:t>
            </w:r>
          </w:p>
        </w:tc>
        <w:tc>
          <w:tcPr>
            <w:tcW w:w="1560" w:type="dxa"/>
            <w:tcBorders>
              <w:top w:val="nil"/>
              <w:left w:val="nil"/>
              <w:bottom w:val="single" w:sz="4" w:space="0" w:color="auto"/>
              <w:right w:val="single" w:sz="4" w:space="0" w:color="auto"/>
            </w:tcBorders>
            <w:shd w:val="clear" w:color="auto" w:fill="FFFFFF"/>
            <w:noWrap/>
            <w:vAlign w:val="bottom"/>
            <w:hideMark/>
          </w:tcPr>
          <w:p w14:paraId="43D3F193" w14:textId="77777777" w:rsidR="009C300F" w:rsidRPr="008A22A7" w:rsidRDefault="009C300F" w:rsidP="00655291">
            <w:pPr>
              <w:ind w:firstLine="0"/>
              <w:jc w:val="center"/>
              <w:rPr>
                <w:color w:val="000000"/>
              </w:rPr>
            </w:pPr>
            <w:r w:rsidRPr="008A22A7">
              <w:rPr>
                <w:color w:val="000000"/>
              </w:rPr>
              <w:t>0</w:t>
            </w:r>
          </w:p>
        </w:tc>
        <w:tc>
          <w:tcPr>
            <w:tcW w:w="1701" w:type="dxa"/>
            <w:tcBorders>
              <w:top w:val="nil"/>
              <w:left w:val="nil"/>
              <w:bottom w:val="single" w:sz="4" w:space="0" w:color="auto"/>
              <w:right w:val="single" w:sz="4" w:space="0" w:color="auto"/>
            </w:tcBorders>
            <w:shd w:val="clear" w:color="auto" w:fill="FFFFFF"/>
            <w:noWrap/>
            <w:vAlign w:val="bottom"/>
            <w:hideMark/>
          </w:tcPr>
          <w:p w14:paraId="34E7786F" w14:textId="77777777" w:rsidR="009C300F" w:rsidRPr="008A22A7" w:rsidRDefault="009C300F" w:rsidP="00655291">
            <w:pPr>
              <w:ind w:firstLine="0"/>
              <w:jc w:val="center"/>
              <w:rPr>
                <w:color w:val="000000"/>
              </w:rPr>
            </w:pPr>
            <w:r w:rsidRPr="008A22A7">
              <w:rPr>
                <w:color w:val="000000"/>
              </w:rPr>
              <w:t>7.8</w:t>
            </w:r>
          </w:p>
        </w:tc>
      </w:tr>
      <w:tr w:rsidR="009C300F" w:rsidRPr="008A22A7" w14:paraId="0945381D"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C0C0C0"/>
            <w:noWrap/>
            <w:vAlign w:val="bottom"/>
            <w:hideMark/>
          </w:tcPr>
          <w:p w14:paraId="479822AF" w14:textId="77777777" w:rsidR="009C300F" w:rsidRPr="008A22A7" w:rsidRDefault="009C300F" w:rsidP="00655291">
            <w:pPr>
              <w:ind w:firstLine="0"/>
              <w:rPr>
                <w:color w:val="000000"/>
              </w:rPr>
            </w:pPr>
            <w:r w:rsidRPr="008A22A7">
              <w:rPr>
                <w:color w:val="000000"/>
              </w:rPr>
              <w:t>5K1</w:t>
            </w:r>
          </w:p>
        </w:tc>
        <w:tc>
          <w:tcPr>
            <w:tcW w:w="1701" w:type="dxa"/>
            <w:tcBorders>
              <w:top w:val="nil"/>
              <w:left w:val="single" w:sz="4" w:space="0" w:color="auto"/>
              <w:bottom w:val="single" w:sz="4" w:space="0" w:color="auto"/>
              <w:right w:val="single" w:sz="4" w:space="0" w:color="auto"/>
            </w:tcBorders>
            <w:shd w:val="clear" w:color="auto" w:fill="C0C0C0"/>
            <w:noWrap/>
            <w:vAlign w:val="bottom"/>
            <w:hideMark/>
          </w:tcPr>
          <w:p w14:paraId="32776E63" w14:textId="77777777" w:rsidR="009C300F" w:rsidRPr="008A22A7" w:rsidRDefault="009C300F" w:rsidP="00655291">
            <w:pPr>
              <w:ind w:firstLine="0"/>
              <w:jc w:val="center"/>
              <w:rPr>
                <w:color w:val="000000"/>
              </w:rPr>
            </w:pPr>
            <w:r w:rsidRPr="008A22A7">
              <w:rPr>
                <w:color w:val="000000"/>
              </w:rPr>
              <w:t>36.5</w:t>
            </w:r>
          </w:p>
        </w:tc>
        <w:tc>
          <w:tcPr>
            <w:tcW w:w="1559" w:type="dxa"/>
            <w:tcBorders>
              <w:top w:val="nil"/>
              <w:left w:val="nil"/>
              <w:bottom w:val="single" w:sz="4" w:space="0" w:color="auto"/>
              <w:right w:val="single" w:sz="4" w:space="0" w:color="auto"/>
            </w:tcBorders>
            <w:shd w:val="clear" w:color="auto" w:fill="C0C0C0"/>
            <w:noWrap/>
            <w:vAlign w:val="bottom"/>
            <w:hideMark/>
          </w:tcPr>
          <w:p w14:paraId="2AD2AB80" w14:textId="77777777" w:rsidR="009C300F" w:rsidRPr="008A22A7" w:rsidRDefault="009C300F" w:rsidP="00655291">
            <w:pPr>
              <w:ind w:firstLine="0"/>
              <w:jc w:val="center"/>
              <w:rPr>
                <w:color w:val="000000"/>
              </w:rPr>
            </w:pPr>
            <w:r w:rsidRPr="008A22A7">
              <w:rPr>
                <w:color w:val="000000"/>
              </w:rPr>
              <w:t>14.9</w:t>
            </w:r>
          </w:p>
        </w:tc>
        <w:tc>
          <w:tcPr>
            <w:tcW w:w="1560" w:type="dxa"/>
            <w:tcBorders>
              <w:top w:val="nil"/>
              <w:left w:val="nil"/>
              <w:bottom w:val="single" w:sz="4" w:space="0" w:color="auto"/>
              <w:right w:val="single" w:sz="4" w:space="0" w:color="auto"/>
            </w:tcBorders>
            <w:shd w:val="clear" w:color="auto" w:fill="C0C0C0"/>
            <w:noWrap/>
            <w:vAlign w:val="bottom"/>
            <w:hideMark/>
          </w:tcPr>
          <w:p w14:paraId="6F0A17AD" w14:textId="77777777" w:rsidR="009C300F" w:rsidRPr="008A22A7" w:rsidRDefault="009C300F" w:rsidP="00655291">
            <w:pPr>
              <w:ind w:firstLine="0"/>
              <w:jc w:val="center"/>
              <w:rPr>
                <w:color w:val="000000"/>
              </w:rPr>
            </w:pPr>
            <w:r w:rsidRPr="008A22A7">
              <w:rPr>
                <w:color w:val="000000"/>
              </w:rPr>
              <w:t>25.5</w:t>
            </w:r>
          </w:p>
        </w:tc>
        <w:tc>
          <w:tcPr>
            <w:tcW w:w="1701" w:type="dxa"/>
            <w:tcBorders>
              <w:top w:val="nil"/>
              <w:left w:val="nil"/>
              <w:bottom w:val="single" w:sz="4" w:space="0" w:color="auto"/>
              <w:right w:val="single" w:sz="4" w:space="0" w:color="auto"/>
            </w:tcBorders>
            <w:shd w:val="clear" w:color="auto" w:fill="C0C0C0"/>
            <w:noWrap/>
            <w:vAlign w:val="bottom"/>
            <w:hideMark/>
          </w:tcPr>
          <w:p w14:paraId="713B414E" w14:textId="77777777" w:rsidR="009C300F" w:rsidRPr="008A22A7" w:rsidRDefault="009C300F" w:rsidP="00655291">
            <w:pPr>
              <w:ind w:firstLine="0"/>
              <w:jc w:val="center"/>
              <w:rPr>
                <w:color w:val="000000"/>
              </w:rPr>
            </w:pPr>
            <w:r w:rsidRPr="008A22A7">
              <w:rPr>
                <w:color w:val="000000"/>
              </w:rPr>
              <w:t>54.2</w:t>
            </w:r>
          </w:p>
        </w:tc>
      </w:tr>
      <w:tr w:rsidR="009C300F" w:rsidRPr="008A22A7" w14:paraId="6A815174"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3F865DDE" w14:textId="77777777" w:rsidR="009C300F" w:rsidRPr="008A22A7" w:rsidRDefault="009C300F" w:rsidP="00655291">
            <w:pPr>
              <w:ind w:firstLine="0"/>
              <w:rPr>
                <w:color w:val="000000"/>
              </w:rPr>
            </w:pPr>
            <w:r w:rsidRPr="008A22A7">
              <w:rPr>
                <w:color w:val="000000"/>
              </w:rPr>
              <w:t>5K1_0</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20CBE35E" w14:textId="77777777" w:rsidR="009C300F" w:rsidRPr="008A22A7" w:rsidRDefault="009C300F" w:rsidP="00655291">
            <w:pPr>
              <w:ind w:firstLine="0"/>
              <w:jc w:val="center"/>
              <w:rPr>
                <w:color w:val="000000"/>
              </w:rPr>
            </w:pPr>
            <w:r w:rsidRPr="008A22A7">
              <w:rPr>
                <w:color w:val="000000"/>
              </w:rPr>
              <w:t>63.5</w:t>
            </w:r>
          </w:p>
        </w:tc>
        <w:tc>
          <w:tcPr>
            <w:tcW w:w="1559" w:type="dxa"/>
            <w:tcBorders>
              <w:top w:val="nil"/>
              <w:left w:val="nil"/>
              <w:bottom w:val="single" w:sz="4" w:space="0" w:color="auto"/>
              <w:right w:val="single" w:sz="4" w:space="0" w:color="auto"/>
            </w:tcBorders>
            <w:shd w:val="clear" w:color="auto" w:fill="FFFFFF"/>
            <w:noWrap/>
            <w:vAlign w:val="bottom"/>
            <w:hideMark/>
          </w:tcPr>
          <w:p w14:paraId="48DE5F32" w14:textId="77777777" w:rsidR="009C300F" w:rsidRPr="008A22A7" w:rsidRDefault="009C300F" w:rsidP="00655291">
            <w:pPr>
              <w:ind w:firstLine="0"/>
              <w:jc w:val="center"/>
              <w:rPr>
                <w:color w:val="000000"/>
              </w:rPr>
            </w:pPr>
            <w:r w:rsidRPr="008A22A7">
              <w:rPr>
                <w:color w:val="000000"/>
              </w:rPr>
              <w:t>85.1</w:t>
            </w:r>
          </w:p>
        </w:tc>
        <w:tc>
          <w:tcPr>
            <w:tcW w:w="1560" w:type="dxa"/>
            <w:tcBorders>
              <w:top w:val="nil"/>
              <w:left w:val="nil"/>
              <w:bottom w:val="single" w:sz="4" w:space="0" w:color="auto"/>
              <w:right w:val="single" w:sz="4" w:space="0" w:color="auto"/>
            </w:tcBorders>
            <w:shd w:val="clear" w:color="auto" w:fill="FFFFFF"/>
            <w:noWrap/>
            <w:vAlign w:val="bottom"/>
            <w:hideMark/>
          </w:tcPr>
          <w:p w14:paraId="15F6D709" w14:textId="77777777" w:rsidR="009C300F" w:rsidRPr="008A22A7" w:rsidRDefault="009C300F" w:rsidP="00655291">
            <w:pPr>
              <w:ind w:firstLine="0"/>
              <w:jc w:val="center"/>
              <w:rPr>
                <w:color w:val="000000"/>
              </w:rPr>
            </w:pPr>
            <w:r w:rsidRPr="008A22A7">
              <w:rPr>
                <w:color w:val="000000"/>
              </w:rPr>
              <w:t>74.5</w:t>
            </w:r>
          </w:p>
        </w:tc>
        <w:tc>
          <w:tcPr>
            <w:tcW w:w="1701" w:type="dxa"/>
            <w:tcBorders>
              <w:top w:val="nil"/>
              <w:left w:val="nil"/>
              <w:bottom w:val="single" w:sz="4" w:space="0" w:color="auto"/>
              <w:right w:val="single" w:sz="4" w:space="0" w:color="auto"/>
            </w:tcBorders>
            <w:shd w:val="clear" w:color="auto" w:fill="FFFFFF"/>
            <w:noWrap/>
            <w:vAlign w:val="bottom"/>
            <w:hideMark/>
          </w:tcPr>
          <w:p w14:paraId="39A42DE4" w14:textId="77777777" w:rsidR="009C300F" w:rsidRPr="008A22A7" w:rsidRDefault="009C300F" w:rsidP="00655291">
            <w:pPr>
              <w:ind w:firstLine="0"/>
              <w:jc w:val="center"/>
              <w:rPr>
                <w:color w:val="000000"/>
              </w:rPr>
            </w:pPr>
            <w:r w:rsidRPr="008A22A7">
              <w:rPr>
                <w:color w:val="000000"/>
              </w:rPr>
              <w:t>45.8</w:t>
            </w:r>
          </w:p>
        </w:tc>
      </w:tr>
      <w:tr w:rsidR="009C300F" w:rsidRPr="008A22A7" w14:paraId="330FCF37"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7E1EAFDF" w14:textId="77777777" w:rsidR="009C300F" w:rsidRPr="008A22A7" w:rsidRDefault="009C300F" w:rsidP="00655291">
            <w:pPr>
              <w:ind w:firstLine="0"/>
              <w:rPr>
                <w:color w:val="000000"/>
              </w:rPr>
            </w:pPr>
            <w:r w:rsidRPr="008A22A7">
              <w:rPr>
                <w:color w:val="000000"/>
              </w:rPr>
              <w:t>5K1_1</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7A4DEAF4" w14:textId="77777777" w:rsidR="009C300F" w:rsidRPr="008A22A7" w:rsidRDefault="009C300F" w:rsidP="00655291">
            <w:pPr>
              <w:ind w:firstLine="0"/>
              <w:jc w:val="center"/>
              <w:rPr>
                <w:color w:val="000000"/>
              </w:rPr>
            </w:pPr>
            <w:r w:rsidRPr="008A22A7">
              <w:rPr>
                <w:color w:val="000000"/>
              </w:rPr>
              <w:t>36.5</w:t>
            </w:r>
          </w:p>
        </w:tc>
        <w:tc>
          <w:tcPr>
            <w:tcW w:w="1559" w:type="dxa"/>
            <w:tcBorders>
              <w:top w:val="nil"/>
              <w:left w:val="nil"/>
              <w:bottom w:val="single" w:sz="4" w:space="0" w:color="auto"/>
              <w:right w:val="single" w:sz="4" w:space="0" w:color="auto"/>
            </w:tcBorders>
            <w:shd w:val="clear" w:color="auto" w:fill="FFFFFF"/>
            <w:noWrap/>
            <w:vAlign w:val="bottom"/>
            <w:hideMark/>
          </w:tcPr>
          <w:p w14:paraId="1A3B970B" w14:textId="77777777" w:rsidR="009C300F" w:rsidRPr="008A22A7" w:rsidRDefault="009C300F" w:rsidP="00655291">
            <w:pPr>
              <w:ind w:firstLine="0"/>
              <w:jc w:val="center"/>
              <w:rPr>
                <w:color w:val="000000"/>
              </w:rPr>
            </w:pPr>
            <w:r w:rsidRPr="008A22A7">
              <w:rPr>
                <w:color w:val="000000"/>
              </w:rPr>
              <w:t>14.9</w:t>
            </w:r>
          </w:p>
        </w:tc>
        <w:tc>
          <w:tcPr>
            <w:tcW w:w="1560" w:type="dxa"/>
            <w:tcBorders>
              <w:top w:val="nil"/>
              <w:left w:val="nil"/>
              <w:bottom w:val="single" w:sz="4" w:space="0" w:color="auto"/>
              <w:right w:val="single" w:sz="4" w:space="0" w:color="auto"/>
            </w:tcBorders>
            <w:shd w:val="clear" w:color="auto" w:fill="FFFFFF"/>
            <w:noWrap/>
            <w:vAlign w:val="bottom"/>
            <w:hideMark/>
          </w:tcPr>
          <w:p w14:paraId="7B1E32F8" w14:textId="77777777" w:rsidR="009C300F" w:rsidRPr="008A22A7" w:rsidRDefault="009C300F" w:rsidP="00655291">
            <w:pPr>
              <w:ind w:firstLine="0"/>
              <w:jc w:val="center"/>
              <w:rPr>
                <w:color w:val="000000"/>
              </w:rPr>
            </w:pPr>
            <w:r w:rsidRPr="008A22A7">
              <w:rPr>
                <w:color w:val="000000"/>
              </w:rPr>
              <w:t>25.5</w:t>
            </w:r>
          </w:p>
        </w:tc>
        <w:tc>
          <w:tcPr>
            <w:tcW w:w="1701" w:type="dxa"/>
            <w:tcBorders>
              <w:top w:val="nil"/>
              <w:left w:val="nil"/>
              <w:bottom w:val="single" w:sz="4" w:space="0" w:color="auto"/>
              <w:right w:val="single" w:sz="4" w:space="0" w:color="auto"/>
            </w:tcBorders>
            <w:shd w:val="clear" w:color="auto" w:fill="FFFFFF"/>
            <w:noWrap/>
            <w:vAlign w:val="bottom"/>
            <w:hideMark/>
          </w:tcPr>
          <w:p w14:paraId="50965A37" w14:textId="77777777" w:rsidR="009C300F" w:rsidRPr="008A22A7" w:rsidRDefault="009C300F" w:rsidP="00655291">
            <w:pPr>
              <w:ind w:firstLine="0"/>
              <w:jc w:val="center"/>
              <w:rPr>
                <w:color w:val="000000"/>
              </w:rPr>
            </w:pPr>
            <w:r w:rsidRPr="008A22A7">
              <w:rPr>
                <w:color w:val="000000"/>
              </w:rPr>
              <w:t>54.2</w:t>
            </w:r>
          </w:p>
        </w:tc>
      </w:tr>
      <w:tr w:rsidR="009C300F" w:rsidRPr="008A22A7" w14:paraId="345DB226"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C0C0C0"/>
            <w:noWrap/>
            <w:vAlign w:val="bottom"/>
            <w:hideMark/>
          </w:tcPr>
          <w:p w14:paraId="008D45A7" w14:textId="77777777" w:rsidR="009C300F" w:rsidRPr="008A22A7" w:rsidRDefault="009C300F" w:rsidP="00655291">
            <w:pPr>
              <w:ind w:firstLine="0"/>
              <w:rPr>
                <w:color w:val="000000"/>
              </w:rPr>
            </w:pPr>
            <w:r w:rsidRPr="008A22A7">
              <w:rPr>
                <w:color w:val="000000"/>
              </w:rPr>
              <w:t>5K2</w:t>
            </w:r>
          </w:p>
        </w:tc>
        <w:tc>
          <w:tcPr>
            <w:tcW w:w="1701" w:type="dxa"/>
            <w:tcBorders>
              <w:top w:val="nil"/>
              <w:left w:val="single" w:sz="4" w:space="0" w:color="auto"/>
              <w:bottom w:val="single" w:sz="4" w:space="0" w:color="auto"/>
              <w:right w:val="single" w:sz="4" w:space="0" w:color="auto"/>
            </w:tcBorders>
            <w:shd w:val="clear" w:color="auto" w:fill="C0C0C0"/>
            <w:noWrap/>
            <w:vAlign w:val="bottom"/>
            <w:hideMark/>
          </w:tcPr>
          <w:p w14:paraId="46B5D4E2" w14:textId="77777777" w:rsidR="009C300F" w:rsidRPr="008A22A7" w:rsidRDefault="009C300F" w:rsidP="00655291">
            <w:pPr>
              <w:ind w:firstLine="0"/>
              <w:jc w:val="center"/>
              <w:rPr>
                <w:color w:val="000000"/>
              </w:rPr>
            </w:pPr>
            <w:r w:rsidRPr="008A22A7">
              <w:rPr>
                <w:color w:val="000000"/>
              </w:rPr>
              <w:t>4.5</w:t>
            </w:r>
          </w:p>
        </w:tc>
        <w:tc>
          <w:tcPr>
            <w:tcW w:w="1559" w:type="dxa"/>
            <w:tcBorders>
              <w:top w:val="nil"/>
              <w:left w:val="nil"/>
              <w:bottom w:val="single" w:sz="4" w:space="0" w:color="auto"/>
              <w:right w:val="single" w:sz="4" w:space="0" w:color="auto"/>
            </w:tcBorders>
            <w:shd w:val="clear" w:color="auto" w:fill="C0C0C0"/>
            <w:noWrap/>
            <w:vAlign w:val="bottom"/>
            <w:hideMark/>
          </w:tcPr>
          <w:p w14:paraId="48B4CB4D" w14:textId="77777777" w:rsidR="009C300F" w:rsidRPr="008A22A7" w:rsidRDefault="009C300F" w:rsidP="00655291">
            <w:pPr>
              <w:ind w:firstLine="0"/>
              <w:jc w:val="center"/>
              <w:rPr>
                <w:color w:val="000000"/>
              </w:rPr>
            </w:pPr>
            <w:r w:rsidRPr="008A22A7">
              <w:rPr>
                <w:color w:val="000000"/>
              </w:rPr>
              <w:t>0</w:t>
            </w:r>
          </w:p>
        </w:tc>
        <w:tc>
          <w:tcPr>
            <w:tcW w:w="1560" w:type="dxa"/>
            <w:tcBorders>
              <w:top w:val="nil"/>
              <w:left w:val="nil"/>
              <w:bottom w:val="single" w:sz="4" w:space="0" w:color="auto"/>
              <w:right w:val="single" w:sz="4" w:space="0" w:color="auto"/>
            </w:tcBorders>
            <w:shd w:val="clear" w:color="auto" w:fill="C0C0C0"/>
            <w:noWrap/>
            <w:vAlign w:val="bottom"/>
            <w:hideMark/>
          </w:tcPr>
          <w:p w14:paraId="5AE82F2C" w14:textId="77777777" w:rsidR="009C300F" w:rsidRPr="008A22A7" w:rsidRDefault="009C300F" w:rsidP="00655291">
            <w:pPr>
              <w:ind w:firstLine="0"/>
              <w:jc w:val="center"/>
              <w:rPr>
                <w:color w:val="000000"/>
              </w:rPr>
            </w:pPr>
            <w:r w:rsidRPr="008A22A7">
              <w:rPr>
                <w:color w:val="000000"/>
              </w:rPr>
              <w:t>1</w:t>
            </w:r>
          </w:p>
        </w:tc>
        <w:tc>
          <w:tcPr>
            <w:tcW w:w="1701" w:type="dxa"/>
            <w:tcBorders>
              <w:top w:val="nil"/>
              <w:left w:val="nil"/>
              <w:bottom w:val="single" w:sz="4" w:space="0" w:color="auto"/>
              <w:right w:val="single" w:sz="4" w:space="0" w:color="auto"/>
            </w:tcBorders>
            <w:shd w:val="clear" w:color="auto" w:fill="C0C0C0"/>
            <w:noWrap/>
            <w:vAlign w:val="bottom"/>
            <w:hideMark/>
          </w:tcPr>
          <w:p w14:paraId="1866A1E6" w14:textId="77777777" w:rsidR="009C300F" w:rsidRPr="008A22A7" w:rsidRDefault="009C300F" w:rsidP="00655291">
            <w:pPr>
              <w:ind w:firstLine="0"/>
              <w:jc w:val="center"/>
              <w:rPr>
                <w:color w:val="000000"/>
              </w:rPr>
            </w:pPr>
            <w:r w:rsidRPr="008A22A7">
              <w:rPr>
                <w:color w:val="000000"/>
              </w:rPr>
              <w:t>9.5</w:t>
            </w:r>
          </w:p>
        </w:tc>
      </w:tr>
      <w:tr w:rsidR="009C300F" w:rsidRPr="008A22A7" w14:paraId="759845E0"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09881B1F" w14:textId="77777777" w:rsidR="009C300F" w:rsidRPr="008A22A7" w:rsidRDefault="009C300F" w:rsidP="00655291">
            <w:pPr>
              <w:ind w:firstLine="0"/>
              <w:rPr>
                <w:color w:val="000000"/>
              </w:rPr>
            </w:pPr>
            <w:r w:rsidRPr="008A22A7">
              <w:rPr>
                <w:color w:val="000000"/>
              </w:rPr>
              <w:t>5K2_0</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45853A65" w14:textId="77777777" w:rsidR="009C300F" w:rsidRPr="008A22A7" w:rsidRDefault="009C300F" w:rsidP="00655291">
            <w:pPr>
              <w:ind w:firstLine="0"/>
              <w:jc w:val="center"/>
              <w:rPr>
                <w:color w:val="000000"/>
              </w:rPr>
            </w:pPr>
            <w:r w:rsidRPr="008A22A7">
              <w:rPr>
                <w:color w:val="000000"/>
              </w:rPr>
              <w:t>95.5</w:t>
            </w:r>
          </w:p>
        </w:tc>
        <w:tc>
          <w:tcPr>
            <w:tcW w:w="1559" w:type="dxa"/>
            <w:tcBorders>
              <w:top w:val="nil"/>
              <w:left w:val="nil"/>
              <w:bottom w:val="single" w:sz="4" w:space="0" w:color="auto"/>
              <w:right w:val="single" w:sz="4" w:space="0" w:color="auto"/>
            </w:tcBorders>
            <w:shd w:val="clear" w:color="auto" w:fill="FFFFFF"/>
            <w:noWrap/>
            <w:vAlign w:val="bottom"/>
            <w:hideMark/>
          </w:tcPr>
          <w:p w14:paraId="231E0F22" w14:textId="77777777" w:rsidR="009C300F" w:rsidRPr="008A22A7" w:rsidRDefault="009C300F" w:rsidP="00655291">
            <w:pPr>
              <w:ind w:firstLine="0"/>
              <w:jc w:val="center"/>
              <w:rPr>
                <w:color w:val="000000"/>
              </w:rPr>
            </w:pPr>
            <w:r w:rsidRPr="008A22A7">
              <w:rPr>
                <w:color w:val="000000"/>
              </w:rPr>
              <w:t>100</w:t>
            </w:r>
          </w:p>
        </w:tc>
        <w:tc>
          <w:tcPr>
            <w:tcW w:w="1560" w:type="dxa"/>
            <w:tcBorders>
              <w:top w:val="nil"/>
              <w:left w:val="nil"/>
              <w:bottom w:val="single" w:sz="4" w:space="0" w:color="auto"/>
              <w:right w:val="single" w:sz="4" w:space="0" w:color="auto"/>
            </w:tcBorders>
            <w:shd w:val="clear" w:color="auto" w:fill="FFFFFF"/>
            <w:noWrap/>
            <w:vAlign w:val="bottom"/>
            <w:hideMark/>
          </w:tcPr>
          <w:p w14:paraId="5337480B" w14:textId="77777777" w:rsidR="009C300F" w:rsidRPr="008A22A7" w:rsidRDefault="009C300F" w:rsidP="00655291">
            <w:pPr>
              <w:ind w:firstLine="0"/>
              <w:jc w:val="center"/>
              <w:rPr>
                <w:color w:val="000000"/>
              </w:rPr>
            </w:pPr>
            <w:r w:rsidRPr="008A22A7">
              <w:rPr>
                <w:color w:val="000000"/>
              </w:rPr>
              <w:t>99</w:t>
            </w:r>
          </w:p>
        </w:tc>
        <w:tc>
          <w:tcPr>
            <w:tcW w:w="1701" w:type="dxa"/>
            <w:tcBorders>
              <w:top w:val="nil"/>
              <w:left w:val="nil"/>
              <w:bottom w:val="single" w:sz="4" w:space="0" w:color="auto"/>
              <w:right w:val="single" w:sz="4" w:space="0" w:color="auto"/>
            </w:tcBorders>
            <w:shd w:val="clear" w:color="auto" w:fill="FFFFFF"/>
            <w:noWrap/>
            <w:vAlign w:val="bottom"/>
            <w:hideMark/>
          </w:tcPr>
          <w:p w14:paraId="0AD3ACC9" w14:textId="77777777" w:rsidR="009C300F" w:rsidRPr="008A22A7" w:rsidRDefault="009C300F" w:rsidP="00655291">
            <w:pPr>
              <w:ind w:firstLine="0"/>
              <w:jc w:val="center"/>
              <w:rPr>
                <w:color w:val="000000"/>
              </w:rPr>
            </w:pPr>
            <w:r w:rsidRPr="008A22A7">
              <w:rPr>
                <w:color w:val="000000"/>
              </w:rPr>
              <w:t>90.5</w:t>
            </w:r>
          </w:p>
        </w:tc>
      </w:tr>
      <w:tr w:rsidR="009C300F" w:rsidRPr="008A22A7" w14:paraId="230FB876"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6DBD9EAE" w14:textId="77777777" w:rsidR="009C300F" w:rsidRPr="008A22A7" w:rsidRDefault="009C300F" w:rsidP="00655291">
            <w:pPr>
              <w:ind w:firstLine="0"/>
              <w:rPr>
                <w:color w:val="000000"/>
              </w:rPr>
            </w:pPr>
            <w:r w:rsidRPr="008A22A7">
              <w:rPr>
                <w:color w:val="000000"/>
              </w:rPr>
              <w:t>5K2_1</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1E7D603D" w14:textId="77777777" w:rsidR="009C300F" w:rsidRPr="008A22A7" w:rsidRDefault="009C300F" w:rsidP="00655291">
            <w:pPr>
              <w:ind w:firstLine="0"/>
              <w:jc w:val="center"/>
              <w:rPr>
                <w:color w:val="000000"/>
              </w:rPr>
            </w:pPr>
            <w:r w:rsidRPr="008A22A7">
              <w:rPr>
                <w:color w:val="000000"/>
              </w:rPr>
              <w:t>4.5</w:t>
            </w:r>
          </w:p>
        </w:tc>
        <w:tc>
          <w:tcPr>
            <w:tcW w:w="1559" w:type="dxa"/>
            <w:tcBorders>
              <w:top w:val="nil"/>
              <w:left w:val="nil"/>
              <w:bottom w:val="single" w:sz="4" w:space="0" w:color="auto"/>
              <w:right w:val="single" w:sz="4" w:space="0" w:color="auto"/>
            </w:tcBorders>
            <w:shd w:val="clear" w:color="auto" w:fill="FFFFFF"/>
            <w:noWrap/>
            <w:vAlign w:val="bottom"/>
            <w:hideMark/>
          </w:tcPr>
          <w:p w14:paraId="4AE1D4B5" w14:textId="77777777" w:rsidR="009C300F" w:rsidRPr="008A22A7" w:rsidRDefault="009C300F" w:rsidP="00655291">
            <w:pPr>
              <w:ind w:firstLine="0"/>
              <w:jc w:val="center"/>
              <w:rPr>
                <w:color w:val="000000"/>
              </w:rPr>
            </w:pPr>
            <w:r w:rsidRPr="008A22A7">
              <w:rPr>
                <w:color w:val="000000"/>
              </w:rPr>
              <w:t>0</w:t>
            </w:r>
          </w:p>
        </w:tc>
        <w:tc>
          <w:tcPr>
            <w:tcW w:w="1560" w:type="dxa"/>
            <w:tcBorders>
              <w:top w:val="nil"/>
              <w:left w:val="nil"/>
              <w:bottom w:val="single" w:sz="4" w:space="0" w:color="auto"/>
              <w:right w:val="single" w:sz="4" w:space="0" w:color="auto"/>
            </w:tcBorders>
            <w:shd w:val="clear" w:color="auto" w:fill="FFFFFF"/>
            <w:noWrap/>
            <w:vAlign w:val="bottom"/>
            <w:hideMark/>
          </w:tcPr>
          <w:p w14:paraId="54AA07B5" w14:textId="77777777" w:rsidR="009C300F" w:rsidRPr="008A22A7" w:rsidRDefault="009C300F" w:rsidP="00655291">
            <w:pPr>
              <w:ind w:firstLine="0"/>
              <w:jc w:val="center"/>
              <w:rPr>
                <w:color w:val="000000"/>
              </w:rPr>
            </w:pPr>
            <w:r w:rsidRPr="008A22A7">
              <w:rPr>
                <w:color w:val="000000"/>
              </w:rPr>
              <w:t>1</w:t>
            </w:r>
          </w:p>
        </w:tc>
        <w:tc>
          <w:tcPr>
            <w:tcW w:w="1701" w:type="dxa"/>
            <w:tcBorders>
              <w:top w:val="nil"/>
              <w:left w:val="nil"/>
              <w:bottom w:val="single" w:sz="4" w:space="0" w:color="auto"/>
              <w:right w:val="single" w:sz="4" w:space="0" w:color="auto"/>
            </w:tcBorders>
            <w:shd w:val="clear" w:color="auto" w:fill="FFFFFF"/>
            <w:noWrap/>
            <w:vAlign w:val="bottom"/>
            <w:hideMark/>
          </w:tcPr>
          <w:p w14:paraId="19F6906F" w14:textId="77777777" w:rsidR="009C300F" w:rsidRPr="008A22A7" w:rsidRDefault="009C300F" w:rsidP="00655291">
            <w:pPr>
              <w:ind w:firstLine="0"/>
              <w:jc w:val="center"/>
              <w:rPr>
                <w:color w:val="000000"/>
              </w:rPr>
            </w:pPr>
            <w:r w:rsidRPr="008A22A7">
              <w:rPr>
                <w:color w:val="000000"/>
              </w:rPr>
              <w:t>9.5</w:t>
            </w:r>
          </w:p>
        </w:tc>
      </w:tr>
      <w:tr w:rsidR="009C300F" w:rsidRPr="008A22A7" w14:paraId="05C0AFBB"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C0C0C0"/>
            <w:noWrap/>
            <w:vAlign w:val="bottom"/>
            <w:hideMark/>
          </w:tcPr>
          <w:p w14:paraId="2D243AF2" w14:textId="77777777" w:rsidR="009C300F" w:rsidRPr="008A22A7" w:rsidRDefault="009C300F" w:rsidP="00655291">
            <w:pPr>
              <w:ind w:firstLine="0"/>
              <w:rPr>
                <w:color w:val="000000"/>
              </w:rPr>
            </w:pPr>
            <w:r w:rsidRPr="008A22A7">
              <w:rPr>
                <w:color w:val="000000"/>
              </w:rPr>
              <w:t>5K3</w:t>
            </w:r>
          </w:p>
        </w:tc>
        <w:tc>
          <w:tcPr>
            <w:tcW w:w="1701" w:type="dxa"/>
            <w:tcBorders>
              <w:top w:val="nil"/>
              <w:left w:val="single" w:sz="4" w:space="0" w:color="auto"/>
              <w:bottom w:val="single" w:sz="4" w:space="0" w:color="auto"/>
              <w:right w:val="single" w:sz="4" w:space="0" w:color="auto"/>
            </w:tcBorders>
            <w:shd w:val="clear" w:color="auto" w:fill="C0C0C0"/>
            <w:noWrap/>
            <w:vAlign w:val="bottom"/>
            <w:hideMark/>
          </w:tcPr>
          <w:p w14:paraId="61F6129B" w14:textId="77777777" w:rsidR="009C300F" w:rsidRPr="008A22A7" w:rsidRDefault="009C300F" w:rsidP="00655291">
            <w:pPr>
              <w:ind w:firstLine="0"/>
              <w:jc w:val="center"/>
              <w:rPr>
                <w:color w:val="000000"/>
              </w:rPr>
            </w:pPr>
            <w:r w:rsidRPr="008A22A7">
              <w:rPr>
                <w:color w:val="000000"/>
              </w:rPr>
              <w:t>34.3</w:t>
            </w:r>
          </w:p>
        </w:tc>
        <w:tc>
          <w:tcPr>
            <w:tcW w:w="1559" w:type="dxa"/>
            <w:tcBorders>
              <w:top w:val="nil"/>
              <w:left w:val="nil"/>
              <w:bottom w:val="single" w:sz="4" w:space="0" w:color="auto"/>
              <w:right w:val="single" w:sz="4" w:space="0" w:color="auto"/>
            </w:tcBorders>
            <w:shd w:val="clear" w:color="auto" w:fill="C0C0C0"/>
            <w:noWrap/>
            <w:vAlign w:val="bottom"/>
            <w:hideMark/>
          </w:tcPr>
          <w:p w14:paraId="3834A318" w14:textId="77777777" w:rsidR="009C300F" w:rsidRPr="008A22A7" w:rsidRDefault="009C300F" w:rsidP="00655291">
            <w:pPr>
              <w:ind w:firstLine="0"/>
              <w:jc w:val="center"/>
              <w:rPr>
                <w:color w:val="000000"/>
              </w:rPr>
            </w:pPr>
            <w:r w:rsidRPr="008A22A7">
              <w:rPr>
                <w:color w:val="000000"/>
              </w:rPr>
              <w:t>10.6</w:t>
            </w:r>
          </w:p>
        </w:tc>
        <w:tc>
          <w:tcPr>
            <w:tcW w:w="1560" w:type="dxa"/>
            <w:tcBorders>
              <w:top w:val="nil"/>
              <w:left w:val="nil"/>
              <w:bottom w:val="single" w:sz="4" w:space="0" w:color="auto"/>
              <w:right w:val="single" w:sz="4" w:space="0" w:color="auto"/>
            </w:tcBorders>
            <w:shd w:val="clear" w:color="auto" w:fill="C0C0C0"/>
            <w:noWrap/>
            <w:vAlign w:val="bottom"/>
            <w:hideMark/>
          </w:tcPr>
          <w:p w14:paraId="5661A0F1" w14:textId="77777777" w:rsidR="009C300F" w:rsidRPr="008A22A7" w:rsidRDefault="009C300F" w:rsidP="00655291">
            <w:pPr>
              <w:ind w:firstLine="0"/>
              <w:jc w:val="center"/>
              <w:rPr>
                <w:color w:val="000000"/>
              </w:rPr>
            </w:pPr>
            <w:r w:rsidRPr="008A22A7">
              <w:rPr>
                <w:color w:val="000000"/>
              </w:rPr>
              <w:t>24.5</w:t>
            </w:r>
          </w:p>
        </w:tc>
        <w:tc>
          <w:tcPr>
            <w:tcW w:w="1701" w:type="dxa"/>
            <w:tcBorders>
              <w:top w:val="nil"/>
              <w:left w:val="nil"/>
              <w:bottom w:val="single" w:sz="4" w:space="0" w:color="auto"/>
              <w:right w:val="single" w:sz="4" w:space="0" w:color="auto"/>
            </w:tcBorders>
            <w:shd w:val="clear" w:color="auto" w:fill="C0C0C0"/>
            <w:noWrap/>
            <w:vAlign w:val="bottom"/>
            <w:hideMark/>
          </w:tcPr>
          <w:p w14:paraId="7A68137E" w14:textId="77777777" w:rsidR="009C300F" w:rsidRPr="008A22A7" w:rsidRDefault="009C300F" w:rsidP="00655291">
            <w:pPr>
              <w:ind w:firstLine="0"/>
              <w:jc w:val="center"/>
              <w:rPr>
                <w:color w:val="000000"/>
              </w:rPr>
            </w:pPr>
            <w:r w:rsidRPr="008A22A7">
              <w:rPr>
                <w:color w:val="000000"/>
              </w:rPr>
              <w:t>51.4</w:t>
            </w:r>
          </w:p>
        </w:tc>
      </w:tr>
      <w:tr w:rsidR="009C300F" w:rsidRPr="008A22A7" w14:paraId="0B4F5A6D"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4C223C39" w14:textId="77777777" w:rsidR="009C300F" w:rsidRPr="008A22A7" w:rsidRDefault="009C300F" w:rsidP="00655291">
            <w:pPr>
              <w:ind w:firstLine="0"/>
              <w:rPr>
                <w:color w:val="000000"/>
              </w:rPr>
            </w:pPr>
            <w:r w:rsidRPr="008A22A7">
              <w:rPr>
                <w:color w:val="000000"/>
              </w:rPr>
              <w:t>5K3_0</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586D45C0" w14:textId="77777777" w:rsidR="009C300F" w:rsidRPr="008A22A7" w:rsidRDefault="009C300F" w:rsidP="00655291">
            <w:pPr>
              <w:ind w:firstLine="0"/>
              <w:jc w:val="center"/>
              <w:rPr>
                <w:color w:val="000000"/>
              </w:rPr>
            </w:pPr>
            <w:r w:rsidRPr="008A22A7">
              <w:rPr>
                <w:color w:val="000000"/>
              </w:rPr>
              <w:t>65.6</w:t>
            </w:r>
          </w:p>
        </w:tc>
        <w:tc>
          <w:tcPr>
            <w:tcW w:w="1559" w:type="dxa"/>
            <w:tcBorders>
              <w:top w:val="nil"/>
              <w:left w:val="nil"/>
              <w:bottom w:val="single" w:sz="4" w:space="0" w:color="auto"/>
              <w:right w:val="single" w:sz="4" w:space="0" w:color="auto"/>
            </w:tcBorders>
            <w:shd w:val="clear" w:color="auto" w:fill="FFFFFF"/>
            <w:noWrap/>
            <w:vAlign w:val="bottom"/>
            <w:hideMark/>
          </w:tcPr>
          <w:p w14:paraId="7319B7EE" w14:textId="77777777" w:rsidR="009C300F" w:rsidRPr="008A22A7" w:rsidRDefault="009C300F" w:rsidP="00655291">
            <w:pPr>
              <w:ind w:firstLine="0"/>
              <w:jc w:val="center"/>
              <w:rPr>
                <w:color w:val="000000"/>
              </w:rPr>
            </w:pPr>
            <w:r w:rsidRPr="008A22A7">
              <w:rPr>
                <w:color w:val="000000"/>
              </w:rPr>
              <w:t>89.4</w:t>
            </w:r>
          </w:p>
        </w:tc>
        <w:tc>
          <w:tcPr>
            <w:tcW w:w="1560" w:type="dxa"/>
            <w:tcBorders>
              <w:top w:val="nil"/>
              <w:left w:val="nil"/>
              <w:bottom w:val="single" w:sz="4" w:space="0" w:color="auto"/>
              <w:right w:val="single" w:sz="4" w:space="0" w:color="auto"/>
            </w:tcBorders>
            <w:shd w:val="clear" w:color="auto" w:fill="FFFFFF"/>
            <w:noWrap/>
            <w:vAlign w:val="bottom"/>
            <w:hideMark/>
          </w:tcPr>
          <w:p w14:paraId="3CB215DB" w14:textId="77777777" w:rsidR="009C300F" w:rsidRPr="008A22A7" w:rsidRDefault="009C300F" w:rsidP="00655291">
            <w:pPr>
              <w:ind w:firstLine="0"/>
              <w:jc w:val="center"/>
              <w:rPr>
                <w:color w:val="000000"/>
              </w:rPr>
            </w:pPr>
            <w:r w:rsidRPr="008A22A7">
              <w:rPr>
                <w:color w:val="000000"/>
              </w:rPr>
              <w:t>75.5</w:t>
            </w:r>
          </w:p>
        </w:tc>
        <w:tc>
          <w:tcPr>
            <w:tcW w:w="1701" w:type="dxa"/>
            <w:tcBorders>
              <w:top w:val="nil"/>
              <w:left w:val="nil"/>
              <w:bottom w:val="single" w:sz="4" w:space="0" w:color="auto"/>
              <w:right w:val="single" w:sz="4" w:space="0" w:color="auto"/>
            </w:tcBorders>
            <w:shd w:val="clear" w:color="auto" w:fill="FFFFFF"/>
            <w:noWrap/>
            <w:vAlign w:val="bottom"/>
            <w:hideMark/>
          </w:tcPr>
          <w:p w14:paraId="16FD37B8" w14:textId="77777777" w:rsidR="009C300F" w:rsidRPr="008A22A7" w:rsidRDefault="009C300F" w:rsidP="00655291">
            <w:pPr>
              <w:ind w:firstLine="0"/>
              <w:jc w:val="center"/>
              <w:rPr>
                <w:color w:val="000000"/>
              </w:rPr>
            </w:pPr>
            <w:r w:rsidRPr="008A22A7">
              <w:rPr>
                <w:color w:val="000000"/>
              </w:rPr>
              <w:t>48.6</w:t>
            </w:r>
          </w:p>
        </w:tc>
      </w:tr>
      <w:tr w:rsidR="009C300F" w:rsidRPr="008A22A7" w14:paraId="036A3CD1"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7E4CAD22" w14:textId="77777777" w:rsidR="009C300F" w:rsidRPr="008A22A7" w:rsidRDefault="009C300F" w:rsidP="00655291">
            <w:pPr>
              <w:ind w:firstLine="0"/>
              <w:rPr>
                <w:color w:val="000000"/>
              </w:rPr>
            </w:pPr>
            <w:r w:rsidRPr="008A22A7">
              <w:rPr>
                <w:color w:val="000000"/>
              </w:rPr>
              <w:t>5K3_1</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5E9AF1A1" w14:textId="77777777" w:rsidR="009C300F" w:rsidRPr="008A22A7" w:rsidRDefault="009C300F" w:rsidP="00655291">
            <w:pPr>
              <w:ind w:firstLine="0"/>
              <w:jc w:val="center"/>
              <w:rPr>
                <w:color w:val="000000"/>
              </w:rPr>
            </w:pPr>
            <w:r w:rsidRPr="008A22A7">
              <w:rPr>
                <w:color w:val="000000"/>
              </w:rPr>
              <w:t>34.4</w:t>
            </w:r>
          </w:p>
        </w:tc>
        <w:tc>
          <w:tcPr>
            <w:tcW w:w="1559" w:type="dxa"/>
            <w:tcBorders>
              <w:top w:val="nil"/>
              <w:left w:val="nil"/>
              <w:bottom w:val="single" w:sz="4" w:space="0" w:color="auto"/>
              <w:right w:val="single" w:sz="4" w:space="0" w:color="auto"/>
            </w:tcBorders>
            <w:shd w:val="clear" w:color="auto" w:fill="FFFFFF"/>
            <w:noWrap/>
            <w:vAlign w:val="bottom"/>
            <w:hideMark/>
          </w:tcPr>
          <w:p w14:paraId="79348620" w14:textId="77777777" w:rsidR="009C300F" w:rsidRPr="008A22A7" w:rsidRDefault="009C300F" w:rsidP="00655291">
            <w:pPr>
              <w:ind w:firstLine="0"/>
              <w:jc w:val="center"/>
              <w:rPr>
                <w:color w:val="000000"/>
              </w:rPr>
            </w:pPr>
            <w:r w:rsidRPr="008A22A7">
              <w:rPr>
                <w:color w:val="000000"/>
              </w:rPr>
              <w:t>10.6</w:t>
            </w:r>
          </w:p>
        </w:tc>
        <w:tc>
          <w:tcPr>
            <w:tcW w:w="1560" w:type="dxa"/>
            <w:tcBorders>
              <w:top w:val="nil"/>
              <w:left w:val="nil"/>
              <w:bottom w:val="single" w:sz="4" w:space="0" w:color="auto"/>
              <w:right w:val="single" w:sz="4" w:space="0" w:color="auto"/>
            </w:tcBorders>
            <w:shd w:val="clear" w:color="auto" w:fill="FFFFFF"/>
            <w:noWrap/>
            <w:vAlign w:val="bottom"/>
            <w:hideMark/>
          </w:tcPr>
          <w:p w14:paraId="6F0A7541" w14:textId="77777777" w:rsidR="009C300F" w:rsidRPr="008A22A7" w:rsidRDefault="009C300F" w:rsidP="00655291">
            <w:pPr>
              <w:ind w:firstLine="0"/>
              <w:jc w:val="center"/>
              <w:rPr>
                <w:color w:val="000000"/>
              </w:rPr>
            </w:pPr>
            <w:r w:rsidRPr="008A22A7">
              <w:rPr>
                <w:color w:val="000000"/>
              </w:rPr>
              <w:t>24.5</w:t>
            </w:r>
          </w:p>
        </w:tc>
        <w:tc>
          <w:tcPr>
            <w:tcW w:w="1701" w:type="dxa"/>
            <w:tcBorders>
              <w:top w:val="nil"/>
              <w:left w:val="nil"/>
              <w:bottom w:val="single" w:sz="4" w:space="0" w:color="auto"/>
              <w:right w:val="single" w:sz="4" w:space="0" w:color="auto"/>
            </w:tcBorders>
            <w:shd w:val="clear" w:color="auto" w:fill="FFFFFF"/>
            <w:noWrap/>
            <w:vAlign w:val="bottom"/>
            <w:hideMark/>
          </w:tcPr>
          <w:p w14:paraId="7F4133B9" w14:textId="77777777" w:rsidR="009C300F" w:rsidRPr="008A22A7" w:rsidRDefault="009C300F" w:rsidP="00655291">
            <w:pPr>
              <w:ind w:firstLine="0"/>
              <w:jc w:val="center"/>
              <w:rPr>
                <w:color w:val="000000"/>
              </w:rPr>
            </w:pPr>
            <w:r w:rsidRPr="008A22A7">
              <w:rPr>
                <w:color w:val="000000"/>
              </w:rPr>
              <w:t>51.4</w:t>
            </w:r>
          </w:p>
        </w:tc>
      </w:tr>
      <w:tr w:rsidR="009C300F" w:rsidRPr="008A22A7" w14:paraId="2C97DDFE"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C0C0C0"/>
            <w:noWrap/>
            <w:vAlign w:val="bottom"/>
            <w:hideMark/>
          </w:tcPr>
          <w:p w14:paraId="1DABD41A" w14:textId="77777777" w:rsidR="009C300F" w:rsidRPr="008A22A7" w:rsidRDefault="009C300F" w:rsidP="00655291">
            <w:pPr>
              <w:ind w:firstLine="0"/>
              <w:rPr>
                <w:color w:val="000000"/>
              </w:rPr>
            </w:pPr>
            <w:r w:rsidRPr="008A22A7">
              <w:rPr>
                <w:color w:val="000000"/>
              </w:rPr>
              <w:t>5K4</w:t>
            </w:r>
          </w:p>
        </w:tc>
        <w:tc>
          <w:tcPr>
            <w:tcW w:w="1701" w:type="dxa"/>
            <w:tcBorders>
              <w:top w:val="nil"/>
              <w:left w:val="single" w:sz="4" w:space="0" w:color="auto"/>
              <w:bottom w:val="single" w:sz="4" w:space="0" w:color="auto"/>
              <w:right w:val="single" w:sz="4" w:space="0" w:color="auto"/>
            </w:tcBorders>
            <w:shd w:val="clear" w:color="auto" w:fill="C0C0C0"/>
            <w:noWrap/>
            <w:vAlign w:val="bottom"/>
            <w:hideMark/>
          </w:tcPr>
          <w:p w14:paraId="63F4A96F" w14:textId="77777777" w:rsidR="009C300F" w:rsidRPr="008A22A7" w:rsidRDefault="009C300F" w:rsidP="00655291">
            <w:pPr>
              <w:ind w:firstLine="0"/>
              <w:jc w:val="center"/>
              <w:rPr>
                <w:color w:val="000000"/>
              </w:rPr>
            </w:pPr>
            <w:r w:rsidRPr="008A22A7">
              <w:rPr>
                <w:color w:val="000000"/>
              </w:rPr>
              <w:t>7.4</w:t>
            </w:r>
          </w:p>
        </w:tc>
        <w:tc>
          <w:tcPr>
            <w:tcW w:w="1559" w:type="dxa"/>
            <w:tcBorders>
              <w:top w:val="nil"/>
              <w:left w:val="nil"/>
              <w:bottom w:val="single" w:sz="4" w:space="0" w:color="auto"/>
              <w:right w:val="single" w:sz="4" w:space="0" w:color="auto"/>
            </w:tcBorders>
            <w:shd w:val="clear" w:color="auto" w:fill="C0C0C0"/>
            <w:noWrap/>
            <w:vAlign w:val="bottom"/>
            <w:hideMark/>
          </w:tcPr>
          <w:p w14:paraId="3C14E5CF" w14:textId="77777777" w:rsidR="009C300F" w:rsidRPr="008A22A7" w:rsidRDefault="009C300F" w:rsidP="00655291">
            <w:pPr>
              <w:ind w:firstLine="0"/>
              <w:jc w:val="center"/>
              <w:rPr>
                <w:color w:val="000000"/>
              </w:rPr>
            </w:pPr>
            <w:r w:rsidRPr="008A22A7">
              <w:rPr>
                <w:color w:val="000000"/>
              </w:rPr>
              <w:t>0</w:t>
            </w:r>
          </w:p>
        </w:tc>
        <w:tc>
          <w:tcPr>
            <w:tcW w:w="1560" w:type="dxa"/>
            <w:tcBorders>
              <w:top w:val="nil"/>
              <w:left w:val="nil"/>
              <w:bottom w:val="single" w:sz="4" w:space="0" w:color="auto"/>
              <w:right w:val="single" w:sz="4" w:space="0" w:color="auto"/>
            </w:tcBorders>
            <w:shd w:val="clear" w:color="auto" w:fill="C0C0C0"/>
            <w:noWrap/>
            <w:vAlign w:val="bottom"/>
            <w:hideMark/>
          </w:tcPr>
          <w:p w14:paraId="08C111EA" w14:textId="77777777" w:rsidR="009C300F" w:rsidRPr="008A22A7" w:rsidRDefault="009C300F" w:rsidP="00655291">
            <w:pPr>
              <w:ind w:firstLine="0"/>
              <w:jc w:val="center"/>
              <w:rPr>
                <w:color w:val="000000"/>
              </w:rPr>
            </w:pPr>
            <w:r w:rsidRPr="008A22A7">
              <w:rPr>
                <w:color w:val="000000"/>
              </w:rPr>
              <w:t>1</w:t>
            </w:r>
          </w:p>
        </w:tc>
        <w:tc>
          <w:tcPr>
            <w:tcW w:w="1701" w:type="dxa"/>
            <w:tcBorders>
              <w:top w:val="nil"/>
              <w:left w:val="nil"/>
              <w:bottom w:val="single" w:sz="4" w:space="0" w:color="auto"/>
              <w:right w:val="single" w:sz="4" w:space="0" w:color="auto"/>
            </w:tcBorders>
            <w:shd w:val="clear" w:color="auto" w:fill="C0C0C0"/>
            <w:noWrap/>
            <w:vAlign w:val="bottom"/>
            <w:hideMark/>
          </w:tcPr>
          <w:p w14:paraId="71D8FE12" w14:textId="77777777" w:rsidR="009C300F" w:rsidRPr="008A22A7" w:rsidRDefault="009C300F" w:rsidP="00655291">
            <w:pPr>
              <w:ind w:firstLine="0"/>
              <w:jc w:val="center"/>
              <w:rPr>
                <w:color w:val="000000"/>
              </w:rPr>
            </w:pPr>
            <w:r w:rsidRPr="008A22A7">
              <w:rPr>
                <w:color w:val="000000"/>
              </w:rPr>
              <w:t>16.2</w:t>
            </w:r>
          </w:p>
        </w:tc>
      </w:tr>
      <w:tr w:rsidR="009C300F" w:rsidRPr="008A22A7" w14:paraId="1057417A"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592C3103" w14:textId="77777777" w:rsidR="009C300F" w:rsidRPr="008A22A7" w:rsidRDefault="009C300F" w:rsidP="00655291">
            <w:pPr>
              <w:ind w:firstLine="0"/>
              <w:rPr>
                <w:color w:val="000000"/>
              </w:rPr>
            </w:pPr>
            <w:r w:rsidRPr="008A22A7">
              <w:rPr>
                <w:color w:val="000000"/>
              </w:rPr>
              <w:t>5K4_0</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0F6134D5" w14:textId="77777777" w:rsidR="009C300F" w:rsidRPr="008A22A7" w:rsidRDefault="009C300F" w:rsidP="00655291">
            <w:pPr>
              <w:ind w:firstLine="0"/>
              <w:jc w:val="center"/>
              <w:rPr>
                <w:color w:val="000000"/>
              </w:rPr>
            </w:pPr>
            <w:r w:rsidRPr="008A22A7">
              <w:rPr>
                <w:color w:val="000000"/>
              </w:rPr>
              <w:t>92.6</w:t>
            </w:r>
          </w:p>
        </w:tc>
        <w:tc>
          <w:tcPr>
            <w:tcW w:w="1559" w:type="dxa"/>
            <w:tcBorders>
              <w:top w:val="nil"/>
              <w:left w:val="nil"/>
              <w:bottom w:val="single" w:sz="4" w:space="0" w:color="auto"/>
              <w:right w:val="single" w:sz="4" w:space="0" w:color="auto"/>
            </w:tcBorders>
            <w:shd w:val="clear" w:color="auto" w:fill="FFFFFF"/>
            <w:noWrap/>
            <w:vAlign w:val="bottom"/>
            <w:hideMark/>
          </w:tcPr>
          <w:p w14:paraId="1F3482B5" w14:textId="77777777" w:rsidR="009C300F" w:rsidRPr="008A22A7" w:rsidRDefault="009C300F" w:rsidP="00655291">
            <w:pPr>
              <w:ind w:firstLine="0"/>
              <w:jc w:val="center"/>
              <w:rPr>
                <w:color w:val="000000"/>
              </w:rPr>
            </w:pPr>
            <w:r w:rsidRPr="008A22A7">
              <w:rPr>
                <w:color w:val="000000"/>
              </w:rPr>
              <w:t>100</w:t>
            </w:r>
          </w:p>
        </w:tc>
        <w:tc>
          <w:tcPr>
            <w:tcW w:w="1560" w:type="dxa"/>
            <w:tcBorders>
              <w:top w:val="nil"/>
              <w:left w:val="nil"/>
              <w:bottom w:val="single" w:sz="4" w:space="0" w:color="auto"/>
              <w:right w:val="single" w:sz="4" w:space="0" w:color="auto"/>
            </w:tcBorders>
            <w:shd w:val="clear" w:color="auto" w:fill="FFFFFF"/>
            <w:noWrap/>
            <w:vAlign w:val="bottom"/>
            <w:hideMark/>
          </w:tcPr>
          <w:p w14:paraId="3C871D7D" w14:textId="77777777" w:rsidR="009C300F" w:rsidRPr="008A22A7" w:rsidRDefault="009C300F" w:rsidP="00655291">
            <w:pPr>
              <w:ind w:firstLine="0"/>
              <w:jc w:val="center"/>
              <w:rPr>
                <w:color w:val="000000"/>
              </w:rPr>
            </w:pPr>
            <w:r w:rsidRPr="008A22A7">
              <w:rPr>
                <w:color w:val="000000"/>
              </w:rPr>
              <w:t>99</w:t>
            </w:r>
          </w:p>
        </w:tc>
        <w:tc>
          <w:tcPr>
            <w:tcW w:w="1701" w:type="dxa"/>
            <w:tcBorders>
              <w:top w:val="nil"/>
              <w:left w:val="nil"/>
              <w:bottom w:val="single" w:sz="4" w:space="0" w:color="auto"/>
              <w:right w:val="single" w:sz="4" w:space="0" w:color="auto"/>
            </w:tcBorders>
            <w:shd w:val="clear" w:color="auto" w:fill="FFFFFF"/>
            <w:noWrap/>
            <w:vAlign w:val="bottom"/>
            <w:hideMark/>
          </w:tcPr>
          <w:p w14:paraId="2683260B" w14:textId="77777777" w:rsidR="009C300F" w:rsidRPr="008A22A7" w:rsidRDefault="009C300F" w:rsidP="00655291">
            <w:pPr>
              <w:ind w:firstLine="0"/>
              <w:jc w:val="center"/>
              <w:rPr>
                <w:color w:val="000000"/>
              </w:rPr>
            </w:pPr>
            <w:r w:rsidRPr="008A22A7">
              <w:rPr>
                <w:color w:val="000000"/>
              </w:rPr>
              <w:t>83.8</w:t>
            </w:r>
          </w:p>
        </w:tc>
      </w:tr>
      <w:tr w:rsidR="009C300F" w:rsidRPr="008A22A7" w14:paraId="576B6866"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7E7791C0" w14:textId="77777777" w:rsidR="009C300F" w:rsidRPr="008A22A7" w:rsidRDefault="009C300F" w:rsidP="00655291">
            <w:pPr>
              <w:ind w:firstLine="0"/>
              <w:rPr>
                <w:color w:val="000000"/>
              </w:rPr>
            </w:pPr>
            <w:r w:rsidRPr="008A22A7">
              <w:rPr>
                <w:color w:val="000000"/>
              </w:rPr>
              <w:t>5K4_1</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4C1F67F0" w14:textId="77777777" w:rsidR="009C300F" w:rsidRPr="008A22A7" w:rsidRDefault="009C300F" w:rsidP="00655291">
            <w:pPr>
              <w:ind w:firstLine="0"/>
              <w:jc w:val="center"/>
              <w:rPr>
                <w:color w:val="000000"/>
              </w:rPr>
            </w:pPr>
            <w:r w:rsidRPr="008A22A7">
              <w:rPr>
                <w:color w:val="000000"/>
              </w:rPr>
              <w:t>7.4</w:t>
            </w:r>
          </w:p>
        </w:tc>
        <w:tc>
          <w:tcPr>
            <w:tcW w:w="1559" w:type="dxa"/>
            <w:tcBorders>
              <w:top w:val="nil"/>
              <w:left w:val="nil"/>
              <w:bottom w:val="single" w:sz="4" w:space="0" w:color="auto"/>
              <w:right w:val="single" w:sz="4" w:space="0" w:color="auto"/>
            </w:tcBorders>
            <w:shd w:val="clear" w:color="auto" w:fill="FFFFFF"/>
            <w:noWrap/>
            <w:vAlign w:val="bottom"/>
            <w:hideMark/>
          </w:tcPr>
          <w:p w14:paraId="6BE33F52" w14:textId="77777777" w:rsidR="009C300F" w:rsidRPr="008A22A7" w:rsidRDefault="009C300F" w:rsidP="00655291">
            <w:pPr>
              <w:ind w:firstLine="0"/>
              <w:jc w:val="center"/>
              <w:rPr>
                <w:color w:val="000000"/>
              </w:rPr>
            </w:pPr>
            <w:r w:rsidRPr="008A22A7">
              <w:rPr>
                <w:color w:val="000000"/>
              </w:rPr>
              <w:t>0</w:t>
            </w:r>
          </w:p>
        </w:tc>
        <w:tc>
          <w:tcPr>
            <w:tcW w:w="1560" w:type="dxa"/>
            <w:tcBorders>
              <w:top w:val="nil"/>
              <w:left w:val="nil"/>
              <w:bottom w:val="single" w:sz="4" w:space="0" w:color="auto"/>
              <w:right w:val="single" w:sz="4" w:space="0" w:color="auto"/>
            </w:tcBorders>
            <w:shd w:val="clear" w:color="auto" w:fill="FFFFFF"/>
            <w:noWrap/>
            <w:vAlign w:val="bottom"/>
            <w:hideMark/>
          </w:tcPr>
          <w:p w14:paraId="08012487" w14:textId="77777777" w:rsidR="009C300F" w:rsidRPr="008A22A7" w:rsidRDefault="009C300F" w:rsidP="00655291">
            <w:pPr>
              <w:ind w:firstLine="0"/>
              <w:jc w:val="center"/>
              <w:rPr>
                <w:color w:val="000000"/>
              </w:rPr>
            </w:pPr>
            <w:r w:rsidRPr="008A22A7">
              <w:rPr>
                <w:color w:val="000000"/>
              </w:rPr>
              <w:t>1</w:t>
            </w:r>
          </w:p>
        </w:tc>
        <w:tc>
          <w:tcPr>
            <w:tcW w:w="1701" w:type="dxa"/>
            <w:tcBorders>
              <w:top w:val="nil"/>
              <w:left w:val="nil"/>
              <w:bottom w:val="single" w:sz="4" w:space="0" w:color="auto"/>
              <w:right w:val="single" w:sz="4" w:space="0" w:color="auto"/>
            </w:tcBorders>
            <w:shd w:val="clear" w:color="auto" w:fill="FFFFFF"/>
            <w:noWrap/>
            <w:vAlign w:val="bottom"/>
            <w:hideMark/>
          </w:tcPr>
          <w:p w14:paraId="2EE30CB6" w14:textId="77777777" w:rsidR="009C300F" w:rsidRPr="008A22A7" w:rsidRDefault="009C300F" w:rsidP="00655291">
            <w:pPr>
              <w:ind w:firstLine="0"/>
              <w:jc w:val="center"/>
              <w:rPr>
                <w:color w:val="000000"/>
              </w:rPr>
            </w:pPr>
            <w:r w:rsidRPr="008A22A7">
              <w:rPr>
                <w:color w:val="000000"/>
              </w:rPr>
              <w:t>16.2</w:t>
            </w:r>
          </w:p>
        </w:tc>
      </w:tr>
      <w:tr w:rsidR="009C300F" w:rsidRPr="008A22A7" w14:paraId="302A4AEF"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C0C0C0"/>
            <w:noWrap/>
            <w:vAlign w:val="bottom"/>
            <w:hideMark/>
          </w:tcPr>
          <w:p w14:paraId="4E90F96E" w14:textId="77777777" w:rsidR="009C300F" w:rsidRPr="008A22A7" w:rsidRDefault="009C300F" w:rsidP="00655291">
            <w:pPr>
              <w:ind w:firstLine="0"/>
              <w:rPr>
                <w:color w:val="000000"/>
              </w:rPr>
            </w:pPr>
            <w:r w:rsidRPr="008A22A7">
              <w:rPr>
                <w:color w:val="000000"/>
              </w:rPr>
              <w:t>6K1</w:t>
            </w:r>
          </w:p>
        </w:tc>
        <w:tc>
          <w:tcPr>
            <w:tcW w:w="1701" w:type="dxa"/>
            <w:tcBorders>
              <w:top w:val="nil"/>
              <w:left w:val="single" w:sz="4" w:space="0" w:color="auto"/>
              <w:bottom w:val="single" w:sz="4" w:space="0" w:color="auto"/>
              <w:right w:val="single" w:sz="4" w:space="0" w:color="auto"/>
            </w:tcBorders>
            <w:shd w:val="clear" w:color="auto" w:fill="C0C0C0"/>
            <w:noWrap/>
            <w:vAlign w:val="bottom"/>
            <w:hideMark/>
          </w:tcPr>
          <w:p w14:paraId="2ABDCBC7" w14:textId="77777777" w:rsidR="009C300F" w:rsidRPr="008A22A7" w:rsidRDefault="009C300F" w:rsidP="00655291">
            <w:pPr>
              <w:ind w:firstLine="0"/>
              <w:jc w:val="center"/>
              <w:rPr>
                <w:color w:val="000000"/>
              </w:rPr>
            </w:pPr>
            <w:r w:rsidRPr="008A22A7">
              <w:rPr>
                <w:color w:val="000000"/>
              </w:rPr>
              <w:t>47.7</w:t>
            </w:r>
          </w:p>
        </w:tc>
        <w:tc>
          <w:tcPr>
            <w:tcW w:w="1559" w:type="dxa"/>
            <w:tcBorders>
              <w:top w:val="nil"/>
              <w:left w:val="nil"/>
              <w:bottom w:val="single" w:sz="4" w:space="0" w:color="auto"/>
              <w:right w:val="single" w:sz="4" w:space="0" w:color="auto"/>
            </w:tcBorders>
            <w:shd w:val="clear" w:color="auto" w:fill="C0C0C0"/>
            <w:noWrap/>
            <w:vAlign w:val="bottom"/>
            <w:hideMark/>
          </w:tcPr>
          <w:p w14:paraId="4E3F4A76" w14:textId="77777777" w:rsidR="009C300F" w:rsidRPr="008A22A7" w:rsidRDefault="009C300F" w:rsidP="00655291">
            <w:pPr>
              <w:ind w:firstLine="0"/>
              <w:jc w:val="center"/>
              <w:rPr>
                <w:color w:val="000000"/>
              </w:rPr>
            </w:pPr>
            <w:r w:rsidRPr="008A22A7">
              <w:rPr>
                <w:color w:val="000000"/>
              </w:rPr>
              <w:t>25.5</w:t>
            </w:r>
          </w:p>
        </w:tc>
        <w:tc>
          <w:tcPr>
            <w:tcW w:w="1560" w:type="dxa"/>
            <w:tcBorders>
              <w:top w:val="nil"/>
              <w:left w:val="nil"/>
              <w:bottom w:val="single" w:sz="4" w:space="0" w:color="auto"/>
              <w:right w:val="single" w:sz="4" w:space="0" w:color="auto"/>
            </w:tcBorders>
            <w:shd w:val="clear" w:color="auto" w:fill="C0C0C0"/>
            <w:noWrap/>
            <w:vAlign w:val="bottom"/>
            <w:hideMark/>
          </w:tcPr>
          <w:p w14:paraId="6D188168" w14:textId="77777777" w:rsidR="009C300F" w:rsidRPr="008A22A7" w:rsidRDefault="009C300F" w:rsidP="00655291">
            <w:pPr>
              <w:ind w:firstLine="0"/>
              <w:jc w:val="center"/>
              <w:rPr>
                <w:color w:val="000000"/>
              </w:rPr>
            </w:pPr>
            <w:r w:rsidRPr="008A22A7">
              <w:rPr>
                <w:color w:val="000000"/>
              </w:rPr>
              <w:t>35.2</w:t>
            </w:r>
          </w:p>
        </w:tc>
        <w:tc>
          <w:tcPr>
            <w:tcW w:w="1701" w:type="dxa"/>
            <w:tcBorders>
              <w:top w:val="nil"/>
              <w:left w:val="nil"/>
              <w:bottom w:val="single" w:sz="4" w:space="0" w:color="auto"/>
              <w:right w:val="single" w:sz="4" w:space="0" w:color="auto"/>
            </w:tcBorders>
            <w:shd w:val="clear" w:color="auto" w:fill="C0C0C0"/>
            <w:noWrap/>
            <w:vAlign w:val="bottom"/>
            <w:hideMark/>
          </w:tcPr>
          <w:p w14:paraId="60296C3D" w14:textId="77777777" w:rsidR="009C300F" w:rsidRPr="008A22A7" w:rsidRDefault="009C300F" w:rsidP="00655291">
            <w:pPr>
              <w:ind w:firstLine="0"/>
              <w:jc w:val="center"/>
              <w:rPr>
                <w:color w:val="000000"/>
              </w:rPr>
            </w:pPr>
            <w:r w:rsidRPr="008A22A7">
              <w:rPr>
                <w:color w:val="000000"/>
              </w:rPr>
              <w:t>67</w:t>
            </w:r>
          </w:p>
        </w:tc>
      </w:tr>
      <w:tr w:rsidR="009C300F" w:rsidRPr="008A22A7" w14:paraId="55F408CE"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61898671" w14:textId="77777777" w:rsidR="009C300F" w:rsidRPr="008A22A7" w:rsidRDefault="009C300F" w:rsidP="00655291">
            <w:pPr>
              <w:ind w:firstLine="0"/>
              <w:rPr>
                <w:color w:val="000000"/>
              </w:rPr>
            </w:pPr>
            <w:r w:rsidRPr="008A22A7">
              <w:rPr>
                <w:color w:val="000000"/>
              </w:rPr>
              <w:t>6K1_0</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73F79229" w14:textId="77777777" w:rsidR="009C300F" w:rsidRPr="008A22A7" w:rsidRDefault="009C300F" w:rsidP="00655291">
            <w:pPr>
              <w:ind w:firstLine="0"/>
              <w:jc w:val="center"/>
              <w:rPr>
                <w:color w:val="000000"/>
              </w:rPr>
            </w:pPr>
            <w:r w:rsidRPr="008A22A7">
              <w:rPr>
                <w:color w:val="000000"/>
              </w:rPr>
              <w:t>52.4</w:t>
            </w:r>
          </w:p>
        </w:tc>
        <w:tc>
          <w:tcPr>
            <w:tcW w:w="1559" w:type="dxa"/>
            <w:tcBorders>
              <w:top w:val="nil"/>
              <w:left w:val="nil"/>
              <w:bottom w:val="single" w:sz="4" w:space="0" w:color="auto"/>
              <w:right w:val="single" w:sz="4" w:space="0" w:color="auto"/>
            </w:tcBorders>
            <w:shd w:val="clear" w:color="auto" w:fill="FFFFFF"/>
            <w:noWrap/>
            <w:vAlign w:val="bottom"/>
            <w:hideMark/>
          </w:tcPr>
          <w:p w14:paraId="7BAF2B6C" w14:textId="77777777" w:rsidR="009C300F" w:rsidRPr="008A22A7" w:rsidRDefault="009C300F" w:rsidP="00655291">
            <w:pPr>
              <w:ind w:firstLine="0"/>
              <w:jc w:val="center"/>
              <w:rPr>
                <w:color w:val="000000"/>
              </w:rPr>
            </w:pPr>
            <w:r w:rsidRPr="008A22A7">
              <w:rPr>
                <w:color w:val="000000"/>
              </w:rPr>
              <w:t>74.5</w:t>
            </w:r>
          </w:p>
        </w:tc>
        <w:tc>
          <w:tcPr>
            <w:tcW w:w="1560" w:type="dxa"/>
            <w:tcBorders>
              <w:top w:val="nil"/>
              <w:left w:val="nil"/>
              <w:bottom w:val="single" w:sz="4" w:space="0" w:color="auto"/>
              <w:right w:val="single" w:sz="4" w:space="0" w:color="auto"/>
            </w:tcBorders>
            <w:shd w:val="clear" w:color="auto" w:fill="FFFFFF"/>
            <w:noWrap/>
            <w:vAlign w:val="bottom"/>
            <w:hideMark/>
          </w:tcPr>
          <w:p w14:paraId="0A21CA3F" w14:textId="77777777" w:rsidR="009C300F" w:rsidRPr="008A22A7" w:rsidRDefault="009C300F" w:rsidP="00655291">
            <w:pPr>
              <w:ind w:firstLine="0"/>
              <w:jc w:val="center"/>
              <w:rPr>
                <w:color w:val="000000"/>
              </w:rPr>
            </w:pPr>
            <w:r w:rsidRPr="008A22A7">
              <w:rPr>
                <w:color w:val="000000"/>
              </w:rPr>
              <w:t>64.8</w:t>
            </w:r>
          </w:p>
        </w:tc>
        <w:tc>
          <w:tcPr>
            <w:tcW w:w="1701" w:type="dxa"/>
            <w:tcBorders>
              <w:top w:val="nil"/>
              <w:left w:val="nil"/>
              <w:bottom w:val="single" w:sz="4" w:space="0" w:color="auto"/>
              <w:right w:val="single" w:sz="4" w:space="0" w:color="auto"/>
            </w:tcBorders>
            <w:shd w:val="clear" w:color="auto" w:fill="FFFFFF"/>
            <w:noWrap/>
            <w:vAlign w:val="bottom"/>
            <w:hideMark/>
          </w:tcPr>
          <w:p w14:paraId="4D5877AD" w14:textId="77777777" w:rsidR="009C300F" w:rsidRPr="008A22A7" w:rsidRDefault="009C300F" w:rsidP="00655291">
            <w:pPr>
              <w:ind w:firstLine="0"/>
              <w:jc w:val="center"/>
              <w:rPr>
                <w:color w:val="000000"/>
              </w:rPr>
            </w:pPr>
            <w:r w:rsidRPr="008A22A7">
              <w:rPr>
                <w:color w:val="000000"/>
              </w:rPr>
              <w:t>33</w:t>
            </w:r>
          </w:p>
        </w:tc>
      </w:tr>
      <w:tr w:rsidR="009C300F" w:rsidRPr="008A22A7" w14:paraId="1F29981D"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0E02A254" w14:textId="77777777" w:rsidR="009C300F" w:rsidRPr="008A22A7" w:rsidRDefault="009C300F" w:rsidP="00655291">
            <w:pPr>
              <w:ind w:firstLine="0"/>
              <w:rPr>
                <w:color w:val="000000"/>
              </w:rPr>
            </w:pPr>
            <w:r w:rsidRPr="008A22A7">
              <w:rPr>
                <w:color w:val="000000"/>
              </w:rPr>
              <w:t>6K1_1</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161A1BAD" w14:textId="77777777" w:rsidR="009C300F" w:rsidRPr="008A22A7" w:rsidRDefault="009C300F" w:rsidP="00655291">
            <w:pPr>
              <w:ind w:firstLine="0"/>
              <w:jc w:val="center"/>
              <w:rPr>
                <w:color w:val="000000"/>
              </w:rPr>
            </w:pPr>
            <w:r w:rsidRPr="008A22A7">
              <w:rPr>
                <w:color w:val="000000"/>
              </w:rPr>
              <w:t>47.6</w:t>
            </w:r>
          </w:p>
        </w:tc>
        <w:tc>
          <w:tcPr>
            <w:tcW w:w="1559" w:type="dxa"/>
            <w:tcBorders>
              <w:top w:val="nil"/>
              <w:left w:val="nil"/>
              <w:bottom w:val="single" w:sz="4" w:space="0" w:color="auto"/>
              <w:right w:val="single" w:sz="4" w:space="0" w:color="auto"/>
            </w:tcBorders>
            <w:shd w:val="clear" w:color="auto" w:fill="FFFFFF"/>
            <w:noWrap/>
            <w:vAlign w:val="bottom"/>
            <w:hideMark/>
          </w:tcPr>
          <w:p w14:paraId="02A4874E" w14:textId="77777777" w:rsidR="009C300F" w:rsidRPr="008A22A7" w:rsidRDefault="009C300F" w:rsidP="00655291">
            <w:pPr>
              <w:ind w:firstLine="0"/>
              <w:jc w:val="center"/>
              <w:rPr>
                <w:color w:val="000000"/>
              </w:rPr>
            </w:pPr>
            <w:r w:rsidRPr="008A22A7">
              <w:rPr>
                <w:color w:val="000000"/>
              </w:rPr>
              <w:t>25.5</w:t>
            </w:r>
          </w:p>
        </w:tc>
        <w:tc>
          <w:tcPr>
            <w:tcW w:w="1560" w:type="dxa"/>
            <w:tcBorders>
              <w:top w:val="nil"/>
              <w:left w:val="nil"/>
              <w:bottom w:val="single" w:sz="4" w:space="0" w:color="auto"/>
              <w:right w:val="single" w:sz="4" w:space="0" w:color="auto"/>
            </w:tcBorders>
            <w:shd w:val="clear" w:color="auto" w:fill="FFFFFF"/>
            <w:noWrap/>
            <w:vAlign w:val="bottom"/>
            <w:hideMark/>
          </w:tcPr>
          <w:p w14:paraId="7CE76B70" w14:textId="77777777" w:rsidR="009C300F" w:rsidRPr="008A22A7" w:rsidRDefault="009C300F" w:rsidP="00655291">
            <w:pPr>
              <w:ind w:firstLine="0"/>
              <w:jc w:val="center"/>
              <w:rPr>
                <w:color w:val="000000"/>
              </w:rPr>
            </w:pPr>
            <w:r w:rsidRPr="008A22A7">
              <w:rPr>
                <w:color w:val="000000"/>
              </w:rPr>
              <w:t>35.2</w:t>
            </w:r>
          </w:p>
        </w:tc>
        <w:tc>
          <w:tcPr>
            <w:tcW w:w="1701" w:type="dxa"/>
            <w:tcBorders>
              <w:top w:val="nil"/>
              <w:left w:val="nil"/>
              <w:bottom w:val="single" w:sz="4" w:space="0" w:color="auto"/>
              <w:right w:val="single" w:sz="4" w:space="0" w:color="auto"/>
            </w:tcBorders>
            <w:shd w:val="clear" w:color="auto" w:fill="FFFFFF"/>
            <w:noWrap/>
            <w:vAlign w:val="bottom"/>
            <w:hideMark/>
          </w:tcPr>
          <w:p w14:paraId="5511990E" w14:textId="77777777" w:rsidR="009C300F" w:rsidRPr="008A22A7" w:rsidRDefault="009C300F" w:rsidP="00655291">
            <w:pPr>
              <w:ind w:firstLine="0"/>
              <w:jc w:val="center"/>
              <w:rPr>
                <w:color w:val="000000"/>
              </w:rPr>
            </w:pPr>
            <w:r w:rsidRPr="008A22A7">
              <w:rPr>
                <w:color w:val="000000"/>
              </w:rPr>
              <w:t>67</w:t>
            </w:r>
          </w:p>
        </w:tc>
      </w:tr>
      <w:tr w:rsidR="009C300F" w:rsidRPr="008A22A7" w14:paraId="48F4FFC1"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C0C0C0"/>
            <w:noWrap/>
            <w:vAlign w:val="bottom"/>
            <w:hideMark/>
          </w:tcPr>
          <w:p w14:paraId="19BD44D6" w14:textId="77777777" w:rsidR="009C300F" w:rsidRPr="008A22A7" w:rsidRDefault="009C300F" w:rsidP="00655291">
            <w:pPr>
              <w:ind w:firstLine="0"/>
              <w:rPr>
                <w:color w:val="000000"/>
              </w:rPr>
            </w:pPr>
            <w:r w:rsidRPr="008A22A7">
              <w:rPr>
                <w:color w:val="000000"/>
              </w:rPr>
              <w:t>6K2</w:t>
            </w:r>
          </w:p>
        </w:tc>
        <w:tc>
          <w:tcPr>
            <w:tcW w:w="1701" w:type="dxa"/>
            <w:tcBorders>
              <w:top w:val="nil"/>
              <w:left w:val="single" w:sz="4" w:space="0" w:color="auto"/>
              <w:bottom w:val="single" w:sz="4" w:space="0" w:color="auto"/>
              <w:right w:val="single" w:sz="4" w:space="0" w:color="auto"/>
            </w:tcBorders>
            <w:shd w:val="clear" w:color="auto" w:fill="C0C0C0"/>
            <w:noWrap/>
            <w:vAlign w:val="bottom"/>
            <w:hideMark/>
          </w:tcPr>
          <w:p w14:paraId="0D069758" w14:textId="77777777" w:rsidR="009C300F" w:rsidRPr="008A22A7" w:rsidRDefault="009C300F" w:rsidP="00655291">
            <w:pPr>
              <w:ind w:firstLine="0"/>
              <w:jc w:val="center"/>
              <w:rPr>
                <w:color w:val="000000"/>
              </w:rPr>
            </w:pPr>
            <w:r w:rsidRPr="008A22A7">
              <w:rPr>
                <w:color w:val="000000"/>
              </w:rPr>
              <w:t>29.5</w:t>
            </w:r>
          </w:p>
        </w:tc>
        <w:tc>
          <w:tcPr>
            <w:tcW w:w="1559" w:type="dxa"/>
            <w:tcBorders>
              <w:top w:val="nil"/>
              <w:left w:val="nil"/>
              <w:bottom w:val="single" w:sz="4" w:space="0" w:color="auto"/>
              <w:right w:val="single" w:sz="4" w:space="0" w:color="auto"/>
            </w:tcBorders>
            <w:shd w:val="clear" w:color="auto" w:fill="C0C0C0"/>
            <w:noWrap/>
            <w:vAlign w:val="bottom"/>
            <w:hideMark/>
          </w:tcPr>
          <w:p w14:paraId="50E8B707" w14:textId="77777777" w:rsidR="009C300F" w:rsidRPr="008A22A7" w:rsidRDefault="009C300F" w:rsidP="00655291">
            <w:pPr>
              <w:ind w:firstLine="0"/>
              <w:jc w:val="center"/>
              <w:rPr>
                <w:color w:val="000000"/>
              </w:rPr>
            </w:pPr>
            <w:r w:rsidRPr="008A22A7">
              <w:rPr>
                <w:color w:val="000000"/>
              </w:rPr>
              <w:t>16</w:t>
            </w:r>
          </w:p>
        </w:tc>
        <w:tc>
          <w:tcPr>
            <w:tcW w:w="1560" w:type="dxa"/>
            <w:tcBorders>
              <w:top w:val="nil"/>
              <w:left w:val="nil"/>
              <w:bottom w:val="single" w:sz="4" w:space="0" w:color="auto"/>
              <w:right w:val="single" w:sz="4" w:space="0" w:color="auto"/>
            </w:tcBorders>
            <w:shd w:val="clear" w:color="auto" w:fill="C0C0C0"/>
            <w:noWrap/>
            <w:vAlign w:val="bottom"/>
            <w:hideMark/>
          </w:tcPr>
          <w:p w14:paraId="0AC259E5" w14:textId="77777777" w:rsidR="009C300F" w:rsidRPr="008A22A7" w:rsidRDefault="009C300F" w:rsidP="00655291">
            <w:pPr>
              <w:ind w:firstLine="0"/>
              <w:jc w:val="center"/>
              <w:rPr>
                <w:color w:val="000000"/>
              </w:rPr>
            </w:pPr>
            <w:r w:rsidRPr="008A22A7">
              <w:rPr>
                <w:color w:val="000000"/>
              </w:rPr>
              <w:t>19.1</w:t>
            </w:r>
          </w:p>
        </w:tc>
        <w:tc>
          <w:tcPr>
            <w:tcW w:w="1701" w:type="dxa"/>
            <w:tcBorders>
              <w:top w:val="nil"/>
              <w:left w:val="nil"/>
              <w:bottom w:val="single" w:sz="4" w:space="0" w:color="auto"/>
              <w:right w:val="single" w:sz="4" w:space="0" w:color="auto"/>
            </w:tcBorders>
            <w:shd w:val="clear" w:color="auto" w:fill="C0C0C0"/>
            <w:noWrap/>
            <w:vAlign w:val="bottom"/>
            <w:hideMark/>
          </w:tcPr>
          <w:p w14:paraId="5CFF4B34" w14:textId="77777777" w:rsidR="009C300F" w:rsidRPr="008A22A7" w:rsidRDefault="009C300F" w:rsidP="00655291">
            <w:pPr>
              <w:ind w:firstLine="0"/>
              <w:jc w:val="center"/>
              <w:rPr>
                <w:color w:val="000000"/>
              </w:rPr>
            </w:pPr>
            <w:r w:rsidRPr="008A22A7">
              <w:rPr>
                <w:color w:val="000000"/>
              </w:rPr>
              <w:t>44.4</w:t>
            </w:r>
          </w:p>
        </w:tc>
      </w:tr>
      <w:tr w:rsidR="009C300F" w:rsidRPr="008A22A7" w14:paraId="6C893F79"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7A045E3C" w14:textId="77777777" w:rsidR="009C300F" w:rsidRPr="008A22A7" w:rsidRDefault="009C300F" w:rsidP="00655291">
            <w:pPr>
              <w:ind w:firstLine="0"/>
              <w:rPr>
                <w:color w:val="000000"/>
              </w:rPr>
            </w:pPr>
            <w:r w:rsidRPr="008A22A7">
              <w:rPr>
                <w:color w:val="000000"/>
              </w:rPr>
              <w:t>6K2_0</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14A01CCF" w14:textId="77777777" w:rsidR="009C300F" w:rsidRPr="008A22A7" w:rsidRDefault="009C300F" w:rsidP="00655291">
            <w:pPr>
              <w:ind w:firstLine="0"/>
              <w:jc w:val="center"/>
              <w:rPr>
                <w:color w:val="000000"/>
              </w:rPr>
            </w:pPr>
            <w:r w:rsidRPr="008A22A7">
              <w:rPr>
                <w:color w:val="000000"/>
              </w:rPr>
              <w:t>59.9</w:t>
            </w:r>
          </w:p>
        </w:tc>
        <w:tc>
          <w:tcPr>
            <w:tcW w:w="1559" w:type="dxa"/>
            <w:tcBorders>
              <w:top w:val="nil"/>
              <w:left w:val="nil"/>
              <w:bottom w:val="single" w:sz="4" w:space="0" w:color="auto"/>
              <w:right w:val="single" w:sz="4" w:space="0" w:color="auto"/>
            </w:tcBorders>
            <w:shd w:val="clear" w:color="auto" w:fill="FFFFFF"/>
            <w:noWrap/>
            <w:vAlign w:val="bottom"/>
            <w:hideMark/>
          </w:tcPr>
          <w:p w14:paraId="5D7DF229" w14:textId="77777777" w:rsidR="009C300F" w:rsidRPr="008A22A7" w:rsidRDefault="009C300F" w:rsidP="00655291">
            <w:pPr>
              <w:ind w:firstLine="0"/>
              <w:jc w:val="center"/>
              <w:rPr>
                <w:color w:val="000000"/>
              </w:rPr>
            </w:pPr>
            <w:r w:rsidRPr="008A22A7">
              <w:rPr>
                <w:color w:val="000000"/>
              </w:rPr>
              <w:t>74.5</w:t>
            </w:r>
          </w:p>
        </w:tc>
        <w:tc>
          <w:tcPr>
            <w:tcW w:w="1560" w:type="dxa"/>
            <w:tcBorders>
              <w:top w:val="nil"/>
              <w:left w:val="nil"/>
              <w:bottom w:val="single" w:sz="4" w:space="0" w:color="auto"/>
              <w:right w:val="single" w:sz="4" w:space="0" w:color="auto"/>
            </w:tcBorders>
            <w:shd w:val="clear" w:color="auto" w:fill="FFFFFF"/>
            <w:noWrap/>
            <w:vAlign w:val="bottom"/>
            <w:hideMark/>
          </w:tcPr>
          <w:p w14:paraId="43BFFB3E" w14:textId="77777777" w:rsidR="009C300F" w:rsidRPr="008A22A7" w:rsidRDefault="009C300F" w:rsidP="00655291">
            <w:pPr>
              <w:ind w:firstLine="0"/>
              <w:jc w:val="center"/>
              <w:rPr>
                <w:color w:val="000000"/>
              </w:rPr>
            </w:pPr>
            <w:r w:rsidRPr="008A22A7">
              <w:rPr>
                <w:color w:val="000000"/>
              </w:rPr>
              <w:t>72.4</w:t>
            </w:r>
          </w:p>
        </w:tc>
        <w:tc>
          <w:tcPr>
            <w:tcW w:w="1701" w:type="dxa"/>
            <w:tcBorders>
              <w:top w:val="nil"/>
              <w:left w:val="nil"/>
              <w:bottom w:val="single" w:sz="4" w:space="0" w:color="auto"/>
              <w:right w:val="single" w:sz="4" w:space="0" w:color="auto"/>
            </w:tcBorders>
            <w:shd w:val="clear" w:color="auto" w:fill="FFFFFF"/>
            <w:noWrap/>
            <w:vAlign w:val="bottom"/>
            <w:hideMark/>
          </w:tcPr>
          <w:p w14:paraId="37164607" w14:textId="77777777" w:rsidR="009C300F" w:rsidRPr="008A22A7" w:rsidRDefault="009C300F" w:rsidP="00655291">
            <w:pPr>
              <w:ind w:firstLine="0"/>
              <w:jc w:val="center"/>
              <w:rPr>
                <w:color w:val="000000"/>
              </w:rPr>
            </w:pPr>
            <w:r w:rsidRPr="008A22A7">
              <w:rPr>
                <w:color w:val="000000"/>
              </w:rPr>
              <w:t>42.5</w:t>
            </w:r>
          </w:p>
        </w:tc>
      </w:tr>
      <w:tr w:rsidR="009C300F" w:rsidRPr="008A22A7" w14:paraId="2BB95218"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6855095A" w14:textId="77777777" w:rsidR="009C300F" w:rsidRPr="008A22A7" w:rsidRDefault="009C300F" w:rsidP="00655291">
            <w:pPr>
              <w:ind w:firstLine="0"/>
              <w:rPr>
                <w:color w:val="000000"/>
              </w:rPr>
            </w:pPr>
            <w:r w:rsidRPr="008A22A7">
              <w:rPr>
                <w:color w:val="000000"/>
              </w:rPr>
              <w:t>6K2_1</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2154C067" w14:textId="77777777" w:rsidR="009C300F" w:rsidRPr="008A22A7" w:rsidRDefault="009C300F" w:rsidP="00655291">
            <w:pPr>
              <w:ind w:firstLine="0"/>
              <w:jc w:val="center"/>
              <w:rPr>
                <w:color w:val="000000"/>
              </w:rPr>
            </w:pPr>
            <w:r w:rsidRPr="008A22A7">
              <w:rPr>
                <w:color w:val="000000"/>
              </w:rPr>
              <w:t>21.1</w:t>
            </w:r>
          </w:p>
        </w:tc>
        <w:tc>
          <w:tcPr>
            <w:tcW w:w="1559" w:type="dxa"/>
            <w:tcBorders>
              <w:top w:val="nil"/>
              <w:left w:val="nil"/>
              <w:bottom w:val="single" w:sz="4" w:space="0" w:color="auto"/>
              <w:right w:val="single" w:sz="4" w:space="0" w:color="auto"/>
            </w:tcBorders>
            <w:shd w:val="clear" w:color="auto" w:fill="FFFFFF"/>
            <w:noWrap/>
            <w:vAlign w:val="bottom"/>
            <w:hideMark/>
          </w:tcPr>
          <w:p w14:paraId="4B65E8D0" w14:textId="77777777" w:rsidR="009C300F" w:rsidRPr="008A22A7" w:rsidRDefault="009C300F" w:rsidP="00655291">
            <w:pPr>
              <w:ind w:firstLine="0"/>
              <w:jc w:val="center"/>
              <w:rPr>
                <w:color w:val="000000"/>
              </w:rPr>
            </w:pPr>
            <w:r w:rsidRPr="008A22A7">
              <w:rPr>
                <w:color w:val="000000"/>
              </w:rPr>
              <w:t>19.2</w:t>
            </w:r>
          </w:p>
        </w:tc>
        <w:tc>
          <w:tcPr>
            <w:tcW w:w="1560" w:type="dxa"/>
            <w:tcBorders>
              <w:top w:val="nil"/>
              <w:left w:val="nil"/>
              <w:bottom w:val="single" w:sz="4" w:space="0" w:color="auto"/>
              <w:right w:val="single" w:sz="4" w:space="0" w:color="auto"/>
            </w:tcBorders>
            <w:shd w:val="clear" w:color="auto" w:fill="FFFFFF"/>
            <w:noWrap/>
            <w:vAlign w:val="bottom"/>
            <w:hideMark/>
          </w:tcPr>
          <w:p w14:paraId="1FA152A6" w14:textId="77777777" w:rsidR="009C300F" w:rsidRPr="008A22A7" w:rsidRDefault="009C300F" w:rsidP="00655291">
            <w:pPr>
              <w:ind w:firstLine="0"/>
              <w:jc w:val="center"/>
              <w:rPr>
                <w:color w:val="000000"/>
              </w:rPr>
            </w:pPr>
            <w:r w:rsidRPr="008A22A7">
              <w:rPr>
                <w:color w:val="000000"/>
              </w:rPr>
              <w:t>16.8</w:t>
            </w:r>
          </w:p>
        </w:tc>
        <w:tc>
          <w:tcPr>
            <w:tcW w:w="1701" w:type="dxa"/>
            <w:tcBorders>
              <w:top w:val="nil"/>
              <w:left w:val="nil"/>
              <w:bottom w:val="single" w:sz="4" w:space="0" w:color="auto"/>
              <w:right w:val="single" w:sz="4" w:space="0" w:color="auto"/>
            </w:tcBorders>
            <w:shd w:val="clear" w:color="auto" w:fill="FFFFFF"/>
            <w:noWrap/>
            <w:vAlign w:val="bottom"/>
            <w:hideMark/>
          </w:tcPr>
          <w:p w14:paraId="0AEC710A" w14:textId="77777777" w:rsidR="009C300F" w:rsidRPr="008A22A7" w:rsidRDefault="009C300F" w:rsidP="00655291">
            <w:pPr>
              <w:ind w:firstLine="0"/>
              <w:jc w:val="center"/>
              <w:rPr>
                <w:color w:val="000000"/>
              </w:rPr>
            </w:pPr>
            <w:r w:rsidRPr="008A22A7">
              <w:rPr>
                <w:color w:val="000000"/>
              </w:rPr>
              <w:t>26.3</w:t>
            </w:r>
          </w:p>
        </w:tc>
      </w:tr>
      <w:tr w:rsidR="009C300F" w:rsidRPr="008A22A7" w14:paraId="7A4D8040"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7F8F24CD" w14:textId="77777777" w:rsidR="009C300F" w:rsidRPr="008A22A7" w:rsidRDefault="009C300F" w:rsidP="00655291">
            <w:pPr>
              <w:ind w:firstLine="0"/>
              <w:rPr>
                <w:color w:val="000000"/>
              </w:rPr>
            </w:pPr>
            <w:r w:rsidRPr="008A22A7">
              <w:rPr>
                <w:color w:val="000000"/>
              </w:rPr>
              <w:t>6K2_2</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3183D49E" w14:textId="77777777" w:rsidR="009C300F" w:rsidRPr="008A22A7" w:rsidRDefault="009C300F" w:rsidP="00655291">
            <w:pPr>
              <w:ind w:firstLine="0"/>
              <w:jc w:val="center"/>
              <w:rPr>
                <w:color w:val="000000"/>
              </w:rPr>
            </w:pPr>
            <w:r w:rsidRPr="008A22A7">
              <w:rPr>
                <w:color w:val="000000"/>
              </w:rPr>
              <w:t>19</w:t>
            </w:r>
          </w:p>
        </w:tc>
        <w:tc>
          <w:tcPr>
            <w:tcW w:w="1559" w:type="dxa"/>
            <w:tcBorders>
              <w:top w:val="nil"/>
              <w:left w:val="nil"/>
              <w:bottom w:val="single" w:sz="4" w:space="0" w:color="auto"/>
              <w:right w:val="single" w:sz="4" w:space="0" w:color="auto"/>
            </w:tcBorders>
            <w:shd w:val="clear" w:color="auto" w:fill="FFFFFF"/>
            <w:noWrap/>
            <w:vAlign w:val="bottom"/>
            <w:hideMark/>
          </w:tcPr>
          <w:p w14:paraId="29808CE3" w14:textId="77777777" w:rsidR="009C300F" w:rsidRPr="008A22A7" w:rsidRDefault="009C300F" w:rsidP="00655291">
            <w:pPr>
              <w:ind w:firstLine="0"/>
              <w:jc w:val="center"/>
              <w:rPr>
                <w:color w:val="000000"/>
              </w:rPr>
            </w:pPr>
            <w:r w:rsidRPr="008A22A7">
              <w:rPr>
                <w:color w:val="000000"/>
              </w:rPr>
              <w:t>6.3</w:t>
            </w:r>
          </w:p>
        </w:tc>
        <w:tc>
          <w:tcPr>
            <w:tcW w:w="1560" w:type="dxa"/>
            <w:tcBorders>
              <w:top w:val="nil"/>
              <w:left w:val="nil"/>
              <w:bottom w:val="single" w:sz="4" w:space="0" w:color="auto"/>
              <w:right w:val="single" w:sz="4" w:space="0" w:color="auto"/>
            </w:tcBorders>
            <w:shd w:val="clear" w:color="auto" w:fill="FFFFFF"/>
            <w:noWrap/>
            <w:vAlign w:val="bottom"/>
            <w:hideMark/>
          </w:tcPr>
          <w:p w14:paraId="43A9B1FD" w14:textId="77777777" w:rsidR="009C300F" w:rsidRPr="008A22A7" w:rsidRDefault="009C300F" w:rsidP="00655291">
            <w:pPr>
              <w:ind w:firstLine="0"/>
              <w:jc w:val="center"/>
              <w:rPr>
                <w:color w:val="000000"/>
              </w:rPr>
            </w:pPr>
            <w:r w:rsidRPr="008A22A7">
              <w:rPr>
                <w:color w:val="000000"/>
              </w:rPr>
              <w:t>10.7</w:t>
            </w:r>
          </w:p>
        </w:tc>
        <w:tc>
          <w:tcPr>
            <w:tcW w:w="1701" w:type="dxa"/>
            <w:tcBorders>
              <w:top w:val="nil"/>
              <w:left w:val="nil"/>
              <w:bottom w:val="single" w:sz="4" w:space="0" w:color="auto"/>
              <w:right w:val="single" w:sz="4" w:space="0" w:color="auto"/>
            </w:tcBorders>
            <w:shd w:val="clear" w:color="auto" w:fill="FFFFFF"/>
            <w:noWrap/>
            <w:vAlign w:val="bottom"/>
            <w:hideMark/>
          </w:tcPr>
          <w:p w14:paraId="601E025C" w14:textId="77777777" w:rsidR="009C300F" w:rsidRPr="008A22A7" w:rsidRDefault="009C300F" w:rsidP="00655291">
            <w:pPr>
              <w:ind w:firstLine="0"/>
              <w:jc w:val="center"/>
              <w:rPr>
                <w:color w:val="000000"/>
              </w:rPr>
            </w:pPr>
            <w:r w:rsidRPr="008A22A7">
              <w:rPr>
                <w:color w:val="000000"/>
              </w:rPr>
              <w:t>31.3</w:t>
            </w:r>
          </w:p>
        </w:tc>
      </w:tr>
      <w:tr w:rsidR="009C300F" w:rsidRPr="008A22A7" w14:paraId="5E71F34A"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C0C0C0"/>
            <w:noWrap/>
            <w:vAlign w:val="bottom"/>
            <w:hideMark/>
          </w:tcPr>
          <w:p w14:paraId="0A3E089F" w14:textId="77777777" w:rsidR="009C300F" w:rsidRPr="008A22A7" w:rsidRDefault="009C300F" w:rsidP="00655291">
            <w:pPr>
              <w:ind w:firstLine="0"/>
              <w:rPr>
                <w:color w:val="000000"/>
              </w:rPr>
            </w:pPr>
            <w:r w:rsidRPr="008A22A7">
              <w:rPr>
                <w:color w:val="000000"/>
              </w:rPr>
              <w:t>7K1</w:t>
            </w:r>
          </w:p>
        </w:tc>
        <w:tc>
          <w:tcPr>
            <w:tcW w:w="1701" w:type="dxa"/>
            <w:tcBorders>
              <w:top w:val="nil"/>
              <w:left w:val="single" w:sz="4" w:space="0" w:color="auto"/>
              <w:bottom w:val="single" w:sz="4" w:space="0" w:color="auto"/>
              <w:right w:val="single" w:sz="4" w:space="0" w:color="auto"/>
            </w:tcBorders>
            <w:shd w:val="clear" w:color="auto" w:fill="C0C0C0"/>
            <w:noWrap/>
            <w:vAlign w:val="bottom"/>
            <w:hideMark/>
          </w:tcPr>
          <w:p w14:paraId="08DD687F" w14:textId="77777777" w:rsidR="009C300F" w:rsidRPr="008A22A7" w:rsidRDefault="009C300F" w:rsidP="00655291">
            <w:pPr>
              <w:ind w:firstLine="0"/>
              <w:jc w:val="center"/>
              <w:rPr>
                <w:color w:val="000000"/>
              </w:rPr>
            </w:pPr>
            <w:r w:rsidRPr="008A22A7">
              <w:rPr>
                <w:color w:val="000000"/>
              </w:rPr>
              <w:t>37.4</w:t>
            </w:r>
          </w:p>
        </w:tc>
        <w:tc>
          <w:tcPr>
            <w:tcW w:w="1559" w:type="dxa"/>
            <w:tcBorders>
              <w:top w:val="nil"/>
              <w:left w:val="nil"/>
              <w:bottom w:val="single" w:sz="4" w:space="0" w:color="auto"/>
              <w:right w:val="single" w:sz="4" w:space="0" w:color="auto"/>
            </w:tcBorders>
            <w:shd w:val="clear" w:color="auto" w:fill="C0C0C0"/>
            <w:noWrap/>
            <w:vAlign w:val="bottom"/>
            <w:hideMark/>
          </w:tcPr>
          <w:p w14:paraId="30FE9479" w14:textId="77777777" w:rsidR="009C300F" w:rsidRPr="008A22A7" w:rsidRDefault="009C300F" w:rsidP="00655291">
            <w:pPr>
              <w:ind w:firstLine="0"/>
              <w:jc w:val="center"/>
              <w:rPr>
                <w:color w:val="000000"/>
              </w:rPr>
            </w:pPr>
            <w:r w:rsidRPr="008A22A7">
              <w:rPr>
                <w:color w:val="000000"/>
              </w:rPr>
              <w:t>22.3</w:t>
            </w:r>
          </w:p>
        </w:tc>
        <w:tc>
          <w:tcPr>
            <w:tcW w:w="1560" w:type="dxa"/>
            <w:tcBorders>
              <w:top w:val="nil"/>
              <w:left w:val="nil"/>
              <w:bottom w:val="single" w:sz="4" w:space="0" w:color="auto"/>
              <w:right w:val="single" w:sz="4" w:space="0" w:color="auto"/>
            </w:tcBorders>
            <w:shd w:val="clear" w:color="auto" w:fill="C0C0C0"/>
            <w:noWrap/>
            <w:vAlign w:val="bottom"/>
            <w:hideMark/>
          </w:tcPr>
          <w:p w14:paraId="3192B29C" w14:textId="77777777" w:rsidR="009C300F" w:rsidRPr="008A22A7" w:rsidRDefault="009C300F" w:rsidP="00655291">
            <w:pPr>
              <w:ind w:firstLine="0"/>
              <w:jc w:val="center"/>
              <w:rPr>
                <w:color w:val="000000"/>
              </w:rPr>
            </w:pPr>
            <w:r w:rsidRPr="008A22A7">
              <w:rPr>
                <w:color w:val="000000"/>
              </w:rPr>
              <w:t>25.7</w:t>
            </w:r>
          </w:p>
        </w:tc>
        <w:tc>
          <w:tcPr>
            <w:tcW w:w="1701" w:type="dxa"/>
            <w:tcBorders>
              <w:top w:val="nil"/>
              <w:left w:val="nil"/>
              <w:bottom w:val="single" w:sz="4" w:space="0" w:color="auto"/>
              <w:right w:val="single" w:sz="4" w:space="0" w:color="auto"/>
            </w:tcBorders>
            <w:shd w:val="clear" w:color="auto" w:fill="C0C0C0"/>
            <w:noWrap/>
            <w:vAlign w:val="bottom"/>
            <w:hideMark/>
          </w:tcPr>
          <w:p w14:paraId="63DADD8A" w14:textId="77777777" w:rsidR="009C300F" w:rsidRPr="008A22A7" w:rsidRDefault="009C300F" w:rsidP="00655291">
            <w:pPr>
              <w:ind w:firstLine="0"/>
              <w:jc w:val="center"/>
              <w:rPr>
                <w:color w:val="000000"/>
              </w:rPr>
            </w:pPr>
            <w:r w:rsidRPr="008A22A7">
              <w:rPr>
                <w:color w:val="000000"/>
              </w:rPr>
              <w:t>54.2</w:t>
            </w:r>
          </w:p>
        </w:tc>
      </w:tr>
      <w:tr w:rsidR="009C300F" w:rsidRPr="008A22A7" w14:paraId="0F37874E"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548F36E6" w14:textId="77777777" w:rsidR="009C300F" w:rsidRPr="008A22A7" w:rsidRDefault="009C300F" w:rsidP="00655291">
            <w:pPr>
              <w:ind w:firstLine="0"/>
              <w:rPr>
                <w:color w:val="000000"/>
              </w:rPr>
            </w:pPr>
            <w:r w:rsidRPr="008A22A7">
              <w:rPr>
                <w:color w:val="000000"/>
              </w:rPr>
              <w:t>7K1_0</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1539E74E" w14:textId="77777777" w:rsidR="009C300F" w:rsidRPr="008A22A7" w:rsidRDefault="009C300F" w:rsidP="00655291">
            <w:pPr>
              <w:ind w:firstLine="0"/>
              <w:jc w:val="center"/>
              <w:rPr>
                <w:color w:val="000000"/>
              </w:rPr>
            </w:pPr>
            <w:r w:rsidRPr="008A22A7">
              <w:rPr>
                <w:color w:val="000000"/>
              </w:rPr>
              <w:t>43.1</w:t>
            </w:r>
          </w:p>
        </w:tc>
        <w:tc>
          <w:tcPr>
            <w:tcW w:w="1559" w:type="dxa"/>
            <w:tcBorders>
              <w:top w:val="nil"/>
              <w:left w:val="nil"/>
              <w:bottom w:val="single" w:sz="4" w:space="0" w:color="auto"/>
              <w:right w:val="single" w:sz="4" w:space="0" w:color="auto"/>
            </w:tcBorders>
            <w:shd w:val="clear" w:color="auto" w:fill="FFFFFF"/>
            <w:noWrap/>
            <w:vAlign w:val="bottom"/>
            <w:hideMark/>
          </w:tcPr>
          <w:p w14:paraId="696B5554" w14:textId="77777777" w:rsidR="009C300F" w:rsidRPr="008A22A7" w:rsidRDefault="009C300F" w:rsidP="00655291">
            <w:pPr>
              <w:ind w:firstLine="0"/>
              <w:jc w:val="center"/>
              <w:rPr>
                <w:color w:val="000000"/>
              </w:rPr>
            </w:pPr>
            <w:r w:rsidRPr="008A22A7">
              <w:rPr>
                <w:color w:val="000000"/>
              </w:rPr>
              <w:t>61.7</w:t>
            </w:r>
          </w:p>
        </w:tc>
        <w:tc>
          <w:tcPr>
            <w:tcW w:w="1560" w:type="dxa"/>
            <w:tcBorders>
              <w:top w:val="nil"/>
              <w:left w:val="nil"/>
              <w:bottom w:val="single" w:sz="4" w:space="0" w:color="auto"/>
              <w:right w:val="single" w:sz="4" w:space="0" w:color="auto"/>
            </w:tcBorders>
            <w:shd w:val="clear" w:color="auto" w:fill="FFFFFF"/>
            <w:noWrap/>
            <w:vAlign w:val="bottom"/>
            <w:hideMark/>
          </w:tcPr>
          <w:p w14:paraId="55B567FB" w14:textId="77777777" w:rsidR="009C300F" w:rsidRPr="008A22A7" w:rsidRDefault="009C300F" w:rsidP="00655291">
            <w:pPr>
              <w:ind w:firstLine="0"/>
              <w:jc w:val="center"/>
              <w:rPr>
                <w:color w:val="000000"/>
              </w:rPr>
            </w:pPr>
            <w:r w:rsidRPr="008A22A7">
              <w:rPr>
                <w:color w:val="000000"/>
              </w:rPr>
              <w:t>56.6</w:t>
            </w:r>
          </w:p>
        </w:tc>
        <w:tc>
          <w:tcPr>
            <w:tcW w:w="1701" w:type="dxa"/>
            <w:tcBorders>
              <w:top w:val="nil"/>
              <w:left w:val="nil"/>
              <w:bottom w:val="single" w:sz="4" w:space="0" w:color="auto"/>
              <w:right w:val="single" w:sz="4" w:space="0" w:color="auto"/>
            </w:tcBorders>
            <w:shd w:val="clear" w:color="auto" w:fill="FFFFFF"/>
            <w:noWrap/>
            <w:vAlign w:val="bottom"/>
            <w:hideMark/>
          </w:tcPr>
          <w:p w14:paraId="2B62FAAD" w14:textId="77777777" w:rsidR="009C300F" w:rsidRPr="008A22A7" w:rsidRDefault="009C300F" w:rsidP="00655291">
            <w:pPr>
              <w:ind w:firstLine="0"/>
              <w:jc w:val="center"/>
              <w:rPr>
                <w:color w:val="000000"/>
              </w:rPr>
            </w:pPr>
            <w:r w:rsidRPr="008A22A7">
              <w:rPr>
                <w:color w:val="000000"/>
              </w:rPr>
              <w:t>23.4</w:t>
            </w:r>
          </w:p>
        </w:tc>
      </w:tr>
      <w:tr w:rsidR="009C300F" w:rsidRPr="008A22A7" w14:paraId="5CF1CD99"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604E879C" w14:textId="77777777" w:rsidR="009C300F" w:rsidRPr="008A22A7" w:rsidRDefault="009C300F" w:rsidP="00655291">
            <w:pPr>
              <w:ind w:firstLine="0"/>
              <w:rPr>
                <w:color w:val="000000"/>
              </w:rPr>
            </w:pPr>
            <w:r w:rsidRPr="008A22A7">
              <w:rPr>
                <w:color w:val="000000"/>
              </w:rPr>
              <w:t>7K1_1</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3FB5686E" w14:textId="77777777" w:rsidR="009C300F" w:rsidRPr="008A22A7" w:rsidRDefault="009C300F" w:rsidP="00655291">
            <w:pPr>
              <w:ind w:firstLine="0"/>
              <w:jc w:val="center"/>
              <w:rPr>
                <w:color w:val="000000"/>
              </w:rPr>
            </w:pPr>
            <w:r w:rsidRPr="008A22A7">
              <w:rPr>
                <w:color w:val="000000"/>
              </w:rPr>
              <w:t>38.9</w:t>
            </w:r>
          </w:p>
        </w:tc>
        <w:tc>
          <w:tcPr>
            <w:tcW w:w="1559" w:type="dxa"/>
            <w:tcBorders>
              <w:top w:val="nil"/>
              <w:left w:val="nil"/>
              <w:bottom w:val="single" w:sz="4" w:space="0" w:color="auto"/>
              <w:right w:val="single" w:sz="4" w:space="0" w:color="auto"/>
            </w:tcBorders>
            <w:shd w:val="clear" w:color="auto" w:fill="FFFFFF"/>
            <w:noWrap/>
            <w:vAlign w:val="bottom"/>
            <w:hideMark/>
          </w:tcPr>
          <w:p w14:paraId="2D7407FF" w14:textId="77777777" w:rsidR="009C300F" w:rsidRPr="008A22A7" w:rsidRDefault="009C300F" w:rsidP="00655291">
            <w:pPr>
              <w:ind w:firstLine="0"/>
              <w:jc w:val="center"/>
              <w:rPr>
                <w:color w:val="000000"/>
              </w:rPr>
            </w:pPr>
            <w:r w:rsidRPr="008A22A7">
              <w:rPr>
                <w:color w:val="000000"/>
              </w:rPr>
              <w:t>31.9</w:t>
            </w:r>
          </w:p>
        </w:tc>
        <w:tc>
          <w:tcPr>
            <w:tcW w:w="1560" w:type="dxa"/>
            <w:tcBorders>
              <w:top w:val="nil"/>
              <w:left w:val="nil"/>
              <w:bottom w:val="single" w:sz="4" w:space="0" w:color="auto"/>
              <w:right w:val="single" w:sz="4" w:space="0" w:color="auto"/>
            </w:tcBorders>
            <w:shd w:val="clear" w:color="auto" w:fill="FFFFFF"/>
            <w:noWrap/>
            <w:vAlign w:val="bottom"/>
            <w:hideMark/>
          </w:tcPr>
          <w:p w14:paraId="576398C7" w14:textId="77777777" w:rsidR="009C300F" w:rsidRPr="008A22A7" w:rsidRDefault="009C300F" w:rsidP="00655291">
            <w:pPr>
              <w:ind w:firstLine="0"/>
              <w:jc w:val="center"/>
              <w:rPr>
                <w:color w:val="000000"/>
              </w:rPr>
            </w:pPr>
            <w:r w:rsidRPr="008A22A7">
              <w:rPr>
                <w:color w:val="000000"/>
              </w:rPr>
              <w:t>35.2</w:t>
            </w:r>
          </w:p>
        </w:tc>
        <w:tc>
          <w:tcPr>
            <w:tcW w:w="1701" w:type="dxa"/>
            <w:tcBorders>
              <w:top w:val="nil"/>
              <w:left w:val="nil"/>
              <w:bottom w:val="single" w:sz="4" w:space="0" w:color="auto"/>
              <w:right w:val="single" w:sz="4" w:space="0" w:color="auto"/>
            </w:tcBorders>
            <w:shd w:val="clear" w:color="auto" w:fill="FFFFFF"/>
            <w:noWrap/>
            <w:vAlign w:val="bottom"/>
            <w:hideMark/>
          </w:tcPr>
          <w:p w14:paraId="22E8EDA6" w14:textId="77777777" w:rsidR="009C300F" w:rsidRPr="008A22A7" w:rsidRDefault="009C300F" w:rsidP="00655291">
            <w:pPr>
              <w:ind w:firstLine="0"/>
              <w:jc w:val="center"/>
              <w:rPr>
                <w:color w:val="000000"/>
              </w:rPr>
            </w:pPr>
            <w:r w:rsidRPr="008A22A7">
              <w:rPr>
                <w:color w:val="000000"/>
              </w:rPr>
              <w:t>44.7</w:t>
            </w:r>
          </w:p>
        </w:tc>
      </w:tr>
      <w:tr w:rsidR="009C300F" w:rsidRPr="008A22A7" w14:paraId="55382B6E"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43694DAF" w14:textId="77777777" w:rsidR="009C300F" w:rsidRPr="008A22A7" w:rsidRDefault="009C300F" w:rsidP="00655291">
            <w:pPr>
              <w:ind w:firstLine="0"/>
              <w:rPr>
                <w:color w:val="000000"/>
              </w:rPr>
            </w:pPr>
            <w:r w:rsidRPr="008A22A7">
              <w:rPr>
                <w:color w:val="000000"/>
              </w:rPr>
              <w:t>7K1_2</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39D60A04" w14:textId="77777777" w:rsidR="009C300F" w:rsidRPr="008A22A7" w:rsidRDefault="009C300F" w:rsidP="00655291">
            <w:pPr>
              <w:ind w:firstLine="0"/>
              <w:jc w:val="center"/>
              <w:rPr>
                <w:color w:val="000000"/>
              </w:rPr>
            </w:pPr>
            <w:r w:rsidRPr="008A22A7">
              <w:rPr>
                <w:color w:val="000000"/>
              </w:rPr>
              <w:t>18</w:t>
            </w:r>
          </w:p>
        </w:tc>
        <w:tc>
          <w:tcPr>
            <w:tcW w:w="1559" w:type="dxa"/>
            <w:tcBorders>
              <w:top w:val="nil"/>
              <w:left w:val="nil"/>
              <w:bottom w:val="single" w:sz="4" w:space="0" w:color="auto"/>
              <w:right w:val="single" w:sz="4" w:space="0" w:color="auto"/>
            </w:tcBorders>
            <w:shd w:val="clear" w:color="auto" w:fill="FFFFFF"/>
            <w:noWrap/>
            <w:vAlign w:val="bottom"/>
            <w:hideMark/>
          </w:tcPr>
          <w:p w14:paraId="634B1451" w14:textId="77777777" w:rsidR="009C300F" w:rsidRPr="008A22A7" w:rsidRDefault="009C300F" w:rsidP="00655291">
            <w:pPr>
              <w:ind w:firstLine="0"/>
              <w:jc w:val="center"/>
              <w:rPr>
                <w:color w:val="000000"/>
              </w:rPr>
            </w:pPr>
            <w:r w:rsidRPr="008A22A7">
              <w:rPr>
                <w:color w:val="000000"/>
              </w:rPr>
              <w:t>6.4</w:t>
            </w:r>
          </w:p>
        </w:tc>
        <w:tc>
          <w:tcPr>
            <w:tcW w:w="1560" w:type="dxa"/>
            <w:tcBorders>
              <w:top w:val="nil"/>
              <w:left w:val="nil"/>
              <w:bottom w:val="single" w:sz="4" w:space="0" w:color="auto"/>
              <w:right w:val="single" w:sz="4" w:space="0" w:color="auto"/>
            </w:tcBorders>
            <w:shd w:val="clear" w:color="auto" w:fill="FFFFFF"/>
            <w:noWrap/>
            <w:vAlign w:val="bottom"/>
            <w:hideMark/>
          </w:tcPr>
          <w:p w14:paraId="52575199" w14:textId="77777777" w:rsidR="009C300F" w:rsidRPr="008A22A7" w:rsidRDefault="009C300F" w:rsidP="00655291">
            <w:pPr>
              <w:ind w:firstLine="0"/>
              <w:jc w:val="center"/>
              <w:rPr>
                <w:color w:val="000000"/>
              </w:rPr>
            </w:pPr>
            <w:r w:rsidRPr="008A22A7">
              <w:rPr>
                <w:color w:val="000000"/>
              </w:rPr>
              <w:t>8.2</w:t>
            </w:r>
          </w:p>
        </w:tc>
        <w:tc>
          <w:tcPr>
            <w:tcW w:w="1701" w:type="dxa"/>
            <w:tcBorders>
              <w:top w:val="nil"/>
              <w:left w:val="nil"/>
              <w:bottom w:val="single" w:sz="4" w:space="0" w:color="auto"/>
              <w:right w:val="single" w:sz="4" w:space="0" w:color="auto"/>
            </w:tcBorders>
            <w:shd w:val="clear" w:color="auto" w:fill="FFFFFF"/>
            <w:noWrap/>
            <w:vAlign w:val="bottom"/>
            <w:hideMark/>
          </w:tcPr>
          <w:p w14:paraId="7AE2432E" w14:textId="77777777" w:rsidR="009C300F" w:rsidRPr="008A22A7" w:rsidRDefault="009C300F" w:rsidP="00655291">
            <w:pPr>
              <w:ind w:firstLine="0"/>
              <w:jc w:val="center"/>
              <w:rPr>
                <w:color w:val="000000"/>
              </w:rPr>
            </w:pPr>
            <w:r w:rsidRPr="008A22A7">
              <w:rPr>
                <w:color w:val="000000"/>
              </w:rPr>
              <w:t>31.9</w:t>
            </w:r>
          </w:p>
        </w:tc>
      </w:tr>
      <w:tr w:rsidR="009C300F" w:rsidRPr="008A22A7" w14:paraId="4A222306"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C0C0C0"/>
            <w:noWrap/>
            <w:vAlign w:val="bottom"/>
            <w:hideMark/>
          </w:tcPr>
          <w:p w14:paraId="66E6EE34" w14:textId="77777777" w:rsidR="009C300F" w:rsidRPr="008A22A7" w:rsidRDefault="009C300F" w:rsidP="00655291">
            <w:pPr>
              <w:ind w:firstLine="0"/>
              <w:rPr>
                <w:color w:val="000000"/>
              </w:rPr>
            </w:pPr>
            <w:r w:rsidRPr="008A22A7">
              <w:rPr>
                <w:color w:val="000000"/>
              </w:rPr>
              <w:t>7K2</w:t>
            </w:r>
          </w:p>
        </w:tc>
        <w:tc>
          <w:tcPr>
            <w:tcW w:w="1701" w:type="dxa"/>
            <w:tcBorders>
              <w:top w:val="nil"/>
              <w:left w:val="single" w:sz="4" w:space="0" w:color="auto"/>
              <w:bottom w:val="single" w:sz="4" w:space="0" w:color="auto"/>
              <w:right w:val="single" w:sz="4" w:space="0" w:color="auto"/>
            </w:tcBorders>
            <w:shd w:val="clear" w:color="auto" w:fill="C0C0C0"/>
            <w:noWrap/>
            <w:vAlign w:val="bottom"/>
            <w:hideMark/>
          </w:tcPr>
          <w:p w14:paraId="444D3986" w14:textId="77777777" w:rsidR="009C300F" w:rsidRPr="008A22A7" w:rsidRDefault="009C300F" w:rsidP="00655291">
            <w:pPr>
              <w:ind w:firstLine="0"/>
              <w:jc w:val="center"/>
              <w:rPr>
                <w:color w:val="000000"/>
              </w:rPr>
            </w:pPr>
            <w:r w:rsidRPr="008A22A7">
              <w:rPr>
                <w:color w:val="000000"/>
              </w:rPr>
              <w:t>42.8</w:t>
            </w:r>
          </w:p>
        </w:tc>
        <w:tc>
          <w:tcPr>
            <w:tcW w:w="1559" w:type="dxa"/>
            <w:tcBorders>
              <w:top w:val="nil"/>
              <w:left w:val="nil"/>
              <w:bottom w:val="single" w:sz="4" w:space="0" w:color="auto"/>
              <w:right w:val="single" w:sz="4" w:space="0" w:color="auto"/>
            </w:tcBorders>
            <w:shd w:val="clear" w:color="auto" w:fill="C0C0C0"/>
            <w:noWrap/>
            <w:vAlign w:val="bottom"/>
            <w:hideMark/>
          </w:tcPr>
          <w:p w14:paraId="61A4B473" w14:textId="77777777" w:rsidR="009C300F" w:rsidRPr="008A22A7" w:rsidRDefault="009C300F" w:rsidP="00655291">
            <w:pPr>
              <w:ind w:firstLine="0"/>
              <w:jc w:val="center"/>
              <w:rPr>
                <w:color w:val="000000"/>
              </w:rPr>
            </w:pPr>
            <w:r w:rsidRPr="008A22A7">
              <w:rPr>
                <w:color w:val="000000"/>
              </w:rPr>
              <w:t>20.2</w:t>
            </w:r>
          </w:p>
        </w:tc>
        <w:tc>
          <w:tcPr>
            <w:tcW w:w="1560" w:type="dxa"/>
            <w:tcBorders>
              <w:top w:val="nil"/>
              <w:left w:val="nil"/>
              <w:bottom w:val="single" w:sz="4" w:space="0" w:color="auto"/>
              <w:right w:val="single" w:sz="4" w:space="0" w:color="auto"/>
            </w:tcBorders>
            <w:shd w:val="clear" w:color="auto" w:fill="C0C0C0"/>
            <w:noWrap/>
            <w:vAlign w:val="bottom"/>
            <w:hideMark/>
          </w:tcPr>
          <w:p w14:paraId="06AB99C4" w14:textId="77777777" w:rsidR="009C300F" w:rsidRPr="008A22A7" w:rsidRDefault="009C300F" w:rsidP="00655291">
            <w:pPr>
              <w:ind w:firstLine="0"/>
              <w:jc w:val="center"/>
              <w:rPr>
                <w:color w:val="000000"/>
              </w:rPr>
            </w:pPr>
            <w:r w:rsidRPr="008A22A7">
              <w:rPr>
                <w:color w:val="000000"/>
              </w:rPr>
              <w:t>28.6</w:t>
            </w:r>
          </w:p>
        </w:tc>
        <w:tc>
          <w:tcPr>
            <w:tcW w:w="1701" w:type="dxa"/>
            <w:tcBorders>
              <w:top w:val="nil"/>
              <w:left w:val="nil"/>
              <w:bottom w:val="single" w:sz="4" w:space="0" w:color="auto"/>
              <w:right w:val="single" w:sz="4" w:space="0" w:color="auto"/>
            </w:tcBorders>
            <w:shd w:val="clear" w:color="auto" w:fill="C0C0C0"/>
            <w:noWrap/>
            <w:vAlign w:val="bottom"/>
            <w:hideMark/>
          </w:tcPr>
          <w:p w14:paraId="00369C98" w14:textId="77777777" w:rsidR="009C300F" w:rsidRPr="008A22A7" w:rsidRDefault="009C300F" w:rsidP="00655291">
            <w:pPr>
              <w:ind w:firstLine="0"/>
              <w:jc w:val="center"/>
              <w:rPr>
                <w:color w:val="000000"/>
              </w:rPr>
            </w:pPr>
            <w:r w:rsidRPr="008A22A7">
              <w:rPr>
                <w:color w:val="000000"/>
              </w:rPr>
              <w:t>64.3</w:t>
            </w:r>
          </w:p>
        </w:tc>
      </w:tr>
      <w:tr w:rsidR="009C300F" w:rsidRPr="008A22A7" w14:paraId="730298CC"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1AA672AD" w14:textId="77777777" w:rsidR="009C300F" w:rsidRPr="008A22A7" w:rsidRDefault="009C300F" w:rsidP="00655291">
            <w:pPr>
              <w:ind w:firstLine="0"/>
              <w:rPr>
                <w:color w:val="000000"/>
              </w:rPr>
            </w:pPr>
            <w:r w:rsidRPr="008A22A7">
              <w:rPr>
                <w:color w:val="000000"/>
              </w:rPr>
              <w:t>7K2_0</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7E8A225F" w14:textId="77777777" w:rsidR="009C300F" w:rsidRPr="008A22A7" w:rsidRDefault="009C300F" w:rsidP="00655291">
            <w:pPr>
              <w:ind w:firstLine="0"/>
              <w:jc w:val="center"/>
              <w:rPr>
                <w:color w:val="000000"/>
              </w:rPr>
            </w:pPr>
            <w:r w:rsidRPr="008A22A7">
              <w:rPr>
                <w:color w:val="000000"/>
              </w:rPr>
              <w:t>50.7</w:t>
            </w:r>
          </w:p>
        </w:tc>
        <w:tc>
          <w:tcPr>
            <w:tcW w:w="1559" w:type="dxa"/>
            <w:tcBorders>
              <w:top w:val="nil"/>
              <w:left w:val="nil"/>
              <w:bottom w:val="single" w:sz="4" w:space="0" w:color="auto"/>
              <w:right w:val="single" w:sz="4" w:space="0" w:color="auto"/>
            </w:tcBorders>
            <w:shd w:val="clear" w:color="auto" w:fill="FFFFFF"/>
            <w:noWrap/>
            <w:vAlign w:val="bottom"/>
            <w:hideMark/>
          </w:tcPr>
          <w:p w14:paraId="14559A50" w14:textId="77777777" w:rsidR="009C300F" w:rsidRPr="008A22A7" w:rsidRDefault="009C300F" w:rsidP="00655291">
            <w:pPr>
              <w:ind w:firstLine="0"/>
              <w:jc w:val="center"/>
              <w:rPr>
                <w:color w:val="000000"/>
              </w:rPr>
            </w:pPr>
            <w:r w:rsidRPr="008A22A7">
              <w:rPr>
                <w:color w:val="000000"/>
              </w:rPr>
              <w:t>72.3</w:t>
            </w:r>
          </w:p>
        </w:tc>
        <w:tc>
          <w:tcPr>
            <w:tcW w:w="1560" w:type="dxa"/>
            <w:tcBorders>
              <w:top w:val="nil"/>
              <w:left w:val="nil"/>
              <w:bottom w:val="single" w:sz="4" w:space="0" w:color="auto"/>
              <w:right w:val="single" w:sz="4" w:space="0" w:color="auto"/>
            </w:tcBorders>
            <w:shd w:val="clear" w:color="auto" w:fill="FFFFFF"/>
            <w:noWrap/>
            <w:vAlign w:val="bottom"/>
            <w:hideMark/>
          </w:tcPr>
          <w:p w14:paraId="330DB605" w14:textId="77777777" w:rsidR="009C300F" w:rsidRPr="008A22A7" w:rsidRDefault="009C300F" w:rsidP="00655291">
            <w:pPr>
              <w:ind w:firstLine="0"/>
              <w:jc w:val="center"/>
              <w:rPr>
                <w:color w:val="000000"/>
              </w:rPr>
            </w:pPr>
            <w:r w:rsidRPr="008A22A7">
              <w:rPr>
                <w:color w:val="000000"/>
              </w:rPr>
              <w:t>65.8</w:t>
            </w:r>
          </w:p>
        </w:tc>
        <w:tc>
          <w:tcPr>
            <w:tcW w:w="1701" w:type="dxa"/>
            <w:tcBorders>
              <w:top w:val="nil"/>
              <w:left w:val="nil"/>
              <w:bottom w:val="single" w:sz="4" w:space="0" w:color="auto"/>
              <w:right w:val="single" w:sz="4" w:space="0" w:color="auto"/>
            </w:tcBorders>
            <w:shd w:val="clear" w:color="auto" w:fill="FFFFFF"/>
            <w:noWrap/>
            <w:vAlign w:val="bottom"/>
            <w:hideMark/>
          </w:tcPr>
          <w:p w14:paraId="300CB82E" w14:textId="77777777" w:rsidR="009C300F" w:rsidRPr="008A22A7" w:rsidRDefault="009C300F" w:rsidP="00655291">
            <w:pPr>
              <w:ind w:firstLine="0"/>
              <w:jc w:val="center"/>
              <w:rPr>
                <w:color w:val="000000"/>
              </w:rPr>
            </w:pPr>
            <w:r w:rsidRPr="008A22A7">
              <w:rPr>
                <w:color w:val="000000"/>
              </w:rPr>
              <w:t>28.5</w:t>
            </w:r>
          </w:p>
        </w:tc>
      </w:tr>
      <w:tr w:rsidR="009C300F" w:rsidRPr="008A22A7" w14:paraId="0115D0A7"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45ACAD04" w14:textId="77777777" w:rsidR="009C300F" w:rsidRPr="008A22A7" w:rsidRDefault="009C300F" w:rsidP="00655291">
            <w:pPr>
              <w:ind w:firstLine="0"/>
              <w:rPr>
                <w:color w:val="000000"/>
              </w:rPr>
            </w:pPr>
            <w:r w:rsidRPr="008A22A7">
              <w:rPr>
                <w:color w:val="000000"/>
              </w:rPr>
              <w:t>7K2_1</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0C76434E" w14:textId="77777777" w:rsidR="009C300F" w:rsidRPr="008A22A7" w:rsidRDefault="009C300F" w:rsidP="00655291">
            <w:pPr>
              <w:ind w:firstLine="0"/>
              <w:jc w:val="center"/>
              <w:rPr>
                <w:color w:val="000000"/>
              </w:rPr>
            </w:pPr>
            <w:r w:rsidRPr="008A22A7">
              <w:rPr>
                <w:color w:val="000000"/>
              </w:rPr>
              <w:t>13</w:t>
            </w:r>
          </w:p>
        </w:tc>
        <w:tc>
          <w:tcPr>
            <w:tcW w:w="1559" w:type="dxa"/>
            <w:tcBorders>
              <w:top w:val="nil"/>
              <w:left w:val="nil"/>
              <w:bottom w:val="single" w:sz="4" w:space="0" w:color="auto"/>
              <w:right w:val="single" w:sz="4" w:space="0" w:color="auto"/>
            </w:tcBorders>
            <w:shd w:val="clear" w:color="auto" w:fill="FFFFFF"/>
            <w:noWrap/>
            <w:vAlign w:val="bottom"/>
            <w:hideMark/>
          </w:tcPr>
          <w:p w14:paraId="3000BA70" w14:textId="77777777" w:rsidR="009C300F" w:rsidRPr="008A22A7" w:rsidRDefault="009C300F" w:rsidP="00655291">
            <w:pPr>
              <w:ind w:firstLine="0"/>
              <w:jc w:val="center"/>
              <w:rPr>
                <w:color w:val="000000"/>
              </w:rPr>
            </w:pPr>
            <w:r w:rsidRPr="008A22A7">
              <w:rPr>
                <w:color w:val="000000"/>
              </w:rPr>
              <w:t>14.9</w:t>
            </w:r>
          </w:p>
        </w:tc>
        <w:tc>
          <w:tcPr>
            <w:tcW w:w="1560" w:type="dxa"/>
            <w:tcBorders>
              <w:top w:val="nil"/>
              <w:left w:val="nil"/>
              <w:bottom w:val="single" w:sz="4" w:space="0" w:color="auto"/>
              <w:right w:val="single" w:sz="4" w:space="0" w:color="auto"/>
            </w:tcBorders>
            <w:shd w:val="clear" w:color="auto" w:fill="FFFFFF"/>
            <w:noWrap/>
            <w:vAlign w:val="bottom"/>
            <w:hideMark/>
          </w:tcPr>
          <w:p w14:paraId="26FD2FE2" w14:textId="77777777" w:rsidR="009C300F" w:rsidRPr="008A22A7" w:rsidRDefault="009C300F" w:rsidP="00655291">
            <w:pPr>
              <w:ind w:firstLine="0"/>
              <w:jc w:val="center"/>
              <w:rPr>
                <w:color w:val="000000"/>
              </w:rPr>
            </w:pPr>
            <w:r w:rsidRPr="008A22A7">
              <w:rPr>
                <w:color w:val="000000"/>
              </w:rPr>
              <w:t>11.2</w:t>
            </w:r>
          </w:p>
        </w:tc>
        <w:tc>
          <w:tcPr>
            <w:tcW w:w="1701" w:type="dxa"/>
            <w:tcBorders>
              <w:top w:val="nil"/>
              <w:left w:val="nil"/>
              <w:bottom w:val="single" w:sz="4" w:space="0" w:color="auto"/>
              <w:right w:val="single" w:sz="4" w:space="0" w:color="auto"/>
            </w:tcBorders>
            <w:shd w:val="clear" w:color="auto" w:fill="FFFFFF"/>
            <w:noWrap/>
            <w:vAlign w:val="bottom"/>
            <w:hideMark/>
          </w:tcPr>
          <w:p w14:paraId="5A22B8BB" w14:textId="77777777" w:rsidR="009C300F" w:rsidRPr="008A22A7" w:rsidRDefault="009C300F" w:rsidP="00655291">
            <w:pPr>
              <w:ind w:firstLine="0"/>
              <w:jc w:val="center"/>
              <w:rPr>
                <w:color w:val="000000"/>
              </w:rPr>
            </w:pPr>
            <w:r w:rsidRPr="008A22A7">
              <w:rPr>
                <w:color w:val="000000"/>
              </w:rPr>
              <w:t>14.6</w:t>
            </w:r>
          </w:p>
        </w:tc>
      </w:tr>
      <w:tr w:rsidR="009C300F" w:rsidRPr="008A22A7" w14:paraId="45A5FCE2"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3CF24DAA" w14:textId="77777777" w:rsidR="009C300F" w:rsidRPr="008A22A7" w:rsidRDefault="009C300F" w:rsidP="00655291">
            <w:pPr>
              <w:ind w:firstLine="0"/>
              <w:rPr>
                <w:color w:val="000000"/>
              </w:rPr>
            </w:pPr>
            <w:r w:rsidRPr="008A22A7">
              <w:rPr>
                <w:color w:val="000000"/>
              </w:rPr>
              <w:t>7K2_2</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369A5909" w14:textId="77777777" w:rsidR="009C300F" w:rsidRPr="008A22A7" w:rsidRDefault="009C300F" w:rsidP="00655291">
            <w:pPr>
              <w:ind w:firstLine="0"/>
              <w:jc w:val="center"/>
              <w:rPr>
                <w:color w:val="000000"/>
              </w:rPr>
            </w:pPr>
            <w:r w:rsidRPr="008A22A7">
              <w:rPr>
                <w:color w:val="000000"/>
              </w:rPr>
              <w:t>36.3</w:t>
            </w:r>
          </w:p>
        </w:tc>
        <w:tc>
          <w:tcPr>
            <w:tcW w:w="1559" w:type="dxa"/>
            <w:tcBorders>
              <w:top w:val="nil"/>
              <w:left w:val="nil"/>
              <w:bottom w:val="single" w:sz="4" w:space="0" w:color="auto"/>
              <w:right w:val="single" w:sz="4" w:space="0" w:color="auto"/>
            </w:tcBorders>
            <w:shd w:val="clear" w:color="auto" w:fill="FFFFFF"/>
            <w:noWrap/>
            <w:vAlign w:val="bottom"/>
            <w:hideMark/>
          </w:tcPr>
          <w:p w14:paraId="5A569140" w14:textId="77777777" w:rsidR="009C300F" w:rsidRPr="008A22A7" w:rsidRDefault="009C300F" w:rsidP="00655291">
            <w:pPr>
              <w:ind w:firstLine="0"/>
              <w:jc w:val="center"/>
              <w:rPr>
                <w:color w:val="000000"/>
              </w:rPr>
            </w:pPr>
            <w:r w:rsidRPr="008A22A7">
              <w:rPr>
                <w:color w:val="000000"/>
              </w:rPr>
              <w:t>12.7</w:t>
            </w:r>
          </w:p>
        </w:tc>
        <w:tc>
          <w:tcPr>
            <w:tcW w:w="1560" w:type="dxa"/>
            <w:tcBorders>
              <w:top w:val="nil"/>
              <w:left w:val="nil"/>
              <w:bottom w:val="single" w:sz="4" w:space="0" w:color="auto"/>
              <w:right w:val="single" w:sz="4" w:space="0" w:color="auto"/>
            </w:tcBorders>
            <w:shd w:val="clear" w:color="auto" w:fill="FFFFFF"/>
            <w:noWrap/>
            <w:vAlign w:val="bottom"/>
            <w:hideMark/>
          </w:tcPr>
          <w:p w14:paraId="460F1C11" w14:textId="77777777" w:rsidR="009C300F" w:rsidRPr="008A22A7" w:rsidRDefault="009C300F" w:rsidP="00655291">
            <w:pPr>
              <w:ind w:firstLine="0"/>
              <w:jc w:val="center"/>
              <w:rPr>
                <w:color w:val="000000"/>
              </w:rPr>
            </w:pPr>
            <w:r w:rsidRPr="008A22A7">
              <w:rPr>
                <w:color w:val="000000"/>
              </w:rPr>
              <w:t>23</w:t>
            </w:r>
          </w:p>
        </w:tc>
        <w:tc>
          <w:tcPr>
            <w:tcW w:w="1701" w:type="dxa"/>
            <w:tcBorders>
              <w:top w:val="nil"/>
              <w:left w:val="nil"/>
              <w:bottom w:val="single" w:sz="4" w:space="0" w:color="auto"/>
              <w:right w:val="single" w:sz="4" w:space="0" w:color="auto"/>
            </w:tcBorders>
            <w:shd w:val="clear" w:color="auto" w:fill="FFFFFF"/>
            <w:noWrap/>
            <w:vAlign w:val="bottom"/>
            <w:hideMark/>
          </w:tcPr>
          <w:p w14:paraId="4CB48D85" w14:textId="77777777" w:rsidR="009C300F" w:rsidRPr="008A22A7" w:rsidRDefault="009C300F" w:rsidP="00655291">
            <w:pPr>
              <w:ind w:firstLine="0"/>
              <w:jc w:val="center"/>
              <w:rPr>
                <w:color w:val="000000"/>
              </w:rPr>
            </w:pPr>
            <w:r w:rsidRPr="008A22A7">
              <w:rPr>
                <w:color w:val="000000"/>
              </w:rPr>
              <w:t>57</w:t>
            </w:r>
          </w:p>
        </w:tc>
      </w:tr>
      <w:tr w:rsidR="009C300F" w:rsidRPr="008A22A7" w14:paraId="6C289C16"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C0C0C0"/>
            <w:noWrap/>
            <w:vAlign w:val="bottom"/>
            <w:hideMark/>
          </w:tcPr>
          <w:p w14:paraId="0BE35494" w14:textId="77777777" w:rsidR="009C300F" w:rsidRPr="008A22A7" w:rsidRDefault="009C300F" w:rsidP="00655291">
            <w:pPr>
              <w:ind w:firstLine="0"/>
              <w:rPr>
                <w:color w:val="000000"/>
              </w:rPr>
            </w:pPr>
            <w:r w:rsidRPr="008A22A7">
              <w:rPr>
                <w:color w:val="000000"/>
              </w:rPr>
              <w:t>8</w:t>
            </w:r>
          </w:p>
        </w:tc>
        <w:tc>
          <w:tcPr>
            <w:tcW w:w="1701" w:type="dxa"/>
            <w:tcBorders>
              <w:top w:val="nil"/>
              <w:left w:val="single" w:sz="4" w:space="0" w:color="auto"/>
              <w:bottom w:val="single" w:sz="4" w:space="0" w:color="auto"/>
              <w:right w:val="single" w:sz="4" w:space="0" w:color="auto"/>
            </w:tcBorders>
            <w:shd w:val="clear" w:color="auto" w:fill="C0C0C0"/>
            <w:noWrap/>
            <w:vAlign w:val="bottom"/>
            <w:hideMark/>
          </w:tcPr>
          <w:p w14:paraId="2B306984" w14:textId="77777777" w:rsidR="009C300F" w:rsidRPr="008A22A7" w:rsidRDefault="009C300F" w:rsidP="00655291">
            <w:pPr>
              <w:ind w:firstLine="0"/>
              <w:jc w:val="center"/>
              <w:rPr>
                <w:color w:val="000000"/>
              </w:rPr>
            </w:pPr>
            <w:r w:rsidRPr="008A22A7">
              <w:rPr>
                <w:color w:val="000000"/>
              </w:rPr>
              <w:t>58.6</w:t>
            </w:r>
          </w:p>
        </w:tc>
        <w:tc>
          <w:tcPr>
            <w:tcW w:w="1559" w:type="dxa"/>
            <w:tcBorders>
              <w:top w:val="nil"/>
              <w:left w:val="nil"/>
              <w:bottom w:val="single" w:sz="4" w:space="0" w:color="auto"/>
              <w:right w:val="single" w:sz="4" w:space="0" w:color="auto"/>
            </w:tcBorders>
            <w:shd w:val="clear" w:color="auto" w:fill="C0C0C0"/>
            <w:noWrap/>
            <w:vAlign w:val="bottom"/>
            <w:hideMark/>
          </w:tcPr>
          <w:p w14:paraId="7B4CA5D2" w14:textId="77777777" w:rsidR="009C300F" w:rsidRPr="008A22A7" w:rsidRDefault="009C300F" w:rsidP="00655291">
            <w:pPr>
              <w:ind w:firstLine="0"/>
              <w:jc w:val="center"/>
              <w:rPr>
                <w:color w:val="000000"/>
              </w:rPr>
            </w:pPr>
            <w:r w:rsidRPr="008A22A7">
              <w:rPr>
                <w:color w:val="000000"/>
              </w:rPr>
              <w:t>40.4</w:t>
            </w:r>
          </w:p>
        </w:tc>
        <w:tc>
          <w:tcPr>
            <w:tcW w:w="1560" w:type="dxa"/>
            <w:tcBorders>
              <w:top w:val="nil"/>
              <w:left w:val="nil"/>
              <w:bottom w:val="single" w:sz="4" w:space="0" w:color="auto"/>
              <w:right w:val="single" w:sz="4" w:space="0" w:color="auto"/>
            </w:tcBorders>
            <w:shd w:val="clear" w:color="auto" w:fill="C0C0C0"/>
            <w:noWrap/>
            <w:vAlign w:val="bottom"/>
            <w:hideMark/>
          </w:tcPr>
          <w:p w14:paraId="46826452" w14:textId="77777777" w:rsidR="009C300F" w:rsidRPr="008A22A7" w:rsidRDefault="009C300F" w:rsidP="00655291">
            <w:pPr>
              <w:ind w:firstLine="0"/>
              <w:jc w:val="center"/>
              <w:rPr>
                <w:color w:val="000000"/>
              </w:rPr>
            </w:pPr>
            <w:r w:rsidRPr="008A22A7">
              <w:rPr>
                <w:color w:val="000000"/>
              </w:rPr>
              <w:t>47.4</w:t>
            </w:r>
          </w:p>
        </w:tc>
        <w:tc>
          <w:tcPr>
            <w:tcW w:w="1701" w:type="dxa"/>
            <w:tcBorders>
              <w:top w:val="nil"/>
              <w:left w:val="nil"/>
              <w:bottom w:val="single" w:sz="4" w:space="0" w:color="auto"/>
              <w:right w:val="single" w:sz="4" w:space="0" w:color="auto"/>
            </w:tcBorders>
            <w:shd w:val="clear" w:color="auto" w:fill="C0C0C0"/>
            <w:noWrap/>
            <w:vAlign w:val="bottom"/>
            <w:hideMark/>
          </w:tcPr>
          <w:p w14:paraId="134F8186" w14:textId="77777777" w:rsidR="009C300F" w:rsidRPr="008A22A7" w:rsidRDefault="009C300F" w:rsidP="00655291">
            <w:pPr>
              <w:ind w:firstLine="0"/>
              <w:jc w:val="center"/>
              <w:rPr>
                <w:color w:val="000000"/>
              </w:rPr>
            </w:pPr>
            <w:r w:rsidRPr="008A22A7">
              <w:rPr>
                <w:color w:val="000000"/>
              </w:rPr>
              <w:t>75.7</w:t>
            </w:r>
          </w:p>
        </w:tc>
      </w:tr>
      <w:tr w:rsidR="009C300F" w:rsidRPr="008A22A7" w14:paraId="4CE1FE09"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6CF8F0D9" w14:textId="77777777" w:rsidR="009C300F" w:rsidRPr="008A22A7" w:rsidRDefault="009C300F" w:rsidP="00655291">
            <w:pPr>
              <w:ind w:firstLine="0"/>
              <w:rPr>
                <w:color w:val="000000"/>
              </w:rPr>
            </w:pPr>
            <w:r w:rsidRPr="008A22A7">
              <w:rPr>
                <w:color w:val="000000"/>
              </w:rPr>
              <w:t>8_0</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253CB496" w14:textId="77777777" w:rsidR="009C300F" w:rsidRPr="008A22A7" w:rsidRDefault="009C300F" w:rsidP="00655291">
            <w:pPr>
              <w:ind w:firstLine="0"/>
              <w:jc w:val="center"/>
              <w:rPr>
                <w:color w:val="000000"/>
              </w:rPr>
            </w:pPr>
            <w:r w:rsidRPr="008A22A7">
              <w:rPr>
                <w:color w:val="000000"/>
              </w:rPr>
              <w:t>31.7</w:t>
            </w:r>
          </w:p>
        </w:tc>
        <w:tc>
          <w:tcPr>
            <w:tcW w:w="1559" w:type="dxa"/>
            <w:tcBorders>
              <w:top w:val="nil"/>
              <w:left w:val="nil"/>
              <w:bottom w:val="single" w:sz="4" w:space="0" w:color="auto"/>
              <w:right w:val="single" w:sz="4" w:space="0" w:color="auto"/>
            </w:tcBorders>
            <w:shd w:val="clear" w:color="auto" w:fill="FFFFFF"/>
            <w:noWrap/>
            <w:vAlign w:val="bottom"/>
            <w:hideMark/>
          </w:tcPr>
          <w:p w14:paraId="24E8ACCB" w14:textId="77777777" w:rsidR="009C300F" w:rsidRPr="008A22A7" w:rsidRDefault="009C300F" w:rsidP="00655291">
            <w:pPr>
              <w:ind w:firstLine="0"/>
              <w:jc w:val="center"/>
              <w:rPr>
                <w:color w:val="000000"/>
              </w:rPr>
            </w:pPr>
            <w:r w:rsidRPr="008A22A7">
              <w:rPr>
                <w:color w:val="000000"/>
              </w:rPr>
              <w:t>48.9</w:t>
            </w:r>
          </w:p>
        </w:tc>
        <w:tc>
          <w:tcPr>
            <w:tcW w:w="1560" w:type="dxa"/>
            <w:tcBorders>
              <w:top w:val="nil"/>
              <w:left w:val="nil"/>
              <w:bottom w:val="single" w:sz="4" w:space="0" w:color="auto"/>
              <w:right w:val="single" w:sz="4" w:space="0" w:color="auto"/>
            </w:tcBorders>
            <w:shd w:val="clear" w:color="auto" w:fill="FFFFFF"/>
            <w:noWrap/>
            <w:vAlign w:val="bottom"/>
            <w:hideMark/>
          </w:tcPr>
          <w:p w14:paraId="0D39BA78" w14:textId="77777777" w:rsidR="009C300F" w:rsidRPr="008A22A7" w:rsidRDefault="009C300F" w:rsidP="00655291">
            <w:pPr>
              <w:ind w:firstLine="0"/>
              <w:jc w:val="center"/>
              <w:rPr>
                <w:color w:val="000000"/>
              </w:rPr>
            </w:pPr>
            <w:r w:rsidRPr="008A22A7">
              <w:rPr>
                <w:color w:val="000000"/>
              </w:rPr>
              <w:t>43.8</w:t>
            </w:r>
          </w:p>
        </w:tc>
        <w:tc>
          <w:tcPr>
            <w:tcW w:w="1701" w:type="dxa"/>
            <w:tcBorders>
              <w:top w:val="nil"/>
              <w:left w:val="nil"/>
              <w:bottom w:val="single" w:sz="4" w:space="0" w:color="auto"/>
              <w:right w:val="single" w:sz="4" w:space="0" w:color="auto"/>
            </w:tcBorders>
            <w:shd w:val="clear" w:color="auto" w:fill="FFFFFF"/>
            <w:noWrap/>
            <w:vAlign w:val="bottom"/>
            <w:hideMark/>
          </w:tcPr>
          <w:p w14:paraId="7AB35572" w14:textId="77777777" w:rsidR="009C300F" w:rsidRPr="008A22A7" w:rsidRDefault="009C300F" w:rsidP="00655291">
            <w:pPr>
              <w:ind w:firstLine="0"/>
              <w:jc w:val="center"/>
              <w:rPr>
                <w:color w:val="000000"/>
              </w:rPr>
            </w:pPr>
            <w:r w:rsidRPr="008A22A7">
              <w:rPr>
                <w:color w:val="000000"/>
              </w:rPr>
              <w:t>13.9</w:t>
            </w:r>
          </w:p>
        </w:tc>
      </w:tr>
      <w:tr w:rsidR="009C300F" w:rsidRPr="008A22A7" w14:paraId="782D52C7"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14DB706B" w14:textId="77777777" w:rsidR="009C300F" w:rsidRPr="008A22A7" w:rsidRDefault="009C300F" w:rsidP="00655291">
            <w:pPr>
              <w:ind w:firstLine="0"/>
              <w:rPr>
                <w:color w:val="000000"/>
              </w:rPr>
            </w:pPr>
            <w:r w:rsidRPr="008A22A7">
              <w:rPr>
                <w:color w:val="000000"/>
              </w:rPr>
              <w:t>8_1</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417487D9" w14:textId="77777777" w:rsidR="009C300F" w:rsidRPr="008A22A7" w:rsidRDefault="009C300F" w:rsidP="00655291">
            <w:pPr>
              <w:ind w:firstLine="0"/>
              <w:jc w:val="center"/>
              <w:rPr>
                <w:color w:val="000000"/>
              </w:rPr>
            </w:pPr>
            <w:r w:rsidRPr="008A22A7">
              <w:rPr>
                <w:color w:val="000000"/>
              </w:rPr>
              <w:t>19.2</w:t>
            </w:r>
          </w:p>
        </w:tc>
        <w:tc>
          <w:tcPr>
            <w:tcW w:w="1559" w:type="dxa"/>
            <w:tcBorders>
              <w:top w:val="nil"/>
              <w:left w:val="nil"/>
              <w:bottom w:val="single" w:sz="4" w:space="0" w:color="auto"/>
              <w:right w:val="single" w:sz="4" w:space="0" w:color="auto"/>
            </w:tcBorders>
            <w:shd w:val="clear" w:color="auto" w:fill="FFFFFF"/>
            <w:noWrap/>
            <w:vAlign w:val="bottom"/>
            <w:hideMark/>
          </w:tcPr>
          <w:p w14:paraId="2E8C548B" w14:textId="77777777" w:rsidR="009C300F" w:rsidRPr="008A22A7" w:rsidRDefault="009C300F" w:rsidP="00655291">
            <w:pPr>
              <w:ind w:firstLine="0"/>
              <w:jc w:val="center"/>
              <w:rPr>
                <w:color w:val="000000"/>
              </w:rPr>
            </w:pPr>
            <w:r w:rsidRPr="008A22A7">
              <w:rPr>
                <w:color w:val="000000"/>
              </w:rPr>
              <w:t>21.3</w:t>
            </w:r>
          </w:p>
        </w:tc>
        <w:tc>
          <w:tcPr>
            <w:tcW w:w="1560" w:type="dxa"/>
            <w:tcBorders>
              <w:top w:val="nil"/>
              <w:left w:val="nil"/>
              <w:bottom w:val="single" w:sz="4" w:space="0" w:color="auto"/>
              <w:right w:val="single" w:sz="4" w:space="0" w:color="auto"/>
            </w:tcBorders>
            <w:shd w:val="clear" w:color="auto" w:fill="FFFFFF"/>
            <w:noWrap/>
            <w:vAlign w:val="bottom"/>
            <w:hideMark/>
          </w:tcPr>
          <w:p w14:paraId="589421A0" w14:textId="77777777" w:rsidR="009C300F" w:rsidRPr="008A22A7" w:rsidRDefault="009C300F" w:rsidP="00655291">
            <w:pPr>
              <w:ind w:firstLine="0"/>
              <w:jc w:val="center"/>
              <w:rPr>
                <w:color w:val="000000"/>
              </w:rPr>
            </w:pPr>
            <w:r w:rsidRPr="008A22A7">
              <w:rPr>
                <w:color w:val="000000"/>
              </w:rPr>
              <w:t>17.3</w:t>
            </w:r>
          </w:p>
        </w:tc>
        <w:tc>
          <w:tcPr>
            <w:tcW w:w="1701" w:type="dxa"/>
            <w:tcBorders>
              <w:top w:val="nil"/>
              <w:left w:val="nil"/>
              <w:bottom w:val="single" w:sz="4" w:space="0" w:color="auto"/>
              <w:right w:val="single" w:sz="4" w:space="0" w:color="auto"/>
            </w:tcBorders>
            <w:shd w:val="clear" w:color="auto" w:fill="FFFFFF"/>
            <w:noWrap/>
            <w:vAlign w:val="bottom"/>
            <w:hideMark/>
          </w:tcPr>
          <w:p w14:paraId="45DADBC1" w14:textId="77777777" w:rsidR="009C300F" w:rsidRPr="008A22A7" w:rsidRDefault="009C300F" w:rsidP="00655291">
            <w:pPr>
              <w:ind w:firstLine="0"/>
              <w:jc w:val="center"/>
              <w:rPr>
                <w:color w:val="000000"/>
              </w:rPr>
            </w:pPr>
            <w:r w:rsidRPr="008A22A7">
              <w:rPr>
                <w:color w:val="000000"/>
              </w:rPr>
              <w:t>20.7</w:t>
            </w:r>
          </w:p>
        </w:tc>
      </w:tr>
      <w:tr w:rsidR="009C300F" w:rsidRPr="008A22A7" w14:paraId="689DF72A"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7DCD8A0F" w14:textId="77777777" w:rsidR="009C300F" w:rsidRPr="008A22A7" w:rsidRDefault="009C300F" w:rsidP="00655291">
            <w:pPr>
              <w:ind w:firstLine="0"/>
              <w:rPr>
                <w:color w:val="000000"/>
              </w:rPr>
            </w:pPr>
            <w:r w:rsidRPr="008A22A7">
              <w:rPr>
                <w:color w:val="000000"/>
              </w:rPr>
              <w:t>8_2</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513665B2" w14:textId="77777777" w:rsidR="009C300F" w:rsidRPr="008A22A7" w:rsidRDefault="009C300F" w:rsidP="00655291">
            <w:pPr>
              <w:ind w:firstLine="0"/>
              <w:jc w:val="center"/>
              <w:rPr>
                <w:color w:val="000000"/>
              </w:rPr>
            </w:pPr>
            <w:r w:rsidRPr="008A22A7">
              <w:rPr>
                <w:color w:val="000000"/>
              </w:rPr>
              <w:t>49.1</w:t>
            </w:r>
          </w:p>
        </w:tc>
        <w:tc>
          <w:tcPr>
            <w:tcW w:w="1559" w:type="dxa"/>
            <w:tcBorders>
              <w:top w:val="nil"/>
              <w:left w:val="nil"/>
              <w:bottom w:val="single" w:sz="4" w:space="0" w:color="auto"/>
              <w:right w:val="single" w:sz="4" w:space="0" w:color="auto"/>
            </w:tcBorders>
            <w:shd w:val="clear" w:color="auto" w:fill="FFFFFF"/>
            <w:noWrap/>
            <w:vAlign w:val="bottom"/>
            <w:hideMark/>
          </w:tcPr>
          <w:p w14:paraId="2EE84E6F" w14:textId="77777777" w:rsidR="009C300F" w:rsidRPr="008A22A7" w:rsidRDefault="009C300F" w:rsidP="00655291">
            <w:pPr>
              <w:ind w:firstLine="0"/>
              <w:jc w:val="center"/>
              <w:rPr>
                <w:color w:val="000000"/>
              </w:rPr>
            </w:pPr>
            <w:r w:rsidRPr="008A22A7">
              <w:rPr>
                <w:color w:val="000000"/>
              </w:rPr>
              <w:t>29.8</w:t>
            </w:r>
          </w:p>
        </w:tc>
        <w:tc>
          <w:tcPr>
            <w:tcW w:w="1560" w:type="dxa"/>
            <w:tcBorders>
              <w:top w:val="nil"/>
              <w:left w:val="nil"/>
              <w:bottom w:val="single" w:sz="4" w:space="0" w:color="auto"/>
              <w:right w:val="single" w:sz="4" w:space="0" w:color="auto"/>
            </w:tcBorders>
            <w:shd w:val="clear" w:color="auto" w:fill="FFFFFF"/>
            <w:noWrap/>
            <w:vAlign w:val="bottom"/>
            <w:hideMark/>
          </w:tcPr>
          <w:p w14:paraId="2115B9F7" w14:textId="77777777" w:rsidR="009C300F" w:rsidRPr="008A22A7" w:rsidRDefault="009C300F" w:rsidP="00655291">
            <w:pPr>
              <w:ind w:firstLine="0"/>
              <w:jc w:val="center"/>
              <w:rPr>
                <w:color w:val="000000"/>
              </w:rPr>
            </w:pPr>
            <w:r w:rsidRPr="008A22A7">
              <w:rPr>
                <w:color w:val="000000"/>
              </w:rPr>
              <w:t>38.8</w:t>
            </w:r>
          </w:p>
        </w:tc>
        <w:tc>
          <w:tcPr>
            <w:tcW w:w="1701" w:type="dxa"/>
            <w:tcBorders>
              <w:top w:val="nil"/>
              <w:left w:val="nil"/>
              <w:bottom w:val="single" w:sz="4" w:space="0" w:color="auto"/>
              <w:right w:val="single" w:sz="4" w:space="0" w:color="auto"/>
            </w:tcBorders>
            <w:shd w:val="clear" w:color="auto" w:fill="FFFFFF"/>
            <w:noWrap/>
            <w:vAlign w:val="bottom"/>
            <w:hideMark/>
          </w:tcPr>
          <w:p w14:paraId="598BF0B3" w14:textId="77777777" w:rsidR="009C300F" w:rsidRPr="008A22A7" w:rsidRDefault="009C300F" w:rsidP="00655291">
            <w:pPr>
              <w:ind w:firstLine="0"/>
              <w:jc w:val="center"/>
              <w:rPr>
                <w:color w:val="000000"/>
              </w:rPr>
            </w:pPr>
            <w:r w:rsidRPr="008A22A7">
              <w:rPr>
                <w:color w:val="000000"/>
              </w:rPr>
              <w:t>65.4</w:t>
            </w:r>
          </w:p>
        </w:tc>
      </w:tr>
      <w:tr w:rsidR="009C300F" w:rsidRPr="008A22A7" w14:paraId="0F7B7038"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C0C0C0"/>
            <w:noWrap/>
            <w:vAlign w:val="bottom"/>
            <w:hideMark/>
          </w:tcPr>
          <w:p w14:paraId="0F1FF4EE" w14:textId="77777777" w:rsidR="009C300F" w:rsidRPr="008A22A7" w:rsidRDefault="009C300F" w:rsidP="00655291">
            <w:pPr>
              <w:ind w:firstLine="0"/>
              <w:rPr>
                <w:color w:val="000000"/>
              </w:rPr>
            </w:pPr>
            <w:r w:rsidRPr="008A22A7">
              <w:rPr>
                <w:color w:val="000000"/>
              </w:rPr>
              <w:lastRenderedPageBreak/>
              <w:t>9K1</w:t>
            </w:r>
          </w:p>
        </w:tc>
        <w:tc>
          <w:tcPr>
            <w:tcW w:w="1701" w:type="dxa"/>
            <w:tcBorders>
              <w:top w:val="nil"/>
              <w:left w:val="single" w:sz="4" w:space="0" w:color="auto"/>
              <w:bottom w:val="single" w:sz="4" w:space="0" w:color="auto"/>
              <w:right w:val="single" w:sz="4" w:space="0" w:color="auto"/>
            </w:tcBorders>
            <w:shd w:val="clear" w:color="auto" w:fill="C0C0C0"/>
            <w:noWrap/>
            <w:vAlign w:val="bottom"/>
            <w:hideMark/>
          </w:tcPr>
          <w:p w14:paraId="58040CCD" w14:textId="77777777" w:rsidR="009C300F" w:rsidRPr="008A22A7" w:rsidRDefault="009C300F" w:rsidP="00655291">
            <w:pPr>
              <w:ind w:firstLine="0"/>
              <w:jc w:val="center"/>
              <w:rPr>
                <w:color w:val="000000"/>
              </w:rPr>
            </w:pPr>
            <w:r w:rsidRPr="008A22A7">
              <w:rPr>
                <w:color w:val="000000"/>
              </w:rPr>
              <w:t>28.9</w:t>
            </w:r>
          </w:p>
        </w:tc>
        <w:tc>
          <w:tcPr>
            <w:tcW w:w="1559" w:type="dxa"/>
            <w:tcBorders>
              <w:top w:val="nil"/>
              <w:left w:val="nil"/>
              <w:bottom w:val="single" w:sz="4" w:space="0" w:color="auto"/>
              <w:right w:val="single" w:sz="4" w:space="0" w:color="auto"/>
            </w:tcBorders>
            <w:shd w:val="clear" w:color="auto" w:fill="C0C0C0"/>
            <w:noWrap/>
            <w:vAlign w:val="bottom"/>
            <w:hideMark/>
          </w:tcPr>
          <w:p w14:paraId="2E6BF31C" w14:textId="77777777" w:rsidR="009C300F" w:rsidRPr="008A22A7" w:rsidRDefault="009C300F" w:rsidP="00655291">
            <w:pPr>
              <w:ind w:firstLine="0"/>
              <w:jc w:val="center"/>
              <w:rPr>
                <w:color w:val="000000"/>
              </w:rPr>
            </w:pPr>
            <w:r w:rsidRPr="008A22A7">
              <w:rPr>
                <w:color w:val="000000"/>
              </w:rPr>
              <w:t>8.5</w:t>
            </w:r>
          </w:p>
        </w:tc>
        <w:tc>
          <w:tcPr>
            <w:tcW w:w="1560" w:type="dxa"/>
            <w:tcBorders>
              <w:top w:val="nil"/>
              <w:left w:val="nil"/>
              <w:bottom w:val="single" w:sz="4" w:space="0" w:color="auto"/>
              <w:right w:val="single" w:sz="4" w:space="0" w:color="auto"/>
            </w:tcBorders>
            <w:shd w:val="clear" w:color="auto" w:fill="C0C0C0"/>
            <w:noWrap/>
            <w:vAlign w:val="bottom"/>
            <w:hideMark/>
          </w:tcPr>
          <w:p w14:paraId="7E5A3C74" w14:textId="77777777" w:rsidR="009C300F" w:rsidRPr="008A22A7" w:rsidRDefault="009C300F" w:rsidP="00655291">
            <w:pPr>
              <w:ind w:firstLine="0"/>
              <w:jc w:val="center"/>
              <w:rPr>
                <w:color w:val="000000"/>
              </w:rPr>
            </w:pPr>
            <w:r w:rsidRPr="008A22A7">
              <w:rPr>
                <w:color w:val="000000"/>
              </w:rPr>
              <w:t>20.9</w:t>
            </w:r>
          </w:p>
        </w:tc>
        <w:tc>
          <w:tcPr>
            <w:tcW w:w="1701" w:type="dxa"/>
            <w:tcBorders>
              <w:top w:val="nil"/>
              <w:left w:val="nil"/>
              <w:bottom w:val="single" w:sz="4" w:space="0" w:color="auto"/>
              <w:right w:val="single" w:sz="4" w:space="0" w:color="auto"/>
            </w:tcBorders>
            <w:shd w:val="clear" w:color="auto" w:fill="C0C0C0"/>
            <w:noWrap/>
            <w:vAlign w:val="bottom"/>
            <w:hideMark/>
          </w:tcPr>
          <w:p w14:paraId="66CE32B0" w14:textId="77777777" w:rsidR="009C300F" w:rsidRPr="008A22A7" w:rsidRDefault="009C300F" w:rsidP="00655291">
            <w:pPr>
              <w:ind w:firstLine="0"/>
              <w:jc w:val="center"/>
              <w:rPr>
                <w:color w:val="000000"/>
              </w:rPr>
            </w:pPr>
            <w:r w:rsidRPr="008A22A7">
              <w:rPr>
                <w:color w:val="000000"/>
              </w:rPr>
              <w:t>43</w:t>
            </w:r>
          </w:p>
        </w:tc>
      </w:tr>
      <w:tr w:rsidR="009C300F" w:rsidRPr="008A22A7" w14:paraId="0655E41B"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0D8CC580" w14:textId="77777777" w:rsidR="009C300F" w:rsidRPr="008A22A7" w:rsidRDefault="009C300F" w:rsidP="00655291">
            <w:pPr>
              <w:ind w:firstLine="0"/>
              <w:rPr>
                <w:color w:val="000000"/>
              </w:rPr>
            </w:pPr>
            <w:r w:rsidRPr="008A22A7">
              <w:rPr>
                <w:color w:val="000000"/>
              </w:rPr>
              <w:t>9K1_0</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6C8178F8" w14:textId="77777777" w:rsidR="009C300F" w:rsidRPr="008A22A7" w:rsidRDefault="009C300F" w:rsidP="00655291">
            <w:pPr>
              <w:ind w:firstLine="0"/>
              <w:jc w:val="center"/>
              <w:rPr>
                <w:color w:val="000000"/>
              </w:rPr>
            </w:pPr>
            <w:r w:rsidRPr="008A22A7">
              <w:rPr>
                <w:color w:val="000000"/>
              </w:rPr>
              <w:t>59.3</w:t>
            </w:r>
          </w:p>
        </w:tc>
        <w:tc>
          <w:tcPr>
            <w:tcW w:w="1559" w:type="dxa"/>
            <w:tcBorders>
              <w:top w:val="nil"/>
              <w:left w:val="nil"/>
              <w:bottom w:val="single" w:sz="4" w:space="0" w:color="auto"/>
              <w:right w:val="single" w:sz="4" w:space="0" w:color="auto"/>
            </w:tcBorders>
            <w:shd w:val="clear" w:color="auto" w:fill="FFFFFF"/>
            <w:noWrap/>
            <w:vAlign w:val="bottom"/>
            <w:hideMark/>
          </w:tcPr>
          <w:p w14:paraId="3E0AA826" w14:textId="77777777" w:rsidR="009C300F" w:rsidRPr="008A22A7" w:rsidRDefault="009C300F" w:rsidP="00655291">
            <w:pPr>
              <w:ind w:firstLine="0"/>
              <w:jc w:val="center"/>
              <w:rPr>
                <w:color w:val="000000"/>
              </w:rPr>
            </w:pPr>
            <w:r w:rsidRPr="008A22A7">
              <w:rPr>
                <w:color w:val="000000"/>
              </w:rPr>
              <w:t>85.1</w:t>
            </w:r>
          </w:p>
        </w:tc>
        <w:tc>
          <w:tcPr>
            <w:tcW w:w="1560" w:type="dxa"/>
            <w:tcBorders>
              <w:top w:val="nil"/>
              <w:left w:val="nil"/>
              <w:bottom w:val="single" w:sz="4" w:space="0" w:color="auto"/>
              <w:right w:val="single" w:sz="4" w:space="0" w:color="auto"/>
            </w:tcBorders>
            <w:shd w:val="clear" w:color="auto" w:fill="FFFFFF"/>
            <w:noWrap/>
            <w:vAlign w:val="bottom"/>
            <w:hideMark/>
          </w:tcPr>
          <w:p w14:paraId="39E17C91" w14:textId="77777777" w:rsidR="009C300F" w:rsidRPr="008A22A7" w:rsidRDefault="009C300F" w:rsidP="00655291">
            <w:pPr>
              <w:ind w:firstLine="0"/>
              <w:jc w:val="center"/>
              <w:rPr>
                <w:color w:val="000000"/>
              </w:rPr>
            </w:pPr>
            <w:r w:rsidRPr="008A22A7">
              <w:rPr>
                <w:color w:val="000000"/>
              </w:rPr>
              <w:t>67.9</w:t>
            </w:r>
          </w:p>
        </w:tc>
        <w:tc>
          <w:tcPr>
            <w:tcW w:w="1701" w:type="dxa"/>
            <w:tcBorders>
              <w:top w:val="nil"/>
              <w:left w:val="nil"/>
              <w:bottom w:val="single" w:sz="4" w:space="0" w:color="auto"/>
              <w:right w:val="single" w:sz="4" w:space="0" w:color="auto"/>
            </w:tcBorders>
            <w:shd w:val="clear" w:color="auto" w:fill="FFFFFF"/>
            <w:noWrap/>
            <w:vAlign w:val="bottom"/>
            <w:hideMark/>
          </w:tcPr>
          <w:p w14:paraId="1A749A73" w14:textId="77777777" w:rsidR="009C300F" w:rsidRPr="008A22A7" w:rsidRDefault="009C300F" w:rsidP="00655291">
            <w:pPr>
              <w:ind w:firstLine="0"/>
              <w:jc w:val="center"/>
              <w:rPr>
                <w:color w:val="000000"/>
              </w:rPr>
            </w:pPr>
            <w:r w:rsidRPr="008A22A7">
              <w:rPr>
                <w:color w:val="000000"/>
              </w:rPr>
              <w:t>43</w:t>
            </w:r>
          </w:p>
        </w:tc>
      </w:tr>
      <w:tr w:rsidR="009C300F" w:rsidRPr="008A22A7" w14:paraId="29145D77"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281C875F" w14:textId="77777777" w:rsidR="009C300F" w:rsidRPr="008A22A7" w:rsidRDefault="009C300F" w:rsidP="00655291">
            <w:pPr>
              <w:ind w:firstLine="0"/>
              <w:rPr>
                <w:color w:val="000000"/>
              </w:rPr>
            </w:pPr>
            <w:r w:rsidRPr="008A22A7">
              <w:rPr>
                <w:color w:val="000000"/>
              </w:rPr>
              <w:t>9K1_1</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69821DC1" w14:textId="77777777" w:rsidR="009C300F" w:rsidRPr="008A22A7" w:rsidRDefault="009C300F" w:rsidP="00655291">
            <w:pPr>
              <w:ind w:firstLine="0"/>
              <w:jc w:val="center"/>
              <w:rPr>
                <w:color w:val="000000"/>
              </w:rPr>
            </w:pPr>
            <w:r w:rsidRPr="008A22A7">
              <w:rPr>
                <w:color w:val="000000"/>
              </w:rPr>
              <w:t>23.7</w:t>
            </w:r>
          </w:p>
        </w:tc>
        <w:tc>
          <w:tcPr>
            <w:tcW w:w="1559" w:type="dxa"/>
            <w:tcBorders>
              <w:top w:val="nil"/>
              <w:left w:val="nil"/>
              <w:bottom w:val="single" w:sz="4" w:space="0" w:color="auto"/>
              <w:right w:val="single" w:sz="4" w:space="0" w:color="auto"/>
            </w:tcBorders>
            <w:shd w:val="clear" w:color="auto" w:fill="FFFFFF"/>
            <w:noWrap/>
            <w:vAlign w:val="bottom"/>
            <w:hideMark/>
          </w:tcPr>
          <w:p w14:paraId="3FBC5193" w14:textId="77777777" w:rsidR="009C300F" w:rsidRPr="008A22A7" w:rsidRDefault="009C300F" w:rsidP="00655291">
            <w:pPr>
              <w:ind w:firstLine="0"/>
              <w:jc w:val="center"/>
              <w:rPr>
                <w:color w:val="000000"/>
              </w:rPr>
            </w:pPr>
            <w:r w:rsidRPr="008A22A7">
              <w:rPr>
                <w:color w:val="000000"/>
              </w:rPr>
              <w:t>12.8</w:t>
            </w:r>
          </w:p>
        </w:tc>
        <w:tc>
          <w:tcPr>
            <w:tcW w:w="1560" w:type="dxa"/>
            <w:tcBorders>
              <w:top w:val="nil"/>
              <w:left w:val="nil"/>
              <w:bottom w:val="single" w:sz="4" w:space="0" w:color="auto"/>
              <w:right w:val="single" w:sz="4" w:space="0" w:color="auto"/>
            </w:tcBorders>
            <w:shd w:val="clear" w:color="auto" w:fill="FFFFFF"/>
            <w:noWrap/>
            <w:vAlign w:val="bottom"/>
            <w:hideMark/>
          </w:tcPr>
          <w:p w14:paraId="369253C9" w14:textId="77777777" w:rsidR="009C300F" w:rsidRPr="008A22A7" w:rsidRDefault="009C300F" w:rsidP="00655291">
            <w:pPr>
              <w:ind w:firstLine="0"/>
              <w:jc w:val="center"/>
              <w:rPr>
                <w:color w:val="000000"/>
              </w:rPr>
            </w:pPr>
            <w:r w:rsidRPr="008A22A7">
              <w:rPr>
                <w:color w:val="000000"/>
              </w:rPr>
              <w:t>22.4</w:t>
            </w:r>
          </w:p>
        </w:tc>
        <w:tc>
          <w:tcPr>
            <w:tcW w:w="1701" w:type="dxa"/>
            <w:tcBorders>
              <w:top w:val="nil"/>
              <w:left w:val="nil"/>
              <w:bottom w:val="single" w:sz="4" w:space="0" w:color="auto"/>
              <w:right w:val="single" w:sz="4" w:space="0" w:color="auto"/>
            </w:tcBorders>
            <w:shd w:val="clear" w:color="auto" w:fill="FFFFFF"/>
            <w:noWrap/>
            <w:vAlign w:val="bottom"/>
            <w:hideMark/>
          </w:tcPr>
          <w:p w14:paraId="26A528A1" w14:textId="77777777" w:rsidR="009C300F" w:rsidRPr="008A22A7" w:rsidRDefault="009C300F" w:rsidP="00655291">
            <w:pPr>
              <w:ind w:firstLine="0"/>
              <w:jc w:val="center"/>
              <w:rPr>
                <w:color w:val="000000"/>
              </w:rPr>
            </w:pPr>
            <w:r w:rsidRPr="008A22A7">
              <w:rPr>
                <w:color w:val="000000"/>
              </w:rPr>
              <w:t>27.9</w:t>
            </w:r>
          </w:p>
        </w:tc>
      </w:tr>
      <w:tr w:rsidR="009C300F" w:rsidRPr="008A22A7" w14:paraId="727AB675"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0D5261D2" w14:textId="77777777" w:rsidR="009C300F" w:rsidRPr="008A22A7" w:rsidRDefault="009C300F" w:rsidP="00655291">
            <w:pPr>
              <w:ind w:firstLine="0"/>
              <w:rPr>
                <w:color w:val="000000"/>
              </w:rPr>
            </w:pPr>
            <w:r w:rsidRPr="008A22A7">
              <w:rPr>
                <w:color w:val="000000"/>
              </w:rPr>
              <w:t>9K1_2</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2C7F629F" w14:textId="77777777" w:rsidR="009C300F" w:rsidRPr="008A22A7" w:rsidRDefault="009C300F" w:rsidP="00655291">
            <w:pPr>
              <w:ind w:firstLine="0"/>
              <w:jc w:val="center"/>
              <w:rPr>
                <w:color w:val="000000"/>
              </w:rPr>
            </w:pPr>
            <w:r w:rsidRPr="008A22A7">
              <w:rPr>
                <w:color w:val="000000"/>
              </w:rPr>
              <w:t>17.1</w:t>
            </w:r>
          </w:p>
        </w:tc>
        <w:tc>
          <w:tcPr>
            <w:tcW w:w="1559" w:type="dxa"/>
            <w:tcBorders>
              <w:top w:val="nil"/>
              <w:left w:val="nil"/>
              <w:bottom w:val="single" w:sz="4" w:space="0" w:color="auto"/>
              <w:right w:val="single" w:sz="4" w:space="0" w:color="auto"/>
            </w:tcBorders>
            <w:shd w:val="clear" w:color="auto" w:fill="FFFFFF"/>
            <w:noWrap/>
            <w:vAlign w:val="bottom"/>
            <w:hideMark/>
          </w:tcPr>
          <w:p w14:paraId="2DF7437B" w14:textId="77777777" w:rsidR="009C300F" w:rsidRPr="008A22A7" w:rsidRDefault="009C300F" w:rsidP="00655291">
            <w:pPr>
              <w:ind w:firstLine="0"/>
              <w:jc w:val="center"/>
              <w:rPr>
                <w:color w:val="000000"/>
              </w:rPr>
            </w:pPr>
            <w:r w:rsidRPr="008A22A7">
              <w:rPr>
                <w:color w:val="000000"/>
              </w:rPr>
              <w:t>2.1</w:t>
            </w:r>
          </w:p>
        </w:tc>
        <w:tc>
          <w:tcPr>
            <w:tcW w:w="1560" w:type="dxa"/>
            <w:tcBorders>
              <w:top w:val="nil"/>
              <w:left w:val="nil"/>
              <w:bottom w:val="single" w:sz="4" w:space="0" w:color="auto"/>
              <w:right w:val="single" w:sz="4" w:space="0" w:color="auto"/>
            </w:tcBorders>
            <w:shd w:val="clear" w:color="auto" w:fill="FFFFFF"/>
            <w:noWrap/>
            <w:vAlign w:val="bottom"/>
            <w:hideMark/>
          </w:tcPr>
          <w:p w14:paraId="01E497BC" w14:textId="77777777" w:rsidR="009C300F" w:rsidRPr="008A22A7" w:rsidRDefault="009C300F" w:rsidP="00655291">
            <w:pPr>
              <w:ind w:firstLine="0"/>
              <w:jc w:val="center"/>
              <w:rPr>
                <w:color w:val="000000"/>
              </w:rPr>
            </w:pPr>
            <w:r w:rsidRPr="008A22A7">
              <w:rPr>
                <w:color w:val="000000"/>
              </w:rPr>
              <w:t>9.7</w:t>
            </w:r>
          </w:p>
        </w:tc>
        <w:tc>
          <w:tcPr>
            <w:tcW w:w="1701" w:type="dxa"/>
            <w:tcBorders>
              <w:top w:val="nil"/>
              <w:left w:val="nil"/>
              <w:bottom w:val="single" w:sz="4" w:space="0" w:color="auto"/>
              <w:right w:val="single" w:sz="4" w:space="0" w:color="auto"/>
            </w:tcBorders>
            <w:shd w:val="clear" w:color="auto" w:fill="FFFFFF"/>
            <w:noWrap/>
            <w:vAlign w:val="bottom"/>
            <w:hideMark/>
          </w:tcPr>
          <w:p w14:paraId="399DB6CD" w14:textId="77777777" w:rsidR="009C300F" w:rsidRPr="008A22A7" w:rsidRDefault="009C300F" w:rsidP="00655291">
            <w:pPr>
              <w:ind w:firstLine="0"/>
              <w:jc w:val="center"/>
              <w:rPr>
                <w:color w:val="000000"/>
              </w:rPr>
            </w:pPr>
            <w:r w:rsidRPr="008A22A7">
              <w:rPr>
                <w:color w:val="000000"/>
              </w:rPr>
              <w:t>29.1</w:t>
            </w:r>
          </w:p>
        </w:tc>
      </w:tr>
      <w:tr w:rsidR="009C300F" w:rsidRPr="008A22A7" w14:paraId="2887E05F"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C0C0C0"/>
            <w:noWrap/>
            <w:vAlign w:val="bottom"/>
            <w:hideMark/>
          </w:tcPr>
          <w:p w14:paraId="68B68B21" w14:textId="77777777" w:rsidR="009C300F" w:rsidRPr="008A22A7" w:rsidRDefault="009C300F" w:rsidP="00655291">
            <w:pPr>
              <w:ind w:firstLine="0"/>
              <w:rPr>
                <w:color w:val="000000"/>
              </w:rPr>
            </w:pPr>
            <w:r w:rsidRPr="008A22A7">
              <w:rPr>
                <w:color w:val="000000"/>
              </w:rPr>
              <w:t>9K2</w:t>
            </w:r>
          </w:p>
        </w:tc>
        <w:tc>
          <w:tcPr>
            <w:tcW w:w="1701" w:type="dxa"/>
            <w:tcBorders>
              <w:top w:val="nil"/>
              <w:left w:val="single" w:sz="4" w:space="0" w:color="auto"/>
              <w:bottom w:val="single" w:sz="4" w:space="0" w:color="auto"/>
              <w:right w:val="single" w:sz="4" w:space="0" w:color="auto"/>
            </w:tcBorders>
            <w:shd w:val="clear" w:color="auto" w:fill="C0C0C0"/>
            <w:noWrap/>
            <w:vAlign w:val="bottom"/>
            <w:hideMark/>
          </w:tcPr>
          <w:p w14:paraId="3E046F18" w14:textId="77777777" w:rsidR="009C300F" w:rsidRPr="008A22A7" w:rsidRDefault="009C300F" w:rsidP="00655291">
            <w:pPr>
              <w:ind w:firstLine="0"/>
              <w:jc w:val="center"/>
              <w:rPr>
                <w:color w:val="000000"/>
              </w:rPr>
            </w:pPr>
            <w:r w:rsidRPr="008A22A7">
              <w:rPr>
                <w:color w:val="000000"/>
              </w:rPr>
              <w:t>12.1</w:t>
            </w:r>
          </w:p>
        </w:tc>
        <w:tc>
          <w:tcPr>
            <w:tcW w:w="1559" w:type="dxa"/>
            <w:tcBorders>
              <w:top w:val="nil"/>
              <w:left w:val="nil"/>
              <w:bottom w:val="single" w:sz="4" w:space="0" w:color="auto"/>
              <w:right w:val="single" w:sz="4" w:space="0" w:color="auto"/>
            </w:tcBorders>
            <w:shd w:val="clear" w:color="auto" w:fill="C0C0C0"/>
            <w:noWrap/>
            <w:vAlign w:val="bottom"/>
            <w:hideMark/>
          </w:tcPr>
          <w:p w14:paraId="4B26BA18" w14:textId="77777777" w:rsidR="009C300F" w:rsidRPr="008A22A7" w:rsidRDefault="009C300F" w:rsidP="00655291">
            <w:pPr>
              <w:ind w:firstLine="0"/>
              <w:jc w:val="center"/>
              <w:rPr>
                <w:color w:val="000000"/>
              </w:rPr>
            </w:pPr>
            <w:r w:rsidRPr="008A22A7">
              <w:rPr>
                <w:color w:val="000000"/>
              </w:rPr>
              <w:t>1.1</w:t>
            </w:r>
          </w:p>
        </w:tc>
        <w:tc>
          <w:tcPr>
            <w:tcW w:w="1560" w:type="dxa"/>
            <w:tcBorders>
              <w:top w:val="nil"/>
              <w:left w:val="nil"/>
              <w:bottom w:val="single" w:sz="4" w:space="0" w:color="auto"/>
              <w:right w:val="single" w:sz="4" w:space="0" w:color="auto"/>
            </w:tcBorders>
            <w:shd w:val="clear" w:color="auto" w:fill="C0C0C0"/>
            <w:noWrap/>
            <w:vAlign w:val="bottom"/>
            <w:hideMark/>
          </w:tcPr>
          <w:p w14:paraId="27BE0469" w14:textId="77777777" w:rsidR="009C300F" w:rsidRPr="008A22A7" w:rsidRDefault="009C300F" w:rsidP="00655291">
            <w:pPr>
              <w:ind w:firstLine="0"/>
              <w:jc w:val="center"/>
              <w:rPr>
                <w:color w:val="000000"/>
              </w:rPr>
            </w:pPr>
            <w:r w:rsidRPr="008A22A7">
              <w:rPr>
                <w:color w:val="000000"/>
              </w:rPr>
              <w:t>6.4</w:t>
            </w:r>
          </w:p>
        </w:tc>
        <w:tc>
          <w:tcPr>
            <w:tcW w:w="1701" w:type="dxa"/>
            <w:tcBorders>
              <w:top w:val="nil"/>
              <w:left w:val="nil"/>
              <w:bottom w:val="single" w:sz="4" w:space="0" w:color="auto"/>
              <w:right w:val="single" w:sz="4" w:space="0" w:color="auto"/>
            </w:tcBorders>
            <w:shd w:val="clear" w:color="auto" w:fill="C0C0C0"/>
            <w:noWrap/>
            <w:vAlign w:val="bottom"/>
            <w:hideMark/>
          </w:tcPr>
          <w:p w14:paraId="3FBBF3E1" w14:textId="77777777" w:rsidR="009C300F" w:rsidRPr="008A22A7" w:rsidRDefault="009C300F" w:rsidP="00655291">
            <w:pPr>
              <w:ind w:firstLine="0"/>
              <w:jc w:val="center"/>
              <w:rPr>
                <w:color w:val="000000"/>
              </w:rPr>
            </w:pPr>
            <w:r w:rsidRPr="008A22A7">
              <w:rPr>
                <w:color w:val="000000"/>
              </w:rPr>
              <w:t>21.3</w:t>
            </w:r>
          </w:p>
        </w:tc>
      </w:tr>
      <w:tr w:rsidR="009C300F" w:rsidRPr="008A22A7" w14:paraId="79ADCEF6"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7FB769FC" w14:textId="77777777" w:rsidR="009C300F" w:rsidRPr="008A22A7" w:rsidRDefault="009C300F" w:rsidP="00655291">
            <w:pPr>
              <w:ind w:firstLine="0"/>
              <w:rPr>
                <w:color w:val="000000"/>
              </w:rPr>
            </w:pPr>
            <w:r w:rsidRPr="008A22A7">
              <w:rPr>
                <w:color w:val="000000"/>
              </w:rPr>
              <w:t>9K2_0</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3A69E1B5" w14:textId="77777777" w:rsidR="009C300F" w:rsidRPr="008A22A7" w:rsidRDefault="009C300F" w:rsidP="00655291">
            <w:pPr>
              <w:ind w:firstLine="0"/>
              <w:jc w:val="center"/>
              <w:rPr>
                <w:color w:val="000000"/>
              </w:rPr>
            </w:pPr>
            <w:r w:rsidRPr="008A22A7">
              <w:rPr>
                <w:color w:val="000000"/>
              </w:rPr>
              <w:t>82.4</w:t>
            </w:r>
          </w:p>
        </w:tc>
        <w:tc>
          <w:tcPr>
            <w:tcW w:w="1559" w:type="dxa"/>
            <w:tcBorders>
              <w:top w:val="nil"/>
              <w:left w:val="nil"/>
              <w:bottom w:val="single" w:sz="4" w:space="0" w:color="auto"/>
              <w:right w:val="single" w:sz="4" w:space="0" w:color="auto"/>
            </w:tcBorders>
            <w:shd w:val="clear" w:color="auto" w:fill="FFFFFF"/>
            <w:noWrap/>
            <w:vAlign w:val="bottom"/>
            <w:hideMark/>
          </w:tcPr>
          <w:p w14:paraId="0B04ABA8" w14:textId="77777777" w:rsidR="009C300F" w:rsidRPr="008A22A7" w:rsidRDefault="009C300F" w:rsidP="00655291">
            <w:pPr>
              <w:ind w:firstLine="0"/>
              <w:jc w:val="center"/>
              <w:rPr>
                <w:color w:val="000000"/>
              </w:rPr>
            </w:pPr>
            <w:r w:rsidRPr="008A22A7">
              <w:rPr>
                <w:color w:val="000000"/>
              </w:rPr>
              <w:t>97.9</w:t>
            </w:r>
          </w:p>
        </w:tc>
        <w:tc>
          <w:tcPr>
            <w:tcW w:w="1560" w:type="dxa"/>
            <w:tcBorders>
              <w:top w:val="nil"/>
              <w:left w:val="nil"/>
              <w:bottom w:val="single" w:sz="4" w:space="0" w:color="auto"/>
              <w:right w:val="single" w:sz="4" w:space="0" w:color="auto"/>
            </w:tcBorders>
            <w:shd w:val="clear" w:color="auto" w:fill="FFFFFF"/>
            <w:noWrap/>
            <w:vAlign w:val="bottom"/>
            <w:hideMark/>
          </w:tcPr>
          <w:p w14:paraId="4D3A09C6" w14:textId="77777777" w:rsidR="009C300F" w:rsidRPr="008A22A7" w:rsidRDefault="009C300F" w:rsidP="00655291">
            <w:pPr>
              <w:ind w:firstLine="0"/>
              <w:jc w:val="center"/>
              <w:rPr>
                <w:color w:val="000000"/>
              </w:rPr>
            </w:pPr>
            <w:r w:rsidRPr="008A22A7">
              <w:rPr>
                <w:color w:val="000000"/>
              </w:rPr>
              <w:t>90.8</w:t>
            </w:r>
          </w:p>
        </w:tc>
        <w:tc>
          <w:tcPr>
            <w:tcW w:w="1701" w:type="dxa"/>
            <w:tcBorders>
              <w:top w:val="nil"/>
              <w:left w:val="nil"/>
              <w:bottom w:val="single" w:sz="4" w:space="0" w:color="auto"/>
              <w:right w:val="single" w:sz="4" w:space="0" w:color="auto"/>
            </w:tcBorders>
            <w:shd w:val="clear" w:color="auto" w:fill="FFFFFF"/>
            <w:noWrap/>
            <w:vAlign w:val="bottom"/>
            <w:hideMark/>
          </w:tcPr>
          <w:p w14:paraId="4695BE2E" w14:textId="77777777" w:rsidR="009C300F" w:rsidRPr="008A22A7" w:rsidRDefault="009C300F" w:rsidP="00655291">
            <w:pPr>
              <w:ind w:firstLine="0"/>
              <w:jc w:val="center"/>
              <w:rPr>
                <w:color w:val="000000"/>
              </w:rPr>
            </w:pPr>
            <w:r w:rsidRPr="008A22A7">
              <w:rPr>
                <w:color w:val="000000"/>
              </w:rPr>
              <w:t>69.3</w:t>
            </w:r>
          </w:p>
        </w:tc>
      </w:tr>
      <w:tr w:rsidR="009C300F" w:rsidRPr="008A22A7" w14:paraId="11A3F702"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1BE9B4EC" w14:textId="77777777" w:rsidR="009C300F" w:rsidRPr="008A22A7" w:rsidRDefault="009C300F" w:rsidP="00655291">
            <w:pPr>
              <w:ind w:firstLine="0"/>
              <w:rPr>
                <w:color w:val="000000"/>
              </w:rPr>
            </w:pPr>
            <w:r w:rsidRPr="008A22A7">
              <w:rPr>
                <w:color w:val="000000"/>
              </w:rPr>
              <w:t>9K2_1</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6FCE7775" w14:textId="77777777" w:rsidR="009C300F" w:rsidRPr="008A22A7" w:rsidRDefault="009C300F" w:rsidP="00655291">
            <w:pPr>
              <w:ind w:firstLine="0"/>
              <w:jc w:val="center"/>
              <w:rPr>
                <w:color w:val="000000"/>
              </w:rPr>
            </w:pPr>
            <w:r w:rsidRPr="008A22A7">
              <w:rPr>
                <w:color w:val="000000"/>
              </w:rPr>
              <w:t>10.9</w:t>
            </w:r>
          </w:p>
        </w:tc>
        <w:tc>
          <w:tcPr>
            <w:tcW w:w="1559" w:type="dxa"/>
            <w:tcBorders>
              <w:top w:val="nil"/>
              <w:left w:val="nil"/>
              <w:bottom w:val="single" w:sz="4" w:space="0" w:color="auto"/>
              <w:right w:val="single" w:sz="4" w:space="0" w:color="auto"/>
            </w:tcBorders>
            <w:shd w:val="clear" w:color="auto" w:fill="FFFFFF"/>
            <w:noWrap/>
            <w:vAlign w:val="bottom"/>
            <w:hideMark/>
          </w:tcPr>
          <w:p w14:paraId="5EC9A668" w14:textId="77777777" w:rsidR="009C300F" w:rsidRPr="008A22A7" w:rsidRDefault="009C300F" w:rsidP="00655291">
            <w:pPr>
              <w:ind w:firstLine="0"/>
              <w:jc w:val="center"/>
              <w:rPr>
                <w:color w:val="000000"/>
              </w:rPr>
            </w:pPr>
            <w:r w:rsidRPr="008A22A7">
              <w:rPr>
                <w:color w:val="000000"/>
              </w:rPr>
              <w:t>2.1</w:t>
            </w:r>
          </w:p>
        </w:tc>
        <w:tc>
          <w:tcPr>
            <w:tcW w:w="1560" w:type="dxa"/>
            <w:tcBorders>
              <w:top w:val="nil"/>
              <w:left w:val="nil"/>
              <w:bottom w:val="single" w:sz="4" w:space="0" w:color="auto"/>
              <w:right w:val="single" w:sz="4" w:space="0" w:color="auto"/>
            </w:tcBorders>
            <w:shd w:val="clear" w:color="auto" w:fill="FFFFFF"/>
            <w:noWrap/>
            <w:vAlign w:val="bottom"/>
            <w:hideMark/>
          </w:tcPr>
          <w:p w14:paraId="7901DAFD" w14:textId="77777777" w:rsidR="009C300F" w:rsidRPr="008A22A7" w:rsidRDefault="009C300F" w:rsidP="00655291">
            <w:pPr>
              <w:ind w:firstLine="0"/>
              <w:jc w:val="center"/>
              <w:rPr>
                <w:color w:val="000000"/>
              </w:rPr>
            </w:pPr>
            <w:r w:rsidRPr="008A22A7">
              <w:rPr>
                <w:color w:val="000000"/>
              </w:rPr>
              <w:t>5.6</w:t>
            </w:r>
          </w:p>
        </w:tc>
        <w:tc>
          <w:tcPr>
            <w:tcW w:w="1701" w:type="dxa"/>
            <w:tcBorders>
              <w:top w:val="nil"/>
              <w:left w:val="nil"/>
              <w:bottom w:val="single" w:sz="4" w:space="0" w:color="auto"/>
              <w:right w:val="single" w:sz="4" w:space="0" w:color="auto"/>
            </w:tcBorders>
            <w:shd w:val="clear" w:color="auto" w:fill="FFFFFF"/>
            <w:noWrap/>
            <w:vAlign w:val="bottom"/>
            <w:hideMark/>
          </w:tcPr>
          <w:p w14:paraId="573B1BBD" w14:textId="77777777" w:rsidR="009C300F" w:rsidRPr="008A22A7" w:rsidRDefault="009C300F" w:rsidP="00655291">
            <w:pPr>
              <w:ind w:firstLine="0"/>
              <w:jc w:val="center"/>
              <w:rPr>
                <w:color w:val="000000"/>
              </w:rPr>
            </w:pPr>
            <w:r w:rsidRPr="008A22A7">
              <w:rPr>
                <w:color w:val="000000"/>
              </w:rPr>
              <w:t>19</w:t>
            </w:r>
          </w:p>
        </w:tc>
      </w:tr>
      <w:tr w:rsidR="009C300F" w:rsidRPr="008A22A7" w14:paraId="71D18E7A" w14:textId="77777777" w:rsidTr="009C300F">
        <w:trPr>
          <w:trHeight w:val="288"/>
          <w:jc w:val="center"/>
        </w:trPr>
        <w:tc>
          <w:tcPr>
            <w:tcW w:w="1271" w:type="dxa"/>
            <w:tcBorders>
              <w:top w:val="nil"/>
              <w:left w:val="single" w:sz="4" w:space="0" w:color="auto"/>
              <w:bottom w:val="single" w:sz="4" w:space="0" w:color="auto"/>
              <w:right w:val="single" w:sz="4" w:space="0" w:color="auto"/>
            </w:tcBorders>
            <w:shd w:val="clear" w:color="auto" w:fill="FFFFFF"/>
            <w:noWrap/>
            <w:vAlign w:val="bottom"/>
            <w:hideMark/>
          </w:tcPr>
          <w:p w14:paraId="5A47B6EE" w14:textId="77777777" w:rsidR="009C300F" w:rsidRPr="008A22A7" w:rsidRDefault="009C300F" w:rsidP="00655291">
            <w:pPr>
              <w:ind w:firstLine="0"/>
              <w:rPr>
                <w:color w:val="000000"/>
              </w:rPr>
            </w:pPr>
            <w:r w:rsidRPr="008A22A7">
              <w:rPr>
                <w:color w:val="000000"/>
              </w:rPr>
              <w:t>9K2_2</w:t>
            </w:r>
          </w:p>
        </w:tc>
        <w:tc>
          <w:tcPr>
            <w:tcW w:w="1701" w:type="dxa"/>
            <w:tcBorders>
              <w:top w:val="nil"/>
              <w:left w:val="single" w:sz="4" w:space="0" w:color="auto"/>
              <w:bottom w:val="single" w:sz="4" w:space="0" w:color="auto"/>
              <w:right w:val="single" w:sz="4" w:space="0" w:color="auto"/>
            </w:tcBorders>
            <w:shd w:val="clear" w:color="auto" w:fill="FFFFFF"/>
            <w:noWrap/>
            <w:vAlign w:val="bottom"/>
            <w:hideMark/>
          </w:tcPr>
          <w:p w14:paraId="0C41B2F0" w14:textId="77777777" w:rsidR="009C300F" w:rsidRPr="008A22A7" w:rsidRDefault="009C300F" w:rsidP="00655291">
            <w:pPr>
              <w:ind w:firstLine="0"/>
              <w:jc w:val="center"/>
              <w:rPr>
                <w:color w:val="000000"/>
              </w:rPr>
            </w:pPr>
            <w:r w:rsidRPr="008A22A7">
              <w:rPr>
                <w:color w:val="000000"/>
              </w:rPr>
              <w:t>6.6</w:t>
            </w:r>
          </w:p>
        </w:tc>
        <w:tc>
          <w:tcPr>
            <w:tcW w:w="1559" w:type="dxa"/>
            <w:tcBorders>
              <w:top w:val="nil"/>
              <w:left w:val="nil"/>
              <w:bottom w:val="single" w:sz="4" w:space="0" w:color="auto"/>
              <w:right w:val="single" w:sz="4" w:space="0" w:color="auto"/>
            </w:tcBorders>
            <w:shd w:val="clear" w:color="auto" w:fill="FFFFFF"/>
            <w:noWrap/>
            <w:vAlign w:val="bottom"/>
            <w:hideMark/>
          </w:tcPr>
          <w:p w14:paraId="4F7A58EF" w14:textId="77777777" w:rsidR="009C300F" w:rsidRPr="008A22A7" w:rsidRDefault="009C300F" w:rsidP="00655291">
            <w:pPr>
              <w:ind w:firstLine="0"/>
              <w:jc w:val="center"/>
              <w:rPr>
                <w:color w:val="000000"/>
              </w:rPr>
            </w:pPr>
            <w:r w:rsidRPr="008A22A7">
              <w:rPr>
                <w:color w:val="000000"/>
              </w:rPr>
              <w:t>0</w:t>
            </w:r>
          </w:p>
        </w:tc>
        <w:tc>
          <w:tcPr>
            <w:tcW w:w="1560" w:type="dxa"/>
            <w:tcBorders>
              <w:top w:val="nil"/>
              <w:left w:val="nil"/>
              <w:bottom w:val="single" w:sz="4" w:space="0" w:color="auto"/>
              <w:right w:val="single" w:sz="4" w:space="0" w:color="auto"/>
            </w:tcBorders>
            <w:shd w:val="clear" w:color="auto" w:fill="FFFFFF"/>
            <w:noWrap/>
            <w:vAlign w:val="bottom"/>
            <w:hideMark/>
          </w:tcPr>
          <w:p w14:paraId="23B2A80F" w14:textId="77777777" w:rsidR="009C300F" w:rsidRPr="008A22A7" w:rsidRDefault="009C300F" w:rsidP="00655291">
            <w:pPr>
              <w:ind w:firstLine="0"/>
              <w:jc w:val="center"/>
              <w:rPr>
                <w:color w:val="000000"/>
              </w:rPr>
            </w:pPr>
            <w:r w:rsidRPr="008A22A7">
              <w:rPr>
                <w:color w:val="000000"/>
              </w:rPr>
              <w:t>3.6</w:t>
            </w:r>
          </w:p>
        </w:tc>
        <w:tc>
          <w:tcPr>
            <w:tcW w:w="1701" w:type="dxa"/>
            <w:tcBorders>
              <w:top w:val="nil"/>
              <w:left w:val="nil"/>
              <w:bottom w:val="single" w:sz="4" w:space="0" w:color="auto"/>
              <w:right w:val="single" w:sz="4" w:space="0" w:color="auto"/>
            </w:tcBorders>
            <w:shd w:val="clear" w:color="auto" w:fill="FFFFFF"/>
            <w:noWrap/>
            <w:vAlign w:val="bottom"/>
            <w:hideMark/>
          </w:tcPr>
          <w:p w14:paraId="17E61C1F" w14:textId="77777777" w:rsidR="009C300F" w:rsidRPr="008A22A7" w:rsidRDefault="009C300F" w:rsidP="00655291">
            <w:pPr>
              <w:ind w:firstLine="0"/>
              <w:jc w:val="center"/>
              <w:rPr>
                <w:color w:val="000000"/>
              </w:rPr>
            </w:pPr>
            <w:r w:rsidRPr="008A22A7">
              <w:rPr>
                <w:color w:val="000000"/>
              </w:rPr>
              <w:t>11.7</w:t>
            </w:r>
          </w:p>
        </w:tc>
      </w:tr>
    </w:tbl>
    <w:p w14:paraId="0F53C786" w14:textId="77777777" w:rsidR="009C300F" w:rsidRPr="008A22A7" w:rsidRDefault="009C300F" w:rsidP="008A22A7">
      <w:pPr>
        <w:spacing w:line="360" w:lineRule="auto"/>
        <w:rPr>
          <w:rFonts w:eastAsia="Calibri"/>
        </w:rPr>
      </w:pPr>
    </w:p>
    <w:p w14:paraId="1C1A140F" w14:textId="77777777" w:rsidR="009C300F" w:rsidRPr="00655291" w:rsidRDefault="009C300F" w:rsidP="008A22A7">
      <w:pPr>
        <w:spacing w:line="360" w:lineRule="auto"/>
        <w:outlineLvl w:val="1"/>
        <w:rPr>
          <w:rFonts w:eastAsia="Calibri"/>
          <w:b/>
          <w:bCs/>
          <w:sz w:val="26"/>
          <w:szCs w:val="26"/>
        </w:rPr>
      </w:pPr>
      <w:bookmarkStart w:id="27" w:name="_Toc63455674"/>
      <w:r w:rsidRPr="00655291">
        <w:rPr>
          <w:rFonts w:eastAsia="Calibri"/>
          <w:b/>
          <w:bCs/>
          <w:sz w:val="26"/>
          <w:szCs w:val="26"/>
        </w:rPr>
        <w:t>Математика</w:t>
      </w:r>
      <w:bookmarkEnd w:id="27"/>
    </w:p>
    <w:p w14:paraId="2F8035A7" w14:textId="77777777" w:rsidR="009C300F" w:rsidRPr="008A22A7" w:rsidRDefault="009C300F" w:rsidP="008A22A7">
      <w:pPr>
        <w:spacing w:line="360" w:lineRule="auto"/>
        <w:rPr>
          <w:lang w:eastAsia="en-US"/>
        </w:rPr>
      </w:pPr>
      <w:bookmarkStart w:id="28" w:name="_Hlk27615349"/>
      <w:r w:rsidRPr="008A22A7">
        <w:t>Работы по математике выполняли 355 учителей. На рисунках 4 и 5 приведены распределения баллов и доли участников по группам. Средний балл за выполнение работы равен 19 при максимальном балле, равном 43. Баллы с 40 по 43 не набрал ни один из участников исследования.</w:t>
      </w:r>
    </w:p>
    <w:p w14:paraId="649715F7" w14:textId="148527F0" w:rsidR="009C300F" w:rsidRPr="008A22A7" w:rsidRDefault="009C300F" w:rsidP="00655291">
      <w:pPr>
        <w:spacing w:line="360" w:lineRule="auto"/>
        <w:ind w:firstLine="0"/>
      </w:pPr>
      <w:r w:rsidRPr="008A22A7">
        <w:rPr>
          <w:rFonts w:eastAsiaTheme="minorHAnsi"/>
          <w:noProof/>
        </w:rPr>
        <w:drawing>
          <wp:inline distT="0" distB="0" distL="0" distR="0" wp14:anchorId="19AEC823" wp14:editId="3504CEFA">
            <wp:extent cx="5943600" cy="3028950"/>
            <wp:effectExtent l="0" t="0" r="0" b="0"/>
            <wp:docPr id="92" name="Диаграмма 92">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3329DD1" w14:textId="77777777" w:rsidR="009C300F" w:rsidRPr="008A22A7" w:rsidRDefault="009C300F" w:rsidP="00692AC1">
      <w:pPr>
        <w:pStyle w:val="a0"/>
        <w:numPr>
          <w:ilvl w:val="0"/>
          <w:numId w:val="11"/>
        </w:numPr>
        <w:spacing w:before="0" w:after="0" w:line="360" w:lineRule="auto"/>
        <w:ind w:left="0" w:firstLine="709"/>
        <w:rPr>
          <w:szCs w:val="24"/>
          <w:lang w:val="ru-RU"/>
        </w:rPr>
      </w:pPr>
      <w:r w:rsidRPr="008A22A7">
        <w:rPr>
          <w:szCs w:val="24"/>
          <w:lang w:val="ru-RU"/>
        </w:rPr>
        <w:t>Распределение баллов по математике</w:t>
      </w:r>
    </w:p>
    <w:p w14:paraId="17DD22C9" w14:textId="339A539F" w:rsidR="009C300F" w:rsidRPr="008A22A7" w:rsidRDefault="009C300F" w:rsidP="00655291">
      <w:pPr>
        <w:spacing w:line="360" w:lineRule="auto"/>
        <w:ind w:firstLine="0"/>
      </w:pPr>
      <w:r w:rsidRPr="008A22A7">
        <w:rPr>
          <w:rFonts w:eastAsiaTheme="minorHAnsi"/>
          <w:noProof/>
        </w:rPr>
        <w:lastRenderedPageBreak/>
        <w:drawing>
          <wp:inline distT="0" distB="0" distL="0" distR="0" wp14:anchorId="6140B683" wp14:editId="5C29331A">
            <wp:extent cx="5915025" cy="2905125"/>
            <wp:effectExtent l="0" t="0" r="9525" b="9525"/>
            <wp:docPr id="91" name="Диаграмма 91">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8A22A7">
        <w:rPr>
          <w:noProof/>
        </w:rPr>
        <w:t xml:space="preserve"> </w:t>
      </w:r>
    </w:p>
    <w:p w14:paraId="198C33EA" w14:textId="77777777" w:rsidR="009C300F" w:rsidRPr="008A22A7" w:rsidRDefault="009C300F" w:rsidP="00692AC1">
      <w:pPr>
        <w:pStyle w:val="a0"/>
        <w:numPr>
          <w:ilvl w:val="0"/>
          <w:numId w:val="11"/>
        </w:numPr>
        <w:spacing w:before="0" w:after="0" w:line="360" w:lineRule="auto"/>
        <w:ind w:left="0" w:firstLine="709"/>
        <w:rPr>
          <w:szCs w:val="24"/>
          <w:lang w:val="ru-RU"/>
        </w:rPr>
      </w:pPr>
      <w:r w:rsidRPr="008A22A7">
        <w:rPr>
          <w:szCs w:val="24"/>
          <w:lang w:val="ru-RU"/>
        </w:rPr>
        <w:t>Распределение участников по уровням (в %)</w:t>
      </w:r>
    </w:p>
    <w:p w14:paraId="32B06902" w14:textId="77777777" w:rsidR="009C300F" w:rsidRPr="008A22A7" w:rsidRDefault="009C300F" w:rsidP="008A22A7">
      <w:pPr>
        <w:spacing w:line="360" w:lineRule="auto"/>
      </w:pPr>
      <w:bookmarkStart w:id="29" w:name="_Hlk27621246"/>
    </w:p>
    <w:p w14:paraId="34B932C4" w14:textId="77777777" w:rsidR="009C300F" w:rsidRPr="008A22A7" w:rsidRDefault="009C300F" w:rsidP="008A22A7">
      <w:pPr>
        <w:spacing w:line="360" w:lineRule="auto"/>
      </w:pPr>
      <w:r w:rsidRPr="008A22A7">
        <w:t xml:space="preserve">Наибольшая доля учителей выполнила работу на среднем уровне, незначительна доля участников в 4-й группе. На рисунках 6 и 7 представлены результаты выполнения каждого из заданий работы участниками каждой из групп. </w:t>
      </w:r>
    </w:p>
    <w:p w14:paraId="3FDD5628" w14:textId="77777777" w:rsidR="009C300F" w:rsidRPr="008A22A7" w:rsidRDefault="009C300F" w:rsidP="008A22A7">
      <w:pPr>
        <w:spacing w:line="360" w:lineRule="auto"/>
      </w:pPr>
    </w:p>
    <w:bookmarkEnd w:id="29"/>
    <w:p w14:paraId="293F04EA" w14:textId="260D9B51" w:rsidR="009C300F" w:rsidRPr="008A22A7" w:rsidRDefault="009C300F" w:rsidP="00655291">
      <w:pPr>
        <w:spacing w:line="360" w:lineRule="auto"/>
        <w:ind w:firstLine="0"/>
      </w:pPr>
      <w:r w:rsidRPr="008A22A7">
        <w:rPr>
          <w:rFonts w:eastAsiaTheme="minorHAnsi"/>
          <w:noProof/>
        </w:rPr>
        <w:drawing>
          <wp:inline distT="0" distB="0" distL="0" distR="0" wp14:anchorId="0AA6AA97" wp14:editId="0F4D5DA1">
            <wp:extent cx="5943600" cy="2924175"/>
            <wp:effectExtent l="0" t="0" r="0" b="9525"/>
            <wp:docPr id="37" name="Диаграмма 37">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1AC4A50" w14:textId="1FA5FE6E" w:rsidR="009C300F" w:rsidRPr="008A22A7" w:rsidRDefault="009C300F" w:rsidP="00692AC1">
      <w:pPr>
        <w:pStyle w:val="a0"/>
        <w:numPr>
          <w:ilvl w:val="0"/>
          <w:numId w:val="11"/>
        </w:numPr>
        <w:spacing w:before="0" w:after="0" w:line="360" w:lineRule="auto"/>
        <w:ind w:left="0" w:firstLine="709"/>
        <w:rPr>
          <w:rFonts w:eastAsia="Calibri"/>
          <w:szCs w:val="24"/>
          <w:lang w:val="ru-RU"/>
        </w:rPr>
      </w:pPr>
      <w:r w:rsidRPr="008A22A7">
        <w:rPr>
          <w:rFonts w:eastAsia="Calibri"/>
          <w:szCs w:val="24"/>
          <w:lang w:val="ru-RU"/>
        </w:rPr>
        <w:t>Процент выполнения предметных заданий участниками</w:t>
      </w:r>
      <w:r w:rsidRPr="008A22A7">
        <w:rPr>
          <w:rFonts w:eastAsia="Calibri"/>
          <w:szCs w:val="24"/>
          <w:lang w:val="ru-RU"/>
        </w:rPr>
        <w:br/>
        <w:t>с различными уровнями</w:t>
      </w:r>
    </w:p>
    <w:p w14:paraId="79ABDFF0" w14:textId="77777777" w:rsidR="009C300F" w:rsidRPr="008A22A7" w:rsidRDefault="009C300F" w:rsidP="008A22A7">
      <w:pPr>
        <w:spacing w:line="360" w:lineRule="auto"/>
        <w:rPr>
          <w:rFonts w:eastAsiaTheme="minorHAnsi"/>
        </w:rPr>
      </w:pPr>
    </w:p>
    <w:p w14:paraId="51BAE436" w14:textId="3AFE66B6" w:rsidR="009C300F" w:rsidRPr="008A22A7" w:rsidRDefault="009C300F" w:rsidP="00655291">
      <w:pPr>
        <w:spacing w:line="360" w:lineRule="auto"/>
        <w:ind w:firstLine="0"/>
      </w:pPr>
      <w:r w:rsidRPr="008A22A7">
        <w:rPr>
          <w:rFonts w:eastAsiaTheme="minorHAnsi"/>
          <w:noProof/>
        </w:rPr>
        <w:lastRenderedPageBreak/>
        <w:drawing>
          <wp:inline distT="0" distB="0" distL="0" distR="0" wp14:anchorId="36EB2505" wp14:editId="37225407">
            <wp:extent cx="5943600" cy="3048000"/>
            <wp:effectExtent l="0" t="0" r="0" b="0"/>
            <wp:docPr id="33" name="Диаграмма 33">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9D1C65C" w14:textId="04DC3261" w:rsidR="009C300F" w:rsidRPr="008A22A7" w:rsidRDefault="009C300F" w:rsidP="00692AC1">
      <w:pPr>
        <w:pStyle w:val="a0"/>
        <w:numPr>
          <w:ilvl w:val="0"/>
          <w:numId w:val="11"/>
        </w:numPr>
        <w:spacing w:before="0" w:after="0" w:line="360" w:lineRule="auto"/>
        <w:ind w:left="0" w:firstLine="709"/>
        <w:rPr>
          <w:rFonts w:eastAsia="Calibri"/>
          <w:szCs w:val="24"/>
          <w:lang w:val="ru-RU"/>
        </w:rPr>
      </w:pPr>
      <w:r w:rsidRPr="008A22A7">
        <w:rPr>
          <w:rFonts w:eastAsia="Calibri"/>
          <w:szCs w:val="24"/>
          <w:lang w:val="ru-RU"/>
        </w:rPr>
        <w:t xml:space="preserve">Процент выполнения методических заданий участниками </w:t>
      </w:r>
      <w:r w:rsidRPr="008A22A7">
        <w:rPr>
          <w:rFonts w:eastAsia="Calibri"/>
          <w:szCs w:val="24"/>
          <w:lang w:val="ru-RU"/>
        </w:rPr>
        <w:br/>
        <w:t>с различными уровнями</w:t>
      </w:r>
    </w:p>
    <w:p w14:paraId="4FB369A0" w14:textId="77777777" w:rsidR="009C300F" w:rsidRPr="008A22A7" w:rsidRDefault="009C300F" w:rsidP="008A22A7">
      <w:pPr>
        <w:widowControl w:val="0"/>
        <w:autoSpaceDE w:val="0"/>
        <w:autoSpaceDN w:val="0"/>
        <w:adjustRightInd w:val="0"/>
        <w:spacing w:line="360" w:lineRule="auto"/>
        <w:rPr>
          <w:rFonts w:eastAsiaTheme="minorHAnsi"/>
        </w:rPr>
      </w:pPr>
    </w:p>
    <w:p w14:paraId="30E7ED6D" w14:textId="77777777" w:rsidR="009C300F" w:rsidRPr="008A22A7" w:rsidRDefault="009C300F" w:rsidP="008A22A7">
      <w:pPr>
        <w:spacing w:line="360" w:lineRule="auto"/>
        <w:rPr>
          <w:rFonts w:eastAsia="Calibri"/>
        </w:rPr>
      </w:pPr>
      <w:r w:rsidRPr="008A22A7">
        <w:rPr>
          <w:rFonts w:eastAsia="Calibri"/>
        </w:rPr>
        <w:t xml:space="preserve">В таблице 2 приведены более детальные результаты, показывающие доли участников каждой группы, набравших каждый из баллов за задание. </w:t>
      </w:r>
    </w:p>
    <w:p w14:paraId="4C8C4151" w14:textId="77777777" w:rsidR="009C300F" w:rsidRPr="008A22A7" w:rsidRDefault="009C300F" w:rsidP="008A22A7">
      <w:pPr>
        <w:spacing w:line="360" w:lineRule="auto"/>
        <w:rPr>
          <w:rFonts w:eastAsia="Calibri"/>
        </w:rPr>
      </w:pPr>
      <w:r w:rsidRPr="008A22A7">
        <w:rPr>
          <w:rFonts w:eastAsia="Calibri"/>
          <w:u w:val="single"/>
        </w:rPr>
        <w:t>Участники исследования, выполнившие работу на высоком уровне</w:t>
      </w:r>
      <w:r w:rsidRPr="008A22A7">
        <w:rPr>
          <w:rFonts w:eastAsia="Calibri"/>
        </w:rPr>
        <w:t xml:space="preserve">, справляются со всеми заданиями, кроме 12(К1), в котором нужно было сформулировать принципы подбора материала для урока по заданной теме для сильного и слабого классов. В предметном блоке небольшое затруднение у участников из этой группы может вызвать только задание 4 на оценку вероятности события.   </w:t>
      </w:r>
    </w:p>
    <w:p w14:paraId="3BB2AEA5" w14:textId="77777777" w:rsidR="009C300F" w:rsidRPr="008A22A7" w:rsidRDefault="009C300F" w:rsidP="008A22A7">
      <w:pPr>
        <w:spacing w:line="360" w:lineRule="auto"/>
        <w:rPr>
          <w:rFonts w:eastAsia="Calibri"/>
        </w:rPr>
      </w:pPr>
      <w:r w:rsidRPr="008A22A7">
        <w:rPr>
          <w:rFonts w:eastAsia="Calibri"/>
          <w:u w:val="single"/>
        </w:rPr>
        <w:t>Участники, выполнившие работу на среднем уровне</w:t>
      </w:r>
      <w:r w:rsidRPr="008A22A7">
        <w:rPr>
          <w:rFonts w:eastAsia="Calibri"/>
        </w:rPr>
        <w:t xml:space="preserve">, справляются со всеми заданиями предметного блока, кроме задания 4. Основные трудности в этой группе вызывает выполнение методических заданий. Кроме задания 12(К1), на уровне ниже 50% выполнены в этой группе задания 11 (определение порядка изучения тем и обоснование предложенного порядка), 14 (описание учебного материала (3 темы, 3 типа заданий) для формирования заданного умения), 15(К4) (определение способов предупреждения ошибок), 16 (оценивание приведённого решения в соответствии с критериями оценивания с аргументацией поставленного балла) и 17, в котором требовалось описать три типа заданий, направленных на формирование функциональной грамотности обучающихся при изучении заданной темы. </w:t>
      </w:r>
    </w:p>
    <w:p w14:paraId="50E2D133" w14:textId="42AC3597" w:rsidR="009C300F" w:rsidRPr="008A22A7" w:rsidRDefault="009C300F" w:rsidP="008A22A7">
      <w:pPr>
        <w:spacing w:line="360" w:lineRule="auto"/>
        <w:rPr>
          <w:rFonts w:eastAsia="Calibri"/>
        </w:rPr>
      </w:pPr>
      <w:r w:rsidRPr="008A22A7">
        <w:rPr>
          <w:rFonts w:eastAsia="Calibri"/>
          <w:u w:val="single"/>
        </w:rPr>
        <w:lastRenderedPageBreak/>
        <w:t>Учителя, выполнившие работу на низком уровне</w:t>
      </w:r>
      <w:r w:rsidRPr="008A22A7">
        <w:rPr>
          <w:rFonts w:eastAsia="Calibri"/>
        </w:rPr>
        <w:t xml:space="preserve">, выполняют большинство </w:t>
      </w:r>
      <w:r w:rsidR="00107034" w:rsidRPr="008A22A7">
        <w:rPr>
          <w:rFonts w:eastAsia="Calibri"/>
        </w:rPr>
        <w:t>заданий предметного</w:t>
      </w:r>
      <w:r w:rsidRPr="008A22A7">
        <w:rPr>
          <w:rFonts w:eastAsia="Calibri"/>
        </w:rPr>
        <w:t xml:space="preserve"> блока, кроме заданий </w:t>
      </w:r>
      <w:bookmarkStart w:id="30" w:name="_Hlk62453927"/>
      <w:r w:rsidRPr="008A22A7">
        <w:rPr>
          <w:rFonts w:eastAsia="Calibri"/>
        </w:rPr>
        <w:t>4 и 6</w:t>
      </w:r>
      <w:bookmarkEnd w:id="30"/>
      <w:r w:rsidRPr="008A22A7">
        <w:rPr>
          <w:rFonts w:eastAsia="Calibri"/>
        </w:rPr>
        <w:t xml:space="preserve">. Но в методическом блоке единственное задание, с которым учителя из этой группы справляются на уровне около 50%, – задание 15(К1), в котором требовалось оценить правильность приведенного решения задачи. </w:t>
      </w:r>
    </w:p>
    <w:p w14:paraId="28806287" w14:textId="77777777" w:rsidR="009C300F" w:rsidRPr="008A22A7" w:rsidRDefault="009C300F" w:rsidP="008A22A7">
      <w:pPr>
        <w:spacing w:line="360" w:lineRule="auto"/>
        <w:rPr>
          <w:rFonts w:eastAsia="Calibri"/>
        </w:rPr>
      </w:pPr>
      <w:r w:rsidRPr="008A22A7">
        <w:rPr>
          <w:rFonts w:eastAsia="Calibri"/>
          <w:u w:val="single"/>
        </w:rPr>
        <w:t>Учителя, которые выполнили работу на минимальном уровне,</w:t>
      </w:r>
      <w:r w:rsidRPr="008A22A7">
        <w:rPr>
          <w:rFonts w:eastAsia="Calibri"/>
        </w:rPr>
        <w:t xml:space="preserve"> не справились со всеми заданиями. </w:t>
      </w:r>
    </w:p>
    <w:p w14:paraId="60509614" w14:textId="77777777" w:rsidR="009C300F" w:rsidRPr="008A22A7" w:rsidRDefault="009C300F" w:rsidP="00692AC1">
      <w:pPr>
        <w:pStyle w:val="a"/>
        <w:numPr>
          <w:ilvl w:val="0"/>
          <w:numId w:val="12"/>
        </w:numPr>
        <w:spacing w:before="0" w:after="0" w:line="360" w:lineRule="auto"/>
        <w:ind w:left="0" w:firstLine="709"/>
        <w:textAlignment w:val="auto"/>
        <w:rPr>
          <w:szCs w:val="24"/>
        </w:rPr>
      </w:pPr>
    </w:p>
    <w:p w14:paraId="0E9A7095" w14:textId="77777777" w:rsidR="009C300F" w:rsidRPr="008A22A7" w:rsidRDefault="009C300F" w:rsidP="008A22A7">
      <w:pPr>
        <w:spacing w:line="360" w:lineRule="auto"/>
        <w:jc w:val="center"/>
        <w:rPr>
          <w:b/>
          <w:i/>
        </w:rPr>
      </w:pPr>
      <w:r w:rsidRPr="008A22A7">
        <w:rPr>
          <w:b/>
          <w:i/>
        </w:rPr>
        <w:t>Результаты выполнения заданий участниками с различными уровнями</w:t>
      </w:r>
    </w:p>
    <w:tbl>
      <w:tblPr>
        <w:tblW w:w="5000" w:type="pct"/>
        <w:tblLayout w:type="fixed"/>
        <w:tblCellMar>
          <w:left w:w="0" w:type="dxa"/>
          <w:right w:w="0" w:type="dxa"/>
        </w:tblCellMar>
        <w:tblLook w:val="04A0" w:firstRow="1" w:lastRow="0" w:firstColumn="1" w:lastColumn="0" w:noHBand="0" w:noVBand="1"/>
      </w:tblPr>
      <w:tblGrid>
        <w:gridCol w:w="1553"/>
        <w:gridCol w:w="1945"/>
        <w:gridCol w:w="1561"/>
        <w:gridCol w:w="1448"/>
        <w:gridCol w:w="1418"/>
        <w:gridCol w:w="1414"/>
      </w:tblGrid>
      <w:tr w:rsidR="00107034" w:rsidRPr="008A22A7" w14:paraId="2B47184F" w14:textId="77777777" w:rsidTr="00107034">
        <w:trPr>
          <w:trHeight w:val="288"/>
        </w:trPr>
        <w:tc>
          <w:tcPr>
            <w:tcW w:w="831" w:type="pct"/>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5DDCC82" w14:textId="77777777" w:rsidR="009C300F" w:rsidRPr="008A22A7" w:rsidRDefault="009C300F" w:rsidP="00655291">
            <w:pPr>
              <w:ind w:firstLine="0"/>
              <w:jc w:val="center"/>
              <w:rPr>
                <w:b/>
                <w:bCs/>
                <w:color w:val="000000"/>
              </w:rPr>
            </w:pPr>
            <w:r w:rsidRPr="008A22A7">
              <w:rPr>
                <w:b/>
                <w:bCs/>
                <w:color w:val="000000"/>
              </w:rPr>
              <w:t>Задание</w:t>
            </w:r>
          </w:p>
        </w:tc>
        <w:tc>
          <w:tcPr>
            <w:tcW w:w="1041" w:type="pct"/>
            <w:tcBorders>
              <w:top w:val="single" w:sz="4" w:space="0" w:color="auto"/>
              <w:left w:val="nil"/>
              <w:bottom w:val="single" w:sz="4" w:space="0" w:color="auto"/>
              <w:right w:val="single" w:sz="4" w:space="0" w:color="auto"/>
            </w:tcBorders>
            <w:shd w:val="clear" w:color="auto" w:fill="FFFFFF"/>
            <w:noWrap/>
            <w:vAlign w:val="bottom"/>
            <w:hideMark/>
          </w:tcPr>
          <w:p w14:paraId="38FB82E6" w14:textId="77777777" w:rsidR="009C300F" w:rsidRPr="008A22A7" w:rsidRDefault="009C300F" w:rsidP="00655291">
            <w:pPr>
              <w:ind w:firstLine="0"/>
              <w:jc w:val="center"/>
              <w:rPr>
                <w:b/>
                <w:bCs/>
                <w:color w:val="000000"/>
              </w:rPr>
            </w:pPr>
            <w:r w:rsidRPr="008A22A7">
              <w:rPr>
                <w:b/>
                <w:bCs/>
                <w:color w:val="000000"/>
              </w:rPr>
              <w:t>Средний % выпол.</w:t>
            </w:r>
          </w:p>
        </w:tc>
        <w:tc>
          <w:tcPr>
            <w:tcW w:w="836" w:type="pct"/>
            <w:tcBorders>
              <w:top w:val="single" w:sz="4" w:space="0" w:color="auto"/>
              <w:left w:val="nil"/>
              <w:bottom w:val="single" w:sz="4" w:space="0" w:color="auto"/>
              <w:right w:val="single" w:sz="4" w:space="0" w:color="auto"/>
            </w:tcBorders>
            <w:shd w:val="clear" w:color="auto" w:fill="FFFFFF"/>
            <w:noWrap/>
            <w:vAlign w:val="bottom"/>
            <w:hideMark/>
          </w:tcPr>
          <w:p w14:paraId="23D98C12" w14:textId="77777777" w:rsidR="009C300F" w:rsidRPr="008A22A7" w:rsidRDefault="009C300F" w:rsidP="00655291">
            <w:pPr>
              <w:ind w:firstLine="0"/>
              <w:jc w:val="center"/>
              <w:rPr>
                <w:b/>
                <w:bCs/>
                <w:color w:val="000000"/>
              </w:rPr>
            </w:pPr>
            <w:r w:rsidRPr="008A22A7">
              <w:rPr>
                <w:b/>
                <w:bCs/>
                <w:color w:val="000000"/>
              </w:rPr>
              <w:t>Средний % выпол.</w:t>
            </w:r>
          </w:p>
          <w:p w14:paraId="6BDF5232" w14:textId="48871045" w:rsidR="009C300F" w:rsidRPr="008A22A7" w:rsidRDefault="00107034" w:rsidP="00655291">
            <w:pPr>
              <w:ind w:firstLine="0"/>
              <w:jc w:val="center"/>
              <w:rPr>
                <w:b/>
                <w:bCs/>
                <w:color w:val="000000"/>
              </w:rPr>
            </w:pPr>
            <w:r w:rsidRPr="008A22A7">
              <w:rPr>
                <w:b/>
                <w:bCs/>
                <w:color w:val="000000"/>
              </w:rPr>
              <w:t xml:space="preserve">в </w:t>
            </w:r>
            <w:r w:rsidR="009C300F" w:rsidRPr="008A22A7">
              <w:rPr>
                <w:b/>
                <w:bCs/>
                <w:color w:val="000000"/>
              </w:rPr>
              <w:t>группе 1</w:t>
            </w:r>
          </w:p>
        </w:tc>
        <w:tc>
          <w:tcPr>
            <w:tcW w:w="775" w:type="pct"/>
            <w:tcBorders>
              <w:top w:val="single" w:sz="4" w:space="0" w:color="auto"/>
              <w:left w:val="nil"/>
              <w:bottom w:val="single" w:sz="4" w:space="0" w:color="auto"/>
              <w:right w:val="single" w:sz="4" w:space="0" w:color="auto"/>
            </w:tcBorders>
            <w:shd w:val="clear" w:color="auto" w:fill="FFFFFF"/>
            <w:noWrap/>
            <w:vAlign w:val="bottom"/>
            <w:hideMark/>
          </w:tcPr>
          <w:p w14:paraId="71614930" w14:textId="77777777" w:rsidR="009C300F" w:rsidRPr="008A22A7" w:rsidRDefault="009C300F" w:rsidP="00655291">
            <w:pPr>
              <w:ind w:firstLine="0"/>
              <w:jc w:val="center"/>
              <w:rPr>
                <w:b/>
                <w:bCs/>
                <w:color w:val="000000"/>
              </w:rPr>
            </w:pPr>
            <w:r w:rsidRPr="008A22A7">
              <w:rPr>
                <w:b/>
                <w:bCs/>
                <w:color w:val="000000"/>
              </w:rPr>
              <w:t>Средний % выпол.</w:t>
            </w:r>
          </w:p>
          <w:p w14:paraId="3C41AE8C" w14:textId="77777777" w:rsidR="009C300F" w:rsidRPr="008A22A7" w:rsidRDefault="009C300F" w:rsidP="00655291">
            <w:pPr>
              <w:ind w:firstLine="0"/>
              <w:jc w:val="center"/>
              <w:rPr>
                <w:b/>
                <w:bCs/>
                <w:color w:val="000000"/>
              </w:rPr>
            </w:pPr>
            <w:r w:rsidRPr="008A22A7">
              <w:rPr>
                <w:b/>
                <w:bCs/>
                <w:color w:val="000000"/>
              </w:rPr>
              <w:t>в группе 2</w:t>
            </w:r>
          </w:p>
        </w:tc>
        <w:tc>
          <w:tcPr>
            <w:tcW w:w="759" w:type="pct"/>
            <w:tcBorders>
              <w:top w:val="single" w:sz="4" w:space="0" w:color="auto"/>
              <w:left w:val="nil"/>
              <w:bottom w:val="single" w:sz="4" w:space="0" w:color="auto"/>
              <w:right w:val="single" w:sz="4" w:space="0" w:color="auto"/>
            </w:tcBorders>
            <w:shd w:val="clear" w:color="auto" w:fill="FFFFFF"/>
            <w:noWrap/>
            <w:vAlign w:val="bottom"/>
            <w:hideMark/>
          </w:tcPr>
          <w:p w14:paraId="3ED2114B" w14:textId="77777777" w:rsidR="009C300F" w:rsidRPr="008A22A7" w:rsidRDefault="009C300F" w:rsidP="00655291">
            <w:pPr>
              <w:ind w:firstLine="0"/>
              <w:jc w:val="center"/>
              <w:rPr>
                <w:b/>
                <w:bCs/>
                <w:color w:val="000000"/>
              </w:rPr>
            </w:pPr>
            <w:r w:rsidRPr="008A22A7">
              <w:rPr>
                <w:b/>
                <w:bCs/>
                <w:color w:val="000000"/>
              </w:rPr>
              <w:t>Средний % выпол.</w:t>
            </w:r>
          </w:p>
          <w:p w14:paraId="1BEE3B52" w14:textId="77777777" w:rsidR="009C300F" w:rsidRPr="008A22A7" w:rsidRDefault="009C300F" w:rsidP="00655291">
            <w:pPr>
              <w:ind w:firstLine="0"/>
              <w:jc w:val="center"/>
              <w:rPr>
                <w:b/>
                <w:bCs/>
                <w:color w:val="000000"/>
              </w:rPr>
            </w:pPr>
            <w:r w:rsidRPr="008A22A7">
              <w:rPr>
                <w:b/>
                <w:bCs/>
                <w:color w:val="000000"/>
              </w:rPr>
              <w:t>в группе 3</w:t>
            </w:r>
          </w:p>
        </w:tc>
        <w:tc>
          <w:tcPr>
            <w:tcW w:w="757" w:type="pct"/>
            <w:tcBorders>
              <w:top w:val="single" w:sz="4" w:space="0" w:color="auto"/>
              <w:left w:val="nil"/>
              <w:bottom w:val="single" w:sz="4" w:space="0" w:color="auto"/>
              <w:right w:val="single" w:sz="4" w:space="0" w:color="auto"/>
            </w:tcBorders>
            <w:shd w:val="clear" w:color="auto" w:fill="FFFFFF"/>
            <w:noWrap/>
            <w:vAlign w:val="bottom"/>
            <w:hideMark/>
          </w:tcPr>
          <w:p w14:paraId="1D6680CC" w14:textId="77777777" w:rsidR="009C300F" w:rsidRPr="008A22A7" w:rsidRDefault="009C300F" w:rsidP="00655291">
            <w:pPr>
              <w:ind w:firstLine="0"/>
              <w:jc w:val="center"/>
              <w:rPr>
                <w:b/>
                <w:bCs/>
                <w:color w:val="000000"/>
              </w:rPr>
            </w:pPr>
            <w:r w:rsidRPr="008A22A7">
              <w:rPr>
                <w:b/>
                <w:bCs/>
                <w:color w:val="000000"/>
              </w:rPr>
              <w:t>Средний % выпол.</w:t>
            </w:r>
          </w:p>
          <w:p w14:paraId="0067DAF2" w14:textId="77777777" w:rsidR="009C300F" w:rsidRPr="008A22A7" w:rsidRDefault="009C300F" w:rsidP="00655291">
            <w:pPr>
              <w:ind w:firstLine="0"/>
              <w:jc w:val="center"/>
              <w:rPr>
                <w:b/>
                <w:bCs/>
                <w:color w:val="000000"/>
              </w:rPr>
            </w:pPr>
            <w:r w:rsidRPr="008A22A7">
              <w:rPr>
                <w:b/>
                <w:bCs/>
                <w:color w:val="000000"/>
              </w:rPr>
              <w:t>в группе 4</w:t>
            </w:r>
          </w:p>
        </w:tc>
      </w:tr>
      <w:tr w:rsidR="00107034" w:rsidRPr="008A22A7" w14:paraId="05489A2F"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C0C0C0"/>
            <w:noWrap/>
            <w:vAlign w:val="bottom"/>
            <w:hideMark/>
          </w:tcPr>
          <w:p w14:paraId="617C507C" w14:textId="77777777" w:rsidR="009C300F" w:rsidRPr="008A22A7" w:rsidRDefault="009C300F" w:rsidP="00655291">
            <w:pPr>
              <w:ind w:firstLine="0"/>
              <w:rPr>
                <w:color w:val="000000"/>
              </w:rPr>
            </w:pPr>
            <w:r w:rsidRPr="008A22A7">
              <w:rPr>
                <w:color w:val="000000"/>
              </w:rPr>
              <w:t>1</w:t>
            </w:r>
          </w:p>
        </w:tc>
        <w:tc>
          <w:tcPr>
            <w:tcW w:w="1041" w:type="pct"/>
            <w:tcBorders>
              <w:top w:val="single" w:sz="4" w:space="0" w:color="auto"/>
              <w:left w:val="single" w:sz="4" w:space="0" w:color="auto"/>
              <w:bottom w:val="single" w:sz="4" w:space="0" w:color="auto"/>
              <w:right w:val="single" w:sz="4" w:space="0" w:color="auto"/>
            </w:tcBorders>
            <w:shd w:val="clear" w:color="auto" w:fill="C0C0C0"/>
            <w:noWrap/>
            <w:vAlign w:val="bottom"/>
            <w:hideMark/>
          </w:tcPr>
          <w:p w14:paraId="79289FB4" w14:textId="77777777" w:rsidR="009C300F" w:rsidRPr="008A22A7" w:rsidRDefault="009C300F" w:rsidP="00655291">
            <w:pPr>
              <w:ind w:firstLine="0"/>
              <w:jc w:val="center"/>
              <w:rPr>
                <w:color w:val="000000"/>
              </w:rPr>
            </w:pPr>
            <w:r w:rsidRPr="008A22A7">
              <w:rPr>
                <w:color w:val="000000"/>
              </w:rPr>
              <w:t>71.6</w:t>
            </w:r>
          </w:p>
        </w:tc>
        <w:tc>
          <w:tcPr>
            <w:tcW w:w="836" w:type="pct"/>
            <w:tcBorders>
              <w:top w:val="single" w:sz="4" w:space="0" w:color="auto"/>
              <w:left w:val="nil"/>
              <w:bottom w:val="single" w:sz="4" w:space="0" w:color="auto"/>
              <w:right w:val="single" w:sz="4" w:space="0" w:color="auto"/>
            </w:tcBorders>
            <w:shd w:val="clear" w:color="auto" w:fill="C0C0C0"/>
            <w:noWrap/>
            <w:vAlign w:val="bottom"/>
            <w:hideMark/>
          </w:tcPr>
          <w:p w14:paraId="2683A37E" w14:textId="77777777" w:rsidR="009C300F" w:rsidRPr="008A22A7" w:rsidRDefault="009C300F" w:rsidP="00655291">
            <w:pPr>
              <w:ind w:firstLine="0"/>
              <w:jc w:val="center"/>
              <w:rPr>
                <w:color w:val="000000"/>
              </w:rPr>
            </w:pPr>
            <w:r w:rsidRPr="008A22A7">
              <w:rPr>
                <w:color w:val="000000"/>
              </w:rPr>
              <w:t>46.2</w:t>
            </w:r>
          </w:p>
        </w:tc>
        <w:tc>
          <w:tcPr>
            <w:tcW w:w="775" w:type="pct"/>
            <w:tcBorders>
              <w:top w:val="single" w:sz="4" w:space="0" w:color="auto"/>
              <w:left w:val="nil"/>
              <w:bottom w:val="single" w:sz="4" w:space="0" w:color="auto"/>
              <w:right w:val="single" w:sz="4" w:space="0" w:color="auto"/>
            </w:tcBorders>
            <w:shd w:val="clear" w:color="auto" w:fill="C0C0C0"/>
            <w:noWrap/>
            <w:vAlign w:val="bottom"/>
            <w:hideMark/>
          </w:tcPr>
          <w:p w14:paraId="2323F038" w14:textId="77777777" w:rsidR="009C300F" w:rsidRPr="008A22A7" w:rsidRDefault="009C300F" w:rsidP="00655291">
            <w:pPr>
              <w:ind w:firstLine="0"/>
              <w:jc w:val="center"/>
              <w:rPr>
                <w:color w:val="000000"/>
              </w:rPr>
            </w:pPr>
            <w:r w:rsidRPr="008A22A7">
              <w:rPr>
                <w:color w:val="000000"/>
              </w:rPr>
              <w:t>70.5</w:t>
            </w:r>
          </w:p>
        </w:tc>
        <w:tc>
          <w:tcPr>
            <w:tcW w:w="759" w:type="pct"/>
            <w:tcBorders>
              <w:top w:val="single" w:sz="4" w:space="0" w:color="auto"/>
              <w:left w:val="nil"/>
              <w:bottom w:val="single" w:sz="4" w:space="0" w:color="auto"/>
              <w:right w:val="single" w:sz="4" w:space="0" w:color="auto"/>
            </w:tcBorders>
            <w:shd w:val="clear" w:color="auto" w:fill="C0C0C0"/>
            <w:noWrap/>
            <w:vAlign w:val="bottom"/>
            <w:hideMark/>
          </w:tcPr>
          <w:p w14:paraId="34C346D9" w14:textId="77777777" w:rsidR="009C300F" w:rsidRPr="008A22A7" w:rsidRDefault="009C300F" w:rsidP="00655291">
            <w:pPr>
              <w:ind w:firstLine="0"/>
              <w:jc w:val="center"/>
              <w:rPr>
                <w:color w:val="000000"/>
              </w:rPr>
            </w:pPr>
            <w:r w:rsidRPr="008A22A7">
              <w:rPr>
                <w:color w:val="000000"/>
              </w:rPr>
              <w:t>74.7</w:t>
            </w:r>
          </w:p>
        </w:tc>
        <w:tc>
          <w:tcPr>
            <w:tcW w:w="757" w:type="pct"/>
            <w:tcBorders>
              <w:top w:val="single" w:sz="4" w:space="0" w:color="auto"/>
              <w:left w:val="nil"/>
              <w:bottom w:val="single" w:sz="4" w:space="0" w:color="auto"/>
              <w:right w:val="single" w:sz="4" w:space="0" w:color="auto"/>
            </w:tcBorders>
            <w:shd w:val="clear" w:color="auto" w:fill="C0C0C0"/>
            <w:noWrap/>
            <w:vAlign w:val="bottom"/>
            <w:hideMark/>
          </w:tcPr>
          <w:p w14:paraId="4281B6A4" w14:textId="77777777" w:rsidR="009C300F" w:rsidRPr="008A22A7" w:rsidRDefault="009C300F" w:rsidP="00655291">
            <w:pPr>
              <w:ind w:firstLine="0"/>
              <w:jc w:val="center"/>
              <w:rPr>
                <w:color w:val="000000"/>
              </w:rPr>
            </w:pPr>
            <w:r w:rsidRPr="008A22A7">
              <w:rPr>
                <w:color w:val="000000"/>
              </w:rPr>
              <w:t>100</w:t>
            </w:r>
          </w:p>
        </w:tc>
      </w:tr>
      <w:tr w:rsidR="00107034" w:rsidRPr="008A22A7" w14:paraId="05EAB079"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4D4FA011" w14:textId="77777777" w:rsidR="009C300F" w:rsidRPr="008A22A7" w:rsidRDefault="009C300F" w:rsidP="00655291">
            <w:pPr>
              <w:ind w:firstLine="0"/>
              <w:rPr>
                <w:color w:val="000000"/>
              </w:rPr>
            </w:pPr>
            <w:r w:rsidRPr="008A22A7">
              <w:rPr>
                <w:color w:val="000000"/>
              </w:rPr>
              <w:t>1_0</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02BC7F5A" w14:textId="77777777" w:rsidR="009C300F" w:rsidRPr="008A22A7" w:rsidRDefault="009C300F" w:rsidP="00655291">
            <w:pPr>
              <w:ind w:firstLine="0"/>
              <w:jc w:val="center"/>
              <w:rPr>
                <w:color w:val="000000"/>
              </w:rPr>
            </w:pPr>
            <w:r w:rsidRPr="008A22A7">
              <w:rPr>
                <w:color w:val="000000"/>
              </w:rPr>
              <w:t>28.4</w:t>
            </w:r>
          </w:p>
        </w:tc>
        <w:tc>
          <w:tcPr>
            <w:tcW w:w="836" w:type="pct"/>
            <w:tcBorders>
              <w:top w:val="nil"/>
              <w:left w:val="nil"/>
              <w:bottom w:val="single" w:sz="4" w:space="0" w:color="auto"/>
              <w:right w:val="single" w:sz="4" w:space="0" w:color="auto"/>
            </w:tcBorders>
            <w:shd w:val="clear" w:color="auto" w:fill="FFFFFF"/>
            <w:noWrap/>
            <w:vAlign w:val="bottom"/>
            <w:hideMark/>
          </w:tcPr>
          <w:p w14:paraId="146E44A3" w14:textId="77777777" w:rsidR="009C300F" w:rsidRPr="008A22A7" w:rsidRDefault="009C300F" w:rsidP="00655291">
            <w:pPr>
              <w:ind w:firstLine="0"/>
              <w:jc w:val="center"/>
              <w:rPr>
                <w:color w:val="000000"/>
              </w:rPr>
            </w:pPr>
            <w:r w:rsidRPr="008A22A7">
              <w:rPr>
                <w:color w:val="000000"/>
              </w:rPr>
              <w:t>53.8</w:t>
            </w:r>
          </w:p>
        </w:tc>
        <w:tc>
          <w:tcPr>
            <w:tcW w:w="775" w:type="pct"/>
            <w:tcBorders>
              <w:top w:val="nil"/>
              <w:left w:val="nil"/>
              <w:bottom w:val="single" w:sz="4" w:space="0" w:color="auto"/>
              <w:right w:val="single" w:sz="4" w:space="0" w:color="auto"/>
            </w:tcBorders>
            <w:shd w:val="clear" w:color="auto" w:fill="FFFFFF"/>
            <w:noWrap/>
            <w:vAlign w:val="bottom"/>
            <w:hideMark/>
          </w:tcPr>
          <w:p w14:paraId="654BE9BF" w14:textId="77777777" w:rsidR="009C300F" w:rsidRPr="008A22A7" w:rsidRDefault="009C300F" w:rsidP="00655291">
            <w:pPr>
              <w:ind w:firstLine="0"/>
              <w:jc w:val="center"/>
              <w:rPr>
                <w:color w:val="000000"/>
              </w:rPr>
            </w:pPr>
            <w:r w:rsidRPr="008A22A7">
              <w:rPr>
                <w:color w:val="000000"/>
              </w:rPr>
              <w:t>29.5</w:t>
            </w:r>
          </w:p>
        </w:tc>
        <w:tc>
          <w:tcPr>
            <w:tcW w:w="759" w:type="pct"/>
            <w:tcBorders>
              <w:top w:val="nil"/>
              <w:left w:val="nil"/>
              <w:bottom w:val="single" w:sz="4" w:space="0" w:color="auto"/>
              <w:right w:val="single" w:sz="4" w:space="0" w:color="auto"/>
            </w:tcBorders>
            <w:shd w:val="clear" w:color="auto" w:fill="FFFFFF"/>
            <w:noWrap/>
            <w:vAlign w:val="bottom"/>
            <w:hideMark/>
          </w:tcPr>
          <w:p w14:paraId="2C532EA3" w14:textId="77777777" w:rsidR="009C300F" w:rsidRPr="008A22A7" w:rsidRDefault="009C300F" w:rsidP="00655291">
            <w:pPr>
              <w:ind w:firstLine="0"/>
              <w:jc w:val="center"/>
              <w:rPr>
                <w:color w:val="000000"/>
              </w:rPr>
            </w:pPr>
            <w:r w:rsidRPr="008A22A7">
              <w:rPr>
                <w:color w:val="000000"/>
              </w:rPr>
              <w:t>25.3</w:t>
            </w:r>
          </w:p>
        </w:tc>
        <w:tc>
          <w:tcPr>
            <w:tcW w:w="757" w:type="pct"/>
            <w:tcBorders>
              <w:top w:val="nil"/>
              <w:left w:val="nil"/>
              <w:bottom w:val="single" w:sz="4" w:space="0" w:color="auto"/>
              <w:right w:val="single" w:sz="4" w:space="0" w:color="auto"/>
            </w:tcBorders>
            <w:shd w:val="clear" w:color="auto" w:fill="FFFFFF"/>
            <w:noWrap/>
            <w:vAlign w:val="bottom"/>
            <w:hideMark/>
          </w:tcPr>
          <w:p w14:paraId="0E30EC6C" w14:textId="77777777" w:rsidR="009C300F" w:rsidRPr="008A22A7" w:rsidRDefault="009C300F" w:rsidP="00655291">
            <w:pPr>
              <w:ind w:firstLine="0"/>
              <w:jc w:val="center"/>
              <w:rPr>
                <w:color w:val="000000"/>
              </w:rPr>
            </w:pPr>
            <w:r w:rsidRPr="008A22A7">
              <w:rPr>
                <w:color w:val="000000"/>
              </w:rPr>
              <w:t>0</w:t>
            </w:r>
          </w:p>
        </w:tc>
      </w:tr>
      <w:tr w:rsidR="00107034" w:rsidRPr="008A22A7" w14:paraId="3BAC731D"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1780BF24" w14:textId="77777777" w:rsidR="009C300F" w:rsidRPr="008A22A7" w:rsidRDefault="009C300F" w:rsidP="00655291">
            <w:pPr>
              <w:ind w:firstLine="0"/>
              <w:rPr>
                <w:color w:val="000000"/>
              </w:rPr>
            </w:pPr>
            <w:r w:rsidRPr="008A22A7">
              <w:rPr>
                <w:color w:val="000000"/>
              </w:rPr>
              <w:t>1_1</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41318FDC" w14:textId="77777777" w:rsidR="009C300F" w:rsidRPr="008A22A7" w:rsidRDefault="009C300F" w:rsidP="00655291">
            <w:pPr>
              <w:ind w:firstLine="0"/>
              <w:jc w:val="center"/>
              <w:rPr>
                <w:color w:val="000000"/>
              </w:rPr>
            </w:pPr>
            <w:r w:rsidRPr="008A22A7">
              <w:rPr>
                <w:color w:val="000000"/>
              </w:rPr>
              <w:t>71.6</w:t>
            </w:r>
          </w:p>
        </w:tc>
        <w:tc>
          <w:tcPr>
            <w:tcW w:w="836" w:type="pct"/>
            <w:tcBorders>
              <w:top w:val="nil"/>
              <w:left w:val="nil"/>
              <w:bottom w:val="single" w:sz="4" w:space="0" w:color="auto"/>
              <w:right w:val="single" w:sz="4" w:space="0" w:color="auto"/>
            </w:tcBorders>
            <w:shd w:val="clear" w:color="auto" w:fill="FFFFFF"/>
            <w:noWrap/>
            <w:vAlign w:val="bottom"/>
            <w:hideMark/>
          </w:tcPr>
          <w:p w14:paraId="2568C536" w14:textId="77777777" w:rsidR="009C300F" w:rsidRPr="008A22A7" w:rsidRDefault="009C300F" w:rsidP="00655291">
            <w:pPr>
              <w:ind w:firstLine="0"/>
              <w:jc w:val="center"/>
              <w:rPr>
                <w:color w:val="000000"/>
              </w:rPr>
            </w:pPr>
            <w:r w:rsidRPr="008A22A7">
              <w:rPr>
                <w:color w:val="000000"/>
              </w:rPr>
              <w:t>46.2</w:t>
            </w:r>
          </w:p>
        </w:tc>
        <w:tc>
          <w:tcPr>
            <w:tcW w:w="775" w:type="pct"/>
            <w:tcBorders>
              <w:top w:val="nil"/>
              <w:left w:val="nil"/>
              <w:bottom w:val="single" w:sz="4" w:space="0" w:color="auto"/>
              <w:right w:val="single" w:sz="4" w:space="0" w:color="auto"/>
            </w:tcBorders>
            <w:shd w:val="clear" w:color="auto" w:fill="FFFFFF"/>
            <w:noWrap/>
            <w:vAlign w:val="bottom"/>
            <w:hideMark/>
          </w:tcPr>
          <w:p w14:paraId="3F627DBC" w14:textId="77777777" w:rsidR="009C300F" w:rsidRPr="008A22A7" w:rsidRDefault="009C300F" w:rsidP="00655291">
            <w:pPr>
              <w:ind w:firstLine="0"/>
              <w:jc w:val="center"/>
              <w:rPr>
                <w:color w:val="000000"/>
              </w:rPr>
            </w:pPr>
            <w:r w:rsidRPr="008A22A7">
              <w:rPr>
                <w:color w:val="000000"/>
              </w:rPr>
              <w:t>70.5</w:t>
            </w:r>
          </w:p>
        </w:tc>
        <w:tc>
          <w:tcPr>
            <w:tcW w:w="759" w:type="pct"/>
            <w:tcBorders>
              <w:top w:val="nil"/>
              <w:left w:val="nil"/>
              <w:bottom w:val="single" w:sz="4" w:space="0" w:color="auto"/>
              <w:right w:val="single" w:sz="4" w:space="0" w:color="auto"/>
            </w:tcBorders>
            <w:shd w:val="clear" w:color="auto" w:fill="FFFFFF"/>
            <w:noWrap/>
            <w:vAlign w:val="bottom"/>
            <w:hideMark/>
          </w:tcPr>
          <w:p w14:paraId="407E7C53" w14:textId="77777777" w:rsidR="009C300F" w:rsidRPr="008A22A7" w:rsidRDefault="009C300F" w:rsidP="00655291">
            <w:pPr>
              <w:ind w:firstLine="0"/>
              <w:jc w:val="center"/>
              <w:rPr>
                <w:color w:val="000000"/>
              </w:rPr>
            </w:pPr>
            <w:r w:rsidRPr="008A22A7">
              <w:rPr>
                <w:color w:val="000000"/>
              </w:rPr>
              <w:t>74.7</w:t>
            </w:r>
          </w:p>
        </w:tc>
        <w:tc>
          <w:tcPr>
            <w:tcW w:w="757" w:type="pct"/>
            <w:tcBorders>
              <w:top w:val="nil"/>
              <w:left w:val="nil"/>
              <w:bottom w:val="single" w:sz="4" w:space="0" w:color="auto"/>
              <w:right w:val="single" w:sz="4" w:space="0" w:color="auto"/>
            </w:tcBorders>
            <w:shd w:val="clear" w:color="auto" w:fill="FFFFFF"/>
            <w:noWrap/>
            <w:vAlign w:val="bottom"/>
            <w:hideMark/>
          </w:tcPr>
          <w:p w14:paraId="4F744CA0" w14:textId="77777777" w:rsidR="009C300F" w:rsidRPr="008A22A7" w:rsidRDefault="009C300F" w:rsidP="00655291">
            <w:pPr>
              <w:ind w:firstLine="0"/>
              <w:jc w:val="center"/>
              <w:rPr>
                <w:color w:val="000000"/>
              </w:rPr>
            </w:pPr>
            <w:r w:rsidRPr="008A22A7">
              <w:rPr>
                <w:color w:val="000000"/>
              </w:rPr>
              <w:t>100</w:t>
            </w:r>
          </w:p>
        </w:tc>
      </w:tr>
      <w:tr w:rsidR="00107034" w:rsidRPr="008A22A7" w14:paraId="575354A9"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C0C0C0"/>
            <w:noWrap/>
            <w:vAlign w:val="bottom"/>
            <w:hideMark/>
          </w:tcPr>
          <w:p w14:paraId="61C8E2F8" w14:textId="77777777" w:rsidR="009C300F" w:rsidRPr="008A22A7" w:rsidRDefault="009C300F" w:rsidP="00655291">
            <w:pPr>
              <w:ind w:firstLine="0"/>
              <w:rPr>
                <w:color w:val="000000"/>
              </w:rPr>
            </w:pPr>
            <w:r w:rsidRPr="008A22A7">
              <w:rPr>
                <w:color w:val="000000"/>
              </w:rPr>
              <w:t>2</w:t>
            </w:r>
          </w:p>
        </w:tc>
        <w:tc>
          <w:tcPr>
            <w:tcW w:w="1041" w:type="pct"/>
            <w:tcBorders>
              <w:top w:val="nil"/>
              <w:left w:val="single" w:sz="4" w:space="0" w:color="auto"/>
              <w:bottom w:val="single" w:sz="4" w:space="0" w:color="auto"/>
              <w:right w:val="single" w:sz="4" w:space="0" w:color="auto"/>
            </w:tcBorders>
            <w:shd w:val="clear" w:color="auto" w:fill="C0C0C0"/>
            <w:noWrap/>
            <w:vAlign w:val="bottom"/>
            <w:hideMark/>
          </w:tcPr>
          <w:p w14:paraId="72B83036" w14:textId="77777777" w:rsidR="009C300F" w:rsidRPr="008A22A7" w:rsidRDefault="009C300F" w:rsidP="00655291">
            <w:pPr>
              <w:ind w:firstLine="0"/>
              <w:jc w:val="center"/>
              <w:rPr>
                <w:color w:val="000000"/>
              </w:rPr>
            </w:pPr>
            <w:r w:rsidRPr="008A22A7">
              <w:rPr>
                <w:color w:val="000000"/>
              </w:rPr>
              <w:t>65.9</w:t>
            </w:r>
          </w:p>
        </w:tc>
        <w:tc>
          <w:tcPr>
            <w:tcW w:w="836" w:type="pct"/>
            <w:tcBorders>
              <w:top w:val="nil"/>
              <w:left w:val="nil"/>
              <w:bottom w:val="single" w:sz="4" w:space="0" w:color="auto"/>
              <w:right w:val="single" w:sz="4" w:space="0" w:color="auto"/>
            </w:tcBorders>
            <w:shd w:val="clear" w:color="auto" w:fill="C0C0C0"/>
            <w:noWrap/>
            <w:vAlign w:val="bottom"/>
            <w:hideMark/>
          </w:tcPr>
          <w:p w14:paraId="1F1E8BF1" w14:textId="77777777" w:rsidR="009C300F" w:rsidRPr="008A22A7" w:rsidRDefault="009C300F" w:rsidP="00655291">
            <w:pPr>
              <w:ind w:firstLine="0"/>
              <w:jc w:val="center"/>
              <w:rPr>
                <w:color w:val="000000"/>
              </w:rPr>
            </w:pPr>
            <w:r w:rsidRPr="008A22A7">
              <w:rPr>
                <w:color w:val="000000"/>
              </w:rPr>
              <w:t>38.5</w:t>
            </w:r>
          </w:p>
        </w:tc>
        <w:tc>
          <w:tcPr>
            <w:tcW w:w="775" w:type="pct"/>
            <w:tcBorders>
              <w:top w:val="nil"/>
              <w:left w:val="nil"/>
              <w:bottom w:val="single" w:sz="4" w:space="0" w:color="auto"/>
              <w:right w:val="single" w:sz="4" w:space="0" w:color="auto"/>
            </w:tcBorders>
            <w:shd w:val="clear" w:color="auto" w:fill="C0C0C0"/>
            <w:noWrap/>
            <w:vAlign w:val="bottom"/>
            <w:hideMark/>
          </w:tcPr>
          <w:p w14:paraId="71EB6DFF" w14:textId="77777777" w:rsidR="009C300F" w:rsidRPr="008A22A7" w:rsidRDefault="009C300F" w:rsidP="00655291">
            <w:pPr>
              <w:ind w:firstLine="0"/>
              <w:jc w:val="center"/>
              <w:rPr>
                <w:color w:val="000000"/>
              </w:rPr>
            </w:pPr>
            <w:r w:rsidRPr="008A22A7">
              <w:rPr>
                <w:color w:val="000000"/>
              </w:rPr>
              <w:t>62.1</w:t>
            </w:r>
          </w:p>
        </w:tc>
        <w:tc>
          <w:tcPr>
            <w:tcW w:w="759" w:type="pct"/>
            <w:tcBorders>
              <w:top w:val="nil"/>
              <w:left w:val="nil"/>
              <w:bottom w:val="single" w:sz="4" w:space="0" w:color="auto"/>
              <w:right w:val="single" w:sz="4" w:space="0" w:color="auto"/>
            </w:tcBorders>
            <w:shd w:val="clear" w:color="auto" w:fill="C0C0C0"/>
            <w:noWrap/>
            <w:vAlign w:val="bottom"/>
            <w:hideMark/>
          </w:tcPr>
          <w:p w14:paraId="6FE7BA7B" w14:textId="77777777" w:rsidR="009C300F" w:rsidRPr="008A22A7" w:rsidRDefault="009C300F" w:rsidP="00655291">
            <w:pPr>
              <w:ind w:firstLine="0"/>
              <w:jc w:val="center"/>
              <w:rPr>
                <w:color w:val="000000"/>
              </w:rPr>
            </w:pPr>
            <w:r w:rsidRPr="008A22A7">
              <w:rPr>
                <w:color w:val="000000"/>
              </w:rPr>
              <w:t>71.1</w:t>
            </w:r>
          </w:p>
        </w:tc>
        <w:tc>
          <w:tcPr>
            <w:tcW w:w="757" w:type="pct"/>
            <w:tcBorders>
              <w:top w:val="nil"/>
              <w:left w:val="nil"/>
              <w:bottom w:val="single" w:sz="4" w:space="0" w:color="auto"/>
              <w:right w:val="single" w:sz="4" w:space="0" w:color="auto"/>
            </w:tcBorders>
            <w:shd w:val="clear" w:color="auto" w:fill="C0C0C0"/>
            <w:noWrap/>
            <w:vAlign w:val="bottom"/>
            <w:hideMark/>
          </w:tcPr>
          <w:p w14:paraId="27EA01C9" w14:textId="77777777" w:rsidR="009C300F" w:rsidRPr="008A22A7" w:rsidRDefault="009C300F" w:rsidP="00655291">
            <w:pPr>
              <w:ind w:firstLine="0"/>
              <w:jc w:val="center"/>
              <w:rPr>
                <w:color w:val="000000"/>
              </w:rPr>
            </w:pPr>
            <w:r w:rsidRPr="008A22A7">
              <w:rPr>
                <w:color w:val="000000"/>
              </w:rPr>
              <w:t>100</w:t>
            </w:r>
          </w:p>
        </w:tc>
      </w:tr>
      <w:tr w:rsidR="00107034" w:rsidRPr="008A22A7" w14:paraId="344A4DAF"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32E3ACAA" w14:textId="77777777" w:rsidR="009C300F" w:rsidRPr="008A22A7" w:rsidRDefault="009C300F" w:rsidP="00655291">
            <w:pPr>
              <w:ind w:firstLine="0"/>
              <w:rPr>
                <w:color w:val="000000"/>
              </w:rPr>
            </w:pPr>
            <w:r w:rsidRPr="008A22A7">
              <w:rPr>
                <w:color w:val="000000"/>
              </w:rPr>
              <w:t>2_0</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6363C45B" w14:textId="77777777" w:rsidR="009C300F" w:rsidRPr="008A22A7" w:rsidRDefault="009C300F" w:rsidP="00655291">
            <w:pPr>
              <w:ind w:firstLine="0"/>
              <w:jc w:val="center"/>
              <w:rPr>
                <w:color w:val="000000"/>
              </w:rPr>
            </w:pPr>
            <w:r w:rsidRPr="008A22A7">
              <w:rPr>
                <w:color w:val="000000"/>
              </w:rPr>
              <w:t>34.1</w:t>
            </w:r>
          </w:p>
        </w:tc>
        <w:tc>
          <w:tcPr>
            <w:tcW w:w="836" w:type="pct"/>
            <w:tcBorders>
              <w:top w:val="nil"/>
              <w:left w:val="nil"/>
              <w:bottom w:val="single" w:sz="4" w:space="0" w:color="auto"/>
              <w:right w:val="single" w:sz="4" w:space="0" w:color="auto"/>
            </w:tcBorders>
            <w:shd w:val="clear" w:color="auto" w:fill="FFFFFF"/>
            <w:noWrap/>
            <w:vAlign w:val="bottom"/>
            <w:hideMark/>
          </w:tcPr>
          <w:p w14:paraId="0570C5A8" w14:textId="77777777" w:rsidR="009C300F" w:rsidRPr="008A22A7" w:rsidRDefault="009C300F" w:rsidP="00655291">
            <w:pPr>
              <w:ind w:firstLine="0"/>
              <w:jc w:val="center"/>
              <w:rPr>
                <w:color w:val="000000"/>
              </w:rPr>
            </w:pPr>
            <w:r w:rsidRPr="008A22A7">
              <w:rPr>
                <w:color w:val="000000"/>
              </w:rPr>
              <w:t>61.5</w:t>
            </w:r>
          </w:p>
        </w:tc>
        <w:tc>
          <w:tcPr>
            <w:tcW w:w="775" w:type="pct"/>
            <w:tcBorders>
              <w:top w:val="nil"/>
              <w:left w:val="nil"/>
              <w:bottom w:val="single" w:sz="4" w:space="0" w:color="auto"/>
              <w:right w:val="single" w:sz="4" w:space="0" w:color="auto"/>
            </w:tcBorders>
            <w:shd w:val="clear" w:color="auto" w:fill="FFFFFF"/>
            <w:noWrap/>
            <w:vAlign w:val="bottom"/>
            <w:hideMark/>
          </w:tcPr>
          <w:p w14:paraId="525B7567" w14:textId="77777777" w:rsidR="009C300F" w:rsidRPr="008A22A7" w:rsidRDefault="009C300F" w:rsidP="00655291">
            <w:pPr>
              <w:ind w:firstLine="0"/>
              <w:jc w:val="center"/>
              <w:rPr>
                <w:color w:val="000000"/>
              </w:rPr>
            </w:pPr>
            <w:r w:rsidRPr="008A22A7">
              <w:rPr>
                <w:color w:val="000000"/>
              </w:rPr>
              <w:t>37.9</w:t>
            </w:r>
          </w:p>
        </w:tc>
        <w:tc>
          <w:tcPr>
            <w:tcW w:w="759" w:type="pct"/>
            <w:tcBorders>
              <w:top w:val="nil"/>
              <w:left w:val="nil"/>
              <w:bottom w:val="single" w:sz="4" w:space="0" w:color="auto"/>
              <w:right w:val="single" w:sz="4" w:space="0" w:color="auto"/>
            </w:tcBorders>
            <w:shd w:val="clear" w:color="auto" w:fill="FFFFFF"/>
            <w:noWrap/>
            <w:vAlign w:val="bottom"/>
            <w:hideMark/>
          </w:tcPr>
          <w:p w14:paraId="19B3D32D" w14:textId="77777777" w:rsidR="009C300F" w:rsidRPr="008A22A7" w:rsidRDefault="009C300F" w:rsidP="00655291">
            <w:pPr>
              <w:ind w:firstLine="0"/>
              <w:jc w:val="center"/>
              <w:rPr>
                <w:color w:val="000000"/>
              </w:rPr>
            </w:pPr>
            <w:r w:rsidRPr="008A22A7">
              <w:rPr>
                <w:color w:val="000000"/>
              </w:rPr>
              <w:t>28.9</w:t>
            </w:r>
          </w:p>
        </w:tc>
        <w:tc>
          <w:tcPr>
            <w:tcW w:w="757" w:type="pct"/>
            <w:tcBorders>
              <w:top w:val="nil"/>
              <w:left w:val="nil"/>
              <w:bottom w:val="single" w:sz="4" w:space="0" w:color="auto"/>
              <w:right w:val="single" w:sz="4" w:space="0" w:color="auto"/>
            </w:tcBorders>
            <w:shd w:val="clear" w:color="auto" w:fill="FFFFFF"/>
            <w:noWrap/>
            <w:vAlign w:val="bottom"/>
            <w:hideMark/>
          </w:tcPr>
          <w:p w14:paraId="22B92843" w14:textId="77777777" w:rsidR="009C300F" w:rsidRPr="008A22A7" w:rsidRDefault="009C300F" w:rsidP="00655291">
            <w:pPr>
              <w:ind w:firstLine="0"/>
              <w:jc w:val="center"/>
              <w:rPr>
                <w:color w:val="000000"/>
              </w:rPr>
            </w:pPr>
            <w:r w:rsidRPr="008A22A7">
              <w:rPr>
                <w:color w:val="000000"/>
              </w:rPr>
              <w:t>0</w:t>
            </w:r>
          </w:p>
        </w:tc>
      </w:tr>
      <w:tr w:rsidR="00107034" w:rsidRPr="008A22A7" w14:paraId="3A81537A"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21930705" w14:textId="77777777" w:rsidR="009C300F" w:rsidRPr="008A22A7" w:rsidRDefault="009C300F" w:rsidP="00655291">
            <w:pPr>
              <w:ind w:firstLine="0"/>
              <w:rPr>
                <w:color w:val="000000"/>
              </w:rPr>
            </w:pPr>
            <w:r w:rsidRPr="008A22A7">
              <w:rPr>
                <w:color w:val="000000"/>
              </w:rPr>
              <w:t>2_1</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2081197E" w14:textId="77777777" w:rsidR="009C300F" w:rsidRPr="008A22A7" w:rsidRDefault="009C300F" w:rsidP="00655291">
            <w:pPr>
              <w:ind w:firstLine="0"/>
              <w:jc w:val="center"/>
              <w:rPr>
                <w:color w:val="000000"/>
              </w:rPr>
            </w:pPr>
            <w:r w:rsidRPr="008A22A7">
              <w:rPr>
                <w:color w:val="000000"/>
              </w:rPr>
              <w:t>65.9</w:t>
            </w:r>
          </w:p>
        </w:tc>
        <w:tc>
          <w:tcPr>
            <w:tcW w:w="836" w:type="pct"/>
            <w:tcBorders>
              <w:top w:val="nil"/>
              <w:left w:val="nil"/>
              <w:bottom w:val="single" w:sz="4" w:space="0" w:color="auto"/>
              <w:right w:val="single" w:sz="4" w:space="0" w:color="auto"/>
            </w:tcBorders>
            <w:shd w:val="clear" w:color="auto" w:fill="FFFFFF"/>
            <w:noWrap/>
            <w:vAlign w:val="bottom"/>
            <w:hideMark/>
          </w:tcPr>
          <w:p w14:paraId="13BBC5FA" w14:textId="77777777" w:rsidR="009C300F" w:rsidRPr="008A22A7" w:rsidRDefault="009C300F" w:rsidP="00655291">
            <w:pPr>
              <w:ind w:firstLine="0"/>
              <w:jc w:val="center"/>
              <w:rPr>
                <w:color w:val="000000"/>
              </w:rPr>
            </w:pPr>
            <w:r w:rsidRPr="008A22A7">
              <w:rPr>
                <w:color w:val="000000"/>
              </w:rPr>
              <w:t>38.5</w:t>
            </w:r>
          </w:p>
        </w:tc>
        <w:tc>
          <w:tcPr>
            <w:tcW w:w="775" w:type="pct"/>
            <w:tcBorders>
              <w:top w:val="nil"/>
              <w:left w:val="nil"/>
              <w:bottom w:val="single" w:sz="4" w:space="0" w:color="auto"/>
              <w:right w:val="single" w:sz="4" w:space="0" w:color="auto"/>
            </w:tcBorders>
            <w:shd w:val="clear" w:color="auto" w:fill="FFFFFF"/>
            <w:noWrap/>
            <w:vAlign w:val="bottom"/>
            <w:hideMark/>
          </w:tcPr>
          <w:p w14:paraId="25A6BB13" w14:textId="77777777" w:rsidR="009C300F" w:rsidRPr="008A22A7" w:rsidRDefault="009C300F" w:rsidP="00655291">
            <w:pPr>
              <w:ind w:firstLine="0"/>
              <w:jc w:val="center"/>
              <w:rPr>
                <w:color w:val="000000"/>
              </w:rPr>
            </w:pPr>
            <w:r w:rsidRPr="008A22A7">
              <w:rPr>
                <w:color w:val="000000"/>
              </w:rPr>
              <w:t>62.1</w:t>
            </w:r>
          </w:p>
        </w:tc>
        <w:tc>
          <w:tcPr>
            <w:tcW w:w="759" w:type="pct"/>
            <w:tcBorders>
              <w:top w:val="nil"/>
              <w:left w:val="nil"/>
              <w:bottom w:val="single" w:sz="4" w:space="0" w:color="auto"/>
              <w:right w:val="single" w:sz="4" w:space="0" w:color="auto"/>
            </w:tcBorders>
            <w:shd w:val="clear" w:color="auto" w:fill="FFFFFF"/>
            <w:noWrap/>
            <w:vAlign w:val="bottom"/>
            <w:hideMark/>
          </w:tcPr>
          <w:p w14:paraId="086384AC" w14:textId="77777777" w:rsidR="009C300F" w:rsidRPr="008A22A7" w:rsidRDefault="009C300F" w:rsidP="00655291">
            <w:pPr>
              <w:ind w:firstLine="0"/>
              <w:jc w:val="center"/>
              <w:rPr>
                <w:color w:val="000000"/>
              </w:rPr>
            </w:pPr>
            <w:r w:rsidRPr="008A22A7">
              <w:rPr>
                <w:color w:val="000000"/>
              </w:rPr>
              <w:t>71.1</w:t>
            </w:r>
          </w:p>
        </w:tc>
        <w:tc>
          <w:tcPr>
            <w:tcW w:w="757" w:type="pct"/>
            <w:tcBorders>
              <w:top w:val="nil"/>
              <w:left w:val="nil"/>
              <w:bottom w:val="single" w:sz="4" w:space="0" w:color="auto"/>
              <w:right w:val="single" w:sz="4" w:space="0" w:color="auto"/>
            </w:tcBorders>
            <w:shd w:val="clear" w:color="auto" w:fill="FFFFFF"/>
            <w:noWrap/>
            <w:vAlign w:val="bottom"/>
            <w:hideMark/>
          </w:tcPr>
          <w:p w14:paraId="6CE579DF" w14:textId="77777777" w:rsidR="009C300F" w:rsidRPr="008A22A7" w:rsidRDefault="009C300F" w:rsidP="00655291">
            <w:pPr>
              <w:ind w:firstLine="0"/>
              <w:jc w:val="center"/>
              <w:rPr>
                <w:color w:val="000000"/>
              </w:rPr>
            </w:pPr>
            <w:r w:rsidRPr="008A22A7">
              <w:rPr>
                <w:color w:val="000000"/>
              </w:rPr>
              <w:t>100</w:t>
            </w:r>
          </w:p>
        </w:tc>
      </w:tr>
      <w:tr w:rsidR="00107034" w:rsidRPr="008A22A7" w14:paraId="2069F626"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C0C0C0"/>
            <w:noWrap/>
            <w:vAlign w:val="bottom"/>
            <w:hideMark/>
          </w:tcPr>
          <w:p w14:paraId="0E6C45B7" w14:textId="77777777" w:rsidR="009C300F" w:rsidRPr="008A22A7" w:rsidRDefault="009C300F" w:rsidP="00655291">
            <w:pPr>
              <w:ind w:firstLine="0"/>
              <w:rPr>
                <w:color w:val="000000"/>
              </w:rPr>
            </w:pPr>
            <w:r w:rsidRPr="008A22A7">
              <w:rPr>
                <w:color w:val="000000"/>
              </w:rPr>
              <w:t>3</w:t>
            </w:r>
          </w:p>
        </w:tc>
        <w:tc>
          <w:tcPr>
            <w:tcW w:w="1041" w:type="pct"/>
            <w:tcBorders>
              <w:top w:val="nil"/>
              <w:left w:val="single" w:sz="4" w:space="0" w:color="auto"/>
              <w:bottom w:val="single" w:sz="4" w:space="0" w:color="auto"/>
              <w:right w:val="single" w:sz="4" w:space="0" w:color="auto"/>
            </w:tcBorders>
            <w:shd w:val="clear" w:color="auto" w:fill="C0C0C0"/>
            <w:noWrap/>
            <w:vAlign w:val="bottom"/>
            <w:hideMark/>
          </w:tcPr>
          <w:p w14:paraId="6ABB4183" w14:textId="77777777" w:rsidR="009C300F" w:rsidRPr="008A22A7" w:rsidRDefault="009C300F" w:rsidP="00655291">
            <w:pPr>
              <w:ind w:firstLine="0"/>
              <w:jc w:val="center"/>
              <w:rPr>
                <w:color w:val="000000"/>
              </w:rPr>
            </w:pPr>
            <w:r w:rsidRPr="008A22A7">
              <w:rPr>
                <w:color w:val="000000"/>
              </w:rPr>
              <w:t>66.2</w:t>
            </w:r>
          </w:p>
        </w:tc>
        <w:tc>
          <w:tcPr>
            <w:tcW w:w="836" w:type="pct"/>
            <w:tcBorders>
              <w:top w:val="nil"/>
              <w:left w:val="nil"/>
              <w:bottom w:val="single" w:sz="4" w:space="0" w:color="auto"/>
              <w:right w:val="single" w:sz="4" w:space="0" w:color="auto"/>
            </w:tcBorders>
            <w:shd w:val="clear" w:color="auto" w:fill="C0C0C0"/>
            <w:noWrap/>
            <w:vAlign w:val="bottom"/>
            <w:hideMark/>
          </w:tcPr>
          <w:p w14:paraId="2CCD3C19" w14:textId="77777777" w:rsidR="009C300F" w:rsidRPr="008A22A7" w:rsidRDefault="009C300F" w:rsidP="00655291">
            <w:pPr>
              <w:ind w:firstLine="0"/>
              <w:jc w:val="center"/>
              <w:rPr>
                <w:color w:val="000000"/>
              </w:rPr>
            </w:pPr>
            <w:r w:rsidRPr="008A22A7">
              <w:rPr>
                <w:color w:val="000000"/>
              </w:rPr>
              <w:t>15.4</w:t>
            </w:r>
          </w:p>
        </w:tc>
        <w:tc>
          <w:tcPr>
            <w:tcW w:w="775" w:type="pct"/>
            <w:tcBorders>
              <w:top w:val="nil"/>
              <w:left w:val="nil"/>
              <w:bottom w:val="single" w:sz="4" w:space="0" w:color="auto"/>
              <w:right w:val="single" w:sz="4" w:space="0" w:color="auto"/>
            </w:tcBorders>
            <w:shd w:val="clear" w:color="auto" w:fill="C0C0C0"/>
            <w:noWrap/>
            <w:vAlign w:val="bottom"/>
            <w:hideMark/>
          </w:tcPr>
          <w:p w14:paraId="58874813" w14:textId="77777777" w:rsidR="009C300F" w:rsidRPr="008A22A7" w:rsidRDefault="009C300F" w:rsidP="00655291">
            <w:pPr>
              <w:ind w:firstLine="0"/>
              <w:jc w:val="center"/>
              <w:rPr>
                <w:color w:val="000000"/>
              </w:rPr>
            </w:pPr>
            <w:r w:rsidRPr="008A22A7">
              <w:rPr>
                <w:color w:val="000000"/>
              </w:rPr>
              <w:t>65.9</w:t>
            </w:r>
          </w:p>
        </w:tc>
        <w:tc>
          <w:tcPr>
            <w:tcW w:w="759" w:type="pct"/>
            <w:tcBorders>
              <w:top w:val="nil"/>
              <w:left w:val="nil"/>
              <w:bottom w:val="single" w:sz="4" w:space="0" w:color="auto"/>
              <w:right w:val="single" w:sz="4" w:space="0" w:color="auto"/>
            </w:tcBorders>
            <w:shd w:val="clear" w:color="auto" w:fill="C0C0C0"/>
            <w:noWrap/>
            <w:vAlign w:val="bottom"/>
            <w:hideMark/>
          </w:tcPr>
          <w:p w14:paraId="58E4D532" w14:textId="77777777" w:rsidR="009C300F" w:rsidRPr="008A22A7" w:rsidRDefault="009C300F" w:rsidP="00655291">
            <w:pPr>
              <w:ind w:firstLine="0"/>
              <w:jc w:val="center"/>
              <w:rPr>
                <w:color w:val="000000"/>
              </w:rPr>
            </w:pPr>
            <w:r w:rsidRPr="008A22A7">
              <w:rPr>
                <w:color w:val="000000"/>
              </w:rPr>
              <w:t>72.1</w:t>
            </w:r>
          </w:p>
        </w:tc>
        <w:tc>
          <w:tcPr>
            <w:tcW w:w="757" w:type="pct"/>
            <w:tcBorders>
              <w:top w:val="nil"/>
              <w:left w:val="nil"/>
              <w:bottom w:val="single" w:sz="4" w:space="0" w:color="auto"/>
              <w:right w:val="single" w:sz="4" w:space="0" w:color="auto"/>
            </w:tcBorders>
            <w:shd w:val="clear" w:color="auto" w:fill="C0C0C0"/>
            <w:noWrap/>
            <w:vAlign w:val="bottom"/>
            <w:hideMark/>
          </w:tcPr>
          <w:p w14:paraId="5DD3C644" w14:textId="77777777" w:rsidR="009C300F" w:rsidRPr="008A22A7" w:rsidRDefault="009C300F" w:rsidP="00655291">
            <w:pPr>
              <w:ind w:firstLine="0"/>
              <w:jc w:val="center"/>
              <w:rPr>
                <w:color w:val="000000"/>
              </w:rPr>
            </w:pPr>
            <w:r w:rsidRPr="008A22A7">
              <w:rPr>
                <w:color w:val="000000"/>
              </w:rPr>
              <w:t>100</w:t>
            </w:r>
          </w:p>
        </w:tc>
      </w:tr>
      <w:tr w:rsidR="00107034" w:rsidRPr="008A22A7" w14:paraId="5CDED844"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1C14C24F" w14:textId="77777777" w:rsidR="009C300F" w:rsidRPr="008A22A7" w:rsidRDefault="009C300F" w:rsidP="00655291">
            <w:pPr>
              <w:ind w:firstLine="0"/>
              <w:rPr>
                <w:color w:val="000000"/>
              </w:rPr>
            </w:pPr>
            <w:r w:rsidRPr="008A22A7">
              <w:rPr>
                <w:color w:val="000000"/>
              </w:rPr>
              <w:t>3_0</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636F1482" w14:textId="77777777" w:rsidR="009C300F" w:rsidRPr="008A22A7" w:rsidRDefault="009C300F" w:rsidP="00655291">
            <w:pPr>
              <w:ind w:firstLine="0"/>
              <w:jc w:val="center"/>
              <w:rPr>
                <w:color w:val="000000"/>
              </w:rPr>
            </w:pPr>
            <w:r w:rsidRPr="008A22A7">
              <w:rPr>
                <w:color w:val="000000"/>
              </w:rPr>
              <w:t>33.8</w:t>
            </w:r>
          </w:p>
        </w:tc>
        <w:tc>
          <w:tcPr>
            <w:tcW w:w="836" w:type="pct"/>
            <w:tcBorders>
              <w:top w:val="nil"/>
              <w:left w:val="nil"/>
              <w:bottom w:val="single" w:sz="4" w:space="0" w:color="auto"/>
              <w:right w:val="single" w:sz="4" w:space="0" w:color="auto"/>
            </w:tcBorders>
            <w:shd w:val="clear" w:color="auto" w:fill="FFFFFF"/>
            <w:noWrap/>
            <w:vAlign w:val="bottom"/>
            <w:hideMark/>
          </w:tcPr>
          <w:p w14:paraId="3772A7D4" w14:textId="77777777" w:rsidR="009C300F" w:rsidRPr="008A22A7" w:rsidRDefault="009C300F" w:rsidP="00655291">
            <w:pPr>
              <w:ind w:firstLine="0"/>
              <w:jc w:val="center"/>
              <w:rPr>
                <w:color w:val="000000"/>
              </w:rPr>
            </w:pPr>
            <w:r w:rsidRPr="008A22A7">
              <w:rPr>
                <w:color w:val="000000"/>
              </w:rPr>
              <w:t>84.6</w:t>
            </w:r>
          </w:p>
        </w:tc>
        <w:tc>
          <w:tcPr>
            <w:tcW w:w="775" w:type="pct"/>
            <w:tcBorders>
              <w:top w:val="nil"/>
              <w:left w:val="nil"/>
              <w:bottom w:val="single" w:sz="4" w:space="0" w:color="auto"/>
              <w:right w:val="single" w:sz="4" w:space="0" w:color="auto"/>
            </w:tcBorders>
            <w:shd w:val="clear" w:color="auto" w:fill="FFFFFF"/>
            <w:noWrap/>
            <w:vAlign w:val="bottom"/>
            <w:hideMark/>
          </w:tcPr>
          <w:p w14:paraId="449D395F" w14:textId="77777777" w:rsidR="009C300F" w:rsidRPr="008A22A7" w:rsidRDefault="009C300F" w:rsidP="00655291">
            <w:pPr>
              <w:ind w:firstLine="0"/>
              <w:jc w:val="center"/>
              <w:rPr>
                <w:color w:val="000000"/>
              </w:rPr>
            </w:pPr>
            <w:r w:rsidRPr="008A22A7">
              <w:rPr>
                <w:color w:val="000000"/>
              </w:rPr>
              <w:t>34.1</w:t>
            </w:r>
          </w:p>
        </w:tc>
        <w:tc>
          <w:tcPr>
            <w:tcW w:w="759" w:type="pct"/>
            <w:tcBorders>
              <w:top w:val="nil"/>
              <w:left w:val="nil"/>
              <w:bottom w:val="single" w:sz="4" w:space="0" w:color="auto"/>
              <w:right w:val="single" w:sz="4" w:space="0" w:color="auto"/>
            </w:tcBorders>
            <w:shd w:val="clear" w:color="auto" w:fill="FFFFFF"/>
            <w:noWrap/>
            <w:vAlign w:val="bottom"/>
            <w:hideMark/>
          </w:tcPr>
          <w:p w14:paraId="5EAEC4AE" w14:textId="77777777" w:rsidR="009C300F" w:rsidRPr="008A22A7" w:rsidRDefault="009C300F" w:rsidP="00655291">
            <w:pPr>
              <w:ind w:firstLine="0"/>
              <w:jc w:val="center"/>
              <w:rPr>
                <w:color w:val="000000"/>
              </w:rPr>
            </w:pPr>
            <w:r w:rsidRPr="008A22A7">
              <w:rPr>
                <w:color w:val="000000"/>
              </w:rPr>
              <w:t>27.9</w:t>
            </w:r>
          </w:p>
        </w:tc>
        <w:tc>
          <w:tcPr>
            <w:tcW w:w="757" w:type="pct"/>
            <w:tcBorders>
              <w:top w:val="nil"/>
              <w:left w:val="nil"/>
              <w:bottom w:val="single" w:sz="4" w:space="0" w:color="auto"/>
              <w:right w:val="single" w:sz="4" w:space="0" w:color="auto"/>
            </w:tcBorders>
            <w:shd w:val="clear" w:color="auto" w:fill="FFFFFF"/>
            <w:noWrap/>
            <w:vAlign w:val="bottom"/>
            <w:hideMark/>
          </w:tcPr>
          <w:p w14:paraId="71BC38E0" w14:textId="77777777" w:rsidR="009C300F" w:rsidRPr="008A22A7" w:rsidRDefault="009C300F" w:rsidP="00655291">
            <w:pPr>
              <w:ind w:firstLine="0"/>
              <w:jc w:val="center"/>
              <w:rPr>
                <w:color w:val="000000"/>
              </w:rPr>
            </w:pPr>
            <w:r w:rsidRPr="008A22A7">
              <w:rPr>
                <w:color w:val="000000"/>
              </w:rPr>
              <w:t>0</w:t>
            </w:r>
          </w:p>
        </w:tc>
      </w:tr>
      <w:tr w:rsidR="00107034" w:rsidRPr="008A22A7" w14:paraId="15B6F841"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6C1BA24F" w14:textId="77777777" w:rsidR="009C300F" w:rsidRPr="008A22A7" w:rsidRDefault="009C300F" w:rsidP="00655291">
            <w:pPr>
              <w:ind w:firstLine="0"/>
              <w:rPr>
                <w:color w:val="000000"/>
              </w:rPr>
            </w:pPr>
            <w:r w:rsidRPr="008A22A7">
              <w:rPr>
                <w:color w:val="000000"/>
              </w:rPr>
              <w:t>3_1</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7B2EA955" w14:textId="77777777" w:rsidR="009C300F" w:rsidRPr="008A22A7" w:rsidRDefault="009C300F" w:rsidP="00655291">
            <w:pPr>
              <w:ind w:firstLine="0"/>
              <w:jc w:val="center"/>
              <w:rPr>
                <w:color w:val="000000"/>
              </w:rPr>
            </w:pPr>
            <w:r w:rsidRPr="008A22A7">
              <w:rPr>
                <w:color w:val="000000"/>
              </w:rPr>
              <w:t>66.2</w:t>
            </w:r>
          </w:p>
        </w:tc>
        <w:tc>
          <w:tcPr>
            <w:tcW w:w="836" w:type="pct"/>
            <w:tcBorders>
              <w:top w:val="nil"/>
              <w:left w:val="nil"/>
              <w:bottom w:val="single" w:sz="4" w:space="0" w:color="auto"/>
              <w:right w:val="single" w:sz="4" w:space="0" w:color="auto"/>
            </w:tcBorders>
            <w:shd w:val="clear" w:color="auto" w:fill="FFFFFF"/>
            <w:noWrap/>
            <w:vAlign w:val="bottom"/>
            <w:hideMark/>
          </w:tcPr>
          <w:p w14:paraId="48230CCD" w14:textId="77777777" w:rsidR="009C300F" w:rsidRPr="008A22A7" w:rsidRDefault="009C300F" w:rsidP="00655291">
            <w:pPr>
              <w:ind w:firstLine="0"/>
              <w:jc w:val="center"/>
              <w:rPr>
                <w:color w:val="000000"/>
              </w:rPr>
            </w:pPr>
            <w:r w:rsidRPr="008A22A7">
              <w:rPr>
                <w:color w:val="000000"/>
              </w:rPr>
              <w:t>15.4</w:t>
            </w:r>
          </w:p>
        </w:tc>
        <w:tc>
          <w:tcPr>
            <w:tcW w:w="775" w:type="pct"/>
            <w:tcBorders>
              <w:top w:val="nil"/>
              <w:left w:val="nil"/>
              <w:bottom w:val="single" w:sz="4" w:space="0" w:color="auto"/>
              <w:right w:val="single" w:sz="4" w:space="0" w:color="auto"/>
            </w:tcBorders>
            <w:shd w:val="clear" w:color="auto" w:fill="FFFFFF"/>
            <w:noWrap/>
            <w:vAlign w:val="bottom"/>
            <w:hideMark/>
          </w:tcPr>
          <w:p w14:paraId="03AEF61C" w14:textId="77777777" w:rsidR="009C300F" w:rsidRPr="008A22A7" w:rsidRDefault="009C300F" w:rsidP="00655291">
            <w:pPr>
              <w:ind w:firstLine="0"/>
              <w:jc w:val="center"/>
              <w:rPr>
                <w:color w:val="000000"/>
              </w:rPr>
            </w:pPr>
            <w:r w:rsidRPr="008A22A7">
              <w:rPr>
                <w:color w:val="000000"/>
              </w:rPr>
              <w:t>65.9</w:t>
            </w:r>
          </w:p>
        </w:tc>
        <w:tc>
          <w:tcPr>
            <w:tcW w:w="759" w:type="pct"/>
            <w:tcBorders>
              <w:top w:val="nil"/>
              <w:left w:val="nil"/>
              <w:bottom w:val="single" w:sz="4" w:space="0" w:color="auto"/>
              <w:right w:val="single" w:sz="4" w:space="0" w:color="auto"/>
            </w:tcBorders>
            <w:shd w:val="clear" w:color="auto" w:fill="FFFFFF"/>
            <w:noWrap/>
            <w:vAlign w:val="bottom"/>
            <w:hideMark/>
          </w:tcPr>
          <w:p w14:paraId="6A243748" w14:textId="77777777" w:rsidR="009C300F" w:rsidRPr="008A22A7" w:rsidRDefault="009C300F" w:rsidP="00655291">
            <w:pPr>
              <w:ind w:firstLine="0"/>
              <w:jc w:val="center"/>
              <w:rPr>
                <w:color w:val="000000"/>
              </w:rPr>
            </w:pPr>
            <w:r w:rsidRPr="008A22A7">
              <w:rPr>
                <w:color w:val="000000"/>
              </w:rPr>
              <w:t>72.1</w:t>
            </w:r>
          </w:p>
        </w:tc>
        <w:tc>
          <w:tcPr>
            <w:tcW w:w="757" w:type="pct"/>
            <w:tcBorders>
              <w:top w:val="nil"/>
              <w:left w:val="nil"/>
              <w:bottom w:val="single" w:sz="4" w:space="0" w:color="auto"/>
              <w:right w:val="single" w:sz="4" w:space="0" w:color="auto"/>
            </w:tcBorders>
            <w:shd w:val="clear" w:color="auto" w:fill="FFFFFF"/>
            <w:noWrap/>
            <w:vAlign w:val="bottom"/>
            <w:hideMark/>
          </w:tcPr>
          <w:p w14:paraId="0A69BE52" w14:textId="77777777" w:rsidR="009C300F" w:rsidRPr="008A22A7" w:rsidRDefault="009C300F" w:rsidP="00655291">
            <w:pPr>
              <w:ind w:firstLine="0"/>
              <w:jc w:val="center"/>
              <w:rPr>
                <w:color w:val="000000"/>
              </w:rPr>
            </w:pPr>
            <w:r w:rsidRPr="008A22A7">
              <w:rPr>
                <w:color w:val="000000"/>
              </w:rPr>
              <w:t>100</w:t>
            </w:r>
          </w:p>
        </w:tc>
      </w:tr>
      <w:tr w:rsidR="00107034" w:rsidRPr="008A22A7" w14:paraId="0B41727E"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C0C0C0"/>
            <w:noWrap/>
            <w:vAlign w:val="bottom"/>
            <w:hideMark/>
          </w:tcPr>
          <w:p w14:paraId="275E8C63" w14:textId="77777777" w:rsidR="009C300F" w:rsidRPr="008A22A7" w:rsidRDefault="009C300F" w:rsidP="00655291">
            <w:pPr>
              <w:ind w:firstLine="0"/>
              <w:rPr>
                <w:color w:val="000000"/>
              </w:rPr>
            </w:pPr>
            <w:r w:rsidRPr="008A22A7">
              <w:rPr>
                <w:color w:val="000000"/>
              </w:rPr>
              <w:t>4</w:t>
            </w:r>
          </w:p>
        </w:tc>
        <w:tc>
          <w:tcPr>
            <w:tcW w:w="1041" w:type="pct"/>
            <w:tcBorders>
              <w:top w:val="nil"/>
              <w:left w:val="single" w:sz="4" w:space="0" w:color="auto"/>
              <w:bottom w:val="single" w:sz="4" w:space="0" w:color="auto"/>
              <w:right w:val="single" w:sz="4" w:space="0" w:color="auto"/>
            </w:tcBorders>
            <w:shd w:val="clear" w:color="auto" w:fill="C0C0C0"/>
            <w:noWrap/>
            <w:vAlign w:val="bottom"/>
            <w:hideMark/>
          </w:tcPr>
          <w:p w14:paraId="713C8356" w14:textId="77777777" w:rsidR="009C300F" w:rsidRPr="008A22A7" w:rsidRDefault="009C300F" w:rsidP="00655291">
            <w:pPr>
              <w:ind w:firstLine="0"/>
              <w:jc w:val="center"/>
              <w:rPr>
                <w:color w:val="000000"/>
              </w:rPr>
            </w:pPr>
            <w:r w:rsidRPr="008A22A7">
              <w:rPr>
                <w:color w:val="000000"/>
              </w:rPr>
              <w:t>38.3</w:t>
            </w:r>
          </w:p>
        </w:tc>
        <w:tc>
          <w:tcPr>
            <w:tcW w:w="836" w:type="pct"/>
            <w:tcBorders>
              <w:top w:val="nil"/>
              <w:left w:val="nil"/>
              <w:bottom w:val="single" w:sz="4" w:space="0" w:color="auto"/>
              <w:right w:val="single" w:sz="4" w:space="0" w:color="auto"/>
            </w:tcBorders>
            <w:shd w:val="clear" w:color="auto" w:fill="C0C0C0"/>
            <w:noWrap/>
            <w:vAlign w:val="bottom"/>
            <w:hideMark/>
          </w:tcPr>
          <w:p w14:paraId="39875E1F" w14:textId="77777777" w:rsidR="009C300F" w:rsidRPr="008A22A7" w:rsidRDefault="009C300F" w:rsidP="00655291">
            <w:pPr>
              <w:ind w:firstLine="0"/>
              <w:jc w:val="center"/>
              <w:rPr>
                <w:color w:val="000000"/>
              </w:rPr>
            </w:pPr>
            <w:r w:rsidRPr="008A22A7">
              <w:rPr>
                <w:color w:val="000000"/>
              </w:rPr>
              <w:t>7.7</w:t>
            </w:r>
          </w:p>
        </w:tc>
        <w:tc>
          <w:tcPr>
            <w:tcW w:w="775" w:type="pct"/>
            <w:tcBorders>
              <w:top w:val="nil"/>
              <w:left w:val="nil"/>
              <w:bottom w:val="single" w:sz="4" w:space="0" w:color="auto"/>
              <w:right w:val="single" w:sz="4" w:space="0" w:color="auto"/>
            </w:tcBorders>
            <w:shd w:val="clear" w:color="auto" w:fill="C0C0C0"/>
            <w:noWrap/>
            <w:vAlign w:val="bottom"/>
            <w:hideMark/>
          </w:tcPr>
          <w:p w14:paraId="1932AA0C" w14:textId="77777777" w:rsidR="009C300F" w:rsidRPr="008A22A7" w:rsidRDefault="009C300F" w:rsidP="00655291">
            <w:pPr>
              <w:ind w:firstLine="0"/>
              <w:jc w:val="center"/>
              <w:rPr>
                <w:color w:val="000000"/>
              </w:rPr>
            </w:pPr>
            <w:r w:rsidRPr="008A22A7">
              <w:rPr>
                <w:color w:val="000000"/>
              </w:rPr>
              <w:t>30.3</w:t>
            </w:r>
          </w:p>
        </w:tc>
        <w:tc>
          <w:tcPr>
            <w:tcW w:w="759" w:type="pct"/>
            <w:tcBorders>
              <w:top w:val="nil"/>
              <w:left w:val="nil"/>
              <w:bottom w:val="single" w:sz="4" w:space="0" w:color="auto"/>
              <w:right w:val="single" w:sz="4" w:space="0" w:color="auto"/>
            </w:tcBorders>
            <w:shd w:val="clear" w:color="auto" w:fill="C0C0C0"/>
            <w:noWrap/>
            <w:vAlign w:val="bottom"/>
            <w:hideMark/>
          </w:tcPr>
          <w:p w14:paraId="47B25F95" w14:textId="77777777" w:rsidR="009C300F" w:rsidRPr="008A22A7" w:rsidRDefault="009C300F" w:rsidP="00655291">
            <w:pPr>
              <w:ind w:firstLine="0"/>
              <w:jc w:val="center"/>
              <w:rPr>
                <w:color w:val="000000"/>
              </w:rPr>
            </w:pPr>
            <w:r w:rsidRPr="008A22A7">
              <w:rPr>
                <w:color w:val="000000"/>
              </w:rPr>
              <w:t>47.9</w:t>
            </w:r>
          </w:p>
        </w:tc>
        <w:tc>
          <w:tcPr>
            <w:tcW w:w="757" w:type="pct"/>
            <w:tcBorders>
              <w:top w:val="nil"/>
              <w:left w:val="nil"/>
              <w:bottom w:val="single" w:sz="4" w:space="0" w:color="auto"/>
              <w:right w:val="single" w:sz="4" w:space="0" w:color="auto"/>
            </w:tcBorders>
            <w:shd w:val="clear" w:color="auto" w:fill="C0C0C0"/>
            <w:noWrap/>
            <w:vAlign w:val="bottom"/>
            <w:hideMark/>
          </w:tcPr>
          <w:p w14:paraId="2109AD13" w14:textId="77777777" w:rsidR="009C300F" w:rsidRPr="008A22A7" w:rsidRDefault="009C300F" w:rsidP="00655291">
            <w:pPr>
              <w:ind w:firstLine="0"/>
              <w:jc w:val="center"/>
              <w:rPr>
                <w:color w:val="000000"/>
              </w:rPr>
            </w:pPr>
            <w:r w:rsidRPr="008A22A7">
              <w:rPr>
                <w:color w:val="000000"/>
              </w:rPr>
              <w:t>42.9</w:t>
            </w:r>
          </w:p>
        </w:tc>
      </w:tr>
      <w:tr w:rsidR="00107034" w:rsidRPr="008A22A7" w14:paraId="01401B35"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68D21547" w14:textId="77777777" w:rsidR="009C300F" w:rsidRPr="008A22A7" w:rsidRDefault="009C300F" w:rsidP="00655291">
            <w:pPr>
              <w:ind w:firstLine="0"/>
              <w:rPr>
                <w:color w:val="000000"/>
              </w:rPr>
            </w:pPr>
            <w:r w:rsidRPr="008A22A7">
              <w:rPr>
                <w:color w:val="000000"/>
              </w:rPr>
              <w:t>4_0</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5E8725E6" w14:textId="77777777" w:rsidR="009C300F" w:rsidRPr="008A22A7" w:rsidRDefault="009C300F" w:rsidP="00655291">
            <w:pPr>
              <w:ind w:firstLine="0"/>
              <w:jc w:val="center"/>
              <w:rPr>
                <w:color w:val="000000"/>
              </w:rPr>
            </w:pPr>
            <w:r w:rsidRPr="008A22A7">
              <w:rPr>
                <w:color w:val="000000"/>
              </w:rPr>
              <w:t>61.7</w:t>
            </w:r>
          </w:p>
        </w:tc>
        <w:tc>
          <w:tcPr>
            <w:tcW w:w="836" w:type="pct"/>
            <w:tcBorders>
              <w:top w:val="nil"/>
              <w:left w:val="nil"/>
              <w:bottom w:val="single" w:sz="4" w:space="0" w:color="auto"/>
              <w:right w:val="single" w:sz="4" w:space="0" w:color="auto"/>
            </w:tcBorders>
            <w:shd w:val="clear" w:color="auto" w:fill="FFFFFF"/>
            <w:noWrap/>
            <w:vAlign w:val="bottom"/>
            <w:hideMark/>
          </w:tcPr>
          <w:p w14:paraId="01C5D1FC" w14:textId="77777777" w:rsidR="009C300F" w:rsidRPr="008A22A7" w:rsidRDefault="009C300F" w:rsidP="00655291">
            <w:pPr>
              <w:ind w:firstLine="0"/>
              <w:jc w:val="center"/>
              <w:rPr>
                <w:color w:val="000000"/>
              </w:rPr>
            </w:pPr>
            <w:r w:rsidRPr="008A22A7">
              <w:rPr>
                <w:color w:val="000000"/>
              </w:rPr>
              <w:t>92.3</w:t>
            </w:r>
          </w:p>
        </w:tc>
        <w:tc>
          <w:tcPr>
            <w:tcW w:w="775" w:type="pct"/>
            <w:tcBorders>
              <w:top w:val="nil"/>
              <w:left w:val="nil"/>
              <w:bottom w:val="single" w:sz="4" w:space="0" w:color="auto"/>
              <w:right w:val="single" w:sz="4" w:space="0" w:color="auto"/>
            </w:tcBorders>
            <w:shd w:val="clear" w:color="auto" w:fill="FFFFFF"/>
            <w:noWrap/>
            <w:vAlign w:val="bottom"/>
            <w:hideMark/>
          </w:tcPr>
          <w:p w14:paraId="1D155377" w14:textId="77777777" w:rsidR="009C300F" w:rsidRPr="008A22A7" w:rsidRDefault="009C300F" w:rsidP="00655291">
            <w:pPr>
              <w:ind w:firstLine="0"/>
              <w:jc w:val="center"/>
              <w:rPr>
                <w:color w:val="000000"/>
              </w:rPr>
            </w:pPr>
            <w:r w:rsidRPr="008A22A7">
              <w:rPr>
                <w:color w:val="000000"/>
              </w:rPr>
              <w:t>69.7</w:t>
            </w:r>
          </w:p>
        </w:tc>
        <w:tc>
          <w:tcPr>
            <w:tcW w:w="759" w:type="pct"/>
            <w:tcBorders>
              <w:top w:val="nil"/>
              <w:left w:val="nil"/>
              <w:bottom w:val="single" w:sz="4" w:space="0" w:color="auto"/>
              <w:right w:val="single" w:sz="4" w:space="0" w:color="auto"/>
            </w:tcBorders>
            <w:shd w:val="clear" w:color="auto" w:fill="FFFFFF"/>
            <w:noWrap/>
            <w:vAlign w:val="bottom"/>
            <w:hideMark/>
          </w:tcPr>
          <w:p w14:paraId="562FC86F" w14:textId="77777777" w:rsidR="009C300F" w:rsidRPr="008A22A7" w:rsidRDefault="009C300F" w:rsidP="00655291">
            <w:pPr>
              <w:ind w:firstLine="0"/>
              <w:jc w:val="center"/>
              <w:rPr>
                <w:color w:val="000000"/>
              </w:rPr>
            </w:pPr>
            <w:r w:rsidRPr="008A22A7">
              <w:rPr>
                <w:color w:val="000000"/>
              </w:rPr>
              <w:t>52.1</w:t>
            </w:r>
          </w:p>
        </w:tc>
        <w:tc>
          <w:tcPr>
            <w:tcW w:w="757" w:type="pct"/>
            <w:tcBorders>
              <w:top w:val="nil"/>
              <w:left w:val="nil"/>
              <w:bottom w:val="single" w:sz="4" w:space="0" w:color="auto"/>
              <w:right w:val="single" w:sz="4" w:space="0" w:color="auto"/>
            </w:tcBorders>
            <w:shd w:val="clear" w:color="auto" w:fill="FFFFFF"/>
            <w:noWrap/>
            <w:vAlign w:val="bottom"/>
            <w:hideMark/>
          </w:tcPr>
          <w:p w14:paraId="022930C1" w14:textId="77777777" w:rsidR="009C300F" w:rsidRPr="008A22A7" w:rsidRDefault="009C300F" w:rsidP="00655291">
            <w:pPr>
              <w:ind w:firstLine="0"/>
              <w:jc w:val="center"/>
              <w:rPr>
                <w:color w:val="000000"/>
              </w:rPr>
            </w:pPr>
            <w:r w:rsidRPr="008A22A7">
              <w:rPr>
                <w:color w:val="000000"/>
              </w:rPr>
              <w:t>57.1</w:t>
            </w:r>
          </w:p>
        </w:tc>
      </w:tr>
      <w:tr w:rsidR="00107034" w:rsidRPr="008A22A7" w14:paraId="7BE69756"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1360717D" w14:textId="77777777" w:rsidR="009C300F" w:rsidRPr="008A22A7" w:rsidRDefault="009C300F" w:rsidP="00655291">
            <w:pPr>
              <w:ind w:firstLine="0"/>
              <w:rPr>
                <w:color w:val="000000"/>
              </w:rPr>
            </w:pPr>
            <w:r w:rsidRPr="008A22A7">
              <w:rPr>
                <w:color w:val="000000"/>
              </w:rPr>
              <w:t>4_1</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75EE797B" w14:textId="77777777" w:rsidR="009C300F" w:rsidRPr="008A22A7" w:rsidRDefault="009C300F" w:rsidP="00655291">
            <w:pPr>
              <w:ind w:firstLine="0"/>
              <w:jc w:val="center"/>
              <w:rPr>
                <w:color w:val="000000"/>
              </w:rPr>
            </w:pPr>
            <w:r w:rsidRPr="008A22A7">
              <w:rPr>
                <w:color w:val="000000"/>
              </w:rPr>
              <w:t>38.3</w:t>
            </w:r>
          </w:p>
        </w:tc>
        <w:tc>
          <w:tcPr>
            <w:tcW w:w="836" w:type="pct"/>
            <w:tcBorders>
              <w:top w:val="nil"/>
              <w:left w:val="nil"/>
              <w:bottom w:val="single" w:sz="4" w:space="0" w:color="auto"/>
              <w:right w:val="single" w:sz="4" w:space="0" w:color="auto"/>
            </w:tcBorders>
            <w:shd w:val="clear" w:color="auto" w:fill="FFFFFF"/>
            <w:noWrap/>
            <w:vAlign w:val="bottom"/>
            <w:hideMark/>
          </w:tcPr>
          <w:p w14:paraId="58B74FC9" w14:textId="77777777" w:rsidR="009C300F" w:rsidRPr="008A22A7" w:rsidRDefault="009C300F" w:rsidP="00655291">
            <w:pPr>
              <w:ind w:firstLine="0"/>
              <w:jc w:val="center"/>
              <w:rPr>
                <w:color w:val="000000"/>
              </w:rPr>
            </w:pPr>
            <w:r w:rsidRPr="008A22A7">
              <w:rPr>
                <w:color w:val="000000"/>
              </w:rPr>
              <w:t>7.7</w:t>
            </w:r>
          </w:p>
        </w:tc>
        <w:tc>
          <w:tcPr>
            <w:tcW w:w="775" w:type="pct"/>
            <w:tcBorders>
              <w:top w:val="nil"/>
              <w:left w:val="nil"/>
              <w:bottom w:val="single" w:sz="4" w:space="0" w:color="auto"/>
              <w:right w:val="single" w:sz="4" w:space="0" w:color="auto"/>
            </w:tcBorders>
            <w:shd w:val="clear" w:color="auto" w:fill="FFFFFF"/>
            <w:noWrap/>
            <w:vAlign w:val="bottom"/>
            <w:hideMark/>
          </w:tcPr>
          <w:p w14:paraId="0B7CB7DA" w14:textId="77777777" w:rsidR="009C300F" w:rsidRPr="008A22A7" w:rsidRDefault="009C300F" w:rsidP="00655291">
            <w:pPr>
              <w:ind w:firstLine="0"/>
              <w:jc w:val="center"/>
              <w:rPr>
                <w:color w:val="000000"/>
              </w:rPr>
            </w:pPr>
            <w:r w:rsidRPr="008A22A7">
              <w:rPr>
                <w:color w:val="000000"/>
              </w:rPr>
              <w:t>30.3</w:t>
            </w:r>
          </w:p>
        </w:tc>
        <w:tc>
          <w:tcPr>
            <w:tcW w:w="759" w:type="pct"/>
            <w:tcBorders>
              <w:top w:val="nil"/>
              <w:left w:val="nil"/>
              <w:bottom w:val="single" w:sz="4" w:space="0" w:color="auto"/>
              <w:right w:val="single" w:sz="4" w:space="0" w:color="auto"/>
            </w:tcBorders>
            <w:shd w:val="clear" w:color="auto" w:fill="FFFFFF"/>
            <w:noWrap/>
            <w:vAlign w:val="bottom"/>
            <w:hideMark/>
          </w:tcPr>
          <w:p w14:paraId="4AA5D3E7" w14:textId="77777777" w:rsidR="009C300F" w:rsidRPr="008A22A7" w:rsidRDefault="009C300F" w:rsidP="00655291">
            <w:pPr>
              <w:ind w:firstLine="0"/>
              <w:jc w:val="center"/>
              <w:rPr>
                <w:color w:val="000000"/>
              </w:rPr>
            </w:pPr>
            <w:r w:rsidRPr="008A22A7">
              <w:rPr>
                <w:color w:val="000000"/>
              </w:rPr>
              <w:t>47.9</w:t>
            </w:r>
          </w:p>
        </w:tc>
        <w:tc>
          <w:tcPr>
            <w:tcW w:w="757" w:type="pct"/>
            <w:tcBorders>
              <w:top w:val="nil"/>
              <w:left w:val="nil"/>
              <w:bottom w:val="single" w:sz="4" w:space="0" w:color="auto"/>
              <w:right w:val="single" w:sz="4" w:space="0" w:color="auto"/>
            </w:tcBorders>
            <w:shd w:val="clear" w:color="auto" w:fill="FFFFFF"/>
            <w:noWrap/>
            <w:vAlign w:val="bottom"/>
            <w:hideMark/>
          </w:tcPr>
          <w:p w14:paraId="56BF171D" w14:textId="77777777" w:rsidR="009C300F" w:rsidRPr="008A22A7" w:rsidRDefault="009C300F" w:rsidP="00655291">
            <w:pPr>
              <w:ind w:firstLine="0"/>
              <w:jc w:val="center"/>
              <w:rPr>
                <w:color w:val="000000"/>
              </w:rPr>
            </w:pPr>
            <w:r w:rsidRPr="008A22A7">
              <w:rPr>
                <w:color w:val="000000"/>
              </w:rPr>
              <w:t>42.9</w:t>
            </w:r>
          </w:p>
        </w:tc>
      </w:tr>
      <w:tr w:rsidR="00107034" w:rsidRPr="008A22A7" w14:paraId="079E2072"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C0C0C0"/>
            <w:noWrap/>
            <w:vAlign w:val="bottom"/>
            <w:hideMark/>
          </w:tcPr>
          <w:p w14:paraId="5848BC58" w14:textId="77777777" w:rsidR="009C300F" w:rsidRPr="008A22A7" w:rsidRDefault="009C300F" w:rsidP="00655291">
            <w:pPr>
              <w:ind w:firstLine="0"/>
              <w:rPr>
                <w:color w:val="000000"/>
              </w:rPr>
            </w:pPr>
            <w:r w:rsidRPr="008A22A7">
              <w:rPr>
                <w:color w:val="000000"/>
              </w:rPr>
              <w:t>5</w:t>
            </w:r>
          </w:p>
        </w:tc>
        <w:tc>
          <w:tcPr>
            <w:tcW w:w="1041" w:type="pct"/>
            <w:tcBorders>
              <w:top w:val="nil"/>
              <w:left w:val="single" w:sz="4" w:space="0" w:color="auto"/>
              <w:bottom w:val="single" w:sz="4" w:space="0" w:color="auto"/>
              <w:right w:val="single" w:sz="4" w:space="0" w:color="auto"/>
            </w:tcBorders>
            <w:shd w:val="clear" w:color="auto" w:fill="C0C0C0"/>
            <w:noWrap/>
            <w:vAlign w:val="bottom"/>
            <w:hideMark/>
          </w:tcPr>
          <w:p w14:paraId="796E70C7" w14:textId="77777777" w:rsidR="009C300F" w:rsidRPr="008A22A7" w:rsidRDefault="009C300F" w:rsidP="00655291">
            <w:pPr>
              <w:ind w:firstLine="0"/>
              <w:jc w:val="center"/>
              <w:rPr>
                <w:color w:val="000000"/>
              </w:rPr>
            </w:pPr>
            <w:r w:rsidRPr="008A22A7">
              <w:rPr>
                <w:color w:val="000000"/>
              </w:rPr>
              <w:t>73</w:t>
            </w:r>
          </w:p>
        </w:tc>
        <w:tc>
          <w:tcPr>
            <w:tcW w:w="836" w:type="pct"/>
            <w:tcBorders>
              <w:top w:val="nil"/>
              <w:left w:val="nil"/>
              <w:bottom w:val="single" w:sz="4" w:space="0" w:color="auto"/>
              <w:right w:val="single" w:sz="4" w:space="0" w:color="auto"/>
            </w:tcBorders>
            <w:shd w:val="clear" w:color="auto" w:fill="C0C0C0"/>
            <w:noWrap/>
            <w:vAlign w:val="bottom"/>
            <w:hideMark/>
          </w:tcPr>
          <w:p w14:paraId="1CE98951" w14:textId="77777777" w:rsidR="009C300F" w:rsidRPr="008A22A7" w:rsidRDefault="009C300F" w:rsidP="00655291">
            <w:pPr>
              <w:ind w:firstLine="0"/>
              <w:jc w:val="center"/>
              <w:rPr>
                <w:color w:val="000000"/>
              </w:rPr>
            </w:pPr>
            <w:r w:rsidRPr="008A22A7">
              <w:rPr>
                <w:color w:val="000000"/>
              </w:rPr>
              <w:t>38.5</w:t>
            </w:r>
          </w:p>
        </w:tc>
        <w:tc>
          <w:tcPr>
            <w:tcW w:w="775" w:type="pct"/>
            <w:tcBorders>
              <w:top w:val="nil"/>
              <w:left w:val="nil"/>
              <w:bottom w:val="single" w:sz="4" w:space="0" w:color="auto"/>
              <w:right w:val="single" w:sz="4" w:space="0" w:color="auto"/>
            </w:tcBorders>
            <w:shd w:val="clear" w:color="auto" w:fill="C0C0C0"/>
            <w:noWrap/>
            <w:vAlign w:val="bottom"/>
            <w:hideMark/>
          </w:tcPr>
          <w:p w14:paraId="4645A831" w14:textId="77777777" w:rsidR="009C300F" w:rsidRPr="008A22A7" w:rsidRDefault="009C300F" w:rsidP="00655291">
            <w:pPr>
              <w:ind w:firstLine="0"/>
              <w:jc w:val="center"/>
              <w:rPr>
                <w:color w:val="000000"/>
              </w:rPr>
            </w:pPr>
            <w:r w:rsidRPr="008A22A7">
              <w:rPr>
                <w:color w:val="000000"/>
              </w:rPr>
              <w:t>70.4</w:t>
            </w:r>
          </w:p>
        </w:tc>
        <w:tc>
          <w:tcPr>
            <w:tcW w:w="759" w:type="pct"/>
            <w:tcBorders>
              <w:top w:val="nil"/>
              <w:left w:val="nil"/>
              <w:bottom w:val="single" w:sz="4" w:space="0" w:color="auto"/>
              <w:right w:val="single" w:sz="4" w:space="0" w:color="auto"/>
            </w:tcBorders>
            <w:shd w:val="clear" w:color="auto" w:fill="C0C0C0"/>
            <w:noWrap/>
            <w:vAlign w:val="bottom"/>
            <w:hideMark/>
          </w:tcPr>
          <w:p w14:paraId="79522961" w14:textId="77777777" w:rsidR="009C300F" w:rsidRPr="008A22A7" w:rsidRDefault="009C300F" w:rsidP="00655291">
            <w:pPr>
              <w:ind w:firstLine="0"/>
              <w:jc w:val="center"/>
              <w:rPr>
                <w:color w:val="000000"/>
              </w:rPr>
            </w:pPr>
            <w:r w:rsidRPr="008A22A7">
              <w:rPr>
                <w:color w:val="000000"/>
              </w:rPr>
              <w:t>78.4</w:t>
            </w:r>
          </w:p>
        </w:tc>
        <w:tc>
          <w:tcPr>
            <w:tcW w:w="757" w:type="pct"/>
            <w:tcBorders>
              <w:top w:val="nil"/>
              <w:left w:val="nil"/>
              <w:bottom w:val="single" w:sz="4" w:space="0" w:color="auto"/>
              <w:right w:val="single" w:sz="4" w:space="0" w:color="auto"/>
            </w:tcBorders>
            <w:shd w:val="clear" w:color="auto" w:fill="C0C0C0"/>
            <w:noWrap/>
            <w:vAlign w:val="bottom"/>
            <w:hideMark/>
          </w:tcPr>
          <w:p w14:paraId="600A5650" w14:textId="77777777" w:rsidR="009C300F" w:rsidRPr="008A22A7" w:rsidRDefault="009C300F" w:rsidP="00655291">
            <w:pPr>
              <w:ind w:firstLine="0"/>
              <w:jc w:val="center"/>
              <w:rPr>
                <w:color w:val="000000"/>
              </w:rPr>
            </w:pPr>
            <w:r w:rsidRPr="008A22A7">
              <w:rPr>
                <w:color w:val="000000"/>
              </w:rPr>
              <w:t>100</w:t>
            </w:r>
          </w:p>
        </w:tc>
      </w:tr>
      <w:tr w:rsidR="00107034" w:rsidRPr="008A22A7" w14:paraId="62E1D3FE"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584F5FAC" w14:textId="77777777" w:rsidR="009C300F" w:rsidRPr="008A22A7" w:rsidRDefault="009C300F" w:rsidP="00655291">
            <w:pPr>
              <w:ind w:firstLine="0"/>
              <w:rPr>
                <w:color w:val="000000"/>
              </w:rPr>
            </w:pPr>
            <w:r w:rsidRPr="008A22A7">
              <w:rPr>
                <w:color w:val="000000"/>
              </w:rPr>
              <w:t>5_0</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78163467" w14:textId="77777777" w:rsidR="009C300F" w:rsidRPr="008A22A7" w:rsidRDefault="009C300F" w:rsidP="00655291">
            <w:pPr>
              <w:ind w:firstLine="0"/>
              <w:jc w:val="center"/>
              <w:rPr>
                <w:color w:val="000000"/>
              </w:rPr>
            </w:pPr>
            <w:r w:rsidRPr="008A22A7">
              <w:rPr>
                <w:color w:val="000000"/>
              </w:rPr>
              <w:t>27</w:t>
            </w:r>
          </w:p>
        </w:tc>
        <w:tc>
          <w:tcPr>
            <w:tcW w:w="836" w:type="pct"/>
            <w:tcBorders>
              <w:top w:val="nil"/>
              <w:left w:val="nil"/>
              <w:bottom w:val="single" w:sz="4" w:space="0" w:color="auto"/>
              <w:right w:val="single" w:sz="4" w:space="0" w:color="auto"/>
            </w:tcBorders>
            <w:shd w:val="clear" w:color="auto" w:fill="FFFFFF"/>
            <w:noWrap/>
            <w:vAlign w:val="bottom"/>
            <w:hideMark/>
          </w:tcPr>
          <w:p w14:paraId="06E55B57" w14:textId="77777777" w:rsidR="009C300F" w:rsidRPr="008A22A7" w:rsidRDefault="009C300F" w:rsidP="00655291">
            <w:pPr>
              <w:ind w:firstLine="0"/>
              <w:jc w:val="center"/>
              <w:rPr>
                <w:color w:val="000000"/>
              </w:rPr>
            </w:pPr>
            <w:r w:rsidRPr="008A22A7">
              <w:rPr>
                <w:color w:val="000000"/>
              </w:rPr>
              <w:t>61.5</w:t>
            </w:r>
          </w:p>
        </w:tc>
        <w:tc>
          <w:tcPr>
            <w:tcW w:w="775" w:type="pct"/>
            <w:tcBorders>
              <w:top w:val="nil"/>
              <w:left w:val="nil"/>
              <w:bottom w:val="single" w:sz="4" w:space="0" w:color="auto"/>
              <w:right w:val="single" w:sz="4" w:space="0" w:color="auto"/>
            </w:tcBorders>
            <w:shd w:val="clear" w:color="auto" w:fill="FFFFFF"/>
            <w:noWrap/>
            <w:vAlign w:val="bottom"/>
            <w:hideMark/>
          </w:tcPr>
          <w:p w14:paraId="27EDDF44" w14:textId="77777777" w:rsidR="009C300F" w:rsidRPr="008A22A7" w:rsidRDefault="009C300F" w:rsidP="00655291">
            <w:pPr>
              <w:ind w:firstLine="0"/>
              <w:jc w:val="center"/>
              <w:rPr>
                <w:color w:val="000000"/>
              </w:rPr>
            </w:pPr>
            <w:r w:rsidRPr="008A22A7">
              <w:rPr>
                <w:color w:val="000000"/>
              </w:rPr>
              <w:t>29.6</w:t>
            </w:r>
          </w:p>
        </w:tc>
        <w:tc>
          <w:tcPr>
            <w:tcW w:w="759" w:type="pct"/>
            <w:tcBorders>
              <w:top w:val="nil"/>
              <w:left w:val="nil"/>
              <w:bottom w:val="single" w:sz="4" w:space="0" w:color="auto"/>
              <w:right w:val="single" w:sz="4" w:space="0" w:color="auto"/>
            </w:tcBorders>
            <w:shd w:val="clear" w:color="auto" w:fill="FFFFFF"/>
            <w:noWrap/>
            <w:vAlign w:val="bottom"/>
            <w:hideMark/>
          </w:tcPr>
          <w:p w14:paraId="6B9AF231" w14:textId="77777777" w:rsidR="009C300F" w:rsidRPr="008A22A7" w:rsidRDefault="009C300F" w:rsidP="00655291">
            <w:pPr>
              <w:ind w:firstLine="0"/>
              <w:jc w:val="center"/>
              <w:rPr>
                <w:color w:val="000000"/>
              </w:rPr>
            </w:pPr>
            <w:r w:rsidRPr="008A22A7">
              <w:rPr>
                <w:color w:val="000000"/>
              </w:rPr>
              <w:t>21.6</w:t>
            </w:r>
          </w:p>
        </w:tc>
        <w:tc>
          <w:tcPr>
            <w:tcW w:w="757" w:type="pct"/>
            <w:tcBorders>
              <w:top w:val="nil"/>
              <w:left w:val="nil"/>
              <w:bottom w:val="single" w:sz="4" w:space="0" w:color="auto"/>
              <w:right w:val="single" w:sz="4" w:space="0" w:color="auto"/>
            </w:tcBorders>
            <w:shd w:val="clear" w:color="auto" w:fill="FFFFFF"/>
            <w:noWrap/>
            <w:vAlign w:val="bottom"/>
            <w:hideMark/>
          </w:tcPr>
          <w:p w14:paraId="324A2E5F" w14:textId="77777777" w:rsidR="009C300F" w:rsidRPr="008A22A7" w:rsidRDefault="009C300F" w:rsidP="00655291">
            <w:pPr>
              <w:ind w:firstLine="0"/>
              <w:jc w:val="center"/>
              <w:rPr>
                <w:color w:val="000000"/>
              </w:rPr>
            </w:pPr>
            <w:r w:rsidRPr="008A22A7">
              <w:rPr>
                <w:color w:val="000000"/>
              </w:rPr>
              <w:t>0</w:t>
            </w:r>
          </w:p>
        </w:tc>
      </w:tr>
      <w:tr w:rsidR="00107034" w:rsidRPr="008A22A7" w14:paraId="23C4AB55"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0C8E9D2E" w14:textId="77777777" w:rsidR="009C300F" w:rsidRPr="008A22A7" w:rsidRDefault="009C300F" w:rsidP="00655291">
            <w:pPr>
              <w:ind w:firstLine="0"/>
              <w:rPr>
                <w:color w:val="000000"/>
              </w:rPr>
            </w:pPr>
            <w:r w:rsidRPr="008A22A7">
              <w:rPr>
                <w:color w:val="000000"/>
              </w:rPr>
              <w:t>5_1</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5630A262" w14:textId="77777777" w:rsidR="009C300F" w:rsidRPr="008A22A7" w:rsidRDefault="009C300F" w:rsidP="00655291">
            <w:pPr>
              <w:ind w:firstLine="0"/>
              <w:jc w:val="center"/>
              <w:rPr>
                <w:color w:val="000000"/>
              </w:rPr>
            </w:pPr>
            <w:r w:rsidRPr="008A22A7">
              <w:rPr>
                <w:color w:val="000000"/>
              </w:rPr>
              <w:t>73</w:t>
            </w:r>
          </w:p>
        </w:tc>
        <w:tc>
          <w:tcPr>
            <w:tcW w:w="836" w:type="pct"/>
            <w:tcBorders>
              <w:top w:val="nil"/>
              <w:left w:val="nil"/>
              <w:bottom w:val="single" w:sz="4" w:space="0" w:color="auto"/>
              <w:right w:val="single" w:sz="4" w:space="0" w:color="auto"/>
            </w:tcBorders>
            <w:shd w:val="clear" w:color="auto" w:fill="FFFFFF"/>
            <w:noWrap/>
            <w:vAlign w:val="bottom"/>
            <w:hideMark/>
          </w:tcPr>
          <w:p w14:paraId="22D27E0B" w14:textId="77777777" w:rsidR="009C300F" w:rsidRPr="008A22A7" w:rsidRDefault="009C300F" w:rsidP="00655291">
            <w:pPr>
              <w:ind w:firstLine="0"/>
              <w:jc w:val="center"/>
              <w:rPr>
                <w:color w:val="000000"/>
              </w:rPr>
            </w:pPr>
            <w:r w:rsidRPr="008A22A7">
              <w:rPr>
                <w:color w:val="000000"/>
              </w:rPr>
              <w:t>38.5</w:t>
            </w:r>
          </w:p>
        </w:tc>
        <w:tc>
          <w:tcPr>
            <w:tcW w:w="775" w:type="pct"/>
            <w:tcBorders>
              <w:top w:val="nil"/>
              <w:left w:val="nil"/>
              <w:bottom w:val="single" w:sz="4" w:space="0" w:color="auto"/>
              <w:right w:val="single" w:sz="4" w:space="0" w:color="auto"/>
            </w:tcBorders>
            <w:shd w:val="clear" w:color="auto" w:fill="FFFFFF"/>
            <w:noWrap/>
            <w:vAlign w:val="bottom"/>
            <w:hideMark/>
          </w:tcPr>
          <w:p w14:paraId="003A29D1" w14:textId="77777777" w:rsidR="009C300F" w:rsidRPr="008A22A7" w:rsidRDefault="009C300F" w:rsidP="00655291">
            <w:pPr>
              <w:ind w:firstLine="0"/>
              <w:jc w:val="center"/>
              <w:rPr>
                <w:color w:val="000000"/>
              </w:rPr>
            </w:pPr>
            <w:r w:rsidRPr="008A22A7">
              <w:rPr>
                <w:color w:val="000000"/>
              </w:rPr>
              <w:t>70.4</w:t>
            </w:r>
          </w:p>
        </w:tc>
        <w:tc>
          <w:tcPr>
            <w:tcW w:w="759" w:type="pct"/>
            <w:tcBorders>
              <w:top w:val="nil"/>
              <w:left w:val="nil"/>
              <w:bottom w:val="single" w:sz="4" w:space="0" w:color="auto"/>
              <w:right w:val="single" w:sz="4" w:space="0" w:color="auto"/>
            </w:tcBorders>
            <w:shd w:val="clear" w:color="auto" w:fill="FFFFFF"/>
            <w:noWrap/>
            <w:vAlign w:val="bottom"/>
            <w:hideMark/>
          </w:tcPr>
          <w:p w14:paraId="5262E4C8" w14:textId="77777777" w:rsidR="009C300F" w:rsidRPr="008A22A7" w:rsidRDefault="009C300F" w:rsidP="00655291">
            <w:pPr>
              <w:ind w:firstLine="0"/>
              <w:jc w:val="center"/>
              <w:rPr>
                <w:color w:val="000000"/>
              </w:rPr>
            </w:pPr>
            <w:r w:rsidRPr="008A22A7">
              <w:rPr>
                <w:color w:val="000000"/>
              </w:rPr>
              <w:t>78.4</w:t>
            </w:r>
          </w:p>
        </w:tc>
        <w:tc>
          <w:tcPr>
            <w:tcW w:w="757" w:type="pct"/>
            <w:tcBorders>
              <w:top w:val="nil"/>
              <w:left w:val="nil"/>
              <w:bottom w:val="single" w:sz="4" w:space="0" w:color="auto"/>
              <w:right w:val="single" w:sz="4" w:space="0" w:color="auto"/>
            </w:tcBorders>
            <w:shd w:val="clear" w:color="auto" w:fill="FFFFFF"/>
            <w:noWrap/>
            <w:vAlign w:val="bottom"/>
            <w:hideMark/>
          </w:tcPr>
          <w:p w14:paraId="36EFACCB" w14:textId="77777777" w:rsidR="009C300F" w:rsidRPr="008A22A7" w:rsidRDefault="009C300F" w:rsidP="00655291">
            <w:pPr>
              <w:ind w:firstLine="0"/>
              <w:jc w:val="center"/>
              <w:rPr>
                <w:color w:val="000000"/>
              </w:rPr>
            </w:pPr>
            <w:r w:rsidRPr="008A22A7">
              <w:rPr>
                <w:color w:val="000000"/>
              </w:rPr>
              <w:t>100</w:t>
            </w:r>
          </w:p>
        </w:tc>
      </w:tr>
      <w:tr w:rsidR="00107034" w:rsidRPr="008A22A7" w14:paraId="3CA1BA8D"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C0C0C0"/>
            <w:noWrap/>
            <w:vAlign w:val="bottom"/>
            <w:hideMark/>
          </w:tcPr>
          <w:p w14:paraId="4AEDAF93" w14:textId="77777777" w:rsidR="009C300F" w:rsidRPr="008A22A7" w:rsidRDefault="009C300F" w:rsidP="00655291">
            <w:pPr>
              <w:ind w:firstLine="0"/>
              <w:rPr>
                <w:color w:val="000000"/>
              </w:rPr>
            </w:pPr>
            <w:r w:rsidRPr="008A22A7">
              <w:rPr>
                <w:color w:val="000000"/>
              </w:rPr>
              <w:t>6</w:t>
            </w:r>
          </w:p>
        </w:tc>
        <w:tc>
          <w:tcPr>
            <w:tcW w:w="1041" w:type="pct"/>
            <w:tcBorders>
              <w:top w:val="nil"/>
              <w:left w:val="single" w:sz="4" w:space="0" w:color="auto"/>
              <w:bottom w:val="single" w:sz="4" w:space="0" w:color="auto"/>
              <w:right w:val="single" w:sz="4" w:space="0" w:color="auto"/>
            </w:tcBorders>
            <w:shd w:val="clear" w:color="auto" w:fill="C0C0C0"/>
            <w:noWrap/>
            <w:vAlign w:val="bottom"/>
            <w:hideMark/>
          </w:tcPr>
          <w:p w14:paraId="1B75701F" w14:textId="77777777" w:rsidR="009C300F" w:rsidRPr="008A22A7" w:rsidRDefault="009C300F" w:rsidP="00655291">
            <w:pPr>
              <w:ind w:firstLine="0"/>
              <w:jc w:val="center"/>
              <w:rPr>
                <w:color w:val="000000"/>
              </w:rPr>
            </w:pPr>
            <w:r w:rsidRPr="008A22A7">
              <w:rPr>
                <w:color w:val="000000"/>
              </w:rPr>
              <w:t>51.5</w:t>
            </w:r>
          </w:p>
        </w:tc>
        <w:tc>
          <w:tcPr>
            <w:tcW w:w="836" w:type="pct"/>
            <w:tcBorders>
              <w:top w:val="nil"/>
              <w:left w:val="nil"/>
              <w:bottom w:val="single" w:sz="4" w:space="0" w:color="auto"/>
              <w:right w:val="single" w:sz="4" w:space="0" w:color="auto"/>
            </w:tcBorders>
            <w:shd w:val="clear" w:color="auto" w:fill="C0C0C0"/>
            <w:noWrap/>
            <w:vAlign w:val="bottom"/>
            <w:hideMark/>
          </w:tcPr>
          <w:p w14:paraId="035B2750" w14:textId="77777777" w:rsidR="009C300F" w:rsidRPr="008A22A7" w:rsidRDefault="009C300F" w:rsidP="00655291">
            <w:pPr>
              <w:ind w:firstLine="0"/>
              <w:jc w:val="center"/>
              <w:rPr>
                <w:color w:val="000000"/>
              </w:rPr>
            </w:pPr>
            <w:r w:rsidRPr="008A22A7">
              <w:rPr>
                <w:color w:val="000000"/>
              </w:rPr>
              <w:t>3.8</w:t>
            </w:r>
          </w:p>
        </w:tc>
        <w:tc>
          <w:tcPr>
            <w:tcW w:w="775" w:type="pct"/>
            <w:tcBorders>
              <w:top w:val="nil"/>
              <w:left w:val="nil"/>
              <w:bottom w:val="single" w:sz="4" w:space="0" w:color="auto"/>
              <w:right w:val="single" w:sz="4" w:space="0" w:color="auto"/>
            </w:tcBorders>
            <w:shd w:val="clear" w:color="auto" w:fill="C0C0C0"/>
            <w:noWrap/>
            <w:vAlign w:val="bottom"/>
            <w:hideMark/>
          </w:tcPr>
          <w:p w14:paraId="5AFFD791" w14:textId="77777777" w:rsidR="009C300F" w:rsidRPr="008A22A7" w:rsidRDefault="009C300F" w:rsidP="00655291">
            <w:pPr>
              <w:ind w:firstLine="0"/>
              <w:jc w:val="center"/>
              <w:rPr>
                <w:color w:val="000000"/>
              </w:rPr>
            </w:pPr>
            <w:r w:rsidRPr="008A22A7">
              <w:rPr>
                <w:color w:val="000000"/>
              </w:rPr>
              <w:t>41.3</w:t>
            </w:r>
          </w:p>
        </w:tc>
        <w:tc>
          <w:tcPr>
            <w:tcW w:w="759" w:type="pct"/>
            <w:tcBorders>
              <w:top w:val="nil"/>
              <w:left w:val="nil"/>
              <w:bottom w:val="single" w:sz="4" w:space="0" w:color="auto"/>
              <w:right w:val="single" w:sz="4" w:space="0" w:color="auto"/>
            </w:tcBorders>
            <w:shd w:val="clear" w:color="auto" w:fill="C0C0C0"/>
            <w:noWrap/>
            <w:vAlign w:val="bottom"/>
            <w:hideMark/>
          </w:tcPr>
          <w:p w14:paraId="23FDB5A9" w14:textId="77777777" w:rsidR="009C300F" w:rsidRPr="008A22A7" w:rsidRDefault="009C300F" w:rsidP="00655291">
            <w:pPr>
              <w:ind w:firstLine="0"/>
              <w:jc w:val="center"/>
              <w:rPr>
                <w:color w:val="000000"/>
              </w:rPr>
            </w:pPr>
            <w:r w:rsidRPr="008A22A7">
              <w:rPr>
                <w:color w:val="000000"/>
              </w:rPr>
              <w:t>63.4</w:t>
            </w:r>
          </w:p>
        </w:tc>
        <w:tc>
          <w:tcPr>
            <w:tcW w:w="757" w:type="pct"/>
            <w:tcBorders>
              <w:top w:val="nil"/>
              <w:left w:val="nil"/>
              <w:bottom w:val="single" w:sz="4" w:space="0" w:color="auto"/>
              <w:right w:val="single" w:sz="4" w:space="0" w:color="auto"/>
            </w:tcBorders>
            <w:shd w:val="clear" w:color="auto" w:fill="C0C0C0"/>
            <w:noWrap/>
            <w:vAlign w:val="bottom"/>
            <w:hideMark/>
          </w:tcPr>
          <w:p w14:paraId="572EE205" w14:textId="77777777" w:rsidR="009C300F" w:rsidRPr="008A22A7" w:rsidRDefault="009C300F" w:rsidP="00655291">
            <w:pPr>
              <w:ind w:firstLine="0"/>
              <w:jc w:val="center"/>
              <w:rPr>
                <w:color w:val="000000"/>
              </w:rPr>
            </w:pPr>
            <w:r w:rsidRPr="008A22A7">
              <w:rPr>
                <w:color w:val="000000"/>
              </w:rPr>
              <w:t>100</w:t>
            </w:r>
          </w:p>
        </w:tc>
      </w:tr>
      <w:tr w:rsidR="00107034" w:rsidRPr="008A22A7" w14:paraId="5D8D5100"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237E79CF" w14:textId="77777777" w:rsidR="009C300F" w:rsidRPr="008A22A7" w:rsidRDefault="009C300F" w:rsidP="00655291">
            <w:pPr>
              <w:ind w:firstLine="0"/>
              <w:rPr>
                <w:color w:val="000000"/>
              </w:rPr>
            </w:pPr>
            <w:r w:rsidRPr="008A22A7">
              <w:rPr>
                <w:color w:val="000000"/>
              </w:rPr>
              <w:t>6_0</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4613B1B9" w14:textId="77777777" w:rsidR="009C300F" w:rsidRPr="008A22A7" w:rsidRDefault="009C300F" w:rsidP="00655291">
            <w:pPr>
              <w:ind w:firstLine="0"/>
              <w:jc w:val="center"/>
              <w:rPr>
                <w:color w:val="000000"/>
              </w:rPr>
            </w:pPr>
            <w:r w:rsidRPr="008A22A7">
              <w:rPr>
                <w:color w:val="000000"/>
              </w:rPr>
              <w:t>37.4</w:t>
            </w:r>
          </w:p>
        </w:tc>
        <w:tc>
          <w:tcPr>
            <w:tcW w:w="836" w:type="pct"/>
            <w:tcBorders>
              <w:top w:val="nil"/>
              <w:left w:val="nil"/>
              <w:bottom w:val="single" w:sz="4" w:space="0" w:color="auto"/>
              <w:right w:val="single" w:sz="4" w:space="0" w:color="auto"/>
            </w:tcBorders>
            <w:shd w:val="clear" w:color="auto" w:fill="FFFFFF"/>
            <w:noWrap/>
            <w:vAlign w:val="bottom"/>
            <w:hideMark/>
          </w:tcPr>
          <w:p w14:paraId="7C95D088" w14:textId="77777777" w:rsidR="009C300F" w:rsidRPr="008A22A7" w:rsidRDefault="009C300F" w:rsidP="00655291">
            <w:pPr>
              <w:ind w:firstLine="0"/>
              <w:jc w:val="center"/>
              <w:rPr>
                <w:color w:val="000000"/>
              </w:rPr>
            </w:pPr>
            <w:r w:rsidRPr="008A22A7">
              <w:rPr>
                <w:color w:val="000000"/>
              </w:rPr>
              <w:t>92.3</w:t>
            </w:r>
          </w:p>
        </w:tc>
        <w:tc>
          <w:tcPr>
            <w:tcW w:w="775" w:type="pct"/>
            <w:tcBorders>
              <w:top w:val="nil"/>
              <w:left w:val="nil"/>
              <w:bottom w:val="single" w:sz="4" w:space="0" w:color="auto"/>
              <w:right w:val="single" w:sz="4" w:space="0" w:color="auto"/>
            </w:tcBorders>
            <w:shd w:val="clear" w:color="auto" w:fill="FFFFFF"/>
            <w:noWrap/>
            <w:vAlign w:val="bottom"/>
            <w:hideMark/>
          </w:tcPr>
          <w:p w14:paraId="1A6DF8CE" w14:textId="77777777" w:rsidR="009C300F" w:rsidRPr="008A22A7" w:rsidRDefault="009C300F" w:rsidP="00655291">
            <w:pPr>
              <w:ind w:firstLine="0"/>
              <w:jc w:val="center"/>
              <w:rPr>
                <w:color w:val="000000"/>
              </w:rPr>
            </w:pPr>
            <w:r w:rsidRPr="008A22A7">
              <w:rPr>
                <w:color w:val="000000"/>
              </w:rPr>
              <w:t>46.2</w:t>
            </w:r>
          </w:p>
        </w:tc>
        <w:tc>
          <w:tcPr>
            <w:tcW w:w="759" w:type="pct"/>
            <w:tcBorders>
              <w:top w:val="nil"/>
              <w:left w:val="nil"/>
              <w:bottom w:val="single" w:sz="4" w:space="0" w:color="auto"/>
              <w:right w:val="single" w:sz="4" w:space="0" w:color="auto"/>
            </w:tcBorders>
            <w:shd w:val="clear" w:color="auto" w:fill="FFFFFF"/>
            <w:noWrap/>
            <w:vAlign w:val="bottom"/>
            <w:hideMark/>
          </w:tcPr>
          <w:p w14:paraId="07EEB302" w14:textId="77777777" w:rsidR="009C300F" w:rsidRPr="008A22A7" w:rsidRDefault="009C300F" w:rsidP="00655291">
            <w:pPr>
              <w:ind w:firstLine="0"/>
              <w:jc w:val="center"/>
              <w:rPr>
                <w:color w:val="000000"/>
              </w:rPr>
            </w:pPr>
            <w:r w:rsidRPr="008A22A7">
              <w:rPr>
                <w:color w:val="000000"/>
              </w:rPr>
              <w:t>25.3</w:t>
            </w:r>
          </w:p>
        </w:tc>
        <w:tc>
          <w:tcPr>
            <w:tcW w:w="757" w:type="pct"/>
            <w:tcBorders>
              <w:top w:val="nil"/>
              <w:left w:val="nil"/>
              <w:bottom w:val="single" w:sz="4" w:space="0" w:color="auto"/>
              <w:right w:val="single" w:sz="4" w:space="0" w:color="auto"/>
            </w:tcBorders>
            <w:shd w:val="clear" w:color="auto" w:fill="FFFFFF"/>
            <w:noWrap/>
            <w:vAlign w:val="bottom"/>
            <w:hideMark/>
          </w:tcPr>
          <w:p w14:paraId="6B5601BB" w14:textId="77777777" w:rsidR="009C300F" w:rsidRPr="008A22A7" w:rsidRDefault="009C300F" w:rsidP="00655291">
            <w:pPr>
              <w:ind w:firstLine="0"/>
              <w:jc w:val="center"/>
              <w:rPr>
                <w:color w:val="000000"/>
              </w:rPr>
            </w:pPr>
            <w:r w:rsidRPr="008A22A7">
              <w:rPr>
                <w:color w:val="000000"/>
              </w:rPr>
              <w:t>0</w:t>
            </w:r>
          </w:p>
        </w:tc>
      </w:tr>
      <w:tr w:rsidR="00107034" w:rsidRPr="008A22A7" w14:paraId="5AE4650A"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116966C3" w14:textId="77777777" w:rsidR="009C300F" w:rsidRPr="008A22A7" w:rsidRDefault="009C300F" w:rsidP="00655291">
            <w:pPr>
              <w:ind w:firstLine="0"/>
              <w:rPr>
                <w:color w:val="000000"/>
              </w:rPr>
            </w:pPr>
            <w:r w:rsidRPr="008A22A7">
              <w:rPr>
                <w:color w:val="000000"/>
              </w:rPr>
              <w:t>6_1</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139800B0" w14:textId="77777777" w:rsidR="009C300F" w:rsidRPr="008A22A7" w:rsidRDefault="009C300F" w:rsidP="00655291">
            <w:pPr>
              <w:ind w:firstLine="0"/>
              <w:jc w:val="center"/>
              <w:rPr>
                <w:color w:val="000000"/>
              </w:rPr>
            </w:pPr>
            <w:r w:rsidRPr="008A22A7">
              <w:rPr>
                <w:color w:val="000000"/>
              </w:rPr>
              <w:t>22</w:t>
            </w:r>
          </w:p>
        </w:tc>
        <w:tc>
          <w:tcPr>
            <w:tcW w:w="836" w:type="pct"/>
            <w:tcBorders>
              <w:top w:val="nil"/>
              <w:left w:val="nil"/>
              <w:bottom w:val="single" w:sz="4" w:space="0" w:color="auto"/>
              <w:right w:val="single" w:sz="4" w:space="0" w:color="auto"/>
            </w:tcBorders>
            <w:shd w:val="clear" w:color="auto" w:fill="FFFFFF"/>
            <w:noWrap/>
            <w:vAlign w:val="bottom"/>
            <w:hideMark/>
          </w:tcPr>
          <w:p w14:paraId="495F1C1B" w14:textId="77777777" w:rsidR="009C300F" w:rsidRPr="008A22A7" w:rsidRDefault="009C300F" w:rsidP="00655291">
            <w:pPr>
              <w:ind w:firstLine="0"/>
              <w:jc w:val="center"/>
              <w:rPr>
                <w:color w:val="000000"/>
              </w:rPr>
            </w:pPr>
            <w:r w:rsidRPr="008A22A7">
              <w:rPr>
                <w:color w:val="000000"/>
              </w:rPr>
              <w:t>7.7</w:t>
            </w:r>
          </w:p>
        </w:tc>
        <w:tc>
          <w:tcPr>
            <w:tcW w:w="775" w:type="pct"/>
            <w:tcBorders>
              <w:top w:val="nil"/>
              <w:left w:val="nil"/>
              <w:bottom w:val="single" w:sz="4" w:space="0" w:color="auto"/>
              <w:right w:val="single" w:sz="4" w:space="0" w:color="auto"/>
            </w:tcBorders>
            <w:shd w:val="clear" w:color="auto" w:fill="FFFFFF"/>
            <w:noWrap/>
            <w:vAlign w:val="bottom"/>
            <w:hideMark/>
          </w:tcPr>
          <w:p w14:paraId="60C60C2D" w14:textId="77777777" w:rsidR="009C300F" w:rsidRPr="008A22A7" w:rsidRDefault="009C300F" w:rsidP="00655291">
            <w:pPr>
              <w:ind w:firstLine="0"/>
              <w:jc w:val="center"/>
              <w:rPr>
                <w:color w:val="000000"/>
              </w:rPr>
            </w:pPr>
            <w:r w:rsidRPr="008A22A7">
              <w:rPr>
                <w:color w:val="000000"/>
              </w:rPr>
              <w:t>25</w:t>
            </w:r>
          </w:p>
        </w:tc>
        <w:tc>
          <w:tcPr>
            <w:tcW w:w="759" w:type="pct"/>
            <w:tcBorders>
              <w:top w:val="nil"/>
              <w:left w:val="nil"/>
              <w:bottom w:val="single" w:sz="4" w:space="0" w:color="auto"/>
              <w:right w:val="single" w:sz="4" w:space="0" w:color="auto"/>
            </w:tcBorders>
            <w:shd w:val="clear" w:color="auto" w:fill="FFFFFF"/>
            <w:noWrap/>
            <w:vAlign w:val="bottom"/>
            <w:hideMark/>
          </w:tcPr>
          <w:p w14:paraId="28CE086B" w14:textId="77777777" w:rsidR="009C300F" w:rsidRPr="008A22A7" w:rsidRDefault="009C300F" w:rsidP="00655291">
            <w:pPr>
              <w:ind w:firstLine="0"/>
              <w:jc w:val="center"/>
              <w:rPr>
                <w:color w:val="000000"/>
              </w:rPr>
            </w:pPr>
            <w:r w:rsidRPr="008A22A7">
              <w:rPr>
                <w:color w:val="000000"/>
              </w:rPr>
              <w:t>22.6</w:t>
            </w:r>
          </w:p>
        </w:tc>
        <w:tc>
          <w:tcPr>
            <w:tcW w:w="757" w:type="pct"/>
            <w:tcBorders>
              <w:top w:val="nil"/>
              <w:left w:val="nil"/>
              <w:bottom w:val="single" w:sz="4" w:space="0" w:color="auto"/>
              <w:right w:val="single" w:sz="4" w:space="0" w:color="auto"/>
            </w:tcBorders>
            <w:shd w:val="clear" w:color="auto" w:fill="FFFFFF"/>
            <w:noWrap/>
            <w:vAlign w:val="bottom"/>
            <w:hideMark/>
          </w:tcPr>
          <w:p w14:paraId="0325C432" w14:textId="77777777" w:rsidR="009C300F" w:rsidRPr="008A22A7" w:rsidRDefault="009C300F" w:rsidP="00655291">
            <w:pPr>
              <w:ind w:firstLine="0"/>
              <w:jc w:val="center"/>
              <w:rPr>
                <w:color w:val="000000"/>
              </w:rPr>
            </w:pPr>
            <w:r w:rsidRPr="008A22A7">
              <w:rPr>
                <w:color w:val="000000"/>
              </w:rPr>
              <w:t>0</w:t>
            </w:r>
          </w:p>
        </w:tc>
      </w:tr>
      <w:tr w:rsidR="00107034" w:rsidRPr="008A22A7" w14:paraId="36BBC889"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0705174A" w14:textId="77777777" w:rsidR="009C300F" w:rsidRPr="008A22A7" w:rsidRDefault="009C300F" w:rsidP="00655291">
            <w:pPr>
              <w:ind w:firstLine="0"/>
              <w:rPr>
                <w:color w:val="000000"/>
              </w:rPr>
            </w:pPr>
            <w:r w:rsidRPr="008A22A7">
              <w:rPr>
                <w:color w:val="000000"/>
              </w:rPr>
              <w:t>6_2</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695B3684" w14:textId="77777777" w:rsidR="009C300F" w:rsidRPr="008A22A7" w:rsidRDefault="009C300F" w:rsidP="00655291">
            <w:pPr>
              <w:ind w:firstLine="0"/>
              <w:jc w:val="center"/>
              <w:rPr>
                <w:color w:val="000000"/>
              </w:rPr>
            </w:pPr>
            <w:r w:rsidRPr="008A22A7">
              <w:rPr>
                <w:color w:val="000000"/>
              </w:rPr>
              <w:t>40.5</w:t>
            </w:r>
          </w:p>
        </w:tc>
        <w:tc>
          <w:tcPr>
            <w:tcW w:w="836" w:type="pct"/>
            <w:tcBorders>
              <w:top w:val="nil"/>
              <w:left w:val="nil"/>
              <w:bottom w:val="single" w:sz="4" w:space="0" w:color="auto"/>
              <w:right w:val="single" w:sz="4" w:space="0" w:color="auto"/>
            </w:tcBorders>
            <w:shd w:val="clear" w:color="auto" w:fill="FFFFFF"/>
            <w:noWrap/>
            <w:vAlign w:val="bottom"/>
            <w:hideMark/>
          </w:tcPr>
          <w:p w14:paraId="6B474E7A" w14:textId="77777777" w:rsidR="009C300F" w:rsidRPr="008A22A7" w:rsidRDefault="009C300F" w:rsidP="00655291">
            <w:pPr>
              <w:ind w:firstLine="0"/>
              <w:jc w:val="center"/>
              <w:rPr>
                <w:color w:val="000000"/>
              </w:rPr>
            </w:pPr>
            <w:r w:rsidRPr="008A22A7">
              <w:rPr>
                <w:color w:val="000000"/>
              </w:rPr>
              <w:t>0</w:t>
            </w:r>
          </w:p>
        </w:tc>
        <w:tc>
          <w:tcPr>
            <w:tcW w:w="775" w:type="pct"/>
            <w:tcBorders>
              <w:top w:val="nil"/>
              <w:left w:val="nil"/>
              <w:bottom w:val="single" w:sz="4" w:space="0" w:color="auto"/>
              <w:right w:val="single" w:sz="4" w:space="0" w:color="auto"/>
            </w:tcBorders>
            <w:shd w:val="clear" w:color="auto" w:fill="FFFFFF"/>
            <w:noWrap/>
            <w:vAlign w:val="bottom"/>
            <w:hideMark/>
          </w:tcPr>
          <w:p w14:paraId="299A8712" w14:textId="77777777" w:rsidR="009C300F" w:rsidRPr="008A22A7" w:rsidRDefault="009C300F" w:rsidP="00655291">
            <w:pPr>
              <w:ind w:firstLine="0"/>
              <w:jc w:val="center"/>
              <w:rPr>
                <w:color w:val="000000"/>
              </w:rPr>
            </w:pPr>
            <w:r w:rsidRPr="008A22A7">
              <w:rPr>
                <w:color w:val="000000"/>
              </w:rPr>
              <w:t>28.8</w:t>
            </w:r>
          </w:p>
        </w:tc>
        <w:tc>
          <w:tcPr>
            <w:tcW w:w="759" w:type="pct"/>
            <w:tcBorders>
              <w:top w:val="nil"/>
              <w:left w:val="nil"/>
              <w:bottom w:val="single" w:sz="4" w:space="0" w:color="auto"/>
              <w:right w:val="single" w:sz="4" w:space="0" w:color="auto"/>
            </w:tcBorders>
            <w:shd w:val="clear" w:color="auto" w:fill="FFFFFF"/>
            <w:noWrap/>
            <w:vAlign w:val="bottom"/>
            <w:hideMark/>
          </w:tcPr>
          <w:p w14:paraId="283C94FB" w14:textId="77777777" w:rsidR="009C300F" w:rsidRPr="008A22A7" w:rsidRDefault="009C300F" w:rsidP="00655291">
            <w:pPr>
              <w:ind w:firstLine="0"/>
              <w:jc w:val="center"/>
              <w:rPr>
                <w:color w:val="000000"/>
              </w:rPr>
            </w:pPr>
            <w:r w:rsidRPr="008A22A7">
              <w:rPr>
                <w:color w:val="000000"/>
              </w:rPr>
              <w:t>52.1</w:t>
            </w:r>
          </w:p>
        </w:tc>
        <w:tc>
          <w:tcPr>
            <w:tcW w:w="757" w:type="pct"/>
            <w:tcBorders>
              <w:top w:val="nil"/>
              <w:left w:val="nil"/>
              <w:bottom w:val="single" w:sz="4" w:space="0" w:color="auto"/>
              <w:right w:val="single" w:sz="4" w:space="0" w:color="auto"/>
            </w:tcBorders>
            <w:shd w:val="clear" w:color="auto" w:fill="FFFFFF"/>
            <w:noWrap/>
            <w:vAlign w:val="bottom"/>
            <w:hideMark/>
          </w:tcPr>
          <w:p w14:paraId="372C3A0D" w14:textId="77777777" w:rsidR="009C300F" w:rsidRPr="008A22A7" w:rsidRDefault="009C300F" w:rsidP="00655291">
            <w:pPr>
              <w:ind w:firstLine="0"/>
              <w:jc w:val="center"/>
              <w:rPr>
                <w:color w:val="000000"/>
              </w:rPr>
            </w:pPr>
            <w:r w:rsidRPr="008A22A7">
              <w:rPr>
                <w:color w:val="000000"/>
              </w:rPr>
              <w:t>100</w:t>
            </w:r>
          </w:p>
        </w:tc>
      </w:tr>
      <w:tr w:rsidR="00107034" w:rsidRPr="008A22A7" w14:paraId="750747D3"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C0C0C0"/>
            <w:noWrap/>
            <w:vAlign w:val="bottom"/>
            <w:hideMark/>
          </w:tcPr>
          <w:p w14:paraId="5D08F201" w14:textId="77777777" w:rsidR="009C300F" w:rsidRPr="008A22A7" w:rsidRDefault="009C300F" w:rsidP="00655291">
            <w:pPr>
              <w:ind w:firstLine="0"/>
              <w:rPr>
                <w:color w:val="000000"/>
              </w:rPr>
            </w:pPr>
            <w:r w:rsidRPr="008A22A7">
              <w:rPr>
                <w:color w:val="000000"/>
              </w:rPr>
              <w:t>7</w:t>
            </w:r>
          </w:p>
        </w:tc>
        <w:tc>
          <w:tcPr>
            <w:tcW w:w="1041" w:type="pct"/>
            <w:tcBorders>
              <w:top w:val="nil"/>
              <w:left w:val="single" w:sz="4" w:space="0" w:color="auto"/>
              <w:bottom w:val="single" w:sz="4" w:space="0" w:color="auto"/>
              <w:right w:val="single" w:sz="4" w:space="0" w:color="auto"/>
            </w:tcBorders>
            <w:shd w:val="clear" w:color="auto" w:fill="C0C0C0"/>
            <w:noWrap/>
            <w:vAlign w:val="bottom"/>
            <w:hideMark/>
          </w:tcPr>
          <w:p w14:paraId="3B390015" w14:textId="77777777" w:rsidR="009C300F" w:rsidRPr="008A22A7" w:rsidRDefault="009C300F" w:rsidP="00655291">
            <w:pPr>
              <w:ind w:firstLine="0"/>
              <w:jc w:val="center"/>
              <w:rPr>
                <w:color w:val="000000"/>
              </w:rPr>
            </w:pPr>
            <w:r w:rsidRPr="008A22A7">
              <w:rPr>
                <w:color w:val="000000"/>
              </w:rPr>
              <w:t>53.1</w:t>
            </w:r>
          </w:p>
        </w:tc>
        <w:tc>
          <w:tcPr>
            <w:tcW w:w="836" w:type="pct"/>
            <w:tcBorders>
              <w:top w:val="nil"/>
              <w:left w:val="nil"/>
              <w:bottom w:val="single" w:sz="4" w:space="0" w:color="auto"/>
              <w:right w:val="single" w:sz="4" w:space="0" w:color="auto"/>
            </w:tcBorders>
            <w:shd w:val="clear" w:color="auto" w:fill="C0C0C0"/>
            <w:noWrap/>
            <w:vAlign w:val="bottom"/>
            <w:hideMark/>
          </w:tcPr>
          <w:p w14:paraId="14C4F8CD" w14:textId="77777777" w:rsidR="009C300F" w:rsidRPr="008A22A7" w:rsidRDefault="009C300F" w:rsidP="00655291">
            <w:pPr>
              <w:ind w:firstLine="0"/>
              <w:jc w:val="center"/>
              <w:rPr>
                <w:color w:val="000000"/>
              </w:rPr>
            </w:pPr>
            <w:r w:rsidRPr="008A22A7">
              <w:rPr>
                <w:color w:val="000000"/>
              </w:rPr>
              <w:t>17.3</w:t>
            </w:r>
          </w:p>
        </w:tc>
        <w:tc>
          <w:tcPr>
            <w:tcW w:w="775" w:type="pct"/>
            <w:tcBorders>
              <w:top w:val="nil"/>
              <w:left w:val="nil"/>
              <w:bottom w:val="single" w:sz="4" w:space="0" w:color="auto"/>
              <w:right w:val="single" w:sz="4" w:space="0" w:color="auto"/>
            </w:tcBorders>
            <w:shd w:val="clear" w:color="auto" w:fill="C0C0C0"/>
            <w:noWrap/>
            <w:vAlign w:val="bottom"/>
            <w:hideMark/>
          </w:tcPr>
          <w:p w14:paraId="63899BC6" w14:textId="77777777" w:rsidR="009C300F" w:rsidRPr="008A22A7" w:rsidRDefault="009C300F" w:rsidP="00655291">
            <w:pPr>
              <w:ind w:firstLine="0"/>
              <w:jc w:val="center"/>
              <w:rPr>
                <w:color w:val="000000"/>
              </w:rPr>
            </w:pPr>
            <w:r w:rsidRPr="008A22A7">
              <w:rPr>
                <w:color w:val="000000"/>
              </w:rPr>
              <w:t>48.5</w:t>
            </w:r>
          </w:p>
        </w:tc>
        <w:tc>
          <w:tcPr>
            <w:tcW w:w="759" w:type="pct"/>
            <w:tcBorders>
              <w:top w:val="nil"/>
              <w:left w:val="nil"/>
              <w:bottom w:val="single" w:sz="4" w:space="0" w:color="auto"/>
              <w:right w:val="single" w:sz="4" w:space="0" w:color="auto"/>
            </w:tcBorders>
            <w:shd w:val="clear" w:color="auto" w:fill="C0C0C0"/>
            <w:noWrap/>
            <w:vAlign w:val="bottom"/>
            <w:hideMark/>
          </w:tcPr>
          <w:p w14:paraId="3129E9D3" w14:textId="77777777" w:rsidR="009C300F" w:rsidRPr="008A22A7" w:rsidRDefault="009C300F" w:rsidP="00655291">
            <w:pPr>
              <w:ind w:firstLine="0"/>
              <w:jc w:val="center"/>
              <w:rPr>
                <w:color w:val="000000"/>
              </w:rPr>
            </w:pPr>
            <w:r w:rsidRPr="008A22A7">
              <w:rPr>
                <w:color w:val="000000"/>
              </w:rPr>
              <w:t>59.7</w:t>
            </w:r>
          </w:p>
        </w:tc>
        <w:tc>
          <w:tcPr>
            <w:tcW w:w="757" w:type="pct"/>
            <w:tcBorders>
              <w:top w:val="nil"/>
              <w:left w:val="nil"/>
              <w:bottom w:val="single" w:sz="4" w:space="0" w:color="auto"/>
              <w:right w:val="single" w:sz="4" w:space="0" w:color="auto"/>
            </w:tcBorders>
            <w:shd w:val="clear" w:color="auto" w:fill="C0C0C0"/>
            <w:noWrap/>
            <w:vAlign w:val="bottom"/>
            <w:hideMark/>
          </w:tcPr>
          <w:p w14:paraId="2FFC16E6" w14:textId="77777777" w:rsidR="009C300F" w:rsidRPr="008A22A7" w:rsidRDefault="009C300F" w:rsidP="00655291">
            <w:pPr>
              <w:ind w:firstLine="0"/>
              <w:jc w:val="center"/>
              <w:rPr>
                <w:color w:val="000000"/>
              </w:rPr>
            </w:pPr>
            <w:r w:rsidRPr="008A22A7">
              <w:rPr>
                <w:color w:val="000000"/>
              </w:rPr>
              <w:t>92.9</w:t>
            </w:r>
          </w:p>
        </w:tc>
      </w:tr>
      <w:tr w:rsidR="00107034" w:rsidRPr="008A22A7" w14:paraId="3FC0E55D"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335B546D" w14:textId="77777777" w:rsidR="009C300F" w:rsidRPr="008A22A7" w:rsidRDefault="009C300F" w:rsidP="00655291">
            <w:pPr>
              <w:ind w:firstLine="0"/>
              <w:rPr>
                <w:color w:val="000000"/>
              </w:rPr>
            </w:pPr>
            <w:r w:rsidRPr="008A22A7">
              <w:rPr>
                <w:color w:val="000000"/>
              </w:rPr>
              <w:t>7_0</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51C2AD4B" w14:textId="77777777" w:rsidR="009C300F" w:rsidRPr="008A22A7" w:rsidRDefault="009C300F" w:rsidP="00655291">
            <w:pPr>
              <w:ind w:firstLine="0"/>
              <w:jc w:val="center"/>
              <w:rPr>
                <w:color w:val="000000"/>
              </w:rPr>
            </w:pPr>
            <w:r w:rsidRPr="008A22A7">
              <w:rPr>
                <w:color w:val="000000"/>
              </w:rPr>
              <w:t>30.4</w:t>
            </w:r>
          </w:p>
        </w:tc>
        <w:tc>
          <w:tcPr>
            <w:tcW w:w="836" w:type="pct"/>
            <w:tcBorders>
              <w:top w:val="nil"/>
              <w:left w:val="nil"/>
              <w:bottom w:val="single" w:sz="4" w:space="0" w:color="auto"/>
              <w:right w:val="single" w:sz="4" w:space="0" w:color="auto"/>
            </w:tcBorders>
            <w:shd w:val="clear" w:color="auto" w:fill="FFFFFF"/>
            <w:noWrap/>
            <w:vAlign w:val="bottom"/>
            <w:hideMark/>
          </w:tcPr>
          <w:p w14:paraId="347EEBF7" w14:textId="77777777" w:rsidR="009C300F" w:rsidRPr="008A22A7" w:rsidRDefault="009C300F" w:rsidP="00655291">
            <w:pPr>
              <w:ind w:firstLine="0"/>
              <w:jc w:val="center"/>
              <w:rPr>
                <w:color w:val="000000"/>
              </w:rPr>
            </w:pPr>
            <w:r w:rsidRPr="008A22A7">
              <w:rPr>
                <w:color w:val="000000"/>
              </w:rPr>
              <w:t>73.1</w:t>
            </w:r>
          </w:p>
        </w:tc>
        <w:tc>
          <w:tcPr>
            <w:tcW w:w="775" w:type="pct"/>
            <w:tcBorders>
              <w:top w:val="nil"/>
              <w:left w:val="nil"/>
              <w:bottom w:val="single" w:sz="4" w:space="0" w:color="auto"/>
              <w:right w:val="single" w:sz="4" w:space="0" w:color="auto"/>
            </w:tcBorders>
            <w:shd w:val="clear" w:color="auto" w:fill="FFFFFF"/>
            <w:noWrap/>
            <w:vAlign w:val="bottom"/>
            <w:hideMark/>
          </w:tcPr>
          <w:p w14:paraId="042F34C8" w14:textId="77777777" w:rsidR="009C300F" w:rsidRPr="008A22A7" w:rsidRDefault="009C300F" w:rsidP="00655291">
            <w:pPr>
              <w:ind w:firstLine="0"/>
              <w:jc w:val="center"/>
              <w:rPr>
                <w:color w:val="000000"/>
              </w:rPr>
            </w:pPr>
            <w:r w:rsidRPr="008A22A7">
              <w:rPr>
                <w:color w:val="000000"/>
              </w:rPr>
              <w:t>35.6</w:t>
            </w:r>
          </w:p>
        </w:tc>
        <w:tc>
          <w:tcPr>
            <w:tcW w:w="759" w:type="pct"/>
            <w:tcBorders>
              <w:top w:val="nil"/>
              <w:left w:val="nil"/>
              <w:bottom w:val="single" w:sz="4" w:space="0" w:color="auto"/>
              <w:right w:val="single" w:sz="4" w:space="0" w:color="auto"/>
            </w:tcBorders>
            <w:shd w:val="clear" w:color="auto" w:fill="FFFFFF"/>
            <w:noWrap/>
            <w:vAlign w:val="bottom"/>
            <w:hideMark/>
          </w:tcPr>
          <w:p w14:paraId="22088C2A" w14:textId="77777777" w:rsidR="009C300F" w:rsidRPr="008A22A7" w:rsidRDefault="009C300F" w:rsidP="00655291">
            <w:pPr>
              <w:ind w:firstLine="0"/>
              <w:jc w:val="center"/>
              <w:rPr>
                <w:color w:val="000000"/>
              </w:rPr>
            </w:pPr>
            <w:r w:rsidRPr="008A22A7">
              <w:rPr>
                <w:color w:val="000000"/>
              </w:rPr>
              <w:t>22.1</w:t>
            </w:r>
          </w:p>
        </w:tc>
        <w:tc>
          <w:tcPr>
            <w:tcW w:w="757" w:type="pct"/>
            <w:tcBorders>
              <w:top w:val="nil"/>
              <w:left w:val="nil"/>
              <w:bottom w:val="single" w:sz="4" w:space="0" w:color="auto"/>
              <w:right w:val="single" w:sz="4" w:space="0" w:color="auto"/>
            </w:tcBorders>
            <w:shd w:val="clear" w:color="auto" w:fill="FFFFFF"/>
            <w:noWrap/>
            <w:vAlign w:val="bottom"/>
            <w:hideMark/>
          </w:tcPr>
          <w:p w14:paraId="3CF5E0E1" w14:textId="77777777" w:rsidR="009C300F" w:rsidRPr="008A22A7" w:rsidRDefault="009C300F" w:rsidP="00655291">
            <w:pPr>
              <w:ind w:firstLine="0"/>
              <w:jc w:val="center"/>
              <w:rPr>
                <w:color w:val="000000"/>
              </w:rPr>
            </w:pPr>
            <w:r w:rsidRPr="008A22A7">
              <w:rPr>
                <w:color w:val="000000"/>
              </w:rPr>
              <w:t>0</w:t>
            </w:r>
          </w:p>
        </w:tc>
      </w:tr>
      <w:tr w:rsidR="00107034" w:rsidRPr="008A22A7" w14:paraId="52586FF3"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662C0184" w14:textId="77777777" w:rsidR="009C300F" w:rsidRPr="008A22A7" w:rsidRDefault="009C300F" w:rsidP="00655291">
            <w:pPr>
              <w:ind w:firstLine="0"/>
              <w:rPr>
                <w:color w:val="000000"/>
              </w:rPr>
            </w:pPr>
            <w:r w:rsidRPr="008A22A7">
              <w:rPr>
                <w:color w:val="000000"/>
              </w:rPr>
              <w:t>7_1</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414311E6" w14:textId="77777777" w:rsidR="009C300F" w:rsidRPr="008A22A7" w:rsidRDefault="009C300F" w:rsidP="00655291">
            <w:pPr>
              <w:ind w:firstLine="0"/>
              <w:jc w:val="center"/>
              <w:rPr>
                <w:color w:val="000000"/>
              </w:rPr>
            </w:pPr>
            <w:r w:rsidRPr="008A22A7">
              <w:rPr>
                <w:color w:val="000000"/>
              </w:rPr>
              <w:t>32.9</w:t>
            </w:r>
          </w:p>
        </w:tc>
        <w:tc>
          <w:tcPr>
            <w:tcW w:w="836" w:type="pct"/>
            <w:tcBorders>
              <w:top w:val="nil"/>
              <w:left w:val="nil"/>
              <w:bottom w:val="single" w:sz="4" w:space="0" w:color="auto"/>
              <w:right w:val="single" w:sz="4" w:space="0" w:color="auto"/>
            </w:tcBorders>
            <w:shd w:val="clear" w:color="auto" w:fill="FFFFFF"/>
            <w:noWrap/>
            <w:vAlign w:val="bottom"/>
            <w:hideMark/>
          </w:tcPr>
          <w:p w14:paraId="45128271" w14:textId="77777777" w:rsidR="009C300F" w:rsidRPr="008A22A7" w:rsidRDefault="009C300F" w:rsidP="00655291">
            <w:pPr>
              <w:ind w:firstLine="0"/>
              <w:jc w:val="center"/>
              <w:rPr>
                <w:color w:val="000000"/>
              </w:rPr>
            </w:pPr>
            <w:r w:rsidRPr="008A22A7">
              <w:rPr>
                <w:color w:val="000000"/>
              </w:rPr>
              <w:t>19.2</w:t>
            </w:r>
          </w:p>
        </w:tc>
        <w:tc>
          <w:tcPr>
            <w:tcW w:w="775" w:type="pct"/>
            <w:tcBorders>
              <w:top w:val="nil"/>
              <w:left w:val="nil"/>
              <w:bottom w:val="single" w:sz="4" w:space="0" w:color="auto"/>
              <w:right w:val="single" w:sz="4" w:space="0" w:color="auto"/>
            </w:tcBorders>
            <w:shd w:val="clear" w:color="auto" w:fill="FFFFFF"/>
            <w:noWrap/>
            <w:vAlign w:val="bottom"/>
            <w:hideMark/>
          </w:tcPr>
          <w:p w14:paraId="7222F360" w14:textId="77777777" w:rsidR="009C300F" w:rsidRPr="008A22A7" w:rsidRDefault="009C300F" w:rsidP="00655291">
            <w:pPr>
              <w:ind w:firstLine="0"/>
              <w:jc w:val="center"/>
              <w:rPr>
                <w:color w:val="000000"/>
              </w:rPr>
            </w:pPr>
            <w:r w:rsidRPr="008A22A7">
              <w:rPr>
                <w:color w:val="000000"/>
              </w:rPr>
              <w:t>31.8</w:t>
            </w:r>
          </w:p>
        </w:tc>
        <w:tc>
          <w:tcPr>
            <w:tcW w:w="759" w:type="pct"/>
            <w:tcBorders>
              <w:top w:val="nil"/>
              <w:left w:val="nil"/>
              <w:bottom w:val="single" w:sz="4" w:space="0" w:color="auto"/>
              <w:right w:val="single" w:sz="4" w:space="0" w:color="auto"/>
            </w:tcBorders>
            <w:shd w:val="clear" w:color="auto" w:fill="FFFFFF"/>
            <w:noWrap/>
            <w:vAlign w:val="bottom"/>
            <w:hideMark/>
          </w:tcPr>
          <w:p w14:paraId="41DFB145" w14:textId="77777777" w:rsidR="009C300F" w:rsidRPr="008A22A7" w:rsidRDefault="009C300F" w:rsidP="00655291">
            <w:pPr>
              <w:ind w:firstLine="0"/>
              <w:jc w:val="center"/>
              <w:rPr>
                <w:color w:val="000000"/>
              </w:rPr>
            </w:pPr>
            <w:r w:rsidRPr="008A22A7">
              <w:rPr>
                <w:color w:val="000000"/>
              </w:rPr>
              <w:t>36.3</w:t>
            </w:r>
          </w:p>
        </w:tc>
        <w:tc>
          <w:tcPr>
            <w:tcW w:w="757" w:type="pct"/>
            <w:tcBorders>
              <w:top w:val="nil"/>
              <w:left w:val="nil"/>
              <w:bottom w:val="single" w:sz="4" w:space="0" w:color="auto"/>
              <w:right w:val="single" w:sz="4" w:space="0" w:color="auto"/>
            </w:tcBorders>
            <w:shd w:val="clear" w:color="auto" w:fill="FFFFFF"/>
            <w:noWrap/>
            <w:vAlign w:val="bottom"/>
            <w:hideMark/>
          </w:tcPr>
          <w:p w14:paraId="3DA08699" w14:textId="77777777" w:rsidR="009C300F" w:rsidRPr="008A22A7" w:rsidRDefault="009C300F" w:rsidP="00655291">
            <w:pPr>
              <w:ind w:firstLine="0"/>
              <w:jc w:val="center"/>
              <w:rPr>
                <w:color w:val="000000"/>
              </w:rPr>
            </w:pPr>
            <w:r w:rsidRPr="008A22A7">
              <w:rPr>
                <w:color w:val="000000"/>
              </w:rPr>
              <w:t>14.3</w:t>
            </w:r>
          </w:p>
        </w:tc>
      </w:tr>
      <w:tr w:rsidR="00107034" w:rsidRPr="008A22A7" w14:paraId="5E82A7A9"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25CBAB59" w14:textId="77777777" w:rsidR="009C300F" w:rsidRPr="008A22A7" w:rsidRDefault="009C300F" w:rsidP="00655291">
            <w:pPr>
              <w:ind w:firstLine="0"/>
              <w:rPr>
                <w:color w:val="000000"/>
              </w:rPr>
            </w:pPr>
            <w:r w:rsidRPr="008A22A7">
              <w:rPr>
                <w:color w:val="000000"/>
              </w:rPr>
              <w:t>7_2</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117948A8" w14:textId="77777777" w:rsidR="009C300F" w:rsidRPr="008A22A7" w:rsidRDefault="009C300F" w:rsidP="00655291">
            <w:pPr>
              <w:ind w:firstLine="0"/>
              <w:jc w:val="center"/>
              <w:rPr>
                <w:color w:val="000000"/>
              </w:rPr>
            </w:pPr>
            <w:r w:rsidRPr="008A22A7">
              <w:rPr>
                <w:color w:val="000000"/>
              </w:rPr>
              <w:t>36.6</w:t>
            </w:r>
          </w:p>
        </w:tc>
        <w:tc>
          <w:tcPr>
            <w:tcW w:w="836" w:type="pct"/>
            <w:tcBorders>
              <w:top w:val="nil"/>
              <w:left w:val="nil"/>
              <w:bottom w:val="single" w:sz="4" w:space="0" w:color="auto"/>
              <w:right w:val="single" w:sz="4" w:space="0" w:color="auto"/>
            </w:tcBorders>
            <w:shd w:val="clear" w:color="auto" w:fill="FFFFFF"/>
            <w:noWrap/>
            <w:vAlign w:val="bottom"/>
            <w:hideMark/>
          </w:tcPr>
          <w:p w14:paraId="74E507E8" w14:textId="77777777" w:rsidR="009C300F" w:rsidRPr="008A22A7" w:rsidRDefault="009C300F" w:rsidP="00655291">
            <w:pPr>
              <w:ind w:firstLine="0"/>
              <w:jc w:val="center"/>
              <w:rPr>
                <w:color w:val="000000"/>
              </w:rPr>
            </w:pPr>
            <w:r w:rsidRPr="008A22A7">
              <w:rPr>
                <w:color w:val="000000"/>
              </w:rPr>
              <w:t>7.7</w:t>
            </w:r>
          </w:p>
        </w:tc>
        <w:tc>
          <w:tcPr>
            <w:tcW w:w="775" w:type="pct"/>
            <w:tcBorders>
              <w:top w:val="nil"/>
              <w:left w:val="nil"/>
              <w:bottom w:val="single" w:sz="4" w:space="0" w:color="auto"/>
              <w:right w:val="single" w:sz="4" w:space="0" w:color="auto"/>
            </w:tcBorders>
            <w:shd w:val="clear" w:color="auto" w:fill="FFFFFF"/>
            <w:noWrap/>
            <w:vAlign w:val="bottom"/>
            <w:hideMark/>
          </w:tcPr>
          <w:p w14:paraId="116D35F0" w14:textId="77777777" w:rsidR="009C300F" w:rsidRPr="008A22A7" w:rsidRDefault="009C300F" w:rsidP="00655291">
            <w:pPr>
              <w:ind w:firstLine="0"/>
              <w:jc w:val="center"/>
              <w:rPr>
                <w:color w:val="000000"/>
              </w:rPr>
            </w:pPr>
            <w:r w:rsidRPr="008A22A7">
              <w:rPr>
                <w:color w:val="000000"/>
              </w:rPr>
              <w:t>32.6</w:t>
            </w:r>
          </w:p>
        </w:tc>
        <w:tc>
          <w:tcPr>
            <w:tcW w:w="759" w:type="pct"/>
            <w:tcBorders>
              <w:top w:val="nil"/>
              <w:left w:val="nil"/>
              <w:bottom w:val="single" w:sz="4" w:space="0" w:color="auto"/>
              <w:right w:val="single" w:sz="4" w:space="0" w:color="auto"/>
            </w:tcBorders>
            <w:shd w:val="clear" w:color="auto" w:fill="FFFFFF"/>
            <w:noWrap/>
            <w:vAlign w:val="bottom"/>
            <w:hideMark/>
          </w:tcPr>
          <w:p w14:paraId="25BAE5F8" w14:textId="77777777" w:rsidR="009C300F" w:rsidRPr="008A22A7" w:rsidRDefault="009C300F" w:rsidP="00655291">
            <w:pPr>
              <w:ind w:firstLine="0"/>
              <w:jc w:val="center"/>
              <w:rPr>
                <w:color w:val="000000"/>
              </w:rPr>
            </w:pPr>
            <w:r w:rsidRPr="008A22A7">
              <w:rPr>
                <w:color w:val="000000"/>
              </w:rPr>
              <w:t>41.6</w:t>
            </w:r>
          </w:p>
        </w:tc>
        <w:tc>
          <w:tcPr>
            <w:tcW w:w="757" w:type="pct"/>
            <w:tcBorders>
              <w:top w:val="nil"/>
              <w:left w:val="nil"/>
              <w:bottom w:val="single" w:sz="4" w:space="0" w:color="auto"/>
              <w:right w:val="single" w:sz="4" w:space="0" w:color="auto"/>
            </w:tcBorders>
            <w:shd w:val="clear" w:color="auto" w:fill="FFFFFF"/>
            <w:noWrap/>
            <w:vAlign w:val="bottom"/>
            <w:hideMark/>
          </w:tcPr>
          <w:p w14:paraId="0E153443" w14:textId="77777777" w:rsidR="009C300F" w:rsidRPr="008A22A7" w:rsidRDefault="009C300F" w:rsidP="00655291">
            <w:pPr>
              <w:ind w:firstLine="0"/>
              <w:jc w:val="center"/>
              <w:rPr>
                <w:color w:val="000000"/>
              </w:rPr>
            </w:pPr>
            <w:r w:rsidRPr="008A22A7">
              <w:rPr>
                <w:color w:val="000000"/>
              </w:rPr>
              <w:t>85.7</w:t>
            </w:r>
          </w:p>
        </w:tc>
      </w:tr>
      <w:tr w:rsidR="00107034" w:rsidRPr="008A22A7" w14:paraId="2ADDA28E"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C0C0C0"/>
            <w:noWrap/>
            <w:vAlign w:val="bottom"/>
            <w:hideMark/>
          </w:tcPr>
          <w:p w14:paraId="5566D682" w14:textId="77777777" w:rsidR="009C300F" w:rsidRPr="008A22A7" w:rsidRDefault="009C300F" w:rsidP="00655291">
            <w:pPr>
              <w:ind w:firstLine="0"/>
              <w:rPr>
                <w:color w:val="000000"/>
              </w:rPr>
            </w:pPr>
            <w:r w:rsidRPr="008A22A7">
              <w:rPr>
                <w:color w:val="000000"/>
              </w:rPr>
              <w:t>8</w:t>
            </w:r>
          </w:p>
        </w:tc>
        <w:tc>
          <w:tcPr>
            <w:tcW w:w="1041" w:type="pct"/>
            <w:tcBorders>
              <w:top w:val="nil"/>
              <w:left w:val="single" w:sz="4" w:space="0" w:color="auto"/>
              <w:bottom w:val="single" w:sz="4" w:space="0" w:color="auto"/>
              <w:right w:val="single" w:sz="4" w:space="0" w:color="auto"/>
            </w:tcBorders>
            <w:shd w:val="clear" w:color="auto" w:fill="C0C0C0"/>
            <w:noWrap/>
            <w:vAlign w:val="bottom"/>
            <w:hideMark/>
          </w:tcPr>
          <w:p w14:paraId="65402A71" w14:textId="77777777" w:rsidR="009C300F" w:rsidRPr="008A22A7" w:rsidRDefault="009C300F" w:rsidP="00655291">
            <w:pPr>
              <w:ind w:firstLine="0"/>
              <w:jc w:val="center"/>
              <w:rPr>
                <w:color w:val="000000"/>
              </w:rPr>
            </w:pPr>
            <w:r w:rsidRPr="008A22A7">
              <w:rPr>
                <w:color w:val="000000"/>
              </w:rPr>
              <w:t>58.3</w:t>
            </w:r>
          </w:p>
        </w:tc>
        <w:tc>
          <w:tcPr>
            <w:tcW w:w="836" w:type="pct"/>
            <w:tcBorders>
              <w:top w:val="nil"/>
              <w:left w:val="nil"/>
              <w:bottom w:val="single" w:sz="4" w:space="0" w:color="auto"/>
              <w:right w:val="single" w:sz="4" w:space="0" w:color="auto"/>
            </w:tcBorders>
            <w:shd w:val="clear" w:color="auto" w:fill="C0C0C0"/>
            <w:noWrap/>
            <w:vAlign w:val="bottom"/>
            <w:hideMark/>
          </w:tcPr>
          <w:p w14:paraId="69A91C7F" w14:textId="77777777" w:rsidR="009C300F" w:rsidRPr="008A22A7" w:rsidRDefault="009C300F" w:rsidP="00655291">
            <w:pPr>
              <w:ind w:firstLine="0"/>
              <w:jc w:val="center"/>
              <w:rPr>
                <w:color w:val="000000"/>
              </w:rPr>
            </w:pPr>
            <w:r w:rsidRPr="008A22A7">
              <w:rPr>
                <w:color w:val="000000"/>
              </w:rPr>
              <w:t>17.3</w:t>
            </w:r>
          </w:p>
        </w:tc>
        <w:tc>
          <w:tcPr>
            <w:tcW w:w="775" w:type="pct"/>
            <w:tcBorders>
              <w:top w:val="nil"/>
              <w:left w:val="nil"/>
              <w:bottom w:val="single" w:sz="4" w:space="0" w:color="auto"/>
              <w:right w:val="single" w:sz="4" w:space="0" w:color="auto"/>
            </w:tcBorders>
            <w:shd w:val="clear" w:color="auto" w:fill="C0C0C0"/>
            <w:noWrap/>
            <w:vAlign w:val="bottom"/>
            <w:hideMark/>
          </w:tcPr>
          <w:p w14:paraId="17B7201C" w14:textId="77777777" w:rsidR="009C300F" w:rsidRPr="008A22A7" w:rsidRDefault="009C300F" w:rsidP="00655291">
            <w:pPr>
              <w:ind w:firstLine="0"/>
              <w:jc w:val="center"/>
              <w:rPr>
                <w:color w:val="000000"/>
              </w:rPr>
            </w:pPr>
            <w:r w:rsidRPr="008A22A7">
              <w:rPr>
                <w:color w:val="000000"/>
              </w:rPr>
              <w:t>57.2</w:t>
            </w:r>
          </w:p>
        </w:tc>
        <w:tc>
          <w:tcPr>
            <w:tcW w:w="759" w:type="pct"/>
            <w:tcBorders>
              <w:top w:val="nil"/>
              <w:left w:val="nil"/>
              <w:bottom w:val="single" w:sz="4" w:space="0" w:color="auto"/>
              <w:right w:val="single" w:sz="4" w:space="0" w:color="auto"/>
            </w:tcBorders>
            <w:shd w:val="clear" w:color="auto" w:fill="C0C0C0"/>
            <w:noWrap/>
            <w:vAlign w:val="bottom"/>
            <w:hideMark/>
          </w:tcPr>
          <w:p w14:paraId="6757A231" w14:textId="77777777" w:rsidR="009C300F" w:rsidRPr="008A22A7" w:rsidRDefault="009C300F" w:rsidP="00655291">
            <w:pPr>
              <w:ind w:firstLine="0"/>
              <w:jc w:val="center"/>
              <w:rPr>
                <w:color w:val="000000"/>
              </w:rPr>
            </w:pPr>
            <w:r w:rsidRPr="008A22A7">
              <w:rPr>
                <w:color w:val="000000"/>
              </w:rPr>
              <w:t>63.1</w:t>
            </w:r>
          </w:p>
        </w:tc>
        <w:tc>
          <w:tcPr>
            <w:tcW w:w="757" w:type="pct"/>
            <w:tcBorders>
              <w:top w:val="nil"/>
              <w:left w:val="nil"/>
              <w:bottom w:val="single" w:sz="4" w:space="0" w:color="auto"/>
              <w:right w:val="single" w:sz="4" w:space="0" w:color="auto"/>
            </w:tcBorders>
            <w:shd w:val="clear" w:color="auto" w:fill="C0C0C0"/>
            <w:noWrap/>
            <w:vAlign w:val="bottom"/>
            <w:hideMark/>
          </w:tcPr>
          <w:p w14:paraId="27F631B5" w14:textId="77777777" w:rsidR="009C300F" w:rsidRPr="008A22A7" w:rsidRDefault="009C300F" w:rsidP="00655291">
            <w:pPr>
              <w:ind w:firstLine="0"/>
              <w:jc w:val="center"/>
              <w:rPr>
                <w:color w:val="000000"/>
              </w:rPr>
            </w:pPr>
            <w:r w:rsidRPr="008A22A7">
              <w:rPr>
                <w:color w:val="000000"/>
              </w:rPr>
              <w:t>100</w:t>
            </w:r>
          </w:p>
        </w:tc>
      </w:tr>
      <w:tr w:rsidR="00107034" w:rsidRPr="008A22A7" w14:paraId="69F677DC"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13B1E519" w14:textId="77777777" w:rsidR="009C300F" w:rsidRPr="008A22A7" w:rsidRDefault="009C300F" w:rsidP="00655291">
            <w:pPr>
              <w:ind w:firstLine="0"/>
              <w:rPr>
                <w:color w:val="000000"/>
              </w:rPr>
            </w:pPr>
            <w:r w:rsidRPr="008A22A7">
              <w:rPr>
                <w:color w:val="000000"/>
              </w:rPr>
              <w:t>8_0</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2AAEBCCF" w14:textId="77777777" w:rsidR="009C300F" w:rsidRPr="008A22A7" w:rsidRDefault="009C300F" w:rsidP="00655291">
            <w:pPr>
              <w:ind w:firstLine="0"/>
              <w:jc w:val="center"/>
              <w:rPr>
                <w:color w:val="000000"/>
              </w:rPr>
            </w:pPr>
            <w:r w:rsidRPr="008A22A7">
              <w:rPr>
                <w:color w:val="000000"/>
              </w:rPr>
              <w:t>27</w:t>
            </w:r>
          </w:p>
        </w:tc>
        <w:tc>
          <w:tcPr>
            <w:tcW w:w="836" w:type="pct"/>
            <w:tcBorders>
              <w:top w:val="nil"/>
              <w:left w:val="nil"/>
              <w:bottom w:val="single" w:sz="4" w:space="0" w:color="auto"/>
              <w:right w:val="single" w:sz="4" w:space="0" w:color="auto"/>
            </w:tcBorders>
            <w:shd w:val="clear" w:color="auto" w:fill="FFFFFF"/>
            <w:noWrap/>
            <w:vAlign w:val="bottom"/>
            <w:hideMark/>
          </w:tcPr>
          <w:p w14:paraId="0C8E2B0B" w14:textId="77777777" w:rsidR="009C300F" w:rsidRPr="008A22A7" w:rsidRDefault="009C300F" w:rsidP="00655291">
            <w:pPr>
              <w:ind w:firstLine="0"/>
              <w:jc w:val="center"/>
              <w:rPr>
                <w:color w:val="000000"/>
              </w:rPr>
            </w:pPr>
            <w:r w:rsidRPr="008A22A7">
              <w:rPr>
                <w:color w:val="000000"/>
              </w:rPr>
              <w:t>73</w:t>
            </w:r>
          </w:p>
        </w:tc>
        <w:tc>
          <w:tcPr>
            <w:tcW w:w="775" w:type="pct"/>
            <w:tcBorders>
              <w:top w:val="nil"/>
              <w:left w:val="nil"/>
              <w:bottom w:val="single" w:sz="4" w:space="0" w:color="auto"/>
              <w:right w:val="single" w:sz="4" w:space="0" w:color="auto"/>
            </w:tcBorders>
            <w:shd w:val="clear" w:color="auto" w:fill="FFFFFF"/>
            <w:noWrap/>
            <w:vAlign w:val="bottom"/>
            <w:hideMark/>
          </w:tcPr>
          <w:p w14:paraId="4515F04E" w14:textId="77777777" w:rsidR="009C300F" w:rsidRPr="008A22A7" w:rsidRDefault="009C300F" w:rsidP="00655291">
            <w:pPr>
              <w:ind w:firstLine="0"/>
              <w:jc w:val="center"/>
              <w:rPr>
                <w:color w:val="000000"/>
              </w:rPr>
            </w:pPr>
            <w:r w:rsidRPr="008A22A7">
              <w:rPr>
                <w:color w:val="000000"/>
              </w:rPr>
              <w:t>26.5</w:t>
            </w:r>
          </w:p>
        </w:tc>
        <w:tc>
          <w:tcPr>
            <w:tcW w:w="759" w:type="pct"/>
            <w:tcBorders>
              <w:top w:val="nil"/>
              <w:left w:val="nil"/>
              <w:bottom w:val="single" w:sz="4" w:space="0" w:color="auto"/>
              <w:right w:val="single" w:sz="4" w:space="0" w:color="auto"/>
            </w:tcBorders>
            <w:shd w:val="clear" w:color="auto" w:fill="FFFFFF"/>
            <w:noWrap/>
            <w:vAlign w:val="bottom"/>
            <w:hideMark/>
          </w:tcPr>
          <w:p w14:paraId="75B0B9B9" w14:textId="77777777" w:rsidR="009C300F" w:rsidRPr="008A22A7" w:rsidRDefault="009C300F" w:rsidP="00655291">
            <w:pPr>
              <w:ind w:firstLine="0"/>
              <w:jc w:val="center"/>
              <w:rPr>
                <w:color w:val="000000"/>
              </w:rPr>
            </w:pPr>
            <w:r w:rsidRPr="008A22A7">
              <w:rPr>
                <w:color w:val="000000"/>
              </w:rPr>
              <w:t>22.1</w:t>
            </w:r>
          </w:p>
        </w:tc>
        <w:tc>
          <w:tcPr>
            <w:tcW w:w="757" w:type="pct"/>
            <w:tcBorders>
              <w:top w:val="nil"/>
              <w:left w:val="nil"/>
              <w:bottom w:val="single" w:sz="4" w:space="0" w:color="auto"/>
              <w:right w:val="single" w:sz="4" w:space="0" w:color="auto"/>
            </w:tcBorders>
            <w:shd w:val="clear" w:color="auto" w:fill="FFFFFF"/>
            <w:noWrap/>
            <w:vAlign w:val="bottom"/>
            <w:hideMark/>
          </w:tcPr>
          <w:p w14:paraId="17D1E2CC" w14:textId="77777777" w:rsidR="009C300F" w:rsidRPr="008A22A7" w:rsidRDefault="009C300F" w:rsidP="00655291">
            <w:pPr>
              <w:ind w:firstLine="0"/>
              <w:jc w:val="center"/>
              <w:rPr>
                <w:color w:val="000000"/>
              </w:rPr>
            </w:pPr>
            <w:r w:rsidRPr="008A22A7">
              <w:rPr>
                <w:color w:val="000000"/>
              </w:rPr>
              <w:t>0</w:t>
            </w:r>
          </w:p>
        </w:tc>
      </w:tr>
      <w:tr w:rsidR="00107034" w:rsidRPr="008A22A7" w14:paraId="6381E989"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2F612544" w14:textId="77777777" w:rsidR="009C300F" w:rsidRPr="008A22A7" w:rsidRDefault="009C300F" w:rsidP="00655291">
            <w:pPr>
              <w:ind w:firstLine="0"/>
              <w:rPr>
                <w:color w:val="000000"/>
              </w:rPr>
            </w:pPr>
            <w:r w:rsidRPr="008A22A7">
              <w:rPr>
                <w:color w:val="000000"/>
              </w:rPr>
              <w:t>8_1</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3CDF5C39" w14:textId="77777777" w:rsidR="009C300F" w:rsidRPr="008A22A7" w:rsidRDefault="009C300F" w:rsidP="00655291">
            <w:pPr>
              <w:ind w:firstLine="0"/>
              <w:jc w:val="center"/>
              <w:rPr>
                <w:color w:val="000000"/>
              </w:rPr>
            </w:pPr>
            <w:r w:rsidRPr="008A22A7">
              <w:rPr>
                <w:color w:val="000000"/>
              </w:rPr>
              <w:t>29.3</w:t>
            </w:r>
          </w:p>
        </w:tc>
        <w:tc>
          <w:tcPr>
            <w:tcW w:w="836" w:type="pct"/>
            <w:tcBorders>
              <w:top w:val="nil"/>
              <w:left w:val="nil"/>
              <w:bottom w:val="single" w:sz="4" w:space="0" w:color="auto"/>
              <w:right w:val="single" w:sz="4" w:space="0" w:color="auto"/>
            </w:tcBorders>
            <w:shd w:val="clear" w:color="auto" w:fill="FFFFFF"/>
            <w:noWrap/>
            <w:vAlign w:val="bottom"/>
            <w:hideMark/>
          </w:tcPr>
          <w:p w14:paraId="5FE1CB39" w14:textId="77777777" w:rsidR="009C300F" w:rsidRPr="008A22A7" w:rsidRDefault="009C300F" w:rsidP="00655291">
            <w:pPr>
              <w:ind w:firstLine="0"/>
              <w:jc w:val="center"/>
              <w:rPr>
                <w:color w:val="000000"/>
              </w:rPr>
            </w:pPr>
            <w:r w:rsidRPr="008A22A7">
              <w:rPr>
                <w:color w:val="000000"/>
              </w:rPr>
              <w:t>19.2</w:t>
            </w:r>
          </w:p>
        </w:tc>
        <w:tc>
          <w:tcPr>
            <w:tcW w:w="775" w:type="pct"/>
            <w:tcBorders>
              <w:top w:val="nil"/>
              <w:left w:val="nil"/>
              <w:bottom w:val="single" w:sz="4" w:space="0" w:color="auto"/>
              <w:right w:val="single" w:sz="4" w:space="0" w:color="auto"/>
            </w:tcBorders>
            <w:shd w:val="clear" w:color="auto" w:fill="FFFFFF"/>
            <w:noWrap/>
            <w:vAlign w:val="bottom"/>
            <w:hideMark/>
          </w:tcPr>
          <w:p w14:paraId="743E45B6" w14:textId="77777777" w:rsidR="009C300F" w:rsidRPr="008A22A7" w:rsidRDefault="009C300F" w:rsidP="00655291">
            <w:pPr>
              <w:ind w:firstLine="0"/>
              <w:jc w:val="center"/>
              <w:rPr>
                <w:color w:val="000000"/>
              </w:rPr>
            </w:pPr>
            <w:r w:rsidRPr="008A22A7">
              <w:rPr>
                <w:color w:val="000000"/>
              </w:rPr>
              <w:t>32.6</w:t>
            </w:r>
          </w:p>
        </w:tc>
        <w:tc>
          <w:tcPr>
            <w:tcW w:w="759" w:type="pct"/>
            <w:tcBorders>
              <w:top w:val="nil"/>
              <w:left w:val="nil"/>
              <w:bottom w:val="single" w:sz="4" w:space="0" w:color="auto"/>
              <w:right w:val="single" w:sz="4" w:space="0" w:color="auto"/>
            </w:tcBorders>
            <w:shd w:val="clear" w:color="auto" w:fill="FFFFFF"/>
            <w:noWrap/>
            <w:vAlign w:val="bottom"/>
            <w:hideMark/>
          </w:tcPr>
          <w:p w14:paraId="14054890" w14:textId="77777777" w:rsidR="009C300F" w:rsidRPr="008A22A7" w:rsidRDefault="009C300F" w:rsidP="00655291">
            <w:pPr>
              <w:ind w:firstLine="0"/>
              <w:jc w:val="center"/>
              <w:rPr>
                <w:color w:val="000000"/>
              </w:rPr>
            </w:pPr>
            <w:r w:rsidRPr="008A22A7">
              <w:rPr>
                <w:color w:val="000000"/>
              </w:rPr>
              <w:t>29.5</w:t>
            </w:r>
          </w:p>
        </w:tc>
        <w:tc>
          <w:tcPr>
            <w:tcW w:w="757" w:type="pct"/>
            <w:tcBorders>
              <w:top w:val="nil"/>
              <w:left w:val="nil"/>
              <w:bottom w:val="single" w:sz="4" w:space="0" w:color="auto"/>
              <w:right w:val="single" w:sz="4" w:space="0" w:color="auto"/>
            </w:tcBorders>
            <w:shd w:val="clear" w:color="auto" w:fill="FFFFFF"/>
            <w:noWrap/>
            <w:vAlign w:val="bottom"/>
            <w:hideMark/>
          </w:tcPr>
          <w:p w14:paraId="29BD7017" w14:textId="77777777" w:rsidR="009C300F" w:rsidRPr="008A22A7" w:rsidRDefault="009C300F" w:rsidP="00655291">
            <w:pPr>
              <w:ind w:firstLine="0"/>
              <w:jc w:val="center"/>
              <w:rPr>
                <w:color w:val="000000"/>
              </w:rPr>
            </w:pPr>
            <w:r w:rsidRPr="008A22A7">
              <w:rPr>
                <w:color w:val="000000"/>
              </w:rPr>
              <w:t>0</w:t>
            </w:r>
          </w:p>
        </w:tc>
      </w:tr>
      <w:tr w:rsidR="00107034" w:rsidRPr="008A22A7" w14:paraId="392E19A8"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09E91C0B" w14:textId="77777777" w:rsidR="009C300F" w:rsidRPr="008A22A7" w:rsidRDefault="009C300F" w:rsidP="00655291">
            <w:pPr>
              <w:ind w:firstLine="0"/>
              <w:rPr>
                <w:color w:val="000000"/>
              </w:rPr>
            </w:pPr>
            <w:r w:rsidRPr="008A22A7">
              <w:rPr>
                <w:color w:val="000000"/>
              </w:rPr>
              <w:t>8_2</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4EE57B5B" w14:textId="77777777" w:rsidR="009C300F" w:rsidRPr="008A22A7" w:rsidRDefault="009C300F" w:rsidP="00655291">
            <w:pPr>
              <w:ind w:firstLine="0"/>
              <w:jc w:val="center"/>
              <w:rPr>
                <w:color w:val="000000"/>
              </w:rPr>
            </w:pPr>
            <w:r w:rsidRPr="008A22A7">
              <w:rPr>
                <w:color w:val="000000"/>
              </w:rPr>
              <w:t>43.6</w:t>
            </w:r>
          </w:p>
        </w:tc>
        <w:tc>
          <w:tcPr>
            <w:tcW w:w="836" w:type="pct"/>
            <w:tcBorders>
              <w:top w:val="nil"/>
              <w:left w:val="nil"/>
              <w:bottom w:val="single" w:sz="4" w:space="0" w:color="auto"/>
              <w:right w:val="single" w:sz="4" w:space="0" w:color="auto"/>
            </w:tcBorders>
            <w:shd w:val="clear" w:color="auto" w:fill="FFFFFF"/>
            <w:noWrap/>
            <w:vAlign w:val="bottom"/>
            <w:hideMark/>
          </w:tcPr>
          <w:p w14:paraId="54BA3616" w14:textId="77777777" w:rsidR="009C300F" w:rsidRPr="008A22A7" w:rsidRDefault="009C300F" w:rsidP="00655291">
            <w:pPr>
              <w:ind w:firstLine="0"/>
              <w:jc w:val="center"/>
              <w:rPr>
                <w:color w:val="000000"/>
              </w:rPr>
            </w:pPr>
            <w:r w:rsidRPr="008A22A7">
              <w:rPr>
                <w:color w:val="000000"/>
              </w:rPr>
              <w:t>7.7</w:t>
            </w:r>
          </w:p>
        </w:tc>
        <w:tc>
          <w:tcPr>
            <w:tcW w:w="775" w:type="pct"/>
            <w:tcBorders>
              <w:top w:val="nil"/>
              <w:left w:val="nil"/>
              <w:bottom w:val="single" w:sz="4" w:space="0" w:color="auto"/>
              <w:right w:val="single" w:sz="4" w:space="0" w:color="auto"/>
            </w:tcBorders>
            <w:shd w:val="clear" w:color="auto" w:fill="FFFFFF"/>
            <w:noWrap/>
            <w:vAlign w:val="bottom"/>
            <w:hideMark/>
          </w:tcPr>
          <w:p w14:paraId="06B9D6A4" w14:textId="77777777" w:rsidR="009C300F" w:rsidRPr="008A22A7" w:rsidRDefault="009C300F" w:rsidP="00655291">
            <w:pPr>
              <w:ind w:firstLine="0"/>
              <w:jc w:val="center"/>
              <w:rPr>
                <w:color w:val="000000"/>
              </w:rPr>
            </w:pPr>
            <w:r w:rsidRPr="008A22A7">
              <w:rPr>
                <w:color w:val="000000"/>
              </w:rPr>
              <w:t>40.9</w:t>
            </w:r>
          </w:p>
        </w:tc>
        <w:tc>
          <w:tcPr>
            <w:tcW w:w="759" w:type="pct"/>
            <w:tcBorders>
              <w:top w:val="nil"/>
              <w:left w:val="nil"/>
              <w:bottom w:val="single" w:sz="4" w:space="0" w:color="auto"/>
              <w:right w:val="single" w:sz="4" w:space="0" w:color="auto"/>
            </w:tcBorders>
            <w:shd w:val="clear" w:color="auto" w:fill="FFFFFF"/>
            <w:noWrap/>
            <w:vAlign w:val="bottom"/>
            <w:hideMark/>
          </w:tcPr>
          <w:p w14:paraId="226C1398" w14:textId="77777777" w:rsidR="009C300F" w:rsidRPr="008A22A7" w:rsidRDefault="009C300F" w:rsidP="00655291">
            <w:pPr>
              <w:ind w:firstLine="0"/>
              <w:jc w:val="center"/>
              <w:rPr>
                <w:color w:val="000000"/>
              </w:rPr>
            </w:pPr>
            <w:r w:rsidRPr="008A22A7">
              <w:rPr>
                <w:color w:val="000000"/>
              </w:rPr>
              <w:t>48.4</w:t>
            </w:r>
          </w:p>
        </w:tc>
        <w:tc>
          <w:tcPr>
            <w:tcW w:w="757" w:type="pct"/>
            <w:tcBorders>
              <w:top w:val="nil"/>
              <w:left w:val="nil"/>
              <w:bottom w:val="single" w:sz="4" w:space="0" w:color="auto"/>
              <w:right w:val="single" w:sz="4" w:space="0" w:color="auto"/>
            </w:tcBorders>
            <w:shd w:val="clear" w:color="auto" w:fill="FFFFFF"/>
            <w:noWrap/>
            <w:vAlign w:val="bottom"/>
            <w:hideMark/>
          </w:tcPr>
          <w:p w14:paraId="273862AC" w14:textId="77777777" w:rsidR="009C300F" w:rsidRPr="008A22A7" w:rsidRDefault="009C300F" w:rsidP="00655291">
            <w:pPr>
              <w:ind w:firstLine="0"/>
              <w:jc w:val="center"/>
              <w:rPr>
                <w:color w:val="000000"/>
              </w:rPr>
            </w:pPr>
            <w:r w:rsidRPr="008A22A7">
              <w:rPr>
                <w:color w:val="000000"/>
              </w:rPr>
              <w:t>100</w:t>
            </w:r>
          </w:p>
        </w:tc>
      </w:tr>
      <w:tr w:rsidR="00107034" w:rsidRPr="008A22A7" w14:paraId="6C8810BD"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C0C0C0"/>
            <w:noWrap/>
            <w:vAlign w:val="bottom"/>
            <w:hideMark/>
          </w:tcPr>
          <w:p w14:paraId="389B0C36" w14:textId="77777777" w:rsidR="009C300F" w:rsidRPr="008A22A7" w:rsidRDefault="009C300F" w:rsidP="00655291">
            <w:pPr>
              <w:ind w:firstLine="0"/>
              <w:rPr>
                <w:color w:val="000000"/>
              </w:rPr>
            </w:pPr>
            <w:r w:rsidRPr="008A22A7">
              <w:rPr>
                <w:color w:val="000000"/>
              </w:rPr>
              <w:t>9</w:t>
            </w:r>
          </w:p>
        </w:tc>
        <w:tc>
          <w:tcPr>
            <w:tcW w:w="1041" w:type="pct"/>
            <w:tcBorders>
              <w:top w:val="nil"/>
              <w:left w:val="single" w:sz="4" w:space="0" w:color="auto"/>
              <w:bottom w:val="single" w:sz="4" w:space="0" w:color="auto"/>
              <w:right w:val="single" w:sz="4" w:space="0" w:color="auto"/>
            </w:tcBorders>
            <w:shd w:val="clear" w:color="auto" w:fill="C0C0C0"/>
            <w:noWrap/>
            <w:vAlign w:val="bottom"/>
            <w:hideMark/>
          </w:tcPr>
          <w:p w14:paraId="2F3046B7" w14:textId="77777777" w:rsidR="009C300F" w:rsidRPr="008A22A7" w:rsidRDefault="009C300F" w:rsidP="00655291">
            <w:pPr>
              <w:ind w:firstLine="0"/>
              <w:jc w:val="center"/>
              <w:rPr>
                <w:color w:val="000000"/>
              </w:rPr>
            </w:pPr>
            <w:r w:rsidRPr="008A22A7">
              <w:rPr>
                <w:color w:val="000000"/>
              </w:rPr>
              <w:t>67.7</w:t>
            </w:r>
          </w:p>
        </w:tc>
        <w:tc>
          <w:tcPr>
            <w:tcW w:w="836" w:type="pct"/>
            <w:tcBorders>
              <w:top w:val="nil"/>
              <w:left w:val="nil"/>
              <w:bottom w:val="single" w:sz="4" w:space="0" w:color="auto"/>
              <w:right w:val="single" w:sz="4" w:space="0" w:color="auto"/>
            </w:tcBorders>
            <w:shd w:val="clear" w:color="auto" w:fill="C0C0C0"/>
            <w:noWrap/>
            <w:vAlign w:val="bottom"/>
            <w:hideMark/>
          </w:tcPr>
          <w:p w14:paraId="6A159ED0" w14:textId="77777777" w:rsidR="009C300F" w:rsidRPr="008A22A7" w:rsidRDefault="009C300F" w:rsidP="00655291">
            <w:pPr>
              <w:ind w:firstLine="0"/>
              <w:jc w:val="center"/>
              <w:rPr>
                <w:color w:val="000000"/>
              </w:rPr>
            </w:pPr>
            <w:r w:rsidRPr="008A22A7">
              <w:rPr>
                <w:color w:val="000000"/>
              </w:rPr>
              <w:t>25</w:t>
            </w:r>
          </w:p>
        </w:tc>
        <w:tc>
          <w:tcPr>
            <w:tcW w:w="775" w:type="pct"/>
            <w:tcBorders>
              <w:top w:val="nil"/>
              <w:left w:val="nil"/>
              <w:bottom w:val="single" w:sz="4" w:space="0" w:color="auto"/>
              <w:right w:val="single" w:sz="4" w:space="0" w:color="auto"/>
            </w:tcBorders>
            <w:shd w:val="clear" w:color="auto" w:fill="C0C0C0"/>
            <w:noWrap/>
            <w:vAlign w:val="bottom"/>
            <w:hideMark/>
          </w:tcPr>
          <w:p w14:paraId="5A7A8493" w14:textId="77777777" w:rsidR="009C300F" w:rsidRPr="008A22A7" w:rsidRDefault="009C300F" w:rsidP="00655291">
            <w:pPr>
              <w:ind w:firstLine="0"/>
              <w:jc w:val="center"/>
              <w:rPr>
                <w:color w:val="000000"/>
              </w:rPr>
            </w:pPr>
            <w:r w:rsidRPr="008A22A7">
              <w:rPr>
                <w:color w:val="000000"/>
              </w:rPr>
              <w:t>64.8</w:t>
            </w:r>
          </w:p>
        </w:tc>
        <w:tc>
          <w:tcPr>
            <w:tcW w:w="759" w:type="pct"/>
            <w:tcBorders>
              <w:top w:val="nil"/>
              <w:left w:val="nil"/>
              <w:bottom w:val="single" w:sz="4" w:space="0" w:color="auto"/>
              <w:right w:val="single" w:sz="4" w:space="0" w:color="auto"/>
            </w:tcBorders>
            <w:shd w:val="clear" w:color="auto" w:fill="C0C0C0"/>
            <w:noWrap/>
            <w:vAlign w:val="bottom"/>
            <w:hideMark/>
          </w:tcPr>
          <w:p w14:paraId="293CF4A3" w14:textId="77777777" w:rsidR="009C300F" w:rsidRPr="008A22A7" w:rsidRDefault="009C300F" w:rsidP="00655291">
            <w:pPr>
              <w:ind w:firstLine="0"/>
              <w:jc w:val="center"/>
              <w:rPr>
                <w:color w:val="000000"/>
              </w:rPr>
            </w:pPr>
            <w:r w:rsidRPr="008A22A7">
              <w:rPr>
                <w:color w:val="000000"/>
              </w:rPr>
              <w:t>74.8</w:t>
            </w:r>
          </w:p>
        </w:tc>
        <w:tc>
          <w:tcPr>
            <w:tcW w:w="757" w:type="pct"/>
            <w:tcBorders>
              <w:top w:val="nil"/>
              <w:left w:val="nil"/>
              <w:bottom w:val="single" w:sz="4" w:space="0" w:color="auto"/>
              <w:right w:val="single" w:sz="4" w:space="0" w:color="auto"/>
            </w:tcBorders>
            <w:shd w:val="clear" w:color="auto" w:fill="C0C0C0"/>
            <w:noWrap/>
            <w:vAlign w:val="bottom"/>
            <w:hideMark/>
          </w:tcPr>
          <w:p w14:paraId="2281E703" w14:textId="77777777" w:rsidR="009C300F" w:rsidRPr="008A22A7" w:rsidRDefault="009C300F" w:rsidP="00655291">
            <w:pPr>
              <w:ind w:firstLine="0"/>
              <w:jc w:val="center"/>
              <w:rPr>
                <w:color w:val="000000"/>
              </w:rPr>
            </w:pPr>
            <w:r w:rsidRPr="008A22A7">
              <w:rPr>
                <w:color w:val="000000"/>
              </w:rPr>
              <w:t>92.9</w:t>
            </w:r>
          </w:p>
        </w:tc>
      </w:tr>
      <w:tr w:rsidR="00107034" w:rsidRPr="008A22A7" w14:paraId="4EBF3221"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3AF71AC5" w14:textId="77777777" w:rsidR="009C300F" w:rsidRPr="008A22A7" w:rsidRDefault="009C300F" w:rsidP="00655291">
            <w:pPr>
              <w:ind w:firstLine="0"/>
              <w:rPr>
                <w:color w:val="000000"/>
              </w:rPr>
            </w:pPr>
            <w:r w:rsidRPr="008A22A7">
              <w:rPr>
                <w:color w:val="000000"/>
              </w:rPr>
              <w:t>9_0</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34CAD800" w14:textId="77777777" w:rsidR="009C300F" w:rsidRPr="008A22A7" w:rsidRDefault="009C300F" w:rsidP="00655291">
            <w:pPr>
              <w:ind w:firstLine="0"/>
              <w:jc w:val="center"/>
              <w:rPr>
                <w:color w:val="000000"/>
              </w:rPr>
            </w:pPr>
            <w:r w:rsidRPr="008A22A7">
              <w:rPr>
                <w:color w:val="000000"/>
              </w:rPr>
              <w:t>26.8</w:t>
            </w:r>
          </w:p>
        </w:tc>
        <w:tc>
          <w:tcPr>
            <w:tcW w:w="836" w:type="pct"/>
            <w:tcBorders>
              <w:top w:val="nil"/>
              <w:left w:val="nil"/>
              <w:bottom w:val="single" w:sz="4" w:space="0" w:color="auto"/>
              <w:right w:val="single" w:sz="4" w:space="0" w:color="auto"/>
            </w:tcBorders>
            <w:shd w:val="clear" w:color="auto" w:fill="FFFFFF"/>
            <w:noWrap/>
            <w:vAlign w:val="bottom"/>
            <w:hideMark/>
          </w:tcPr>
          <w:p w14:paraId="64CD4912" w14:textId="77777777" w:rsidR="009C300F" w:rsidRPr="008A22A7" w:rsidRDefault="009C300F" w:rsidP="00655291">
            <w:pPr>
              <w:ind w:firstLine="0"/>
              <w:jc w:val="center"/>
              <w:rPr>
                <w:color w:val="000000"/>
              </w:rPr>
            </w:pPr>
            <w:r w:rsidRPr="008A22A7">
              <w:rPr>
                <w:color w:val="000000"/>
              </w:rPr>
              <w:t>69.3</w:t>
            </w:r>
          </w:p>
        </w:tc>
        <w:tc>
          <w:tcPr>
            <w:tcW w:w="775" w:type="pct"/>
            <w:tcBorders>
              <w:top w:val="nil"/>
              <w:left w:val="nil"/>
              <w:bottom w:val="single" w:sz="4" w:space="0" w:color="auto"/>
              <w:right w:val="single" w:sz="4" w:space="0" w:color="auto"/>
            </w:tcBorders>
            <w:shd w:val="clear" w:color="auto" w:fill="FFFFFF"/>
            <w:noWrap/>
            <w:vAlign w:val="bottom"/>
            <w:hideMark/>
          </w:tcPr>
          <w:p w14:paraId="327925E9" w14:textId="77777777" w:rsidR="009C300F" w:rsidRPr="008A22A7" w:rsidRDefault="009C300F" w:rsidP="00655291">
            <w:pPr>
              <w:ind w:firstLine="0"/>
              <w:jc w:val="center"/>
              <w:rPr>
                <w:color w:val="000000"/>
              </w:rPr>
            </w:pPr>
            <w:r w:rsidRPr="008A22A7">
              <w:rPr>
                <w:color w:val="000000"/>
              </w:rPr>
              <w:t>28.8</w:t>
            </w:r>
          </w:p>
        </w:tc>
        <w:tc>
          <w:tcPr>
            <w:tcW w:w="759" w:type="pct"/>
            <w:tcBorders>
              <w:top w:val="nil"/>
              <w:left w:val="nil"/>
              <w:bottom w:val="single" w:sz="4" w:space="0" w:color="auto"/>
              <w:right w:val="single" w:sz="4" w:space="0" w:color="auto"/>
            </w:tcBorders>
            <w:shd w:val="clear" w:color="auto" w:fill="FFFFFF"/>
            <w:noWrap/>
            <w:vAlign w:val="bottom"/>
            <w:hideMark/>
          </w:tcPr>
          <w:p w14:paraId="6CB02479" w14:textId="77777777" w:rsidR="009C300F" w:rsidRPr="008A22A7" w:rsidRDefault="009C300F" w:rsidP="00655291">
            <w:pPr>
              <w:ind w:firstLine="0"/>
              <w:jc w:val="center"/>
              <w:rPr>
                <w:color w:val="000000"/>
              </w:rPr>
            </w:pPr>
            <w:r w:rsidRPr="008A22A7">
              <w:rPr>
                <w:color w:val="000000"/>
              </w:rPr>
              <w:t>20.5</w:t>
            </w:r>
          </w:p>
        </w:tc>
        <w:tc>
          <w:tcPr>
            <w:tcW w:w="757" w:type="pct"/>
            <w:tcBorders>
              <w:top w:val="nil"/>
              <w:left w:val="nil"/>
              <w:bottom w:val="single" w:sz="4" w:space="0" w:color="auto"/>
              <w:right w:val="single" w:sz="4" w:space="0" w:color="auto"/>
            </w:tcBorders>
            <w:shd w:val="clear" w:color="auto" w:fill="FFFFFF"/>
            <w:noWrap/>
            <w:vAlign w:val="bottom"/>
            <w:hideMark/>
          </w:tcPr>
          <w:p w14:paraId="3C742514" w14:textId="77777777" w:rsidR="009C300F" w:rsidRPr="008A22A7" w:rsidRDefault="009C300F" w:rsidP="00655291">
            <w:pPr>
              <w:ind w:firstLine="0"/>
              <w:jc w:val="center"/>
              <w:rPr>
                <w:color w:val="000000"/>
              </w:rPr>
            </w:pPr>
            <w:r w:rsidRPr="008A22A7">
              <w:rPr>
                <w:color w:val="000000"/>
              </w:rPr>
              <w:t>0</w:t>
            </w:r>
          </w:p>
        </w:tc>
      </w:tr>
      <w:tr w:rsidR="00107034" w:rsidRPr="008A22A7" w14:paraId="646D2F0B"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17F2E8DE" w14:textId="77777777" w:rsidR="009C300F" w:rsidRPr="008A22A7" w:rsidRDefault="009C300F" w:rsidP="00655291">
            <w:pPr>
              <w:ind w:firstLine="0"/>
              <w:rPr>
                <w:color w:val="000000"/>
              </w:rPr>
            </w:pPr>
            <w:r w:rsidRPr="008A22A7">
              <w:rPr>
                <w:color w:val="000000"/>
              </w:rPr>
              <w:t>9_1</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5CDC4E0F" w14:textId="77777777" w:rsidR="009C300F" w:rsidRPr="008A22A7" w:rsidRDefault="009C300F" w:rsidP="00655291">
            <w:pPr>
              <w:ind w:firstLine="0"/>
              <w:jc w:val="center"/>
              <w:rPr>
                <w:color w:val="000000"/>
              </w:rPr>
            </w:pPr>
            <w:r w:rsidRPr="008A22A7">
              <w:rPr>
                <w:color w:val="000000"/>
              </w:rPr>
              <w:t>11</w:t>
            </w:r>
          </w:p>
        </w:tc>
        <w:tc>
          <w:tcPr>
            <w:tcW w:w="836" w:type="pct"/>
            <w:tcBorders>
              <w:top w:val="nil"/>
              <w:left w:val="nil"/>
              <w:bottom w:val="single" w:sz="4" w:space="0" w:color="auto"/>
              <w:right w:val="single" w:sz="4" w:space="0" w:color="auto"/>
            </w:tcBorders>
            <w:shd w:val="clear" w:color="auto" w:fill="FFFFFF"/>
            <w:noWrap/>
            <w:vAlign w:val="bottom"/>
            <w:hideMark/>
          </w:tcPr>
          <w:p w14:paraId="0AAB853F" w14:textId="77777777" w:rsidR="009C300F" w:rsidRPr="008A22A7" w:rsidRDefault="009C300F" w:rsidP="00655291">
            <w:pPr>
              <w:ind w:firstLine="0"/>
              <w:jc w:val="center"/>
              <w:rPr>
                <w:color w:val="000000"/>
              </w:rPr>
            </w:pPr>
            <w:r w:rsidRPr="008A22A7">
              <w:rPr>
                <w:color w:val="000000"/>
              </w:rPr>
              <w:t>11.5</w:t>
            </w:r>
          </w:p>
        </w:tc>
        <w:tc>
          <w:tcPr>
            <w:tcW w:w="775" w:type="pct"/>
            <w:tcBorders>
              <w:top w:val="nil"/>
              <w:left w:val="nil"/>
              <w:bottom w:val="single" w:sz="4" w:space="0" w:color="auto"/>
              <w:right w:val="single" w:sz="4" w:space="0" w:color="auto"/>
            </w:tcBorders>
            <w:shd w:val="clear" w:color="auto" w:fill="FFFFFF"/>
            <w:noWrap/>
            <w:vAlign w:val="bottom"/>
            <w:hideMark/>
          </w:tcPr>
          <w:p w14:paraId="712375A9" w14:textId="77777777" w:rsidR="009C300F" w:rsidRPr="008A22A7" w:rsidRDefault="009C300F" w:rsidP="00655291">
            <w:pPr>
              <w:ind w:firstLine="0"/>
              <w:jc w:val="center"/>
              <w:rPr>
                <w:color w:val="000000"/>
              </w:rPr>
            </w:pPr>
            <w:r w:rsidRPr="008A22A7">
              <w:rPr>
                <w:color w:val="000000"/>
              </w:rPr>
              <w:t>12.9</w:t>
            </w:r>
          </w:p>
        </w:tc>
        <w:tc>
          <w:tcPr>
            <w:tcW w:w="759" w:type="pct"/>
            <w:tcBorders>
              <w:top w:val="nil"/>
              <w:left w:val="nil"/>
              <w:bottom w:val="single" w:sz="4" w:space="0" w:color="auto"/>
              <w:right w:val="single" w:sz="4" w:space="0" w:color="auto"/>
            </w:tcBorders>
            <w:shd w:val="clear" w:color="auto" w:fill="FFFFFF"/>
            <w:noWrap/>
            <w:vAlign w:val="bottom"/>
            <w:hideMark/>
          </w:tcPr>
          <w:p w14:paraId="7865C1F0" w14:textId="77777777" w:rsidR="009C300F" w:rsidRPr="008A22A7" w:rsidRDefault="009C300F" w:rsidP="00655291">
            <w:pPr>
              <w:ind w:firstLine="0"/>
              <w:jc w:val="center"/>
              <w:rPr>
                <w:color w:val="000000"/>
              </w:rPr>
            </w:pPr>
            <w:r w:rsidRPr="008A22A7">
              <w:rPr>
                <w:color w:val="000000"/>
              </w:rPr>
              <w:t>9.5</w:t>
            </w:r>
          </w:p>
        </w:tc>
        <w:tc>
          <w:tcPr>
            <w:tcW w:w="757" w:type="pct"/>
            <w:tcBorders>
              <w:top w:val="nil"/>
              <w:left w:val="nil"/>
              <w:bottom w:val="single" w:sz="4" w:space="0" w:color="auto"/>
              <w:right w:val="single" w:sz="4" w:space="0" w:color="auto"/>
            </w:tcBorders>
            <w:shd w:val="clear" w:color="auto" w:fill="FFFFFF"/>
            <w:noWrap/>
            <w:vAlign w:val="bottom"/>
            <w:hideMark/>
          </w:tcPr>
          <w:p w14:paraId="72CE039A" w14:textId="77777777" w:rsidR="009C300F" w:rsidRPr="008A22A7" w:rsidRDefault="009C300F" w:rsidP="00655291">
            <w:pPr>
              <w:ind w:firstLine="0"/>
              <w:jc w:val="center"/>
              <w:rPr>
                <w:color w:val="000000"/>
              </w:rPr>
            </w:pPr>
            <w:r w:rsidRPr="008A22A7">
              <w:rPr>
                <w:color w:val="000000"/>
              </w:rPr>
              <w:t>14.3</w:t>
            </w:r>
          </w:p>
        </w:tc>
      </w:tr>
      <w:tr w:rsidR="00107034" w:rsidRPr="008A22A7" w14:paraId="2A7C318D"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4BB29BD3" w14:textId="77777777" w:rsidR="009C300F" w:rsidRPr="008A22A7" w:rsidRDefault="009C300F" w:rsidP="00655291">
            <w:pPr>
              <w:ind w:firstLine="0"/>
              <w:rPr>
                <w:color w:val="000000"/>
              </w:rPr>
            </w:pPr>
            <w:r w:rsidRPr="008A22A7">
              <w:rPr>
                <w:color w:val="000000"/>
              </w:rPr>
              <w:t>9_2</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1E10DDE6" w14:textId="77777777" w:rsidR="009C300F" w:rsidRPr="008A22A7" w:rsidRDefault="009C300F" w:rsidP="00655291">
            <w:pPr>
              <w:ind w:firstLine="0"/>
              <w:jc w:val="center"/>
              <w:rPr>
                <w:color w:val="000000"/>
              </w:rPr>
            </w:pPr>
            <w:r w:rsidRPr="008A22A7">
              <w:rPr>
                <w:color w:val="000000"/>
              </w:rPr>
              <w:t>62.3</w:t>
            </w:r>
          </w:p>
        </w:tc>
        <w:tc>
          <w:tcPr>
            <w:tcW w:w="836" w:type="pct"/>
            <w:tcBorders>
              <w:top w:val="nil"/>
              <w:left w:val="nil"/>
              <w:bottom w:val="single" w:sz="4" w:space="0" w:color="auto"/>
              <w:right w:val="single" w:sz="4" w:space="0" w:color="auto"/>
            </w:tcBorders>
            <w:shd w:val="clear" w:color="auto" w:fill="FFFFFF"/>
            <w:noWrap/>
            <w:vAlign w:val="bottom"/>
            <w:hideMark/>
          </w:tcPr>
          <w:p w14:paraId="081D77C8" w14:textId="77777777" w:rsidR="009C300F" w:rsidRPr="008A22A7" w:rsidRDefault="009C300F" w:rsidP="00655291">
            <w:pPr>
              <w:ind w:firstLine="0"/>
              <w:jc w:val="center"/>
              <w:rPr>
                <w:color w:val="000000"/>
              </w:rPr>
            </w:pPr>
            <w:r w:rsidRPr="008A22A7">
              <w:rPr>
                <w:color w:val="000000"/>
              </w:rPr>
              <w:t>19.3</w:t>
            </w:r>
          </w:p>
        </w:tc>
        <w:tc>
          <w:tcPr>
            <w:tcW w:w="775" w:type="pct"/>
            <w:tcBorders>
              <w:top w:val="nil"/>
              <w:left w:val="nil"/>
              <w:bottom w:val="single" w:sz="4" w:space="0" w:color="auto"/>
              <w:right w:val="single" w:sz="4" w:space="0" w:color="auto"/>
            </w:tcBorders>
            <w:shd w:val="clear" w:color="auto" w:fill="FFFFFF"/>
            <w:noWrap/>
            <w:vAlign w:val="bottom"/>
            <w:hideMark/>
          </w:tcPr>
          <w:p w14:paraId="6D88E21C" w14:textId="77777777" w:rsidR="009C300F" w:rsidRPr="008A22A7" w:rsidRDefault="009C300F" w:rsidP="00655291">
            <w:pPr>
              <w:ind w:firstLine="0"/>
              <w:jc w:val="center"/>
              <w:rPr>
                <w:color w:val="000000"/>
              </w:rPr>
            </w:pPr>
            <w:r w:rsidRPr="008A22A7">
              <w:rPr>
                <w:color w:val="000000"/>
              </w:rPr>
              <w:t>58.3</w:t>
            </w:r>
          </w:p>
        </w:tc>
        <w:tc>
          <w:tcPr>
            <w:tcW w:w="759" w:type="pct"/>
            <w:tcBorders>
              <w:top w:val="nil"/>
              <w:left w:val="nil"/>
              <w:bottom w:val="single" w:sz="4" w:space="0" w:color="auto"/>
              <w:right w:val="single" w:sz="4" w:space="0" w:color="auto"/>
            </w:tcBorders>
            <w:shd w:val="clear" w:color="auto" w:fill="FFFFFF"/>
            <w:noWrap/>
            <w:vAlign w:val="bottom"/>
            <w:hideMark/>
          </w:tcPr>
          <w:p w14:paraId="37573DB0" w14:textId="77777777" w:rsidR="009C300F" w:rsidRPr="008A22A7" w:rsidRDefault="009C300F" w:rsidP="00655291">
            <w:pPr>
              <w:ind w:firstLine="0"/>
              <w:jc w:val="center"/>
              <w:rPr>
                <w:color w:val="000000"/>
              </w:rPr>
            </w:pPr>
            <w:r w:rsidRPr="008A22A7">
              <w:rPr>
                <w:color w:val="000000"/>
              </w:rPr>
              <w:t>70</w:t>
            </w:r>
          </w:p>
        </w:tc>
        <w:tc>
          <w:tcPr>
            <w:tcW w:w="757" w:type="pct"/>
            <w:tcBorders>
              <w:top w:val="nil"/>
              <w:left w:val="nil"/>
              <w:bottom w:val="single" w:sz="4" w:space="0" w:color="auto"/>
              <w:right w:val="single" w:sz="4" w:space="0" w:color="auto"/>
            </w:tcBorders>
            <w:shd w:val="clear" w:color="auto" w:fill="FFFFFF"/>
            <w:noWrap/>
            <w:vAlign w:val="bottom"/>
            <w:hideMark/>
          </w:tcPr>
          <w:p w14:paraId="28E669F9" w14:textId="77777777" w:rsidR="009C300F" w:rsidRPr="008A22A7" w:rsidRDefault="009C300F" w:rsidP="00655291">
            <w:pPr>
              <w:ind w:firstLine="0"/>
              <w:jc w:val="center"/>
              <w:rPr>
                <w:color w:val="000000"/>
              </w:rPr>
            </w:pPr>
            <w:r w:rsidRPr="008A22A7">
              <w:rPr>
                <w:color w:val="000000"/>
              </w:rPr>
              <w:t>85.7</w:t>
            </w:r>
          </w:p>
        </w:tc>
      </w:tr>
      <w:tr w:rsidR="00107034" w:rsidRPr="008A22A7" w14:paraId="1D4BF82C"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C0C0C0"/>
            <w:noWrap/>
            <w:vAlign w:val="bottom"/>
            <w:hideMark/>
          </w:tcPr>
          <w:p w14:paraId="7985BB9F" w14:textId="77777777" w:rsidR="009C300F" w:rsidRPr="008A22A7" w:rsidRDefault="009C300F" w:rsidP="00655291">
            <w:pPr>
              <w:ind w:firstLine="0"/>
              <w:rPr>
                <w:color w:val="000000"/>
              </w:rPr>
            </w:pPr>
            <w:r w:rsidRPr="008A22A7">
              <w:rPr>
                <w:color w:val="000000"/>
              </w:rPr>
              <w:t>10</w:t>
            </w:r>
          </w:p>
        </w:tc>
        <w:tc>
          <w:tcPr>
            <w:tcW w:w="1041" w:type="pct"/>
            <w:tcBorders>
              <w:top w:val="nil"/>
              <w:left w:val="single" w:sz="4" w:space="0" w:color="auto"/>
              <w:bottom w:val="single" w:sz="4" w:space="0" w:color="auto"/>
              <w:right w:val="single" w:sz="4" w:space="0" w:color="auto"/>
            </w:tcBorders>
            <w:shd w:val="clear" w:color="auto" w:fill="C0C0C0"/>
            <w:noWrap/>
            <w:vAlign w:val="bottom"/>
            <w:hideMark/>
          </w:tcPr>
          <w:p w14:paraId="1A7BB4F4" w14:textId="77777777" w:rsidR="009C300F" w:rsidRPr="008A22A7" w:rsidRDefault="009C300F" w:rsidP="00655291">
            <w:pPr>
              <w:ind w:firstLine="0"/>
              <w:jc w:val="center"/>
              <w:rPr>
                <w:color w:val="000000"/>
              </w:rPr>
            </w:pPr>
            <w:r w:rsidRPr="008A22A7">
              <w:rPr>
                <w:color w:val="000000"/>
              </w:rPr>
              <w:t>54.5</w:t>
            </w:r>
          </w:p>
        </w:tc>
        <w:tc>
          <w:tcPr>
            <w:tcW w:w="836" w:type="pct"/>
            <w:tcBorders>
              <w:top w:val="nil"/>
              <w:left w:val="nil"/>
              <w:bottom w:val="single" w:sz="4" w:space="0" w:color="auto"/>
              <w:right w:val="single" w:sz="4" w:space="0" w:color="auto"/>
            </w:tcBorders>
            <w:shd w:val="clear" w:color="auto" w:fill="C0C0C0"/>
            <w:noWrap/>
            <w:vAlign w:val="bottom"/>
            <w:hideMark/>
          </w:tcPr>
          <w:p w14:paraId="16D9C797" w14:textId="77777777" w:rsidR="009C300F" w:rsidRPr="008A22A7" w:rsidRDefault="009C300F" w:rsidP="00655291">
            <w:pPr>
              <w:ind w:firstLine="0"/>
              <w:jc w:val="center"/>
              <w:rPr>
                <w:color w:val="000000"/>
              </w:rPr>
            </w:pPr>
            <w:r w:rsidRPr="008A22A7">
              <w:rPr>
                <w:color w:val="000000"/>
              </w:rPr>
              <w:t>15.4</w:t>
            </w:r>
          </w:p>
        </w:tc>
        <w:tc>
          <w:tcPr>
            <w:tcW w:w="775" w:type="pct"/>
            <w:tcBorders>
              <w:top w:val="nil"/>
              <w:left w:val="nil"/>
              <w:bottom w:val="single" w:sz="4" w:space="0" w:color="auto"/>
              <w:right w:val="single" w:sz="4" w:space="0" w:color="auto"/>
            </w:tcBorders>
            <w:shd w:val="clear" w:color="auto" w:fill="C0C0C0"/>
            <w:noWrap/>
            <w:vAlign w:val="bottom"/>
            <w:hideMark/>
          </w:tcPr>
          <w:p w14:paraId="3BCAA241" w14:textId="77777777" w:rsidR="009C300F" w:rsidRPr="008A22A7" w:rsidRDefault="009C300F" w:rsidP="00655291">
            <w:pPr>
              <w:ind w:firstLine="0"/>
              <w:jc w:val="center"/>
              <w:rPr>
                <w:color w:val="000000"/>
              </w:rPr>
            </w:pPr>
            <w:r w:rsidRPr="008A22A7">
              <w:rPr>
                <w:color w:val="000000"/>
              </w:rPr>
              <w:t>56.1</w:t>
            </w:r>
          </w:p>
        </w:tc>
        <w:tc>
          <w:tcPr>
            <w:tcW w:w="759" w:type="pct"/>
            <w:tcBorders>
              <w:top w:val="nil"/>
              <w:left w:val="nil"/>
              <w:bottom w:val="single" w:sz="4" w:space="0" w:color="auto"/>
              <w:right w:val="single" w:sz="4" w:space="0" w:color="auto"/>
            </w:tcBorders>
            <w:shd w:val="clear" w:color="auto" w:fill="C0C0C0"/>
            <w:noWrap/>
            <w:vAlign w:val="bottom"/>
            <w:hideMark/>
          </w:tcPr>
          <w:p w14:paraId="67BF6C81" w14:textId="77777777" w:rsidR="009C300F" w:rsidRPr="008A22A7" w:rsidRDefault="009C300F" w:rsidP="00655291">
            <w:pPr>
              <w:ind w:firstLine="0"/>
              <w:jc w:val="center"/>
              <w:rPr>
                <w:color w:val="000000"/>
              </w:rPr>
            </w:pPr>
            <w:r w:rsidRPr="008A22A7">
              <w:rPr>
                <w:color w:val="000000"/>
              </w:rPr>
              <w:t>57.1</w:t>
            </w:r>
          </w:p>
        </w:tc>
        <w:tc>
          <w:tcPr>
            <w:tcW w:w="757" w:type="pct"/>
            <w:tcBorders>
              <w:top w:val="nil"/>
              <w:left w:val="nil"/>
              <w:bottom w:val="single" w:sz="4" w:space="0" w:color="auto"/>
              <w:right w:val="single" w:sz="4" w:space="0" w:color="auto"/>
            </w:tcBorders>
            <w:shd w:val="clear" w:color="auto" w:fill="C0C0C0"/>
            <w:noWrap/>
            <w:vAlign w:val="bottom"/>
            <w:hideMark/>
          </w:tcPr>
          <w:p w14:paraId="35B28959" w14:textId="77777777" w:rsidR="009C300F" w:rsidRPr="008A22A7" w:rsidRDefault="009C300F" w:rsidP="00655291">
            <w:pPr>
              <w:ind w:firstLine="0"/>
              <w:jc w:val="center"/>
              <w:rPr>
                <w:color w:val="000000"/>
              </w:rPr>
            </w:pPr>
            <w:r w:rsidRPr="008A22A7">
              <w:rPr>
                <w:color w:val="000000"/>
              </w:rPr>
              <w:t>100</w:t>
            </w:r>
          </w:p>
        </w:tc>
      </w:tr>
      <w:tr w:rsidR="00107034" w:rsidRPr="008A22A7" w14:paraId="0E4CA2AF"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067C657D" w14:textId="77777777" w:rsidR="009C300F" w:rsidRPr="008A22A7" w:rsidRDefault="009C300F" w:rsidP="00655291">
            <w:pPr>
              <w:ind w:firstLine="0"/>
              <w:rPr>
                <w:color w:val="000000"/>
              </w:rPr>
            </w:pPr>
            <w:r w:rsidRPr="008A22A7">
              <w:rPr>
                <w:color w:val="000000"/>
              </w:rPr>
              <w:lastRenderedPageBreak/>
              <w:t>10_0</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6D4E140B" w14:textId="77777777" w:rsidR="009C300F" w:rsidRPr="008A22A7" w:rsidRDefault="009C300F" w:rsidP="00655291">
            <w:pPr>
              <w:ind w:firstLine="0"/>
              <w:jc w:val="center"/>
              <w:rPr>
                <w:color w:val="000000"/>
              </w:rPr>
            </w:pPr>
            <w:r w:rsidRPr="008A22A7">
              <w:rPr>
                <w:color w:val="000000"/>
              </w:rPr>
              <w:t>32.4</w:t>
            </w:r>
          </w:p>
        </w:tc>
        <w:tc>
          <w:tcPr>
            <w:tcW w:w="836" w:type="pct"/>
            <w:tcBorders>
              <w:top w:val="nil"/>
              <w:left w:val="nil"/>
              <w:bottom w:val="single" w:sz="4" w:space="0" w:color="auto"/>
              <w:right w:val="single" w:sz="4" w:space="0" w:color="auto"/>
            </w:tcBorders>
            <w:shd w:val="clear" w:color="auto" w:fill="FFFFFF"/>
            <w:noWrap/>
            <w:vAlign w:val="bottom"/>
            <w:hideMark/>
          </w:tcPr>
          <w:p w14:paraId="6763ED91" w14:textId="77777777" w:rsidR="009C300F" w:rsidRPr="008A22A7" w:rsidRDefault="009C300F" w:rsidP="00655291">
            <w:pPr>
              <w:ind w:firstLine="0"/>
              <w:jc w:val="center"/>
              <w:rPr>
                <w:color w:val="000000"/>
              </w:rPr>
            </w:pPr>
            <w:r w:rsidRPr="008A22A7">
              <w:rPr>
                <w:color w:val="000000"/>
              </w:rPr>
              <w:t>80.8</w:t>
            </w:r>
          </w:p>
        </w:tc>
        <w:tc>
          <w:tcPr>
            <w:tcW w:w="775" w:type="pct"/>
            <w:tcBorders>
              <w:top w:val="nil"/>
              <w:left w:val="nil"/>
              <w:bottom w:val="single" w:sz="4" w:space="0" w:color="auto"/>
              <w:right w:val="single" w:sz="4" w:space="0" w:color="auto"/>
            </w:tcBorders>
            <w:shd w:val="clear" w:color="auto" w:fill="FFFFFF"/>
            <w:noWrap/>
            <w:vAlign w:val="bottom"/>
            <w:hideMark/>
          </w:tcPr>
          <w:p w14:paraId="7F9DD260" w14:textId="77777777" w:rsidR="009C300F" w:rsidRPr="008A22A7" w:rsidRDefault="009C300F" w:rsidP="00655291">
            <w:pPr>
              <w:ind w:firstLine="0"/>
              <w:jc w:val="center"/>
              <w:rPr>
                <w:color w:val="000000"/>
              </w:rPr>
            </w:pPr>
            <w:r w:rsidRPr="008A22A7">
              <w:rPr>
                <w:color w:val="000000"/>
              </w:rPr>
              <w:t>32.6</w:t>
            </w:r>
          </w:p>
        </w:tc>
        <w:tc>
          <w:tcPr>
            <w:tcW w:w="759" w:type="pct"/>
            <w:tcBorders>
              <w:top w:val="nil"/>
              <w:left w:val="nil"/>
              <w:bottom w:val="single" w:sz="4" w:space="0" w:color="auto"/>
              <w:right w:val="single" w:sz="4" w:space="0" w:color="auto"/>
            </w:tcBorders>
            <w:shd w:val="clear" w:color="auto" w:fill="FFFFFF"/>
            <w:noWrap/>
            <w:vAlign w:val="bottom"/>
            <w:hideMark/>
          </w:tcPr>
          <w:p w14:paraId="649CB2FF" w14:textId="77777777" w:rsidR="009C300F" w:rsidRPr="008A22A7" w:rsidRDefault="009C300F" w:rsidP="00655291">
            <w:pPr>
              <w:ind w:firstLine="0"/>
              <w:jc w:val="center"/>
              <w:rPr>
                <w:color w:val="000000"/>
              </w:rPr>
            </w:pPr>
            <w:r w:rsidRPr="008A22A7">
              <w:rPr>
                <w:color w:val="000000"/>
              </w:rPr>
              <w:t>26.8</w:t>
            </w:r>
          </w:p>
        </w:tc>
        <w:tc>
          <w:tcPr>
            <w:tcW w:w="757" w:type="pct"/>
            <w:tcBorders>
              <w:top w:val="nil"/>
              <w:left w:val="nil"/>
              <w:bottom w:val="single" w:sz="4" w:space="0" w:color="auto"/>
              <w:right w:val="single" w:sz="4" w:space="0" w:color="auto"/>
            </w:tcBorders>
            <w:shd w:val="clear" w:color="auto" w:fill="FFFFFF"/>
            <w:noWrap/>
            <w:vAlign w:val="bottom"/>
            <w:hideMark/>
          </w:tcPr>
          <w:p w14:paraId="6A8BBFDE" w14:textId="77777777" w:rsidR="009C300F" w:rsidRPr="008A22A7" w:rsidRDefault="009C300F" w:rsidP="00655291">
            <w:pPr>
              <w:ind w:firstLine="0"/>
              <w:jc w:val="center"/>
              <w:rPr>
                <w:color w:val="000000"/>
              </w:rPr>
            </w:pPr>
            <w:r w:rsidRPr="008A22A7">
              <w:rPr>
                <w:color w:val="000000"/>
              </w:rPr>
              <w:t>0</w:t>
            </w:r>
          </w:p>
        </w:tc>
      </w:tr>
      <w:tr w:rsidR="00107034" w:rsidRPr="008A22A7" w14:paraId="4D18ECCC"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2D09D0CB" w14:textId="77777777" w:rsidR="009C300F" w:rsidRPr="008A22A7" w:rsidRDefault="009C300F" w:rsidP="00655291">
            <w:pPr>
              <w:ind w:firstLine="0"/>
              <w:rPr>
                <w:color w:val="000000"/>
              </w:rPr>
            </w:pPr>
            <w:r w:rsidRPr="008A22A7">
              <w:rPr>
                <w:color w:val="000000"/>
              </w:rPr>
              <w:t>10_1</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6C9BBE94" w14:textId="77777777" w:rsidR="009C300F" w:rsidRPr="008A22A7" w:rsidRDefault="009C300F" w:rsidP="00655291">
            <w:pPr>
              <w:ind w:firstLine="0"/>
              <w:jc w:val="center"/>
              <w:rPr>
                <w:color w:val="000000"/>
              </w:rPr>
            </w:pPr>
            <w:r w:rsidRPr="008A22A7">
              <w:rPr>
                <w:color w:val="000000"/>
              </w:rPr>
              <w:t>26.2</w:t>
            </w:r>
          </w:p>
        </w:tc>
        <w:tc>
          <w:tcPr>
            <w:tcW w:w="836" w:type="pct"/>
            <w:tcBorders>
              <w:top w:val="nil"/>
              <w:left w:val="nil"/>
              <w:bottom w:val="single" w:sz="4" w:space="0" w:color="auto"/>
              <w:right w:val="single" w:sz="4" w:space="0" w:color="auto"/>
            </w:tcBorders>
            <w:shd w:val="clear" w:color="auto" w:fill="FFFFFF"/>
            <w:noWrap/>
            <w:vAlign w:val="bottom"/>
            <w:hideMark/>
          </w:tcPr>
          <w:p w14:paraId="2DEB34DE" w14:textId="77777777" w:rsidR="009C300F" w:rsidRPr="008A22A7" w:rsidRDefault="009C300F" w:rsidP="00655291">
            <w:pPr>
              <w:ind w:firstLine="0"/>
              <w:jc w:val="center"/>
              <w:rPr>
                <w:color w:val="000000"/>
              </w:rPr>
            </w:pPr>
            <w:r w:rsidRPr="008A22A7">
              <w:rPr>
                <w:color w:val="000000"/>
              </w:rPr>
              <w:t>7.7</w:t>
            </w:r>
          </w:p>
        </w:tc>
        <w:tc>
          <w:tcPr>
            <w:tcW w:w="775" w:type="pct"/>
            <w:tcBorders>
              <w:top w:val="nil"/>
              <w:left w:val="nil"/>
              <w:bottom w:val="single" w:sz="4" w:space="0" w:color="auto"/>
              <w:right w:val="single" w:sz="4" w:space="0" w:color="auto"/>
            </w:tcBorders>
            <w:shd w:val="clear" w:color="auto" w:fill="FFFFFF"/>
            <w:noWrap/>
            <w:vAlign w:val="bottom"/>
            <w:hideMark/>
          </w:tcPr>
          <w:p w14:paraId="3358014A" w14:textId="77777777" w:rsidR="009C300F" w:rsidRPr="008A22A7" w:rsidRDefault="009C300F" w:rsidP="00655291">
            <w:pPr>
              <w:ind w:firstLine="0"/>
              <w:jc w:val="center"/>
              <w:rPr>
                <w:color w:val="000000"/>
              </w:rPr>
            </w:pPr>
            <w:r w:rsidRPr="008A22A7">
              <w:rPr>
                <w:color w:val="000000"/>
              </w:rPr>
              <w:t>22.7</w:t>
            </w:r>
          </w:p>
        </w:tc>
        <w:tc>
          <w:tcPr>
            <w:tcW w:w="759" w:type="pct"/>
            <w:tcBorders>
              <w:top w:val="nil"/>
              <w:left w:val="nil"/>
              <w:bottom w:val="single" w:sz="4" w:space="0" w:color="auto"/>
              <w:right w:val="single" w:sz="4" w:space="0" w:color="auto"/>
            </w:tcBorders>
            <w:shd w:val="clear" w:color="auto" w:fill="FFFFFF"/>
            <w:noWrap/>
            <w:vAlign w:val="bottom"/>
            <w:hideMark/>
          </w:tcPr>
          <w:p w14:paraId="52364927" w14:textId="77777777" w:rsidR="009C300F" w:rsidRPr="008A22A7" w:rsidRDefault="009C300F" w:rsidP="00655291">
            <w:pPr>
              <w:ind w:firstLine="0"/>
              <w:jc w:val="center"/>
              <w:rPr>
                <w:color w:val="000000"/>
              </w:rPr>
            </w:pPr>
            <w:r w:rsidRPr="008A22A7">
              <w:rPr>
                <w:color w:val="000000"/>
              </w:rPr>
              <w:t>32.1</w:t>
            </w:r>
          </w:p>
        </w:tc>
        <w:tc>
          <w:tcPr>
            <w:tcW w:w="757" w:type="pct"/>
            <w:tcBorders>
              <w:top w:val="nil"/>
              <w:left w:val="nil"/>
              <w:bottom w:val="single" w:sz="4" w:space="0" w:color="auto"/>
              <w:right w:val="single" w:sz="4" w:space="0" w:color="auto"/>
            </w:tcBorders>
            <w:shd w:val="clear" w:color="auto" w:fill="FFFFFF"/>
            <w:noWrap/>
            <w:vAlign w:val="bottom"/>
            <w:hideMark/>
          </w:tcPr>
          <w:p w14:paraId="07A12BC6" w14:textId="77777777" w:rsidR="009C300F" w:rsidRPr="008A22A7" w:rsidRDefault="009C300F" w:rsidP="00655291">
            <w:pPr>
              <w:ind w:firstLine="0"/>
              <w:jc w:val="center"/>
              <w:rPr>
                <w:color w:val="000000"/>
              </w:rPr>
            </w:pPr>
            <w:r w:rsidRPr="008A22A7">
              <w:rPr>
                <w:color w:val="000000"/>
              </w:rPr>
              <w:t>0</w:t>
            </w:r>
          </w:p>
        </w:tc>
      </w:tr>
      <w:tr w:rsidR="00107034" w:rsidRPr="008A22A7" w14:paraId="5B67B749"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50412BD8" w14:textId="77777777" w:rsidR="009C300F" w:rsidRPr="008A22A7" w:rsidRDefault="009C300F" w:rsidP="00655291">
            <w:pPr>
              <w:ind w:firstLine="0"/>
              <w:rPr>
                <w:color w:val="000000"/>
              </w:rPr>
            </w:pPr>
            <w:r w:rsidRPr="008A22A7">
              <w:rPr>
                <w:color w:val="000000"/>
              </w:rPr>
              <w:t>10_2</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6F3BE039" w14:textId="77777777" w:rsidR="009C300F" w:rsidRPr="008A22A7" w:rsidRDefault="009C300F" w:rsidP="00655291">
            <w:pPr>
              <w:ind w:firstLine="0"/>
              <w:jc w:val="center"/>
              <w:rPr>
                <w:color w:val="000000"/>
              </w:rPr>
            </w:pPr>
            <w:r w:rsidRPr="008A22A7">
              <w:rPr>
                <w:color w:val="000000"/>
              </w:rPr>
              <w:t>41.4</w:t>
            </w:r>
          </w:p>
        </w:tc>
        <w:tc>
          <w:tcPr>
            <w:tcW w:w="836" w:type="pct"/>
            <w:tcBorders>
              <w:top w:val="nil"/>
              <w:left w:val="nil"/>
              <w:bottom w:val="single" w:sz="4" w:space="0" w:color="auto"/>
              <w:right w:val="single" w:sz="4" w:space="0" w:color="auto"/>
            </w:tcBorders>
            <w:shd w:val="clear" w:color="auto" w:fill="FFFFFF"/>
            <w:noWrap/>
            <w:vAlign w:val="bottom"/>
            <w:hideMark/>
          </w:tcPr>
          <w:p w14:paraId="6715D3FB" w14:textId="77777777" w:rsidR="009C300F" w:rsidRPr="008A22A7" w:rsidRDefault="009C300F" w:rsidP="00655291">
            <w:pPr>
              <w:ind w:firstLine="0"/>
              <w:jc w:val="center"/>
              <w:rPr>
                <w:color w:val="000000"/>
              </w:rPr>
            </w:pPr>
            <w:r w:rsidRPr="008A22A7">
              <w:rPr>
                <w:color w:val="000000"/>
              </w:rPr>
              <w:t>11.6</w:t>
            </w:r>
          </w:p>
        </w:tc>
        <w:tc>
          <w:tcPr>
            <w:tcW w:w="775" w:type="pct"/>
            <w:tcBorders>
              <w:top w:val="nil"/>
              <w:left w:val="nil"/>
              <w:bottom w:val="single" w:sz="4" w:space="0" w:color="auto"/>
              <w:right w:val="single" w:sz="4" w:space="0" w:color="auto"/>
            </w:tcBorders>
            <w:shd w:val="clear" w:color="auto" w:fill="FFFFFF"/>
            <w:noWrap/>
            <w:vAlign w:val="bottom"/>
            <w:hideMark/>
          </w:tcPr>
          <w:p w14:paraId="4B7225F7" w14:textId="77777777" w:rsidR="009C300F" w:rsidRPr="008A22A7" w:rsidRDefault="009C300F" w:rsidP="00655291">
            <w:pPr>
              <w:ind w:firstLine="0"/>
              <w:jc w:val="center"/>
              <w:rPr>
                <w:color w:val="000000"/>
              </w:rPr>
            </w:pPr>
            <w:r w:rsidRPr="008A22A7">
              <w:rPr>
                <w:color w:val="000000"/>
              </w:rPr>
              <w:t>44.7</w:t>
            </w:r>
          </w:p>
        </w:tc>
        <w:tc>
          <w:tcPr>
            <w:tcW w:w="759" w:type="pct"/>
            <w:tcBorders>
              <w:top w:val="nil"/>
              <w:left w:val="nil"/>
              <w:bottom w:val="single" w:sz="4" w:space="0" w:color="auto"/>
              <w:right w:val="single" w:sz="4" w:space="0" w:color="auto"/>
            </w:tcBorders>
            <w:shd w:val="clear" w:color="auto" w:fill="FFFFFF"/>
            <w:noWrap/>
            <w:vAlign w:val="bottom"/>
            <w:hideMark/>
          </w:tcPr>
          <w:p w14:paraId="75275024" w14:textId="77777777" w:rsidR="009C300F" w:rsidRPr="008A22A7" w:rsidRDefault="009C300F" w:rsidP="00655291">
            <w:pPr>
              <w:ind w:firstLine="0"/>
              <w:jc w:val="center"/>
              <w:rPr>
                <w:color w:val="000000"/>
              </w:rPr>
            </w:pPr>
            <w:r w:rsidRPr="008A22A7">
              <w:rPr>
                <w:color w:val="000000"/>
              </w:rPr>
              <w:t>41</w:t>
            </w:r>
          </w:p>
        </w:tc>
        <w:tc>
          <w:tcPr>
            <w:tcW w:w="757" w:type="pct"/>
            <w:tcBorders>
              <w:top w:val="nil"/>
              <w:left w:val="nil"/>
              <w:bottom w:val="single" w:sz="4" w:space="0" w:color="auto"/>
              <w:right w:val="single" w:sz="4" w:space="0" w:color="auto"/>
            </w:tcBorders>
            <w:shd w:val="clear" w:color="auto" w:fill="FFFFFF"/>
            <w:noWrap/>
            <w:vAlign w:val="bottom"/>
            <w:hideMark/>
          </w:tcPr>
          <w:p w14:paraId="003A6600" w14:textId="77777777" w:rsidR="009C300F" w:rsidRPr="008A22A7" w:rsidRDefault="009C300F" w:rsidP="00655291">
            <w:pPr>
              <w:ind w:firstLine="0"/>
              <w:jc w:val="center"/>
              <w:rPr>
                <w:color w:val="000000"/>
              </w:rPr>
            </w:pPr>
            <w:r w:rsidRPr="008A22A7">
              <w:rPr>
                <w:color w:val="000000"/>
              </w:rPr>
              <w:t>100</w:t>
            </w:r>
          </w:p>
        </w:tc>
      </w:tr>
      <w:tr w:rsidR="00107034" w:rsidRPr="008A22A7" w14:paraId="118602E9"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C0C0C0"/>
            <w:noWrap/>
            <w:vAlign w:val="bottom"/>
            <w:hideMark/>
          </w:tcPr>
          <w:p w14:paraId="34EF4895" w14:textId="77777777" w:rsidR="009C300F" w:rsidRPr="008A22A7" w:rsidRDefault="009C300F" w:rsidP="00655291">
            <w:pPr>
              <w:ind w:firstLine="0"/>
              <w:rPr>
                <w:color w:val="000000"/>
              </w:rPr>
            </w:pPr>
            <w:r w:rsidRPr="008A22A7">
              <w:rPr>
                <w:color w:val="000000"/>
              </w:rPr>
              <w:t>11</w:t>
            </w:r>
          </w:p>
        </w:tc>
        <w:tc>
          <w:tcPr>
            <w:tcW w:w="1041" w:type="pct"/>
            <w:tcBorders>
              <w:top w:val="nil"/>
              <w:left w:val="single" w:sz="4" w:space="0" w:color="auto"/>
              <w:bottom w:val="single" w:sz="4" w:space="0" w:color="auto"/>
              <w:right w:val="single" w:sz="4" w:space="0" w:color="auto"/>
            </w:tcBorders>
            <w:shd w:val="clear" w:color="auto" w:fill="C0C0C0"/>
            <w:noWrap/>
            <w:vAlign w:val="bottom"/>
            <w:hideMark/>
          </w:tcPr>
          <w:p w14:paraId="5AC054EB" w14:textId="77777777" w:rsidR="009C300F" w:rsidRPr="008A22A7" w:rsidRDefault="009C300F" w:rsidP="00655291">
            <w:pPr>
              <w:ind w:firstLine="0"/>
              <w:jc w:val="center"/>
              <w:rPr>
                <w:color w:val="000000"/>
              </w:rPr>
            </w:pPr>
            <w:r w:rsidRPr="008A22A7">
              <w:rPr>
                <w:color w:val="000000"/>
              </w:rPr>
              <w:t>32</w:t>
            </w:r>
          </w:p>
        </w:tc>
        <w:tc>
          <w:tcPr>
            <w:tcW w:w="836" w:type="pct"/>
            <w:tcBorders>
              <w:top w:val="nil"/>
              <w:left w:val="nil"/>
              <w:bottom w:val="single" w:sz="4" w:space="0" w:color="auto"/>
              <w:right w:val="single" w:sz="4" w:space="0" w:color="auto"/>
            </w:tcBorders>
            <w:shd w:val="clear" w:color="auto" w:fill="C0C0C0"/>
            <w:noWrap/>
            <w:vAlign w:val="bottom"/>
            <w:hideMark/>
          </w:tcPr>
          <w:p w14:paraId="1F869E94" w14:textId="77777777" w:rsidR="009C300F" w:rsidRPr="008A22A7" w:rsidRDefault="009C300F" w:rsidP="00655291">
            <w:pPr>
              <w:ind w:firstLine="0"/>
              <w:jc w:val="center"/>
              <w:rPr>
                <w:color w:val="000000"/>
              </w:rPr>
            </w:pPr>
            <w:r w:rsidRPr="008A22A7">
              <w:rPr>
                <w:color w:val="000000"/>
              </w:rPr>
              <w:t>9.6</w:t>
            </w:r>
          </w:p>
        </w:tc>
        <w:tc>
          <w:tcPr>
            <w:tcW w:w="775" w:type="pct"/>
            <w:tcBorders>
              <w:top w:val="nil"/>
              <w:left w:val="nil"/>
              <w:bottom w:val="single" w:sz="4" w:space="0" w:color="auto"/>
              <w:right w:val="single" w:sz="4" w:space="0" w:color="auto"/>
            </w:tcBorders>
            <w:shd w:val="clear" w:color="auto" w:fill="C0C0C0"/>
            <w:noWrap/>
            <w:vAlign w:val="bottom"/>
            <w:hideMark/>
          </w:tcPr>
          <w:p w14:paraId="0A7E5A20" w14:textId="77777777" w:rsidR="009C300F" w:rsidRPr="008A22A7" w:rsidRDefault="009C300F" w:rsidP="00655291">
            <w:pPr>
              <w:ind w:firstLine="0"/>
              <w:jc w:val="center"/>
              <w:rPr>
                <w:color w:val="000000"/>
              </w:rPr>
            </w:pPr>
            <w:r w:rsidRPr="008A22A7">
              <w:rPr>
                <w:color w:val="000000"/>
              </w:rPr>
              <w:t>15.1</w:t>
            </w:r>
          </w:p>
        </w:tc>
        <w:tc>
          <w:tcPr>
            <w:tcW w:w="759" w:type="pct"/>
            <w:tcBorders>
              <w:top w:val="nil"/>
              <w:left w:val="nil"/>
              <w:bottom w:val="single" w:sz="4" w:space="0" w:color="auto"/>
              <w:right w:val="single" w:sz="4" w:space="0" w:color="auto"/>
            </w:tcBorders>
            <w:shd w:val="clear" w:color="auto" w:fill="C0C0C0"/>
            <w:noWrap/>
            <w:vAlign w:val="bottom"/>
            <w:hideMark/>
          </w:tcPr>
          <w:p w14:paraId="2C54469B" w14:textId="77777777" w:rsidR="009C300F" w:rsidRPr="008A22A7" w:rsidRDefault="009C300F" w:rsidP="00655291">
            <w:pPr>
              <w:ind w:firstLine="0"/>
              <w:jc w:val="center"/>
              <w:rPr>
                <w:color w:val="000000"/>
              </w:rPr>
            </w:pPr>
            <w:r w:rsidRPr="008A22A7">
              <w:rPr>
                <w:color w:val="000000"/>
              </w:rPr>
              <w:t>45.5</w:t>
            </w:r>
          </w:p>
        </w:tc>
        <w:tc>
          <w:tcPr>
            <w:tcW w:w="757" w:type="pct"/>
            <w:tcBorders>
              <w:top w:val="nil"/>
              <w:left w:val="nil"/>
              <w:bottom w:val="single" w:sz="4" w:space="0" w:color="auto"/>
              <w:right w:val="single" w:sz="4" w:space="0" w:color="auto"/>
            </w:tcBorders>
            <w:shd w:val="clear" w:color="auto" w:fill="C0C0C0"/>
            <w:noWrap/>
            <w:vAlign w:val="bottom"/>
            <w:hideMark/>
          </w:tcPr>
          <w:p w14:paraId="38257F00" w14:textId="77777777" w:rsidR="009C300F" w:rsidRPr="008A22A7" w:rsidRDefault="009C300F" w:rsidP="00655291">
            <w:pPr>
              <w:ind w:firstLine="0"/>
              <w:jc w:val="center"/>
              <w:rPr>
                <w:color w:val="000000"/>
              </w:rPr>
            </w:pPr>
            <w:r w:rsidRPr="008A22A7">
              <w:rPr>
                <w:color w:val="000000"/>
              </w:rPr>
              <w:t>64.3</w:t>
            </w:r>
          </w:p>
        </w:tc>
      </w:tr>
      <w:tr w:rsidR="00107034" w:rsidRPr="008A22A7" w14:paraId="3D69FAD0"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5D2A6B4D" w14:textId="77777777" w:rsidR="009C300F" w:rsidRPr="008A22A7" w:rsidRDefault="009C300F" w:rsidP="00655291">
            <w:pPr>
              <w:ind w:firstLine="0"/>
              <w:rPr>
                <w:color w:val="000000"/>
              </w:rPr>
            </w:pPr>
            <w:r w:rsidRPr="008A22A7">
              <w:rPr>
                <w:color w:val="000000"/>
              </w:rPr>
              <w:t>11_0</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3F634DD4" w14:textId="77777777" w:rsidR="009C300F" w:rsidRPr="008A22A7" w:rsidRDefault="009C300F" w:rsidP="00655291">
            <w:pPr>
              <w:ind w:firstLine="0"/>
              <w:jc w:val="center"/>
              <w:rPr>
                <w:color w:val="000000"/>
              </w:rPr>
            </w:pPr>
            <w:r w:rsidRPr="008A22A7">
              <w:rPr>
                <w:color w:val="000000"/>
              </w:rPr>
              <w:t>60.5</w:t>
            </w:r>
          </w:p>
        </w:tc>
        <w:tc>
          <w:tcPr>
            <w:tcW w:w="836" w:type="pct"/>
            <w:tcBorders>
              <w:top w:val="nil"/>
              <w:left w:val="nil"/>
              <w:bottom w:val="single" w:sz="4" w:space="0" w:color="auto"/>
              <w:right w:val="single" w:sz="4" w:space="0" w:color="auto"/>
            </w:tcBorders>
            <w:shd w:val="clear" w:color="auto" w:fill="FFFFFF"/>
            <w:noWrap/>
            <w:vAlign w:val="bottom"/>
            <w:hideMark/>
          </w:tcPr>
          <w:p w14:paraId="5FAD8439" w14:textId="77777777" w:rsidR="009C300F" w:rsidRPr="008A22A7" w:rsidRDefault="009C300F" w:rsidP="00655291">
            <w:pPr>
              <w:ind w:firstLine="0"/>
              <w:jc w:val="center"/>
              <w:rPr>
                <w:color w:val="000000"/>
              </w:rPr>
            </w:pPr>
            <w:r w:rsidRPr="008A22A7">
              <w:rPr>
                <w:color w:val="000000"/>
              </w:rPr>
              <w:t>84.6</w:t>
            </w:r>
          </w:p>
        </w:tc>
        <w:tc>
          <w:tcPr>
            <w:tcW w:w="775" w:type="pct"/>
            <w:tcBorders>
              <w:top w:val="nil"/>
              <w:left w:val="nil"/>
              <w:bottom w:val="single" w:sz="4" w:space="0" w:color="auto"/>
              <w:right w:val="single" w:sz="4" w:space="0" w:color="auto"/>
            </w:tcBorders>
            <w:shd w:val="clear" w:color="auto" w:fill="FFFFFF"/>
            <w:noWrap/>
            <w:vAlign w:val="bottom"/>
            <w:hideMark/>
          </w:tcPr>
          <w:p w14:paraId="1EB6601E" w14:textId="77777777" w:rsidR="009C300F" w:rsidRPr="008A22A7" w:rsidRDefault="009C300F" w:rsidP="00655291">
            <w:pPr>
              <w:ind w:firstLine="0"/>
              <w:jc w:val="center"/>
              <w:rPr>
                <w:color w:val="000000"/>
              </w:rPr>
            </w:pPr>
            <w:r w:rsidRPr="008A22A7">
              <w:rPr>
                <w:color w:val="000000"/>
              </w:rPr>
              <w:t>79.5</w:t>
            </w:r>
          </w:p>
        </w:tc>
        <w:tc>
          <w:tcPr>
            <w:tcW w:w="759" w:type="pct"/>
            <w:tcBorders>
              <w:top w:val="nil"/>
              <w:left w:val="nil"/>
              <w:bottom w:val="single" w:sz="4" w:space="0" w:color="auto"/>
              <w:right w:val="single" w:sz="4" w:space="0" w:color="auto"/>
            </w:tcBorders>
            <w:shd w:val="clear" w:color="auto" w:fill="FFFFFF"/>
            <w:noWrap/>
            <w:vAlign w:val="bottom"/>
            <w:hideMark/>
          </w:tcPr>
          <w:p w14:paraId="55921778" w14:textId="77777777" w:rsidR="009C300F" w:rsidRPr="008A22A7" w:rsidRDefault="009C300F" w:rsidP="00655291">
            <w:pPr>
              <w:ind w:firstLine="0"/>
              <w:jc w:val="center"/>
              <w:rPr>
                <w:color w:val="000000"/>
              </w:rPr>
            </w:pPr>
            <w:r w:rsidRPr="008A22A7">
              <w:rPr>
                <w:color w:val="000000"/>
              </w:rPr>
              <w:t>45.2</w:t>
            </w:r>
          </w:p>
        </w:tc>
        <w:tc>
          <w:tcPr>
            <w:tcW w:w="757" w:type="pct"/>
            <w:tcBorders>
              <w:top w:val="nil"/>
              <w:left w:val="nil"/>
              <w:bottom w:val="single" w:sz="4" w:space="0" w:color="auto"/>
              <w:right w:val="single" w:sz="4" w:space="0" w:color="auto"/>
            </w:tcBorders>
            <w:shd w:val="clear" w:color="auto" w:fill="FFFFFF"/>
            <w:noWrap/>
            <w:vAlign w:val="bottom"/>
            <w:hideMark/>
          </w:tcPr>
          <w:p w14:paraId="609B35C0" w14:textId="77777777" w:rsidR="009C300F" w:rsidRPr="008A22A7" w:rsidRDefault="009C300F" w:rsidP="00655291">
            <w:pPr>
              <w:ind w:firstLine="0"/>
              <w:jc w:val="center"/>
              <w:rPr>
                <w:color w:val="000000"/>
              </w:rPr>
            </w:pPr>
            <w:r w:rsidRPr="008A22A7">
              <w:rPr>
                <w:color w:val="000000"/>
              </w:rPr>
              <w:t>28.6</w:t>
            </w:r>
          </w:p>
        </w:tc>
      </w:tr>
      <w:tr w:rsidR="00107034" w:rsidRPr="008A22A7" w14:paraId="6E819AE0"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25C7E544" w14:textId="77777777" w:rsidR="009C300F" w:rsidRPr="008A22A7" w:rsidRDefault="009C300F" w:rsidP="00655291">
            <w:pPr>
              <w:ind w:firstLine="0"/>
              <w:rPr>
                <w:color w:val="000000"/>
              </w:rPr>
            </w:pPr>
            <w:r w:rsidRPr="008A22A7">
              <w:rPr>
                <w:color w:val="000000"/>
              </w:rPr>
              <w:t>11_1</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00B3242B" w14:textId="77777777" w:rsidR="009C300F" w:rsidRPr="008A22A7" w:rsidRDefault="009C300F" w:rsidP="00655291">
            <w:pPr>
              <w:ind w:firstLine="0"/>
              <w:jc w:val="center"/>
              <w:rPr>
                <w:color w:val="000000"/>
              </w:rPr>
            </w:pPr>
            <w:r w:rsidRPr="008A22A7">
              <w:rPr>
                <w:color w:val="000000"/>
              </w:rPr>
              <w:t>14.9</w:t>
            </w:r>
          </w:p>
        </w:tc>
        <w:tc>
          <w:tcPr>
            <w:tcW w:w="836" w:type="pct"/>
            <w:tcBorders>
              <w:top w:val="nil"/>
              <w:left w:val="nil"/>
              <w:bottom w:val="single" w:sz="4" w:space="0" w:color="auto"/>
              <w:right w:val="single" w:sz="4" w:space="0" w:color="auto"/>
            </w:tcBorders>
            <w:shd w:val="clear" w:color="auto" w:fill="FFFFFF"/>
            <w:noWrap/>
            <w:vAlign w:val="bottom"/>
            <w:hideMark/>
          </w:tcPr>
          <w:p w14:paraId="737F3D84" w14:textId="77777777" w:rsidR="009C300F" w:rsidRPr="008A22A7" w:rsidRDefault="009C300F" w:rsidP="00655291">
            <w:pPr>
              <w:ind w:firstLine="0"/>
              <w:jc w:val="center"/>
              <w:rPr>
                <w:color w:val="000000"/>
              </w:rPr>
            </w:pPr>
            <w:r w:rsidRPr="008A22A7">
              <w:rPr>
                <w:color w:val="000000"/>
              </w:rPr>
              <w:t>11.5</w:t>
            </w:r>
          </w:p>
        </w:tc>
        <w:tc>
          <w:tcPr>
            <w:tcW w:w="775" w:type="pct"/>
            <w:tcBorders>
              <w:top w:val="nil"/>
              <w:left w:val="nil"/>
              <w:bottom w:val="single" w:sz="4" w:space="0" w:color="auto"/>
              <w:right w:val="single" w:sz="4" w:space="0" w:color="auto"/>
            </w:tcBorders>
            <w:shd w:val="clear" w:color="auto" w:fill="FFFFFF"/>
            <w:noWrap/>
            <w:vAlign w:val="bottom"/>
            <w:hideMark/>
          </w:tcPr>
          <w:p w14:paraId="7367DE1F" w14:textId="77777777" w:rsidR="009C300F" w:rsidRPr="008A22A7" w:rsidRDefault="009C300F" w:rsidP="00655291">
            <w:pPr>
              <w:ind w:firstLine="0"/>
              <w:jc w:val="center"/>
              <w:rPr>
                <w:color w:val="000000"/>
              </w:rPr>
            </w:pPr>
            <w:r w:rsidRPr="008A22A7">
              <w:rPr>
                <w:color w:val="000000"/>
              </w:rPr>
              <w:t>10.6</w:t>
            </w:r>
          </w:p>
        </w:tc>
        <w:tc>
          <w:tcPr>
            <w:tcW w:w="759" w:type="pct"/>
            <w:tcBorders>
              <w:top w:val="nil"/>
              <w:left w:val="nil"/>
              <w:bottom w:val="single" w:sz="4" w:space="0" w:color="auto"/>
              <w:right w:val="single" w:sz="4" w:space="0" w:color="auto"/>
            </w:tcBorders>
            <w:shd w:val="clear" w:color="auto" w:fill="FFFFFF"/>
            <w:noWrap/>
            <w:vAlign w:val="bottom"/>
            <w:hideMark/>
          </w:tcPr>
          <w:p w14:paraId="72C149AA" w14:textId="77777777" w:rsidR="009C300F" w:rsidRPr="008A22A7" w:rsidRDefault="009C300F" w:rsidP="00655291">
            <w:pPr>
              <w:ind w:firstLine="0"/>
              <w:jc w:val="center"/>
              <w:rPr>
                <w:color w:val="000000"/>
              </w:rPr>
            </w:pPr>
            <w:r w:rsidRPr="008A22A7">
              <w:rPr>
                <w:color w:val="000000"/>
              </w:rPr>
              <w:t>18.4</w:t>
            </w:r>
          </w:p>
        </w:tc>
        <w:tc>
          <w:tcPr>
            <w:tcW w:w="757" w:type="pct"/>
            <w:tcBorders>
              <w:top w:val="nil"/>
              <w:left w:val="nil"/>
              <w:bottom w:val="single" w:sz="4" w:space="0" w:color="auto"/>
              <w:right w:val="single" w:sz="4" w:space="0" w:color="auto"/>
            </w:tcBorders>
            <w:shd w:val="clear" w:color="auto" w:fill="FFFFFF"/>
            <w:noWrap/>
            <w:vAlign w:val="bottom"/>
            <w:hideMark/>
          </w:tcPr>
          <w:p w14:paraId="7C33E914" w14:textId="77777777" w:rsidR="009C300F" w:rsidRPr="008A22A7" w:rsidRDefault="009C300F" w:rsidP="00655291">
            <w:pPr>
              <w:ind w:firstLine="0"/>
              <w:jc w:val="center"/>
              <w:rPr>
                <w:color w:val="000000"/>
              </w:rPr>
            </w:pPr>
            <w:r w:rsidRPr="008A22A7">
              <w:rPr>
                <w:color w:val="000000"/>
              </w:rPr>
              <w:t>14.3</w:t>
            </w:r>
          </w:p>
        </w:tc>
      </w:tr>
      <w:tr w:rsidR="00107034" w:rsidRPr="008A22A7" w14:paraId="22991786"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7D1F71E4" w14:textId="77777777" w:rsidR="009C300F" w:rsidRPr="008A22A7" w:rsidRDefault="009C300F" w:rsidP="00655291">
            <w:pPr>
              <w:ind w:firstLine="0"/>
              <w:rPr>
                <w:color w:val="000000"/>
              </w:rPr>
            </w:pPr>
            <w:r w:rsidRPr="008A22A7">
              <w:rPr>
                <w:color w:val="000000"/>
              </w:rPr>
              <w:t>11_2</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3A613509" w14:textId="77777777" w:rsidR="009C300F" w:rsidRPr="008A22A7" w:rsidRDefault="009C300F" w:rsidP="00655291">
            <w:pPr>
              <w:ind w:firstLine="0"/>
              <w:jc w:val="center"/>
              <w:rPr>
                <w:color w:val="000000"/>
              </w:rPr>
            </w:pPr>
            <w:r w:rsidRPr="008A22A7">
              <w:rPr>
                <w:color w:val="000000"/>
              </w:rPr>
              <w:t>24.5</w:t>
            </w:r>
          </w:p>
        </w:tc>
        <w:tc>
          <w:tcPr>
            <w:tcW w:w="836" w:type="pct"/>
            <w:tcBorders>
              <w:top w:val="nil"/>
              <w:left w:val="nil"/>
              <w:bottom w:val="single" w:sz="4" w:space="0" w:color="auto"/>
              <w:right w:val="single" w:sz="4" w:space="0" w:color="auto"/>
            </w:tcBorders>
            <w:shd w:val="clear" w:color="auto" w:fill="FFFFFF"/>
            <w:noWrap/>
            <w:vAlign w:val="bottom"/>
            <w:hideMark/>
          </w:tcPr>
          <w:p w14:paraId="3E3C61D4" w14:textId="77777777" w:rsidR="009C300F" w:rsidRPr="008A22A7" w:rsidRDefault="009C300F" w:rsidP="00655291">
            <w:pPr>
              <w:ind w:firstLine="0"/>
              <w:jc w:val="center"/>
              <w:rPr>
                <w:color w:val="000000"/>
              </w:rPr>
            </w:pPr>
            <w:r w:rsidRPr="008A22A7">
              <w:rPr>
                <w:color w:val="000000"/>
              </w:rPr>
              <w:t>3.8</w:t>
            </w:r>
          </w:p>
        </w:tc>
        <w:tc>
          <w:tcPr>
            <w:tcW w:w="775" w:type="pct"/>
            <w:tcBorders>
              <w:top w:val="nil"/>
              <w:left w:val="nil"/>
              <w:bottom w:val="single" w:sz="4" w:space="0" w:color="auto"/>
              <w:right w:val="single" w:sz="4" w:space="0" w:color="auto"/>
            </w:tcBorders>
            <w:shd w:val="clear" w:color="auto" w:fill="FFFFFF"/>
            <w:noWrap/>
            <w:vAlign w:val="bottom"/>
            <w:hideMark/>
          </w:tcPr>
          <w:p w14:paraId="2D81C767" w14:textId="77777777" w:rsidR="009C300F" w:rsidRPr="008A22A7" w:rsidRDefault="009C300F" w:rsidP="00655291">
            <w:pPr>
              <w:ind w:firstLine="0"/>
              <w:jc w:val="center"/>
              <w:rPr>
                <w:color w:val="000000"/>
              </w:rPr>
            </w:pPr>
            <w:r w:rsidRPr="008A22A7">
              <w:rPr>
                <w:color w:val="000000"/>
              </w:rPr>
              <w:t>9.8</w:t>
            </w:r>
          </w:p>
        </w:tc>
        <w:tc>
          <w:tcPr>
            <w:tcW w:w="759" w:type="pct"/>
            <w:tcBorders>
              <w:top w:val="nil"/>
              <w:left w:val="nil"/>
              <w:bottom w:val="single" w:sz="4" w:space="0" w:color="auto"/>
              <w:right w:val="single" w:sz="4" w:space="0" w:color="auto"/>
            </w:tcBorders>
            <w:shd w:val="clear" w:color="auto" w:fill="FFFFFF"/>
            <w:noWrap/>
            <w:vAlign w:val="bottom"/>
            <w:hideMark/>
          </w:tcPr>
          <w:p w14:paraId="66CB7589" w14:textId="77777777" w:rsidR="009C300F" w:rsidRPr="008A22A7" w:rsidRDefault="009C300F" w:rsidP="00655291">
            <w:pPr>
              <w:ind w:firstLine="0"/>
              <w:jc w:val="center"/>
              <w:rPr>
                <w:color w:val="000000"/>
              </w:rPr>
            </w:pPr>
            <w:r w:rsidRPr="008A22A7">
              <w:rPr>
                <w:color w:val="000000"/>
              </w:rPr>
              <w:t>36.3</w:t>
            </w:r>
          </w:p>
        </w:tc>
        <w:tc>
          <w:tcPr>
            <w:tcW w:w="757" w:type="pct"/>
            <w:tcBorders>
              <w:top w:val="nil"/>
              <w:left w:val="nil"/>
              <w:bottom w:val="single" w:sz="4" w:space="0" w:color="auto"/>
              <w:right w:val="single" w:sz="4" w:space="0" w:color="auto"/>
            </w:tcBorders>
            <w:shd w:val="clear" w:color="auto" w:fill="FFFFFF"/>
            <w:noWrap/>
            <w:vAlign w:val="bottom"/>
            <w:hideMark/>
          </w:tcPr>
          <w:p w14:paraId="2668EEAD" w14:textId="77777777" w:rsidR="009C300F" w:rsidRPr="008A22A7" w:rsidRDefault="009C300F" w:rsidP="00655291">
            <w:pPr>
              <w:ind w:firstLine="0"/>
              <w:jc w:val="center"/>
              <w:rPr>
                <w:color w:val="000000"/>
              </w:rPr>
            </w:pPr>
            <w:r w:rsidRPr="008A22A7">
              <w:rPr>
                <w:color w:val="000000"/>
              </w:rPr>
              <w:t>57.1</w:t>
            </w:r>
          </w:p>
        </w:tc>
      </w:tr>
      <w:tr w:rsidR="00107034" w:rsidRPr="008A22A7" w14:paraId="13DD6DFD"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C0C0C0"/>
            <w:noWrap/>
            <w:vAlign w:val="bottom"/>
            <w:hideMark/>
          </w:tcPr>
          <w:p w14:paraId="66283DC1" w14:textId="77777777" w:rsidR="009C300F" w:rsidRPr="008A22A7" w:rsidRDefault="009C300F" w:rsidP="00655291">
            <w:pPr>
              <w:ind w:firstLine="0"/>
              <w:rPr>
                <w:color w:val="000000"/>
              </w:rPr>
            </w:pPr>
            <w:r w:rsidRPr="008A22A7">
              <w:rPr>
                <w:color w:val="000000"/>
              </w:rPr>
              <w:t>12K1</w:t>
            </w:r>
          </w:p>
        </w:tc>
        <w:tc>
          <w:tcPr>
            <w:tcW w:w="1041" w:type="pct"/>
            <w:tcBorders>
              <w:top w:val="nil"/>
              <w:left w:val="single" w:sz="4" w:space="0" w:color="auto"/>
              <w:bottom w:val="single" w:sz="4" w:space="0" w:color="auto"/>
              <w:right w:val="single" w:sz="4" w:space="0" w:color="auto"/>
            </w:tcBorders>
            <w:shd w:val="clear" w:color="auto" w:fill="C0C0C0"/>
            <w:noWrap/>
            <w:vAlign w:val="bottom"/>
            <w:hideMark/>
          </w:tcPr>
          <w:p w14:paraId="30D5F94B" w14:textId="77777777" w:rsidR="009C300F" w:rsidRPr="008A22A7" w:rsidRDefault="009C300F" w:rsidP="00655291">
            <w:pPr>
              <w:ind w:firstLine="0"/>
              <w:jc w:val="center"/>
              <w:rPr>
                <w:color w:val="000000"/>
              </w:rPr>
            </w:pPr>
            <w:r w:rsidRPr="008A22A7">
              <w:rPr>
                <w:color w:val="000000"/>
              </w:rPr>
              <w:t>17.3</w:t>
            </w:r>
          </w:p>
        </w:tc>
        <w:tc>
          <w:tcPr>
            <w:tcW w:w="836" w:type="pct"/>
            <w:tcBorders>
              <w:top w:val="nil"/>
              <w:left w:val="nil"/>
              <w:bottom w:val="single" w:sz="4" w:space="0" w:color="auto"/>
              <w:right w:val="single" w:sz="4" w:space="0" w:color="auto"/>
            </w:tcBorders>
            <w:shd w:val="clear" w:color="auto" w:fill="C0C0C0"/>
            <w:noWrap/>
            <w:vAlign w:val="bottom"/>
            <w:hideMark/>
          </w:tcPr>
          <w:p w14:paraId="1BC98678" w14:textId="77777777" w:rsidR="009C300F" w:rsidRPr="008A22A7" w:rsidRDefault="009C300F" w:rsidP="00655291">
            <w:pPr>
              <w:ind w:firstLine="0"/>
              <w:jc w:val="center"/>
              <w:rPr>
                <w:color w:val="000000"/>
              </w:rPr>
            </w:pPr>
            <w:r w:rsidRPr="008A22A7">
              <w:rPr>
                <w:color w:val="000000"/>
              </w:rPr>
              <w:t>1.9</w:t>
            </w:r>
          </w:p>
        </w:tc>
        <w:tc>
          <w:tcPr>
            <w:tcW w:w="775" w:type="pct"/>
            <w:tcBorders>
              <w:top w:val="nil"/>
              <w:left w:val="nil"/>
              <w:bottom w:val="single" w:sz="4" w:space="0" w:color="auto"/>
              <w:right w:val="single" w:sz="4" w:space="0" w:color="auto"/>
            </w:tcBorders>
            <w:shd w:val="clear" w:color="auto" w:fill="C0C0C0"/>
            <w:noWrap/>
            <w:vAlign w:val="bottom"/>
            <w:hideMark/>
          </w:tcPr>
          <w:p w14:paraId="1D38635E" w14:textId="77777777" w:rsidR="009C300F" w:rsidRPr="008A22A7" w:rsidRDefault="009C300F" w:rsidP="00655291">
            <w:pPr>
              <w:ind w:firstLine="0"/>
              <w:jc w:val="center"/>
              <w:rPr>
                <w:color w:val="000000"/>
              </w:rPr>
            </w:pPr>
            <w:r w:rsidRPr="008A22A7">
              <w:rPr>
                <w:color w:val="000000"/>
              </w:rPr>
              <w:t>6.1</w:t>
            </w:r>
          </w:p>
        </w:tc>
        <w:tc>
          <w:tcPr>
            <w:tcW w:w="759" w:type="pct"/>
            <w:tcBorders>
              <w:top w:val="nil"/>
              <w:left w:val="nil"/>
              <w:bottom w:val="single" w:sz="4" w:space="0" w:color="auto"/>
              <w:right w:val="single" w:sz="4" w:space="0" w:color="auto"/>
            </w:tcBorders>
            <w:shd w:val="clear" w:color="auto" w:fill="C0C0C0"/>
            <w:noWrap/>
            <w:vAlign w:val="bottom"/>
            <w:hideMark/>
          </w:tcPr>
          <w:p w14:paraId="1748C25A" w14:textId="77777777" w:rsidR="009C300F" w:rsidRPr="008A22A7" w:rsidRDefault="009C300F" w:rsidP="00655291">
            <w:pPr>
              <w:ind w:firstLine="0"/>
              <w:jc w:val="center"/>
              <w:rPr>
                <w:color w:val="000000"/>
              </w:rPr>
            </w:pPr>
            <w:r w:rsidRPr="008A22A7">
              <w:rPr>
                <w:color w:val="000000"/>
              </w:rPr>
              <w:t>26.3</w:t>
            </w:r>
          </w:p>
        </w:tc>
        <w:tc>
          <w:tcPr>
            <w:tcW w:w="757" w:type="pct"/>
            <w:tcBorders>
              <w:top w:val="nil"/>
              <w:left w:val="nil"/>
              <w:bottom w:val="single" w:sz="4" w:space="0" w:color="auto"/>
              <w:right w:val="single" w:sz="4" w:space="0" w:color="auto"/>
            </w:tcBorders>
            <w:shd w:val="clear" w:color="auto" w:fill="C0C0C0"/>
            <w:noWrap/>
            <w:vAlign w:val="bottom"/>
            <w:hideMark/>
          </w:tcPr>
          <w:p w14:paraId="5D54A8D2" w14:textId="77777777" w:rsidR="009C300F" w:rsidRPr="008A22A7" w:rsidRDefault="009C300F" w:rsidP="00655291">
            <w:pPr>
              <w:ind w:firstLine="0"/>
              <w:jc w:val="center"/>
              <w:rPr>
                <w:color w:val="000000"/>
              </w:rPr>
            </w:pPr>
            <w:r w:rsidRPr="008A22A7">
              <w:rPr>
                <w:color w:val="000000"/>
              </w:rPr>
              <w:t>42.9</w:t>
            </w:r>
          </w:p>
        </w:tc>
      </w:tr>
      <w:tr w:rsidR="00107034" w:rsidRPr="008A22A7" w14:paraId="56A2C1BC"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30D13364" w14:textId="77777777" w:rsidR="009C300F" w:rsidRPr="008A22A7" w:rsidRDefault="009C300F" w:rsidP="00655291">
            <w:pPr>
              <w:ind w:firstLine="0"/>
              <w:rPr>
                <w:color w:val="000000"/>
              </w:rPr>
            </w:pPr>
            <w:r w:rsidRPr="008A22A7">
              <w:rPr>
                <w:color w:val="000000"/>
              </w:rPr>
              <w:t>12K1_0</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64AD4ACF" w14:textId="77777777" w:rsidR="009C300F" w:rsidRPr="008A22A7" w:rsidRDefault="009C300F" w:rsidP="00655291">
            <w:pPr>
              <w:ind w:firstLine="0"/>
              <w:jc w:val="center"/>
              <w:rPr>
                <w:color w:val="000000"/>
              </w:rPr>
            </w:pPr>
            <w:r w:rsidRPr="008A22A7">
              <w:rPr>
                <w:color w:val="000000"/>
              </w:rPr>
              <w:t>80.8</w:t>
            </w:r>
          </w:p>
        </w:tc>
        <w:tc>
          <w:tcPr>
            <w:tcW w:w="836" w:type="pct"/>
            <w:tcBorders>
              <w:top w:val="nil"/>
              <w:left w:val="nil"/>
              <w:bottom w:val="single" w:sz="4" w:space="0" w:color="auto"/>
              <w:right w:val="single" w:sz="4" w:space="0" w:color="auto"/>
            </w:tcBorders>
            <w:shd w:val="clear" w:color="auto" w:fill="FFFFFF"/>
            <w:noWrap/>
            <w:vAlign w:val="bottom"/>
            <w:hideMark/>
          </w:tcPr>
          <w:p w14:paraId="671BCBFA" w14:textId="77777777" w:rsidR="009C300F" w:rsidRPr="008A22A7" w:rsidRDefault="009C300F" w:rsidP="00655291">
            <w:pPr>
              <w:ind w:firstLine="0"/>
              <w:jc w:val="center"/>
              <w:rPr>
                <w:color w:val="000000"/>
              </w:rPr>
            </w:pPr>
            <w:r w:rsidRPr="008A22A7">
              <w:rPr>
                <w:color w:val="000000"/>
              </w:rPr>
              <w:t>96.2</w:t>
            </w:r>
          </w:p>
        </w:tc>
        <w:tc>
          <w:tcPr>
            <w:tcW w:w="775" w:type="pct"/>
            <w:tcBorders>
              <w:top w:val="nil"/>
              <w:left w:val="nil"/>
              <w:bottom w:val="single" w:sz="4" w:space="0" w:color="auto"/>
              <w:right w:val="single" w:sz="4" w:space="0" w:color="auto"/>
            </w:tcBorders>
            <w:shd w:val="clear" w:color="auto" w:fill="FFFFFF"/>
            <w:noWrap/>
            <w:vAlign w:val="bottom"/>
            <w:hideMark/>
          </w:tcPr>
          <w:p w14:paraId="306D1B6D" w14:textId="77777777" w:rsidR="009C300F" w:rsidRPr="008A22A7" w:rsidRDefault="009C300F" w:rsidP="00655291">
            <w:pPr>
              <w:ind w:firstLine="0"/>
              <w:jc w:val="center"/>
              <w:rPr>
                <w:color w:val="000000"/>
              </w:rPr>
            </w:pPr>
            <w:r w:rsidRPr="008A22A7">
              <w:rPr>
                <w:color w:val="000000"/>
              </w:rPr>
              <w:t>93.2</w:t>
            </w:r>
          </w:p>
        </w:tc>
        <w:tc>
          <w:tcPr>
            <w:tcW w:w="759" w:type="pct"/>
            <w:tcBorders>
              <w:top w:val="nil"/>
              <w:left w:val="nil"/>
              <w:bottom w:val="single" w:sz="4" w:space="0" w:color="auto"/>
              <w:right w:val="single" w:sz="4" w:space="0" w:color="auto"/>
            </w:tcBorders>
            <w:shd w:val="clear" w:color="auto" w:fill="FFFFFF"/>
            <w:noWrap/>
            <w:vAlign w:val="bottom"/>
            <w:hideMark/>
          </w:tcPr>
          <w:p w14:paraId="64C1E3C3" w14:textId="77777777" w:rsidR="009C300F" w:rsidRPr="008A22A7" w:rsidRDefault="009C300F" w:rsidP="00655291">
            <w:pPr>
              <w:ind w:firstLine="0"/>
              <w:jc w:val="center"/>
              <w:rPr>
                <w:color w:val="000000"/>
              </w:rPr>
            </w:pPr>
            <w:r w:rsidRPr="008A22A7">
              <w:rPr>
                <w:color w:val="000000"/>
              </w:rPr>
              <w:t>71.1</w:t>
            </w:r>
          </w:p>
        </w:tc>
        <w:tc>
          <w:tcPr>
            <w:tcW w:w="757" w:type="pct"/>
            <w:tcBorders>
              <w:top w:val="nil"/>
              <w:left w:val="nil"/>
              <w:bottom w:val="single" w:sz="4" w:space="0" w:color="auto"/>
              <w:right w:val="single" w:sz="4" w:space="0" w:color="auto"/>
            </w:tcBorders>
            <w:shd w:val="clear" w:color="auto" w:fill="FFFFFF"/>
            <w:noWrap/>
            <w:vAlign w:val="bottom"/>
            <w:hideMark/>
          </w:tcPr>
          <w:p w14:paraId="7D4B8E65" w14:textId="77777777" w:rsidR="009C300F" w:rsidRPr="008A22A7" w:rsidRDefault="009C300F" w:rsidP="00655291">
            <w:pPr>
              <w:ind w:firstLine="0"/>
              <w:jc w:val="center"/>
              <w:rPr>
                <w:color w:val="000000"/>
              </w:rPr>
            </w:pPr>
            <w:r w:rsidRPr="008A22A7">
              <w:rPr>
                <w:color w:val="000000"/>
              </w:rPr>
              <w:t>57.1</w:t>
            </w:r>
          </w:p>
        </w:tc>
      </w:tr>
      <w:tr w:rsidR="00107034" w:rsidRPr="008A22A7" w14:paraId="60295824"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3CEF2BAE" w14:textId="77777777" w:rsidR="009C300F" w:rsidRPr="008A22A7" w:rsidRDefault="009C300F" w:rsidP="00655291">
            <w:pPr>
              <w:ind w:firstLine="0"/>
              <w:rPr>
                <w:color w:val="000000"/>
              </w:rPr>
            </w:pPr>
            <w:r w:rsidRPr="008A22A7">
              <w:rPr>
                <w:color w:val="000000"/>
              </w:rPr>
              <w:t>12K1_1</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3E6B78A5" w14:textId="77777777" w:rsidR="009C300F" w:rsidRPr="008A22A7" w:rsidRDefault="009C300F" w:rsidP="00655291">
            <w:pPr>
              <w:ind w:firstLine="0"/>
              <w:jc w:val="center"/>
              <w:rPr>
                <w:color w:val="000000"/>
              </w:rPr>
            </w:pPr>
            <w:r w:rsidRPr="008A22A7">
              <w:rPr>
                <w:color w:val="000000"/>
              </w:rPr>
              <w:t>3.7</w:t>
            </w:r>
          </w:p>
        </w:tc>
        <w:tc>
          <w:tcPr>
            <w:tcW w:w="836" w:type="pct"/>
            <w:tcBorders>
              <w:top w:val="nil"/>
              <w:left w:val="nil"/>
              <w:bottom w:val="single" w:sz="4" w:space="0" w:color="auto"/>
              <w:right w:val="single" w:sz="4" w:space="0" w:color="auto"/>
            </w:tcBorders>
            <w:shd w:val="clear" w:color="auto" w:fill="FFFFFF"/>
            <w:noWrap/>
            <w:vAlign w:val="bottom"/>
            <w:hideMark/>
          </w:tcPr>
          <w:p w14:paraId="3C0021E4" w14:textId="77777777" w:rsidR="009C300F" w:rsidRPr="008A22A7" w:rsidRDefault="009C300F" w:rsidP="00655291">
            <w:pPr>
              <w:ind w:firstLine="0"/>
              <w:jc w:val="center"/>
              <w:rPr>
                <w:color w:val="000000"/>
              </w:rPr>
            </w:pPr>
            <w:r w:rsidRPr="008A22A7">
              <w:rPr>
                <w:color w:val="000000"/>
              </w:rPr>
              <w:t>3.8</w:t>
            </w:r>
          </w:p>
        </w:tc>
        <w:tc>
          <w:tcPr>
            <w:tcW w:w="775" w:type="pct"/>
            <w:tcBorders>
              <w:top w:val="nil"/>
              <w:left w:val="nil"/>
              <w:bottom w:val="single" w:sz="4" w:space="0" w:color="auto"/>
              <w:right w:val="single" w:sz="4" w:space="0" w:color="auto"/>
            </w:tcBorders>
            <w:shd w:val="clear" w:color="auto" w:fill="FFFFFF"/>
            <w:noWrap/>
            <w:vAlign w:val="bottom"/>
            <w:hideMark/>
          </w:tcPr>
          <w:p w14:paraId="6C20FA66" w14:textId="77777777" w:rsidR="009C300F" w:rsidRPr="008A22A7" w:rsidRDefault="009C300F" w:rsidP="00655291">
            <w:pPr>
              <w:ind w:firstLine="0"/>
              <w:jc w:val="center"/>
              <w:rPr>
                <w:color w:val="000000"/>
              </w:rPr>
            </w:pPr>
            <w:r w:rsidRPr="008A22A7">
              <w:rPr>
                <w:color w:val="000000"/>
              </w:rPr>
              <w:t>1.5</w:t>
            </w:r>
          </w:p>
        </w:tc>
        <w:tc>
          <w:tcPr>
            <w:tcW w:w="759" w:type="pct"/>
            <w:tcBorders>
              <w:top w:val="nil"/>
              <w:left w:val="nil"/>
              <w:bottom w:val="single" w:sz="4" w:space="0" w:color="auto"/>
              <w:right w:val="single" w:sz="4" w:space="0" w:color="auto"/>
            </w:tcBorders>
            <w:shd w:val="clear" w:color="auto" w:fill="FFFFFF"/>
            <w:noWrap/>
            <w:vAlign w:val="bottom"/>
            <w:hideMark/>
          </w:tcPr>
          <w:p w14:paraId="4832FB56" w14:textId="77777777" w:rsidR="009C300F" w:rsidRPr="008A22A7" w:rsidRDefault="009C300F" w:rsidP="00655291">
            <w:pPr>
              <w:ind w:firstLine="0"/>
              <w:jc w:val="center"/>
              <w:rPr>
                <w:color w:val="000000"/>
              </w:rPr>
            </w:pPr>
            <w:r w:rsidRPr="008A22A7">
              <w:rPr>
                <w:color w:val="000000"/>
              </w:rPr>
              <w:t>5.3</w:t>
            </w:r>
          </w:p>
        </w:tc>
        <w:tc>
          <w:tcPr>
            <w:tcW w:w="757" w:type="pct"/>
            <w:tcBorders>
              <w:top w:val="nil"/>
              <w:left w:val="nil"/>
              <w:bottom w:val="single" w:sz="4" w:space="0" w:color="auto"/>
              <w:right w:val="single" w:sz="4" w:space="0" w:color="auto"/>
            </w:tcBorders>
            <w:shd w:val="clear" w:color="auto" w:fill="FFFFFF"/>
            <w:noWrap/>
            <w:vAlign w:val="bottom"/>
            <w:hideMark/>
          </w:tcPr>
          <w:p w14:paraId="66E0FBD0" w14:textId="77777777" w:rsidR="009C300F" w:rsidRPr="008A22A7" w:rsidRDefault="009C300F" w:rsidP="00655291">
            <w:pPr>
              <w:ind w:firstLine="0"/>
              <w:jc w:val="center"/>
              <w:rPr>
                <w:color w:val="000000"/>
              </w:rPr>
            </w:pPr>
            <w:r w:rsidRPr="008A22A7">
              <w:rPr>
                <w:color w:val="000000"/>
              </w:rPr>
              <w:t>0</w:t>
            </w:r>
          </w:p>
        </w:tc>
      </w:tr>
      <w:tr w:rsidR="00107034" w:rsidRPr="008A22A7" w14:paraId="0335570D"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2D274767" w14:textId="77777777" w:rsidR="009C300F" w:rsidRPr="008A22A7" w:rsidRDefault="009C300F" w:rsidP="00655291">
            <w:pPr>
              <w:ind w:firstLine="0"/>
              <w:rPr>
                <w:color w:val="000000"/>
              </w:rPr>
            </w:pPr>
            <w:r w:rsidRPr="008A22A7">
              <w:rPr>
                <w:color w:val="000000"/>
              </w:rPr>
              <w:t>12K1_2</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56EB0A97" w14:textId="77777777" w:rsidR="009C300F" w:rsidRPr="008A22A7" w:rsidRDefault="009C300F" w:rsidP="00655291">
            <w:pPr>
              <w:ind w:firstLine="0"/>
              <w:jc w:val="center"/>
              <w:rPr>
                <w:color w:val="000000"/>
              </w:rPr>
            </w:pPr>
            <w:r w:rsidRPr="008A22A7">
              <w:rPr>
                <w:color w:val="000000"/>
              </w:rPr>
              <w:t>15.5</w:t>
            </w:r>
          </w:p>
        </w:tc>
        <w:tc>
          <w:tcPr>
            <w:tcW w:w="836" w:type="pct"/>
            <w:tcBorders>
              <w:top w:val="nil"/>
              <w:left w:val="nil"/>
              <w:bottom w:val="single" w:sz="4" w:space="0" w:color="auto"/>
              <w:right w:val="single" w:sz="4" w:space="0" w:color="auto"/>
            </w:tcBorders>
            <w:shd w:val="clear" w:color="auto" w:fill="FFFFFF"/>
            <w:noWrap/>
            <w:vAlign w:val="bottom"/>
            <w:hideMark/>
          </w:tcPr>
          <w:p w14:paraId="12022A56" w14:textId="77777777" w:rsidR="009C300F" w:rsidRPr="008A22A7" w:rsidRDefault="009C300F" w:rsidP="00655291">
            <w:pPr>
              <w:ind w:firstLine="0"/>
              <w:jc w:val="center"/>
              <w:rPr>
                <w:color w:val="000000"/>
              </w:rPr>
            </w:pPr>
            <w:r w:rsidRPr="008A22A7">
              <w:rPr>
                <w:color w:val="000000"/>
              </w:rPr>
              <w:t>0</w:t>
            </w:r>
          </w:p>
        </w:tc>
        <w:tc>
          <w:tcPr>
            <w:tcW w:w="775" w:type="pct"/>
            <w:tcBorders>
              <w:top w:val="nil"/>
              <w:left w:val="nil"/>
              <w:bottom w:val="single" w:sz="4" w:space="0" w:color="auto"/>
              <w:right w:val="single" w:sz="4" w:space="0" w:color="auto"/>
            </w:tcBorders>
            <w:shd w:val="clear" w:color="auto" w:fill="FFFFFF"/>
            <w:noWrap/>
            <w:vAlign w:val="bottom"/>
            <w:hideMark/>
          </w:tcPr>
          <w:p w14:paraId="781ED2CC" w14:textId="77777777" w:rsidR="009C300F" w:rsidRPr="008A22A7" w:rsidRDefault="009C300F" w:rsidP="00655291">
            <w:pPr>
              <w:ind w:firstLine="0"/>
              <w:jc w:val="center"/>
              <w:rPr>
                <w:color w:val="000000"/>
              </w:rPr>
            </w:pPr>
            <w:r w:rsidRPr="008A22A7">
              <w:rPr>
                <w:color w:val="000000"/>
              </w:rPr>
              <w:t>5.3</w:t>
            </w:r>
          </w:p>
        </w:tc>
        <w:tc>
          <w:tcPr>
            <w:tcW w:w="759" w:type="pct"/>
            <w:tcBorders>
              <w:top w:val="nil"/>
              <w:left w:val="nil"/>
              <w:bottom w:val="single" w:sz="4" w:space="0" w:color="auto"/>
              <w:right w:val="single" w:sz="4" w:space="0" w:color="auto"/>
            </w:tcBorders>
            <w:shd w:val="clear" w:color="auto" w:fill="FFFFFF"/>
            <w:noWrap/>
            <w:vAlign w:val="bottom"/>
            <w:hideMark/>
          </w:tcPr>
          <w:p w14:paraId="5189C6BB" w14:textId="77777777" w:rsidR="009C300F" w:rsidRPr="008A22A7" w:rsidRDefault="009C300F" w:rsidP="00655291">
            <w:pPr>
              <w:ind w:firstLine="0"/>
              <w:jc w:val="center"/>
              <w:rPr>
                <w:color w:val="000000"/>
              </w:rPr>
            </w:pPr>
            <w:r w:rsidRPr="008A22A7">
              <w:rPr>
                <w:color w:val="000000"/>
              </w:rPr>
              <w:t>23.7</w:t>
            </w:r>
          </w:p>
        </w:tc>
        <w:tc>
          <w:tcPr>
            <w:tcW w:w="757" w:type="pct"/>
            <w:tcBorders>
              <w:top w:val="nil"/>
              <w:left w:val="nil"/>
              <w:bottom w:val="single" w:sz="4" w:space="0" w:color="auto"/>
              <w:right w:val="single" w:sz="4" w:space="0" w:color="auto"/>
            </w:tcBorders>
            <w:shd w:val="clear" w:color="auto" w:fill="FFFFFF"/>
            <w:noWrap/>
            <w:vAlign w:val="bottom"/>
            <w:hideMark/>
          </w:tcPr>
          <w:p w14:paraId="2D99E00E" w14:textId="77777777" w:rsidR="009C300F" w:rsidRPr="008A22A7" w:rsidRDefault="009C300F" w:rsidP="00655291">
            <w:pPr>
              <w:ind w:firstLine="0"/>
              <w:jc w:val="center"/>
              <w:rPr>
                <w:color w:val="000000"/>
              </w:rPr>
            </w:pPr>
            <w:r w:rsidRPr="008A22A7">
              <w:rPr>
                <w:color w:val="000000"/>
              </w:rPr>
              <w:t>42.9</w:t>
            </w:r>
          </w:p>
        </w:tc>
      </w:tr>
      <w:tr w:rsidR="00107034" w:rsidRPr="008A22A7" w14:paraId="10A78AE7"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C0C0C0"/>
            <w:noWrap/>
            <w:vAlign w:val="bottom"/>
            <w:hideMark/>
          </w:tcPr>
          <w:p w14:paraId="305938A8" w14:textId="77777777" w:rsidR="009C300F" w:rsidRPr="008A22A7" w:rsidRDefault="009C300F" w:rsidP="00655291">
            <w:pPr>
              <w:ind w:firstLine="0"/>
              <w:rPr>
                <w:color w:val="000000"/>
              </w:rPr>
            </w:pPr>
            <w:r w:rsidRPr="008A22A7">
              <w:rPr>
                <w:color w:val="000000"/>
              </w:rPr>
              <w:t>12K2</w:t>
            </w:r>
          </w:p>
        </w:tc>
        <w:tc>
          <w:tcPr>
            <w:tcW w:w="1041" w:type="pct"/>
            <w:tcBorders>
              <w:top w:val="nil"/>
              <w:left w:val="single" w:sz="4" w:space="0" w:color="auto"/>
              <w:bottom w:val="single" w:sz="4" w:space="0" w:color="auto"/>
              <w:right w:val="single" w:sz="4" w:space="0" w:color="auto"/>
            </w:tcBorders>
            <w:shd w:val="clear" w:color="auto" w:fill="C0C0C0"/>
            <w:noWrap/>
            <w:vAlign w:val="bottom"/>
            <w:hideMark/>
          </w:tcPr>
          <w:p w14:paraId="69DF61F1" w14:textId="77777777" w:rsidR="009C300F" w:rsidRPr="008A22A7" w:rsidRDefault="009C300F" w:rsidP="00655291">
            <w:pPr>
              <w:ind w:firstLine="0"/>
              <w:jc w:val="center"/>
              <w:rPr>
                <w:color w:val="000000"/>
              </w:rPr>
            </w:pPr>
            <w:r w:rsidRPr="008A22A7">
              <w:rPr>
                <w:color w:val="000000"/>
              </w:rPr>
              <w:t>37.8</w:t>
            </w:r>
          </w:p>
        </w:tc>
        <w:tc>
          <w:tcPr>
            <w:tcW w:w="836" w:type="pct"/>
            <w:tcBorders>
              <w:top w:val="nil"/>
              <w:left w:val="nil"/>
              <w:bottom w:val="single" w:sz="4" w:space="0" w:color="auto"/>
              <w:right w:val="single" w:sz="4" w:space="0" w:color="auto"/>
            </w:tcBorders>
            <w:shd w:val="clear" w:color="auto" w:fill="C0C0C0"/>
            <w:noWrap/>
            <w:vAlign w:val="bottom"/>
            <w:hideMark/>
          </w:tcPr>
          <w:p w14:paraId="39BD5463" w14:textId="77777777" w:rsidR="009C300F" w:rsidRPr="008A22A7" w:rsidRDefault="009C300F" w:rsidP="00655291">
            <w:pPr>
              <w:ind w:firstLine="0"/>
              <w:jc w:val="center"/>
              <w:rPr>
                <w:color w:val="000000"/>
              </w:rPr>
            </w:pPr>
            <w:r w:rsidRPr="008A22A7">
              <w:rPr>
                <w:color w:val="000000"/>
              </w:rPr>
              <w:t>9.6</w:t>
            </w:r>
          </w:p>
        </w:tc>
        <w:tc>
          <w:tcPr>
            <w:tcW w:w="775" w:type="pct"/>
            <w:tcBorders>
              <w:top w:val="nil"/>
              <w:left w:val="nil"/>
              <w:bottom w:val="single" w:sz="4" w:space="0" w:color="auto"/>
              <w:right w:val="single" w:sz="4" w:space="0" w:color="auto"/>
            </w:tcBorders>
            <w:shd w:val="clear" w:color="auto" w:fill="C0C0C0"/>
            <w:noWrap/>
            <w:vAlign w:val="bottom"/>
            <w:hideMark/>
          </w:tcPr>
          <w:p w14:paraId="2F5B1AC7" w14:textId="77777777" w:rsidR="009C300F" w:rsidRPr="008A22A7" w:rsidRDefault="009C300F" w:rsidP="00655291">
            <w:pPr>
              <w:ind w:firstLine="0"/>
              <w:jc w:val="center"/>
              <w:rPr>
                <w:color w:val="000000"/>
              </w:rPr>
            </w:pPr>
            <w:r w:rsidRPr="008A22A7">
              <w:rPr>
                <w:color w:val="000000"/>
              </w:rPr>
              <w:t>16.3</w:t>
            </w:r>
          </w:p>
        </w:tc>
        <w:tc>
          <w:tcPr>
            <w:tcW w:w="759" w:type="pct"/>
            <w:tcBorders>
              <w:top w:val="nil"/>
              <w:left w:val="nil"/>
              <w:bottom w:val="single" w:sz="4" w:space="0" w:color="auto"/>
              <w:right w:val="single" w:sz="4" w:space="0" w:color="auto"/>
            </w:tcBorders>
            <w:shd w:val="clear" w:color="auto" w:fill="C0C0C0"/>
            <w:noWrap/>
            <w:vAlign w:val="bottom"/>
            <w:hideMark/>
          </w:tcPr>
          <w:p w14:paraId="551F22B4" w14:textId="77777777" w:rsidR="009C300F" w:rsidRPr="008A22A7" w:rsidRDefault="009C300F" w:rsidP="00655291">
            <w:pPr>
              <w:ind w:firstLine="0"/>
              <w:jc w:val="center"/>
              <w:rPr>
                <w:color w:val="000000"/>
              </w:rPr>
            </w:pPr>
            <w:r w:rsidRPr="008A22A7">
              <w:rPr>
                <w:color w:val="000000"/>
              </w:rPr>
              <w:t>54.5</w:t>
            </w:r>
          </w:p>
        </w:tc>
        <w:tc>
          <w:tcPr>
            <w:tcW w:w="757" w:type="pct"/>
            <w:tcBorders>
              <w:top w:val="nil"/>
              <w:left w:val="nil"/>
              <w:bottom w:val="single" w:sz="4" w:space="0" w:color="auto"/>
              <w:right w:val="single" w:sz="4" w:space="0" w:color="auto"/>
            </w:tcBorders>
            <w:shd w:val="clear" w:color="auto" w:fill="C0C0C0"/>
            <w:noWrap/>
            <w:vAlign w:val="bottom"/>
            <w:hideMark/>
          </w:tcPr>
          <w:p w14:paraId="26832823" w14:textId="77777777" w:rsidR="009C300F" w:rsidRPr="008A22A7" w:rsidRDefault="009C300F" w:rsidP="00655291">
            <w:pPr>
              <w:ind w:firstLine="0"/>
              <w:jc w:val="center"/>
              <w:rPr>
                <w:color w:val="000000"/>
              </w:rPr>
            </w:pPr>
            <w:r w:rsidRPr="008A22A7">
              <w:rPr>
                <w:color w:val="000000"/>
              </w:rPr>
              <w:t>92.9</w:t>
            </w:r>
          </w:p>
        </w:tc>
      </w:tr>
      <w:tr w:rsidR="00107034" w:rsidRPr="008A22A7" w14:paraId="3A89F447"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06887EA3" w14:textId="77777777" w:rsidR="009C300F" w:rsidRPr="008A22A7" w:rsidRDefault="009C300F" w:rsidP="00655291">
            <w:pPr>
              <w:ind w:firstLine="0"/>
              <w:rPr>
                <w:color w:val="000000"/>
              </w:rPr>
            </w:pPr>
            <w:r w:rsidRPr="008A22A7">
              <w:rPr>
                <w:color w:val="000000"/>
              </w:rPr>
              <w:t>12K2_0</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3D6EE7F7" w14:textId="77777777" w:rsidR="009C300F" w:rsidRPr="008A22A7" w:rsidRDefault="009C300F" w:rsidP="00655291">
            <w:pPr>
              <w:ind w:firstLine="0"/>
              <w:jc w:val="center"/>
              <w:rPr>
                <w:color w:val="000000"/>
              </w:rPr>
            </w:pPr>
            <w:r w:rsidRPr="008A22A7">
              <w:rPr>
                <w:color w:val="000000"/>
              </w:rPr>
              <w:t>58.9</w:t>
            </w:r>
          </w:p>
        </w:tc>
        <w:tc>
          <w:tcPr>
            <w:tcW w:w="836" w:type="pct"/>
            <w:tcBorders>
              <w:top w:val="nil"/>
              <w:left w:val="nil"/>
              <w:bottom w:val="single" w:sz="4" w:space="0" w:color="auto"/>
              <w:right w:val="single" w:sz="4" w:space="0" w:color="auto"/>
            </w:tcBorders>
            <w:shd w:val="clear" w:color="auto" w:fill="FFFFFF"/>
            <w:noWrap/>
            <w:vAlign w:val="bottom"/>
            <w:hideMark/>
          </w:tcPr>
          <w:p w14:paraId="62C5C3C6" w14:textId="77777777" w:rsidR="009C300F" w:rsidRPr="008A22A7" w:rsidRDefault="009C300F" w:rsidP="00655291">
            <w:pPr>
              <w:ind w:firstLine="0"/>
              <w:jc w:val="center"/>
              <w:rPr>
                <w:color w:val="000000"/>
              </w:rPr>
            </w:pPr>
            <w:r w:rsidRPr="008A22A7">
              <w:rPr>
                <w:color w:val="000000"/>
              </w:rPr>
              <w:t>88.4</w:t>
            </w:r>
          </w:p>
        </w:tc>
        <w:tc>
          <w:tcPr>
            <w:tcW w:w="775" w:type="pct"/>
            <w:tcBorders>
              <w:top w:val="nil"/>
              <w:left w:val="nil"/>
              <w:bottom w:val="single" w:sz="4" w:space="0" w:color="auto"/>
              <w:right w:val="single" w:sz="4" w:space="0" w:color="auto"/>
            </w:tcBorders>
            <w:shd w:val="clear" w:color="auto" w:fill="FFFFFF"/>
            <w:noWrap/>
            <w:vAlign w:val="bottom"/>
            <w:hideMark/>
          </w:tcPr>
          <w:p w14:paraId="57F462FD" w14:textId="77777777" w:rsidR="009C300F" w:rsidRPr="008A22A7" w:rsidRDefault="009C300F" w:rsidP="00655291">
            <w:pPr>
              <w:ind w:firstLine="0"/>
              <w:jc w:val="center"/>
              <w:rPr>
                <w:color w:val="000000"/>
              </w:rPr>
            </w:pPr>
            <w:r w:rsidRPr="008A22A7">
              <w:rPr>
                <w:color w:val="000000"/>
              </w:rPr>
              <w:t>81.1</w:t>
            </w:r>
          </w:p>
        </w:tc>
        <w:tc>
          <w:tcPr>
            <w:tcW w:w="759" w:type="pct"/>
            <w:tcBorders>
              <w:top w:val="nil"/>
              <w:left w:val="nil"/>
              <w:bottom w:val="single" w:sz="4" w:space="0" w:color="auto"/>
              <w:right w:val="single" w:sz="4" w:space="0" w:color="auto"/>
            </w:tcBorders>
            <w:shd w:val="clear" w:color="auto" w:fill="FFFFFF"/>
            <w:noWrap/>
            <w:vAlign w:val="bottom"/>
            <w:hideMark/>
          </w:tcPr>
          <w:p w14:paraId="55865881" w14:textId="77777777" w:rsidR="009C300F" w:rsidRPr="008A22A7" w:rsidRDefault="009C300F" w:rsidP="00655291">
            <w:pPr>
              <w:ind w:firstLine="0"/>
              <w:jc w:val="center"/>
              <w:rPr>
                <w:color w:val="000000"/>
              </w:rPr>
            </w:pPr>
            <w:r w:rsidRPr="008A22A7">
              <w:rPr>
                <w:color w:val="000000"/>
              </w:rPr>
              <w:t>41.5</w:t>
            </w:r>
          </w:p>
        </w:tc>
        <w:tc>
          <w:tcPr>
            <w:tcW w:w="757" w:type="pct"/>
            <w:tcBorders>
              <w:top w:val="nil"/>
              <w:left w:val="nil"/>
              <w:bottom w:val="single" w:sz="4" w:space="0" w:color="auto"/>
              <w:right w:val="single" w:sz="4" w:space="0" w:color="auto"/>
            </w:tcBorders>
            <w:shd w:val="clear" w:color="auto" w:fill="FFFFFF"/>
            <w:noWrap/>
            <w:vAlign w:val="bottom"/>
            <w:hideMark/>
          </w:tcPr>
          <w:p w14:paraId="1DFE297A" w14:textId="77777777" w:rsidR="009C300F" w:rsidRPr="008A22A7" w:rsidRDefault="009C300F" w:rsidP="00655291">
            <w:pPr>
              <w:ind w:firstLine="0"/>
              <w:jc w:val="center"/>
              <w:rPr>
                <w:color w:val="000000"/>
              </w:rPr>
            </w:pPr>
            <w:r w:rsidRPr="008A22A7">
              <w:rPr>
                <w:color w:val="000000"/>
              </w:rPr>
              <w:t>0</w:t>
            </w:r>
          </w:p>
        </w:tc>
      </w:tr>
      <w:tr w:rsidR="00107034" w:rsidRPr="008A22A7" w14:paraId="018A323A"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596D2228" w14:textId="77777777" w:rsidR="009C300F" w:rsidRPr="008A22A7" w:rsidRDefault="009C300F" w:rsidP="00655291">
            <w:pPr>
              <w:ind w:firstLine="0"/>
              <w:rPr>
                <w:color w:val="000000"/>
              </w:rPr>
            </w:pPr>
            <w:r w:rsidRPr="008A22A7">
              <w:rPr>
                <w:color w:val="000000"/>
              </w:rPr>
              <w:t>12K2_1</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4AC4349E" w14:textId="77777777" w:rsidR="009C300F" w:rsidRPr="008A22A7" w:rsidRDefault="009C300F" w:rsidP="00655291">
            <w:pPr>
              <w:ind w:firstLine="0"/>
              <w:jc w:val="center"/>
              <w:rPr>
                <w:color w:val="000000"/>
              </w:rPr>
            </w:pPr>
            <w:r w:rsidRPr="008A22A7">
              <w:rPr>
                <w:color w:val="000000"/>
              </w:rPr>
              <w:t>6.8</w:t>
            </w:r>
          </w:p>
        </w:tc>
        <w:tc>
          <w:tcPr>
            <w:tcW w:w="836" w:type="pct"/>
            <w:tcBorders>
              <w:top w:val="nil"/>
              <w:left w:val="nil"/>
              <w:bottom w:val="single" w:sz="4" w:space="0" w:color="auto"/>
              <w:right w:val="single" w:sz="4" w:space="0" w:color="auto"/>
            </w:tcBorders>
            <w:shd w:val="clear" w:color="auto" w:fill="FFFFFF"/>
            <w:noWrap/>
            <w:vAlign w:val="bottom"/>
            <w:hideMark/>
          </w:tcPr>
          <w:p w14:paraId="6423744D" w14:textId="77777777" w:rsidR="009C300F" w:rsidRPr="008A22A7" w:rsidRDefault="009C300F" w:rsidP="00655291">
            <w:pPr>
              <w:ind w:firstLine="0"/>
              <w:jc w:val="center"/>
              <w:rPr>
                <w:color w:val="000000"/>
              </w:rPr>
            </w:pPr>
            <w:r w:rsidRPr="008A22A7">
              <w:rPr>
                <w:color w:val="000000"/>
              </w:rPr>
              <w:t>3.8</w:t>
            </w:r>
          </w:p>
        </w:tc>
        <w:tc>
          <w:tcPr>
            <w:tcW w:w="775" w:type="pct"/>
            <w:tcBorders>
              <w:top w:val="nil"/>
              <w:left w:val="nil"/>
              <w:bottom w:val="single" w:sz="4" w:space="0" w:color="auto"/>
              <w:right w:val="single" w:sz="4" w:space="0" w:color="auto"/>
            </w:tcBorders>
            <w:shd w:val="clear" w:color="auto" w:fill="FFFFFF"/>
            <w:noWrap/>
            <w:vAlign w:val="bottom"/>
            <w:hideMark/>
          </w:tcPr>
          <w:p w14:paraId="3F31A52F" w14:textId="77777777" w:rsidR="009C300F" w:rsidRPr="008A22A7" w:rsidRDefault="009C300F" w:rsidP="00655291">
            <w:pPr>
              <w:ind w:firstLine="0"/>
              <w:jc w:val="center"/>
              <w:rPr>
                <w:color w:val="000000"/>
              </w:rPr>
            </w:pPr>
            <w:r w:rsidRPr="008A22A7">
              <w:rPr>
                <w:color w:val="000000"/>
              </w:rPr>
              <w:t>5.3</w:t>
            </w:r>
          </w:p>
        </w:tc>
        <w:tc>
          <w:tcPr>
            <w:tcW w:w="759" w:type="pct"/>
            <w:tcBorders>
              <w:top w:val="nil"/>
              <w:left w:val="nil"/>
              <w:bottom w:val="single" w:sz="4" w:space="0" w:color="auto"/>
              <w:right w:val="single" w:sz="4" w:space="0" w:color="auto"/>
            </w:tcBorders>
            <w:shd w:val="clear" w:color="auto" w:fill="FFFFFF"/>
            <w:noWrap/>
            <w:vAlign w:val="bottom"/>
            <w:hideMark/>
          </w:tcPr>
          <w:p w14:paraId="6E9AD589" w14:textId="77777777" w:rsidR="009C300F" w:rsidRPr="008A22A7" w:rsidRDefault="009C300F" w:rsidP="00655291">
            <w:pPr>
              <w:ind w:firstLine="0"/>
              <w:jc w:val="center"/>
              <w:rPr>
                <w:color w:val="000000"/>
              </w:rPr>
            </w:pPr>
            <w:r w:rsidRPr="008A22A7">
              <w:rPr>
                <w:color w:val="000000"/>
              </w:rPr>
              <w:t>7.9</w:t>
            </w:r>
          </w:p>
        </w:tc>
        <w:tc>
          <w:tcPr>
            <w:tcW w:w="757" w:type="pct"/>
            <w:tcBorders>
              <w:top w:val="nil"/>
              <w:left w:val="nil"/>
              <w:bottom w:val="single" w:sz="4" w:space="0" w:color="auto"/>
              <w:right w:val="single" w:sz="4" w:space="0" w:color="auto"/>
            </w:tcBorders>
            <w:shd w:val="clear" w:color="auto" w:fill="FFFFFF"/>
            <w:noWrap/>
            <w:vAlign w:val="bottom"/>
            <w:hideMark/>
          </w:tcPr>
          <w:p w14:paraId="44FEE454" w14:textId="77777777" w:rsidR="009C300F" w:rsidRPr="008A22A7" w:rsidRDefault="009C300F" w:rsidP="00655291">
            <w:pPr>
              <w:ind w:firstLine="0"/>
              <w:jc w:val="center"/>
              <w:rPr>
                <w:color w:val="000000"/>
              </w:rPr>
            </w:pPr>
            <w:r w:rsidRPr="008A22A7">
              <w:rPr>
                <w:color w:val="000000"/>
              </w:rPr>
              <w:t>14.3</w:t>
            </w:r>
          </w:p>
        </w:tc>
      </w:tr>
      <w:tr w:rsidR="00107034" w:rsidRPr="008A22A7" w14:paraId="21A2D592"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2DB58807" w14:textId="77777777" w:rsidR="009C300F" w:rsidRPr="008A22A7" w:rsidRDefault="009C300F" w:rsidP="00655291">
            <w:pPr>
              <w:ind w:firstLine="0"/>
              <w:rPr>
                <w:color w:val="000000"/>
              </w:rPr>
            </w:pPr>
            <w:r w:rsidRPr="008A22A7">
              <w:rPr>
                <w:color w:val="000000"/>
              </w:rPr>
              <w:t>12K2_2</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28304DC9" w14:textId="77777777" w:rsidR="009C300F" w:rsidRPr="008A22A7" w:rsidRDefault="009C300F" w:rsidP="00655291">
            <w:pPr>
              <w:ind w:firstLine="0"/>
              <w:jc w:val="center"/>
              <w:rPr>
                <w:color w:val="000000"/>
              </w:rPr>
            </w:pPr>
            <w:r w:rsidRPr="008A22A7">
              <w:rPr>
                <w:color w:val="000000"/>
              </w:rPr>
              <w:t>34.4</w:t>
            </w:r>
          </w:p>
        </w:tc>
        <w:tc>
          <w:tcPr>
            <w:tcW w:w="836" w:type="pct"/>
            <w:tcBorders>
              <w:top w:val="nil"/>
              <w:left w:val="nil"/>
              <w:bottom w:val="single" w:sz="4" w:space="0" w:color="auto"/>
              <w:right w:val="single" w:sz="4" w:space="0" w:color="auto"/>
            </w:tcBorders>
            <w:shd w:val="clear" w:color="auto" w:fill="FFFFFF"/>
            <w:noWrap/>
            <w:vAlign w:val="bottom"/>
            <w:hideMark/>
          </w:tcPr>
          <w:p w14:paraId="6024E3CF" w14:textId="77777777" w:rsidR="009C300F" w:rsidRPr="008A22A7" w:rsidRDefault="009C300F" w:rsidP="00655291">
            <w:pPr>
              <w:ind w:firstLine="0"/>
              <w:jc w:val="center"/>
              <w:rPr>
                <w:color w:val="000000"/>
              </w:rPr>
            </w:pPr>
            <w:r w:rsidRPr="008A22A7">
              <w:rPr>
                <w:color w:val="000000"/>
              </w:rPr>
              <w:t>7.7</w:t>
            </w:r>
          </w:p>
        </w:tc>
        <w:tc>
          <w:tcPr>
            <w:tcW w:w="775" w:type="pct"/>
            <w:tcBorders>
              <w:top w:val="nil"/>
              <w:left w:val="nil"/>
              <w:bottom w:val="single" w:sz="4" w:space="0" w:color="auto"/>
              <w:right w:val="single" w:sz="4" w:space="0" w:color="auto"/>
            </w:tcBorders>
            <w:shd w:val="clear" w:color="auto" w:fill="FFFFFF"/>
            <w:noWrap/>
            <w:vAlign w:val="bottom"/>
            <w:hideMark/>
          </w:tcPr>
          <w:p w14:paraId="02445ED9" w14:textId="77777777" w:rsidR="009C300F" w:rsidRPr="008A22A7" w:rsidRDefault="009C300F" w:rsidP="00655291">
            <w:pPr>
              <w:ind w:firstLine="0"/>
              <w:jc w:val="center"/>
              <w:rPr>
                <w:color w:val="000000"/>
              </w:rPr>
            </w:pPr>
            <w:r w:rsidRPr="008A22A7">
              <w:rPr>
                <w:color w:val="000000"/>
              </w:rPr>
              <w:t>13.6</w:t>
            </w:r>
          </w:p>
        </w:tc>
        <w:tc>
          <w:tcPr>
            <w:tcW w:w="759" w:type="pct"/>
            <w:tcBorders>
              <w:top w:val="nil"/>
              <w:left w:val="nil"/>
              <w:bottom w:val="single" w:sz="4" w:space="0" w:color="auto"/>
              <w:right w:val="single" w:sz="4" w:space="0" w:color="auto"/>
            </w:tcBorders>
            <w:shd w:val="clear" w:color="auto" w:fill="FFFFFF"/>
            <w:noWrap/>
            <w:vAlign w:val="bottom"/>
            <w:hideMark/>
          </w:tcPr>
          <w:p w14:paraId="13F75026" w14:textId="77777777" w:rsidR="009C300F" w:rsidRPr="008A22A7" w:rsidRDefault="009C300F" w:rsidP="00655291">
            <w:pPr>
              <w:ind w:firstLine="0"/>
              <w:jc w:val="center"/>
              <w:rPr>
                <w:color w:val="000000"/>
              </w:rPr>
            </w:pPr>
            <w:r w:rsidRPr="008A22A7">
              <w:rPr>
                <w:color w:val="000000"/>
              </w:rPr>
              <w:t>50.6</w:t>
            </w:r>
          </w:p>
        </w:tc>
        <w:tc>
          <w:tcPr>
            <w:tcW w:w="757" w:type="pct"/>
            <w:tcBorders>
              <w:top w:val="nil"/>
              <w:left w:val="nil"/>
              <w:bottom w:val="single" w:sz="4" w:space="0" w:color="auto"/>
              <w:right w:val="single" w:sz="4" w:space="0" w:color="auto"/>
            </w:tcBorders>
            <w:shd w:val="clear" w:color="auto" w:fill="FFFFFF"/>
            <w:noWrap/>
            <w:vAlign w:val="bottom"/>
            <w:hideMark/>
          </w:tcPr>
          <w:p w14:paraId="11CA86D2" w14:textId="77777777" w:rsidR="009C300F" w:rsidRPr="008A22A7" w:rsidRDefault="009C300F" w:rsidP="00655291">
            <w:pPr>
              <w:ind w:firstLine="0"/>
              <w:jc w:val="center"/>
              <w:rPr>
                <w:color w:val="000000"/>
              </w:rPr>
            </w:pPr>
            <w:r w:rsidRPr="008A22A7">
              <w:rPr>
                <w:color w:val="000000"/>
              </w:rPr>
              <w:t>85.7</w:t>
            </w:r>
          </w:p>
        </w:tc>
      </w:tr>
      <w:tr w:rsidR="00107034" w:rsidRPr="008A22A7" w14:paraId="3EB28A4F"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C0C0C0"/>
            <w:noWrap/>
            <w:vAlign w:val="bottom"/>
            <w:hideMark/>
          </w:tcPr>
          <w:p w14:paraId="7EE80D1D" w14:textId="77777777" w:rsidR="009C300F" w:rsidRPr="008A22A7" w:rsidRDefault="009C300F" w:rsidP="00655291">
            <w:pPr>
              <w:ind w:firstLine="0"/>
              <w:rPr>
                <w:color w:val="000000"/>
              </w:rPr>
            </w:pPr>
            <w:r w:rsidRPr="008A22A7">
              <w:rPr>
                <w:color w:val="000000"/>
              </w:rPr>
              <w:t>12K3</w:t>
            </w:r>
          </w:p>
        </w:tc>
        <w:tc>
          <w:tcPr>
            <w:tcW w:w="1041" w:type="pct"/>
            <w:tcBorders>
              <w:top w:val="nil"/>
              <w:left w:val="single" w:sz="4" w:space="0" w:color="auto"/>
              <w:bottom w:val="single" w:sz="4" w:space="0" w:color="auto"/>
              <w:right w:val="single" w:sz="4" w:space="0" w:color="auto"/>
            </w:tcBorders>
            <w:shd w:val="clear" w:color="auto" w:fill="C0C0C0"/>
            <w:noWrap/>
            <w:vAlign w:val="bottom"/>
            <w:hideMark/>
          </w:tcPr>
          <w:p w14:paraId="274C11E4" w14:textId="77777777" w:rsidR="009C300F" w:rsidRPr="008A22A7" w:rsidRDefault="009C300F" w:rsidP="00655291">
            <w:pPr>
              <w:ind w:firstLine="0"/>
              <w:jc w:val="center"/>
              <w:rPr>
                <w:color w:val="000000"/>
              </w:rPr>
            </w:pPr>
            <w:r w:rsidRPr="008A22A7">
              <w:rPr>
                <w:color w:val="000000"/>
              </w:rPr>
              <w:t>31.5</w:t>
            </w:r>
          </w:p>
        </w:tc>
        <w:tc>
          <w:tcPr>
            <w:tcW w:w="836" w:type="pct"/>
            <w:tcBorders>
              <w:top w:val="nil"/>
              <w:left w:val="nil"/>
              <w:bottom w:val="single" w:sz="4" w:space="0" w:color="auto"/>
              <w:right w:val="single" w:sz="4" w:space="0" w:color="auto"/>
            </w:tcBorders>
            <w:shd w:val="clear" w:color="auto" w:fill="C0C0C0"/>
            <w:noWrap/>
            <w:vAlign w:val="bottom"/>
            <w:hideMark/>
          </w:tcPr>
          <w:p w14:paraId="2C571126" w14:textId="77777777" w:rsidR="009C300F" w:rsidRPr="008A22A7" w:rsidRDefault="009C300F" w:rsidP="00655291">
            <w:pPr>
              <w:ind w:firstLine="0"/>
              <w:jc w:val="center"/>
              <w:rPr>
                <w:color w:val="000000"/>
              </w:rPr>
            </w:pPr>
            <w:r w:rsidRPr="008A22A7">
              <w:rPr>
                <w:color w:val="000000"/>
              </w:rPr>
              <w:t>5.8</w:t>
            </w:r>
          </w:p>
        </w:tc>
        <w:tc>
          <w:tcPr>
            <w:tcW w:w="775" w:type="pct"/>
            <w:tcBorders>
              <w:top w:val="nil"/>
              <w:left w:val="nil"/>
              <w:bottom w:val="single" w:sz="4" w:space="0" w:color="auto"/>
              <w:right w:val="single" w:sz="4" w:space="0" w:color="auto"/>
            </w:tcBorders>
            <w:shd w:val="clear" w:color="auto" w:fill="C0C0C0"/>
            <w:noWrap/>
            <w:vAlign w:val="bottom"/>
            <w:hideMark/>
          </w:tcPr>
          <w:p w14:paraId="2339B6EC" w14:textId="77777777" w:rsidR="009C300F" w:rsidRPr="008A22A7" w:rsidRDefault="009C300F" w:rsidP="00655291">
            <w:pPr>
              <w:ind w:firstLine="0"/>
              <w:jc w:val="center"/>
              <w:rPr>
                <w:color w:val="000000"/>
              </w:rPr>
            </w:pPr>
            <w:r w:rsidRPr="008A22A7">
              <w:rPr>
                <w:color w:val="000000"/>
              </w:rPr>
              <w:t>10.6</w:t>
            </w:r>
          </w:p>
        </w:tc>
        <w:tc>
          <w:tcPr>
            <w:tcW w:w="759" w:type="pct"/>
            <w:tcBorders>
              <w:top w:val="nil"/>
              <w:left w:val="nil"/>
              <w:bottom w:val="single" w:sz="4" w:space="0" w:color="auto"/>
              <w:right w:val="single" w:sz="4" w:space="0" w:color="auto"/>
            </w:tcBorders>
            <w:shd w:val="clear" w:color="auto" w:fill="C0C0C0"/>
            <w:noWrap/>
            <w:vAlign w:val="bottom"/>
            <w:hideMark/>
          </w:tcPr>
          <w:p w14:paraId="782B4696" w14:textId="77777777" w:rsidR="009C300F" w:rsidRPr="008A22A7" w:rsidRDefault="009C300F" w:rsidP="00655291">
            <w:pPr>
              <w:ind w:firstLine="0"/>
              <w:jc w:val="center"/>
              <w:rPr>
                <w:color w:val="000000"/>
              </w:rPr>
            </w:pPr>
            <w:r w:rsidRPr="008A22A7">
              <w:rPr>
                <w:color w:val="000000"/>
              </w:rPr>
              <w:t>47.1</w:t>
            </w:r>
          </w:p>
        </w:tc>
        <w:tc>
          <w:tcPr>
            <w:tcW w:w="757" w:type="pct"/>
            <w:tcBorders>
              <w:top w:val="nil"/>
              <w:left w:val="nil"/>
              <w:bottom w:val="single" w:sz="4" w:space="0" w:color="auto"/>
              <w:right w:val="single" w:sz="4" w:space="0" w:color="auto"/>
            </w:tcBorders>
            <w:shd w:val="clear" w:color="auto" w:fill="C0C0C0"/>
            <w:noWrap/>
            <w:vAlign w:val="bottom"/>
            <w:hideMark/>
          </w:tcPr>
          <w:p w14:paraId="2F3FD3F1" w14:textId="77777777" w:rsidR="009C300F" w:rsidRPr="008A22A7" w:rsidRDefault="009C300F" w:rsidP="00655291">
            <w:pPr>
              <w:ind w:firstLine="0"/>
              <w:jc w:val="center"/>
              <w:rPr>
                <w:color w:val="000000"/>
              </w:rPr>
            </w:pPr>
            <w:r w:rsidRPr="008A22A7">
              <w:rPr>
                <w:color w:val="000000"/>
              </w:rPr>
              <w:t>100</w:t>
            </w:r>
          </w:p>
        </w:tc>
      </w:tr>
      <w:tr w:rsidR="00107034" w:rsidRPr="008A22A7" w14:paraId="3F0F0038"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6270D6A8" w14:textId="77777777" w:rsidR="009C300F" w:rsidRPr="008A22A7" w:rsidRDefault="009C300F" w:rsidP="00655291">
            <w:pPr>
              <w:ind w:firstLine="0"/>
              <w:rPr>
                <w:color w:val="000000"/>
              </w:rPr>
            </w:pPr>
            <w:r w:rsidRPr="008A22A7">
              <w:rPr>
                <w:color w:val="000000"/>
              </w:rPr>
              <w:t>12K3_0</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1DE7E2B2" w14:textId="77777777" w:rsidR="009C300F" w:rsidRPr="008A22A7" w:rsidRDefault="009C300F" w:rsidP="00655291">
            <w:pPr>
              <w:ind w:firstLine="0"/>
              <w:jc w:val="center"/>
              <w:rPr>
                <w:color w:val="000000"/>
              </w:rPr>
            </w:pPr>
            <w:r w:rsidRPr="008A22A7">
              <w:rPr>
                <w:color w:val="000000"/>
              </w:rPr>
              <w:t>63.9</w:t>
            </w:r>
          </w:p>
        </w:tc>
        <w:tc>
          <w:tcPr>
            <w:tcW w:w="836" w:type="pct"/>
            <w:tcBorders>
              <w:top w:val="nil"/>
              <w:left w:val="nil"/>
              <w:bottom w:val="single" w:sz="4" w:space="0" w:color="auto"/>
              <w:right w:val="single" w:sz="4" w:space="0" w:color="auto"/>
            </w:tcBorders>
            <w:shd w:val="clear" w:color="auto" w:fill="FFFFFF"/>
            <w:noWrap/>
            <w:vAlign w:val="bottom"/>
            <w:hideMark/>
          </w:tcPr>
          <w:p w14:paraId="63F07D36" w14:textId="77777777" w:rsidR="009C300F" w:rsidRPr="008A22A7" w:rsidRDefault="009C300F" w:rsidP="00655291">
            <w:pPr>
              <w:ind w:firstLine="0"/>
              <w:jc w:val="center"/>
              <w:rPr>
                <w:color w:val="000000"/>
              </w:rPr>
            </w:pPr>
            <w:r w:rsidRPr="008A22A7">
              <w:rPr>
                <w:color w:val="000000"/>
              </w:rPr>
              <w:t>88.4</w:t>
            </w:r>
          </w:p>
        </w:tc>
        <w:tc>
          <w:tcPr>
            <w:tcW w:w="775" w:type="pct"/>
            <w:tcBorders>
              <w:top w:val="nil"/>
              <w:left w:val="nil"/>
              <w:bottom w:val="single" w:sz="4" w:space="0" w:color="auto"/>
              <w:right w:val="single" w:sz="4" w:space="0" w:color="auto"/>
            </w:tcBorders>
            <w:shd w:val="clear" w:color="auto" w:fill="FFFFFF"/>
            <w:noWrap/>
            <w:vAlign w:val="bottom"/>
            <w:hideMark/>
          </w:tcPr>
          <w:p w14:paraId="1C006373" w14:textId="77777777" w:rsidR="009C300F" w:rsidRPr="008A22A7" w:rsidRDefault="009C300F" w:rsidP="00655291">
            <w:pPr>
              <w:ind w:firstLine="0"/>
              <w:jc w:val="center"/>
              <w:rPr>
                <w:color w:val="000000"/>
              </w:rPr>
            </w:pPr>
            <w:r w:rsidRPr="008A22A7">
              <w:rPr>
                <w:color w:val="000000"/>
              </w:rPr>
              <w:t>87.1</w:t>
            </w:r>
          </w:p>
        </w:tc>
        <w:tc>
          <w:tcPr>
            <w:tcW w:w="759" w:type="pct"/>
            <w:tcBorders>
              <w:top w:val="nil"/>
              <w:left w:val="nil"/>
              <w:bottom w:val="single" w:sz="4" w:space="0" w:color="auto"/>
              <w:right w:val="single" w:sz="4" w:space="0" w:color="auto"/>
            </w:tcBorders>
            <w:shd w:val="clear" w:color="auto" w:fill="FFFFFF"/>
            <w:noWrap/>
            <w:vAlign w:val="bottom"/>
            <w:hideMark/>
          </w:tcPr>
          <w:p w14:paraId="55F3FCA8" w14:textId="77777777" w:rsidR="009C300F" w:rsidRPr="008A22A7" w:rsidRDefault="009C300F" w:rsidP="00655291">
            <w:pPr>
              <w:ind w:firstLine="0"/>
              <w:jc w:val="center"/>
              <w:rPr>
                <w:color w:val="000000"/>
              </w:rPr>
            </w:pPr>
            <w:r w:rsidRPr="008A22A7">
              <w:rPr>
                <w:color w:val="000000"/>
              </w:rPr>
              <w:t>46.8</w:t>
            </w:r>
          </w:p>
        </w:tc>
        <w:tc>
          <w:tcPr>
            <w:tcW w:w="757" w:type="pct"/>
            <w:tcBorders>
              <w:top w:val="nil"/>
              <w:left w:val="nil"/>
              <w:bottom w:val="single" w:sz="4" w:space="0" w:color="auto"/>
              <w:right w:val="single" w:sz="4" w:space="0" w:color="auto"/>
            </w:tcBorders>
            <w:shd w:val="clear" w:color="auto" w:fill="FFFFFF"/>
            <w:noWrap/>
            <w:vAlign w:val="bottom"/>
            <w:hideMark/>
          </w:tcPr>
          <w:p w14:paraId="0C30969F" w14:textId="77777777" w:rsidR="009C300F" w:rsidRPr="008A22A7" w:rsidRDefault="009C300F" w:rsidP="00655291">
            <w:pPr>
              <w:ind w:firstLine="0"/>
              <w:jc w:val="center"/>
              <w:rPr>
                <w:color w:val="000000"/>
              </w:rPr>
            </w:pPr>
            <w:r w:rsidRPr="008A22A7">
              <w:rPr>
                <w:color w:val="000000"/>
              </w:rPr>
              <w:t>0</w:t>
            </w:r>
          </w:p>
        </w:tc>
      </w:tr>
      <w:tr w:rsidR="00107034" w:rsidRPr="008A22A7" w14:paraId="672F2C8F"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3D882F7F" w14:textId="77777777" w:rsidR="009C300F" w:rsidRPr="008A22A7" w:rsidRDefault="009C300F" w:rsidP="00655291">
            <w:pPr>
              <w:ind w:firstLine="0"/>
              <w:rPr>
                <w:color w:val="000000"/>
              </w:rPr>
            </w:pPr>
            <w:r w:rsidRPr="008A22A7">
              <w:rPr>
                <w:color w:val="000000"/>
              </w:rPr>
              <w:t>12K3_1</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2C92FC18" w14:textId="77777777" w:rsidR="009C300F" w:rsidRPr="008A22A7" w:rsidRDefault="009C300F" w:rsidP="00655291">
            <w:pPr>
              <w:ind w:firstLine="0"/>
              <w:jc w:val="center"/>
              <w:rPr>
                <w:color w:val="000000"/>
              </w:rPr>
            </w:pPr>
            <w:r w:rsidRPr="008A22A7">
              <w:rPr>
                <w:color w:val="000000"/>
              </w:rPr>
              <w:t>9</w:t>
            </w:r>
          </w:p>
        </w:tc>
        <w:tc>
          <w:tcPr>
            <w:tcW w:w="836" w:type="pct"/>
            <w:tcBorders>
              <w:top w:val="nil"/>
              <w:left w:val="nil"/>
              <w:bottom w:val="single" w:sz="4" w:space="0" w:color="auto"/>
              <w:right w:val="single" w:sz="4" w:space="0" w:color="auto"/>
            </w:tcBorders>
            <w:shd w:val="clear" w:color="auto" w:fill="FFFFFF"/>
            <w:noWrap/>
            <w:vAlign w:val="bottom"/>
            <w:hideMark/>
          </w:tcPr>
          <w:p w14:paraId="1DDE0035" w14:textId="77777777" w:rsidR="009C300F" w:rsidRPr="008A22A7" w:rsidRDefault="009C300F" w:rsidP="00655291">
            <w:pPr>
              <w:ind w:firstLine="0"/>
              <w:jc w:val="center"/>
              <w:rPr>
                <w:color w:val="000000"/>
              </w:rPr>
            </w:pPr>
            <w:r w:rsidRPr="008A22A7">
              <w:rPr>
                <w:color w:val="000000"/>
              </w:rPr>
              <w:t>11.6</w:t>
            </w:r>
          </w:p>
        </w:tc>
        <w:tc>
          <w:tcPr>
            <w:tcW w:w="775" w:type="pct"/>
            <w:tcBorders>
              <w:top w:val="nil"/>
              <w:left w:val="nil"/>
              <w:bottom w:val="single" w:sz="4" w:space="0" w:color="auto"/>
              <w:right w:val="single" w:sz="4" w:space="0" w:color="auto"/>
            </w:tcBorders>
            <w:shd w:val="clear" w:color="auto" w:fill="FFFFFF"/>
            <w:noWrap/>
            <w:vAlign w:val="bottom"/>
            <w:hideMark/>
          </w:tcPr>
          <w:p w14:paraId="68BAC2C6" w14:textId="77777777" w:rsidR="009C300F" w:rsidRPr="008A22A7" w:rsidRDefault="009C300F" w:rsidP="00655291">
            <w:pPr>
              <w:ind w:firstLine="0"/>
              <w:jc w:val="center"/>
              <w:rPr>
                <w:color w:val="000000"/>
              </w:rPr>
            </w:pPr>
            <w:r w:rsidRPr="008A22A7">
              <w:rPr>
                <w:color w:val="000000"/>
              </w:rPr>
              <w:t>4.6</w:t>
            </w:r>
          </w:p>
        </w:tc>
        <w:tc>
          <w:tcPr>
            <w:tcW w:w="759" w:type="pct"/>
            <w:tcBorders>
              <w:top w:val="nil"/>
              <w:left w:val="nil"/>
              <w:bottom w:val="single" w:sz="4" w:space="0" w:color="auto"/>
              <w:right w:val="single" w:sz="4" w:space="0" w:color="auto"/>
            </w:tcBorders>
            <w:shd w:val="clear" w:color="auto" w:fill="FFFFFF"/>
            <w:noWrap/>
            <w:vAlign w:val="bottom"/>
            <w:hideMark/>
          </w:tcPr>
          <w:p w14:paraId="5FCF17BF" w14:textId="77777777" w:rsidR="009C300F" w:rsidRPr="008A22A7" w:rsidRDefault="009C300F" w:rsidP="00655291">
            <w:pPr>
              <w:ind w:firstLine="0"/>
              <w:jc w:val="center"/>
              <w:rPr>
                <w:color w:val="000000"/>
              </w:rPr>
            </w:pPr>
            <w:r w:rsidRPr="008A22A7">
              <w:rPr>
                <w:color w:val="000000"/>
              </w:rPr>
              <w:t>12.1</w:t>
            </w:r>
          </w:p>
        </w:tc>
        <w:tc>
          <w:tcPr>
            <w:tcW w:w="757" w:type="pct"/>
            <w:tcBorders>
              <w:top w:val="nil"/>
              <w:left w:val="nil"/>
              <w:bottom w:val="single" w:sz="4" w:space="0" w:color="auto"/>
              <w:right w:val="single" w:sz="4" w:space="0" w:color="auto"/>
            </w:tcBorders>
            <w:shd w:val="clear" w:color="auto" w:fill="FFFFFF"/>
            <w:noWrap/>
            <w:vAlign w:val="bottom"/>
            <w:hideMark/>
          </w:tcPr>
          <w:p w14:paraId="26CED0DB" w14:textId="77777777" w:rsidR="009C300F" w:rsidRPr="008A22A7" w:rsidRDefault="009C300F" w:rsidP="00655291">
            <w:pPr>
              <w:ind w:firstLine="0"/>
              <w:jc w:val="center"/>
              <w:rPr>
                <w:color w:val="000000"/>
              </w:rPr>
            </w:pPr>
            <w:r w:rsidRPr="008A22A7">
              <w:rPr>
                <w:color w:val="000000"/>
              </w:rPr>
              <w:t>0</w:t>
            </w:r>
          </w:p>
        </w:tc>
      </w:tr>
      <w:tr w:rsidR="00107034" w:rsidRPr="008A22A7" w14:paraId="4D4E11C2"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17CD6356" w14:textId="77777777" w:rsidR="009C300F" w:rsidRPr="008A22A7" w:rsidRDefault="009C300F" w:rsidP="00655291">
            <w:pPr>
              <w:ind w:firstLine="0"/>
              <w:rPr>
                <w:color w:val="000000"/>
              </w:rPr>
            </w:pPr>
            <w:r w:rsidRPr="008A22A7">
              <w:rPr>
                <w:color w:val="000000"/>
              </w:rPr>
              <w:t>12K3_2</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3D68979C" w14:textId="77777777" w:rsidR="009C300F" w:rsidRPr="008A22A7" w:rsidRDefault="009C300F" w:rsidP="00655291">
            <w:pPr>
              <w:ind w:firstLine="0"/>
              <w:jc w:val="center"/>
              <w:rPr>
                <w:color w:val="000000"/>
              </w:rPr>
            </w:pPr>
            <w:r w:rsidRPr="008A22A7">
              <w:rPr>
                <w:color w:val="000000"/>
              </w:rPr>
              <w:t>27</w:t>
            </w:r>
          </w:p>
        </w:tc>
        <w:tc>
          <w:tcPr>
            <w:tcW w:w="836" w:type="pct"/>
            <w:tcBorders>
              <w:top w:val="nil"/>
              <w:left w:val="nil"/>
              <w:bottom w:val="single" w:sz="4" w:space="0" w:color="auto"/>
              <w:right w:val="single" w:sz="4" w:space="0" w:color="auto"/>
            </w:tcBorders>
            <w:shd w:val="clear" w:color="auto" w:fill="FFFFFF"/>
            <w:noWrap/>
            <w:vAlign w:val="bottom"/>
            <w:hideMark/>
          </w:tcPr>
          <w:p w14:paraId="708D0C71" w14:textId="77777777" w:rsidR="009C300F" w:rsidRPr="008A22A7" w:rsidRDefault="009C300F" w:rsidP="00655291">
            <w:pPr>
              <w:ind w:firstLine="0"/>
              <w:jc w:val="center"/>
              <w:rPr>
                <w:color w:val="000000"/>
              </w:rPr>
            </w:pPr>
            <w:r w:rsidRPr="008A22A7">
              <w:rPr>
                <w:color w:val="000000"/>
              </w:rPr>
              <w:t>0</w:t>
            </w:r>
          </w:p>
        </w:tc>
        <w:tc>
          <w:tcPr>
            <w:tcW w:w="775" w:type="pct"/>
            <w:tcBorders>
              <w:top w:val="nil"/>
              <w:left w:val="nil"/>
              <w:bottom w:val="single" w:sz="4" w:space="0" w:color="auto"/>
              <w:right w:val="single" w:sz="4" w:space="0" w:color="auto"/>
            </w:tcBorders>
            <w:shd w:val="clear" w:color="auto" w:fill="FFFFFF"/>
            <w:noWrap/>
            <w:vAlign w:val="bottom"/>
            <w:hideMark/>
          </w:tcPr>
          <w:p w14:paraId="6E2343E8" w14:textId="77777777" w:rsidR="009C300F" w:rsidRPr="008A22A7" w:rsidRDefault="009C300F" w:rsidP="00655291">
            <w:pPr>
              <w:ind w:firstLine="0"/>
              <w:jc w:val="center"/>
              <w:rPr>
                <w:color w:val="000000"/>
              </w:rPr>
            </w:pPr>
            <w:r w:rsidRPr="008A22A7">
              <w:rPr>
                <w:color w:val="000000"/>
              </w:rPr>
              <w:t>8.4</w:t>
            </w:r>
          </w:p>
        </w:tc>
        <w:tc>
          <w:tcPr>
            <w:tcW w:w="759" w:type="pct"/>
            <w:tcBorders>
              <w:top w:val="nil"/>
              <w:left w:val="nil"/>
              <w:bottom w:val="single" w:sz="4" w:space="0" w:color="auto"/>
              <w:right w:val="single" w:sz="4" w:space="0" w:color="auto"/>
            </w:tcBorders>
            <w:shd w:val="clear" w:color="auto" w:fill="FFFFFF"/>
            <w:noWrap/>
            <w:vAlign w:val="bottom"/>
            <w:hideMark/>
          </w:tcPr>
          <w:p w14:paraId="59F11B08" w14:textId="77777777" w:rsidR="009C300F" w:rsidRPr="008A22A7" w:rsidRDefault="009C300F" w:rsidP="00655291">
            <w:pPr>
              <w:ind w:firstLine="0"/>
              <w:jc w:val="center"/>
              <w:rPr>
                <w:color w:val="000000"/>
              </w:rPr>
            </w:pPr>
            <w:r w:rsidRPr="008A22A7">
              <w:rPr>
                <w:color w:val="000000"/>
              </w:rPr>
              <w:t>41</w:t>
            </w:r>
          </w:p>
        </w:tc>
        <w:tc>
          <w:tcPr>
            <w:tcW w:w="757" w:type="pct"/>
            <w:tcBorders>
              <w:top w:val="nil"/>
              <w:left w:val="nil"/>
              <w:bottom w:val="single" w:sz="4" w:space="0" w:color="auto"/>
              <w:right w:val="single" w:sz="4" w:space="0" w:color="auto"/>
            </w:tcBorders>
            <w:shd w:val="clear" w:color="auto" w:fill="FFFFFF"/>
            <w:noWrap/>
            <w:vAlign w:val="bottom"/>
            <w:hideMark/>
          </w:tcPr>
          <w:p w14:paraId="11A6F693" w14:textId="77777777" w:rsidR="009C300F" w:rsidRPr="008A22A7" w:rsidRDefault="009C300F" w:rsidP="00655291">
            <w:pPr>
              <w:ind w:firstLine="0"/>
              <w:jc w:val="center"/>
              <w:rPr>
                <w:color w:val="000000"/>
              </w:rPr>
            </w:pPr>
            <w:r w:rsidRPr="008A22A7">
              <w:rPr>
                <w:color w:val="000000"/>
              </w:rPr>
              <w:t>100</w:t>
            </w:r>
          </w:p>
        </w:tc>
      </w:tr>
      <w:tr w:rsidR="00107034" w:rsidRPr="008A22A7" w14:paraId="69B47B51"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C0C0C0"/>
            <w:noWrap/>
            <w:vAlign w:val="bottom"/>
            <w:hideMark/>
          </w:tcPr>
          <w:p w14:paraId="470C2DB2" w14:textId="77777777" w:rsidR="009C300F" w:rsidRPr="008A22A7" w:rsidRDefault="009C300F" w:rsidP="00655291">
            <w:pPr>
              <w:ind w:firstLine="0"/>
              <w:rPr>
                <w:color w:val="000000"/>
              </w:rPr>
            </w:pPr>
            <w:r w:rsidRPr="008A22A7">
              <w:rPr>
                <w:color w:val="000000"/>
              </w:rPr>
              <w:t>13</w:t>
            </w:r>
          </w:p>
        </w:tc>
        <w:tc>
          <w:tcPr>
            <w:tcW w:w="1041" w:type="pct"/>
            <w:tcBorders>
              <w:top w:val="nil"/>
              <w:left w:val="single" w:sz="4" w:space="0" w:color="auto"/>
              <w:bottom w:val="single" w:sz="4" w:space="0" w:color="auto"/>
              <w:right w:val="single" w:sz="4" w:space="0" w:color="auto"/>
            </w:tcBorders>
            <w:shd w:val="clear" w:color="auto" w:fill="C0C0C0"/>
            <w:noWrap/>
            <w:vAlign w:val="bottom"/>
            <w:hideMark/>
          </w:tcPr>
          <w:p w14:paraId="3941E6EC" w14:textId="77777777" w:rsidR="009C300F" w:rsidRPr="008A22A7" w:rsidRDefault="009C300F" w:rsidP="00655291">
            <w:pPr>
              <w:ind w:firstLine="0"/>
              <w:jc w:val="center"/>
              <w:rPr>
                <w:color w:val="000000"/>
              </w:rPr>
            </w:pPr>
            <w:r w:rsidRPr="008A22A7">
              <w:rPr>
                <w:color w:val="000000"/>
              </w:rPr>
              <w:t>38.2</w:t>
            </w:r>
          </w:p>
        </w:tc>
        <w:tc>
          <w:tcPr>
            <w:tcW w:w="836" w:type="pct"/>
            <w:tcBorders>
              <w:top w:val="nil"/>
              <w:left w:val="nil"/>
              <w:bottom w:val="single" w:sz="4" w:space="0" w:color="auto"/>
              <w:right w:val="single" w:sz="4" w:space="0" w:color="auto"/>
            </w:tcBorders>
            <w:shd w:val="clear" w:color="auto" w:fill="C0C0C0"/>
            <w:noWrap/>
            <w:vAlign w:val="bottom"/>
            <w:hideMark/>
          </w:tcPr>
          <w:p w14:paraId="3044BCBC" w14:textId="77777777" w:rsidR="009C300F" w:rsidRPr="008A22A7" w:rsidRDefault="009C300F" w:rsidP="00655291">
            <w:pPr>
              <w:ind w:firstLine="0"/>
              <w:jc w:val="center"/>
              <w:rPr>
                <w:color w:val="000000"/>
              </w:rPr>
            </w:pPr>
            <w:r w:rsidRPr="008A22A7">
              <w:rPr>
                <w:color w:val="000000"/>
              </w:rPr>
              <w:t>5.7</w:t>
            </w:r>
          </w:p>
        </w:tc>
        <w:tc>
          <w:tcPr>
            <w:tcW w:w="775" w:type="pct"/>
            <w:tcBorders>
              <w:top w:val="nil"/>
              <w:left w:val="nil"/>
              <w:bottom w:val="single" w:sz="4" w:space="0" w:color="auto"/>
              <w:right w:val="single" w:sz="4" w:space="0" w:color="auto"/>
            </w:tcBorders>
            <w:shd w:val="clear" w:color="auto" w:fill="C0C0C0"/>
            <w:noWrap/>
            <w:vAlign w:val="bottom"/>
            <w:hideMark/>
          </w:tcPr>
          <w:p w14:paraId="58093955" w14:textId="77777777" w:rsidR="009C300F" w:rsidRPr="008A22A7" w:rsidRDefault="009C300F" w:rsidP="00655291">
            <w:pPr>
              <w:ind w:firstLine="0"/>
              <w:jc w:val="center"/>
              <w:rPr>
                <w:color w:val="000000"/>
              </w:rPr>
            </w:pPr>
            <w:r w:rsidRPr="008A22A7">
              <w:rPr>
                <w:color w:val="000000"/>
              </w:rPr>
              <w:t>20.1</w:t>
            </w:r>
          </w:p>
        </w:tc>
        <w:tc>
          <w:tcPr>
            <w:tcW w:w="759" w:type="pct"/>
            <w:tcBorders>
              <w:top w:val="nil"/>
              <w:left w:val="nil"/>
              <w:bottom w:val="single" w:sz="4" w:space="0" w:color="auto"/>
              <w:right w:val="single" w:sz="4" w:space="0" w:color="auto"/>
            </w:tcBorders>
            <w:shd w:val="clear" w:color="auto" w:fill="C0C0C0"/>
            <w:noWrap/>
            <w:vAlign w:val="bottom"/>
            <w:hideMark/>
          </w:tcPr>
          <w:p w14:paraId="74E96531" w14:textId="77777777" w:rsidR="009C300F" w:rsidRPr="008A22A7" w:rsidRDefault="009C300F" w:rsidP="00655291">
            <w:pPr>
              <w:ind w:firstLine="0"/>
              <w:jc w:val="center"/>
              <w:rPr>
                <w:color w:val="000000"/>
              </w:rPr>
            </w:pPr>
            <w:r w:rsidRPr="008A22A7">
              <w:rPr>
                <w:color w:val="000000"/>
              </w:rPr>
              <w:t>53.2</w:t>
            </w:r>
          </w:p>
        </w:tc>
        <w:tc>
          <w:tcPr>
            <w:tcW w:w="757" w:type="pct"/>
            <w:tcBorders>
              <w:top w:val="nil"/>
              <w:left w:val="nil"/>
              <w:bottom w:val="single" w:sz="4" w:space="0" w:color="auto"/>
              <w:right w:val="single" w:sz="4" w:space="0" w:color="auto"/>
            </w:tcBorders>
            <w:shd w:val="clear" w:color="auto" w:fill="C0C0C0"/>
            <w:noWrap/>
            <w:vAlign w:val="bottom"/>
            <w:hideMark/>
          </w:tcPr>
          <w:p w14:paraId="38DBF78C" w14:textId="77777777" w:rsidR="009C300F" w:rsidRPr="008A22A7" w:rsidRDefault="009C300F" w:rsidP="00655291">
            <w:pPr>
              <w:ind w:firstLine="0"/>
              <w:jc w:val="center"/>
              <w:rPr>
                <w:color w:val="000000"/>
              </w:rPr>
            </w:pPr>
            <w:r w:rsidRPr="008A22A7">
              <w:rPr>
                <w:color w:val="000000"/>
              </w:rPr>
              <w:t>92.9</w:t>
            </w:r>
          </w:p>
        </w:tc>
      </w:tr>
      <w:tr w:rsidR="00107034" w:rsidRPr="008A22A7" w14:paraId="01F07902"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4BEBBAE0" w14:textId="77777777" w:rsidR="009C300F" w:rsidRPr="008A22A7" w:rsidRDefault="009C300F" w:rsidP="00655291">
            <w:pPr>
              <w:ind w:firstLine="0"/>
              <w:rPr>
                <w:color w:val="000000"/>
              </w:rPr>
            </w:pPr>
            <w:r w:rsidRPr="008A22A7">
              <w:rPr>
                <w:color w:val="000000"/>
              </w:rPr>
              <w:t>13_0</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2D6D0528" w14:textId="77777777" w:rsidR="009C300F" w:rsidRPr="008A22A7" w:rsidRDefault="009C300F" w:rsidP="00655291">
            <w:pPr>
              <w:ind w:firstLine="0"/>
              <w:jc w:val="center"/>
              <w:rPr>
                <w:color w:val="000000"/>
              </w:rPr>
            </w:pPr>
            <w:r w:rsidRPr="008A22A7">
              <w:rPr>
                <w:color w:val="000000"/>
              </w:rPr>
              <w:t>49.8</w:t>
            </w:r>
          </w:p>
        </w:tc>
        <w:tc>
          <w:tcPr>
            <w:tcW w:w="836" w:type="pct"/>
            <w:tcBorders>
              <w:top w:val="nil"/>
              <w:left w:val="nil"/>
              <w:bottom w:val="single" w:sz="4" w:space="0" w:color="auto"/>
              <w:right w:val="single" w:sz="4" w:space="0" w:color="auto"/>
            </w:tcBorders>
            <w:shd w:val="clear" w:color="auto" w:fill="FFFFFF"/>
            <w:noWrap/>
            <w:vAlign w:val="bottom"/>
            <w:hideMark/>
          </w:tcPr>
          <w:p w14:paraId="4A6BAAF2" w14:textId="77777777" w:rsidR="009C300F" w:rsidRPr="008A22A7" w:rsidRDefault="009C300F" w:rsidP="00655291">
            <w:pPr>
              <w:ind w:firstLine="0"/>
              <w:jc w:val="center"/>
              <w:rPr>
                <w:color w:val="000000"/>
              </w:rPr>
            </w:pPr>
            <w:r w:rsidRPr="008A22A7">
              <w:rPr>
                <w:color w:val="000000"/>
              </w:rPr>
              <w:t>88.5</w:t>
            </w:r>
          </w:p>
        </w:tc>
        <w:tc>
          <w:tcPr>
            <w:tcW w:w="775" w:type="pct"/>
            <w:tcBorders>
              <w:top w:val="nil"/>
              <w:left w:val="nil"/>
              <w:bottom w:val="single" w:sz="4" w:space="0" w:color="auto"/>
              <w:right w:val="single" w:sz="4" w:space="0" w:color="auto"/>
            </w:tcBorders>
            <w:shd w:val="clear" w:color="auto" w:fill="FFFFFF"/>
            <w:noWrap/>
            <w:vAlign w:val="bottom"/>
            <w:hideMark/>
          </w:tcPr>
          <w:p w14:paraId="1F89D078" w14:textId="77777777" w:rsidR="009C300F" w:rsidRPr="008A22A7" w:rsidRDefault="009C300F" w:rsidP="00655291">
            <w:pPr>
              <w:ind w:firstLine="0"/>
              <w:jc w:val="center"/>
              <w:rPr>
                <w:color w:val="000000"/>
              </w:rPr>
            </w:pPr>
            <w:r w:rsidRPr="008A22A7">
              <w:rPr>
                <w:color w:val="000000"/>
              </w:rPr>
              <w:t>71.2</w:t>
            </w:r>
          </w:p>
        </w:tc>
        <w:tc>
          <w:tcPr>
            <w:tcW w:w="759" w:type="pct"/>
            <w:tcBorders>
              <w:top w:val="nil"/>
              <w:left w:val="nil"/>
              <w:bottom w:val="single" w:sz="4" w:space="0" w:color="auto"/>
              <w:right w:val="single" w:sz="4" w:space="0" w:color="auto"/>
            </w:tcBorders>
            <w:shd w:val="clear" w:color="auto" w:fill="FFFFFF"/>
            <w:noWrap/>
            <w:vAlign w:val="bottom"/>
            <w:hideMark/>
          </w:tcPr>
          <w:p w14:paraId="050F5B2C" w14:textId="77777777" w:rsidR="009C300F" w:rsidRPr="008A22A7" w:rsidRDefault="009C300F" w:rsidP="00655291">
            <w:pPr>
              <w:ind w:firstLine="0"/>
              <w:jc w:val="center"/>
              <w:rPr>
                <w:color w:val="000000"/>
              </w:rPr>
            </w:pPr>
            <w:r w:rsidRPr="008A22A7">
              <w:rPr>
                <w:color w:val="000000"/>
              </w:rPr>
              <w:t>31.6</w:t>
            </w:r>
          </w:p>
        </w:tc>
        <w:tc>
          <w:tcPr>
            <w:tcW w:w="757" w:type="pct"/>
            <w:tcBorders>
              <w:top w:val="nil"/>
              <w:left w:val="nil"/>
              <w:bottom w:val="single" w:sz="4" w:space="0" w:color="auto"/>
              <w:right w:val="single" w:sz="4" w:space="0" w:color="auto"/>
            </w:tcBorders>
            <w:shd w:val="clear" w:color="auto" w:fill="FFFFFF"/>
            <w:noWrap/>
            <w:vAlign w:val="bottom"/>
            <w:hideMark/>
          </w:tcPr>
          <w:p w14:paraId="392956B7" w14:textId="77777777" w:rsidR="009C300F" w:rsidRPr="008A22A7" w:rsidRDefault="009C300F" w:rsidP="00655291">
            <w:pPr>
              <w:ind w:firstLine="0"/>
              <w:jc w:val="center"/>
              <w:rPr>
                <w:color w:val="000000"/>
              </w:rPr>
            </w:pPr>
            <w:r w:rsidRPr="008A22A7">
              <w:rPr>
                <w:color w:val="000000"/>
              </w:rPr>
              <w:t>0</w:t>
            </w:r>
          </w:p>
        </w:tc>
      </w:tr>
      <w:tr w:rsidR="00107034" w:rsidRPr="008A22A7" w14:paraId="58B5F475"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015F02FE" w14:textId="77777777" w:rsidR="009C300F" w:rsidRPr="008A22A7" w:rsidRDefault="009C300F" w:rsidP="00655291">
            <w:pPr>
              <w:ind w:firstLine="0"/>
              <w:rPr>
                <w:color w:val="000000"/>
              </w:rPr>
            </w:pPr>
            <w:r w:rsidRPr="008A22A7">
              <w:rPr>
                <w:color w:val="000000"/>
              </w:rPr>
              <w:t>13_1</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350285C5" w14:textId="77777777" w:rsidR="009C300F" w:rsidRPr="008A22A7" w:rsidRDefault="009C300F" w:rsidP="00655291">
            <w:pPr>
              <w:ind w:firstLine="0"/>
              <w:jc w:val="center"/>
              <w:rPr>
                <w:color w:val="000000"/>
              </w:rPr>
            </w:pPr>
            <w:r w:rsidRPr="008A22A7">
              <w:rPr>
                <w:color w:val="000000"/>
              </w:rPr>
              <w:t>23.9</w:t>
            </w:r>
          </w:p>
        </w:tc>
        <w:tc>
          <w:tcPr>
            <w:tcW w:w="836" w:type="pct"/>
            <w:tcBorders>
              <w:top w:val="nil"/>
              <w:left w:val="nil"/>
              <w:bottom w:val="single" w:sz="4" w:space="0" w:color="auto"/>
              <w:right w:val="single" w:sz="4" w:space="0" w:color="auto"/>
            </w:tcBorders>
            <w:shd w:val="clear" w:color="auto" w:fill="FFFFFF"/>
            <w:noWrap/>
            <w:vAlign w:val="bottom"/>
            <w:hideMark/>
          </w:tcPr>
          <w:p w14:paraId="3CD2A995" w14:textId="77777777" w:rsidR="009C300F" w:rsidRPr="008A22A7" w:rsidRDefault="009C300F" w:rsidP="00655291">
            <w:pPr>
              <w:ind w:firstLine="0"/>
              <w:jc w:val="center"/>
              <w:rPr>
                <w:color w:val="000000"/>
              </w:rPr>
            </w:pPr>
            <w:r w:rsidRPr="008A22A7">
              <w:rPr>
                <w:color w:val="000000"/>
              </w:rPr>
              <w:t>11.5</w:t>
            </w:r>
          </w:p>
        </w:tc>
        <w:tc>
          <w:tcPr>
            <w:tcW w:w="775" w:type="pct"/>
            <w:tcBorders>
              <w:top w:val="nil"/>
              <w:left w:val="nil"/>
              <w:bottom w:val="single" w:sz="4" w:space="0" w:color="auto"/>
              <w:right w:val="single" w:sz="4" w:space="0" w:color="auto"/>
            </w:tcBorders>
            <w:shd w:val="clear" w:color="auto" w:fill="FFFFFF"/>
            <w:noWrap/>
            <w:vAlign w:val="bottom"/>
            <w:hideMark/>
          </w:tcPr>
          <w:p w14:paraId="78C089B6" w14:textId="77777777" w:rsidR="009C300F" w:rsidRPr="008A22A7" w:rsidRDefault="009C300F" w:rsidP="00655291">
            <w:pPr>
              <w:ind w:firstLine="0"/>
              <w:jc w:val="center"/>
              <w:rPr>
                <w:color w:val="000000"/>
              </w:rPr>
            </w:pPr>
            <w:r w:rsidRPr="008A22A7">
              <w:rPr>
                <w:color w:val="000000"/>
              </w:rPr>
              <w:t>17.4</w:t>
            </w:r>
          </w:p>
        </w:tc>
        <w:tc>
          <w:tcPr>
            <w:tcW w:w="759" w:type="pct"/>
            <w:tcBorders>
              <w:top w:val="nil"/>
              <w:left w:val="nil"/>
              <w:bottom w:val="single" w:sz="4" w:space="0" w:color="auto"/>
              <w:right w:val="single" w:sz="4" w:space="0" w:color="auto"/>
            </w:tcBorders>
            <w:shd w:val="clear" w:color="auto" w:fill="FFFFFF"/>
            <w:noWrap/>
            <w:vAlign w:val="bottom"/>
            <w:hideMark/>
          </w:tcPr>
          <w:p w14:paraId="0D7005B4" w14:textId="77777777" w:rsidR="009C300F" w:rsidRPr="008A22A7" w:rsidRDefault="009C300F" w:rsidP="00655291">
            <w:pPr>
              <w:ind w:firstLine="0"/>
              <w:jc w:val="center"/>
              <w:rPr>
                <w:color w:val="000000"/>
              </w:rPr>
            </w:pPr>
            <w:r w:rsidRPr="008A22A7">
              <w:rPr>
                <w:color w:val="000000"/>
              </w:rPr>
              <w:t>30.5</w:t>
            </w:r>
          </w:p>
        </w:tc>
        <w:tc>
          <w:tcPr>
            <w:tcW w:w="757" w:type="pct"/>
            <w:tcBorders>
              <w:top w:val="nil"/>
              <w:left w:val="nil"/>
              <w:bottom w:val="single" w:sz="4" w:space="0" w:color="auto"/>
              <w:right w:val="single" w:sz="4" w:space="0" w:color="auto"/>
            </w:tcBorders>
            <w:shd w:val="clear" w:color="auto" w:fill="FFFFFF"/>
            <w:noWrap/>
            <w:vAlign w:val="bottom"/>
            <w:hideMark/>
          </w:tcPr>
          <w:p w14:paraId="1D97842A" w14:textId="77777777" w:rsidR="009C300F" w:rsidRPr="008A22A7" w:rsidRDefault="009C300F" w:rsidP="00655291">
            <w:pPr>
              <w:ind w:firstLine="0"/>
              <w:jc w:val="center"/>
              <w:rPr>
                <w:color w:val="000000"/>
              </w:rPr>
            </w:pPr>
            <w:r w:rsidRPr="008A22A7">
              <w:rPr>
                <w:color w:val="000000"/>
              </w:rPr>
              <w:t>14.3</w:t>
            </w:r>
          </w:p>
        </w:tc>
      </w:tr>
      <w:tr w:rsidR="00107034" w:rsidRPr="008A22A7" w14:paraId="0279F444"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577004FE" w14:textId="77777777" w:rsidR="009C300F" w:rsidRPr="008A22A7" w:rsidRDefault="009C300F" w:rsidP="00655291">
            <w:pPr>
              <w:ind w:firstLine="0"/>
              <w:rPr>
                <w:color w:val="000000"/>
              </w:rPr>
            </w:pPr>
            <w:r w:rsidRPr="008A22A7">
              <w:rPr>
                <w:color w:val="000000"/>
              </w:rPr>
              <w:t>13_2</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7F7C71F7" w14:textId="77777777" w:rsidR="009C300F" w:rsidRPr="008A22A7" w:rsidRDefault="009C300F" w:rsidP="00655291">
            <w:pPr>
              <w:ind w:firstLine="0"/>
              <w:jc w:val="center"/>
              <w:rPr>
                <w:color w:val="000000"/>
              </w:rPr>
            </w:pPr>
            <w:r w:rsidRPr="008A22A7">
              <w:rPr>
                <w:color w:val="000000"/>
              </w:rPr>
              <w:t>26.2</w:t>
            </w:r>
          </w:p>
        </w:tc>
        <w:tc>
          <w:tcPr>
            <w:tcW w:w="836" w:type="pct"/>
            <w:tcBorders>
              <w:top w:val="nil"/>
              <w:left w:val="nil"/>
              <w:bottom w:val="single" w:sz="4" w:space="0" w:color="auto"/>
              <w:right w:val="single" w:sz="4" w:space="0" w:color="auto"/>
            </w:tcBorders>
            <w:shd w:val="clear" w:color="auto" w:fill="FFFFFF"/>
            <w:noWrap/>
            <w:vAlign w:val="bottom"/>
            <w:hideMark/>
          </w:tcPr>
          <w:p w14:paraId="642D0DEF" w14:textId="77777777" w:rsidR="009C300F" w:rsidRPr="008A22A7" w:rsidRDefault="009C300F" w:rsidP="00655291">
            <w:pPr>
              <w:ind w:firstLine="0"/>
              <w:jc w:val="center"/>
              <w:rPr>
                <w:color w:val="000000"/>
              </w:rPr>
            </w:pPr>
            <w:r w:rsidRPr="008A22A7">
              <w:rPr>
                <w:color w:val="000000"/>
              </w:rPr>
              <w:t>0</w:t>
            </w:r>
          </w:p>
        </w:tc>
        <w:tc>
          <w:tcPr>
            <w:tcW w:w="775" w:type="pct"/>
            <w:tcBorders>
              <w:top w:val="nil"/>
              <w:left w:val="nil"/>
              <w:bottom w:val="single" w:sz="4" w:space="0" w:color="auto"/>
              <w:right w:val="single" w:sz="4" w:space="0" w:color="auto"/>
            </w:tcBorders>
            <w:shd w:val="clear" w:color="auto" w:fill="FFFFFF"/>
            <w:noWrap/>
            <w:vAlign w:val="bottom"/>
            <w:hideMark/>
          </w:tcPr>
          <w:p w14:paraId="2F7C77BF" w14:textId="77777777" w:rsidR="009C300F" w:rsidRPr="008A22A7" w:rsidRDefault="009C300F" w:rsidP="00655291">
            <w:pPr>
              <w:ind w:firstLine="0"/>
              <w:jc w:val="center"/>
              <w:rPr>
                <w:color w:val="000000"/>
              </w:rPr>
            </w:pPr>
            <w:r w:rsidRPr="008A22A7">
              <w:rPr>
                <w:color w:val="000000"/>
              </w:rPr>
              <w:t>11.3</w:t>
            </w:r>
          </w:p>
        </w:tc>
        <w:tc>
          <w:tcPr>
            <w:tcW w:w="759" w:type="pct"/>
            <w:tcBorders>
              <w:top w:val="nil"/>
              <w:left w:val="nil"/>
              <w:bottom w:val="single" w:sz="4" w:space="0" w:color="auto"/>
              <w:right w:val="single" w:sz="4" w:space="0" w:color="auto"/>
            </w:tcBorders>
            <w:shd w:val="clear" w:color="auto" w:fill="FFFFFF"/>
            <w:noWrap/>
            <w:vAlign w:val="bottom"/>
            <w:hideMark/>
          </w:tcPr>
          <w:p w14:paraId="550A9FC5" w14:textId="77777777" w:rsidR="009C300F" w:rsidRPr="008A22A7" w:rsidRDefault="009C300F" w:rsidP="00655291">
            <w:pPr>
              <w:ind w:firstLine="0"/>
              <w:jc w:val="center"/>
              <w:rPr>
                <w:color w:val="000000"/>
              </w:rPr>
            </w:pPr>
            <w:r w:rsidRPr="008A22A7">
              <w:rPr>
                <w:color w:val="000000"/>
              </w:rPr>
              <w:t>37.9</w:t>
            </w:r>
          </w:p>
        </w:tc>
        <w:tc>
          <w:tcPr>
            <w:tcW w:w="757" w:type="pct"/>
            <w:tcBorders>
              <w:top w:val="nil"/>
              <w:left w:val="nil"/>
              <w:bottom w:val="single" w:sz="4" w:space="0" w:color="auto"/>
              <w:right w:val="single" w:sz="4" w:space="0" w:color="auto"/>
            </w:tcBorders>
            <w:shd w:val="clear" w:color="auto" w:fill="FFFFFF"/>
            <w:noWrap/>
            <w:vAlign w:val="bottom"/>
            <w:hideMark/>
          </w:tcPr>
          <w:p w14:paraId="13A02A0D" w14:textId="77777777" w:rsidR="009C300F" w:rsidRPr="008A22A7" w:rsidRDefault="009C300F" w:rsidP="00655291">
            <w:pPr>
              <w:ind w:firstLine="0"/>
              <w:jc w:val="center"/>
              <w:rPr>
                <w:color w:val="000000"/>
              </w:rPr>
            </w:pPr>
            <w:r w:rsidRPr="008A22A7">
              <w:rPr>
                <w:color w:val="000000"/>
              </w:rPr>
              <w:t>85.7</w:t>
            </w:r>
          </w:p>
        </w:tc>
      </w:tr>
      <w:tr w:rsidR="00107034" w:rsidRPr="008A22A7" w14:paraId="071C6763"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C0C0C0"/>
            <w:noWrap/>
            <w:vAlign w:val="bottom"/>
            <w:hideMark/>
          </w:tcPr>
          <w:p w14:paraId="1B9C8961" w14:textId="77777777" w:rsidR="009C300F" w:rsidRPr="008A22A7" w:rsidRDefault="009C300F" w:rsidP="00655291">
            <w:pPr>
              <w:ind w:firstLine="0"/>
              <w:rPr>
                <w:color w:val="000000"/>
              </w:rPr>
            </w:pPr>
            <w:r w:rsidRPr="008A22A7">
              <w:rPr>
                <w:color w:val="000000"/>
              </w:rPr>
              <w:t>14K1</w:t>
            </w:r>
          </w:p>
        </w:tc>
        <w:tc>
          <w:tcPr>
            <w:tcW w:w="1041" w:type="pct"/>
            <w:tcBorders>
              <w:top w:val="nil"/>
              <w:left w:val="single" w:sz="4" w:space="0" w:color="auto"/>
              <w:bottom w:val="single" w:sz="4" w:space="0" w:color="auto"/>
              <w:right w:val="single" w:sz="4" w:space="0" w:color="auto"/>
            </w:tcBorders>
            <w:shd w:val="clear" w:color="auto" w:fill="C0C0C0"/>
            <w:noWrap/>
            <w:vAlign w:val="bottom"/>
            <w:hideMark/>
          </w:tcPr>
          <w:p w14:paraId="5F4F1C50" w14:textId="77777777" w:rsidR="009C300F" w:rsidRPr="008A22A7" w:rsidRDefault="009C300F" w:rsidP="00655291">
            <w:pPr>
              <w:ind w:firstLine="0"/>
              <w:jc w:val="center"/>
              <w:rPr>
                <w:color w:val="000000"/>
              </w:rPr>
            </w:pPr>
            <w:r w:rsidRPr="008A22A7">
              <w:rPr>
                <w:color w:val="000000"/>
              </w:rPr>
              <w:t>34.9</w:t>
            </w:r>
          </w:p>
        </w:tc>
        <w:tc>
          <w:tcPr>
            <w:tcW w:w="836" w:type="pct"/>
            <w:tcBorders>
              <w:top w:val="nil"/>
              <w:left w:val="nil"/>
              <w:bottom w:val="single" w:sz="4" w:space="0" w:color="auto"/>
              <w:right w:val="single" w:sz="4" w:space="0" w:color="auto"/>
            </w:tcBorders>
            <w:shd w:val="clear" w:color="auto" w:fill="C0C0C0"/>
            <w:noWrap/>
            <w:vAlign w:val="bottom"/>
            <w:hideMark/>
          </w:tcPr>
          <w:p w14:paraId="78FE243E" w14:textId="77777777" w:rsidR="009C300F" w:rsidRPr="008A22A7" w:rsidRDefault="009C300F" w:rsidP="00655291">
            <w:pPr>
              <w:ind w:firstLine="0"/>
              <w:jc w:val="center"/>
              <w:rPr>
                <w:color w:val="000000"/>
              </w:rPr>
            </w:pPr>
            <w:r w:rsidRPr="008A22A7">
              <w:rPr>
                <w:color w:val="000000"/>
              </w:rPr>
              <w:t>17.3</w:t>
            </w:r>
          </w:p>
        </w:tc>
        <w:tc>
          <w:tcPr>
            <w:tcW w:w="775" w:type="pct"/>
            <w:tcBorders>
              <w:top w:val="nil"/>
              <w:left w:val="nil"/>
              <w:bottom w:val="single" w:sz="4" w:space="0" w:color="auto"/>
              <w:right w:val="single" w:sz="4" w:space="0" w:color="auto"/>
            </w:tcBorders>
            <w:shd w:val="clear" w:color="auto" w:fill="C0C0C0"/>
            <w:noWrap/>
            <w:vAlign w:val="bottom"/>
            <w:hideMark/>
          </w:tcPr>
          <w:p w14:paraId="48C1500A" w14:textId="77777777" w:rsidR="009C300F" w:rsidRPr="008A22A7" w:rsidRDefault="009C300F" w:rsidP="00655291">
            <w:pPr>
              <w:ind w:firstLine="0"/>
              <w:jc w:val="center"/>
              <w:rPr>
                <w:color w:val="000000"/>
              </w:rPr>
            </w:pPr>
            <w:r w:rsidRPr="008A22A7">
              <w:rPr>
                <w:color w:val="000000"/>
              </w:rPr>
              <w:t>14.8</w:t>
            </w:r>
          </w:p>
        </w:tc>
        <w:tc>
          <w:tcPr>
            <w:tcW w:w="759" w:type="pct"/>
            <w:tcBorders>
              <w:top w:val="nil"/>
              <w:left w:val="nil"/>
              <w:bottom w:val="single" w:sz="4" w:space="0" w:color="auto"/>
              <w:right w:val="single" w:sz="4" w:space="0" w:color="auto"/>
            </w:tcBorders>
            <w:shd w:val="clear" w:color="auto" w:fill="C0C0C0"/>
            <w:noWrap/>
            <w:vAlign w:val="bottom"/>
            <w:hideMark/>
          </w:tcPr>
          <w:p w14:paraId="3B2870AA" w14:textId="77777777" w:rsidR="009C300F" w:rsidRPr="008A22A7" w:rsidRDefault="009C300F" w:rsidP="00655291">
            <w:pPr>
              <w:ind w:firstLine="0"/>
              <w:jc w:val="center"/>
              <w:rPr>
                <w:color w:val="000000"/>
              </w:rPr>
            </w:pPr>
            <w:r w:rsidRPr="008A22A7">
              <w:rPr>
                <w:color w:val="000000"/>
              </w:rPr>
              <w:t>49</w:t>
            </w:r>
          </w:p>
        </w:tc>
        <w:tc>
          <w:tcPr>
            <w:tcW w:w="757" w:type="pct"/>
            <w:tcBorders>
              <w:top w:val="nil"/>
              <w:left w:val="nil"/>
              <w:bottom w:val="single" w:sz="4" w:space="0" w:color="auto"/>
              <w:right w:val="single" w:sz="4" w:space="0" w:color="auto"/>
            </w:tcBorders>
            <w:shd w:val="clear" w:color="auto" w:fill="C0C0C0"/>
            <w:noWrap/>
            <w:vAlign w:val="bottom"/>
            <w:hideMark/>
          </w:tcPr>
          <w:p w14:paraId="19770C37" w14:textId="77777777" w:rsidR="009C300F" w:rsidRPr="008A22A7" w:rsidRDefault="009C300F" w:rsidP="00655291">
            <w:pPr>
              <w:ind w:firstLine="0"/>
              <w:jc w:val="center"/>
              <w:rPr>
                <w:color w:val="000000"/>
              </w:rPr>
            </w:pPr>
            <w:r w:rsidRPr="008A22A7">
              <w:rPr>
                <w:color w:val="000000"/>
              </w:rPr>
              <w:t>100</w:t>
            </w:r>
          </w:p>
        </w:tc>
      </w:tr>
      <w:tr w:rsidR="00107034" w:rsidRPr="008A22A7" w14:paraId="1C71FAE1"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67B6E66D" w14:textId="77777777" w:rsidR="009C300F" w:rsidRPr="008A22A7" w:rsidRDefault="009C300F" w:rsidP="00655291">
            <w:pPr>
              <w:ind w:firstLine="0"/>
              <w:rPr>
                <w:color w:val="000000"/>
              </w:rPr>
            </w:pPr>
            <w:r w:rsidRPr="008A22A7">
              <w:rPr>
                <w:color w:val="000000"/>
              </w:rPr>
              <w:t>14K1_0</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6EB2DCE7" w14:textId="77777777" w:rsidR="009C300F" w:rsidRPr="008A22A7" w:rsidRDefault="009C300F" w:rsidP="00655291">
            <w:pPr>
              <w:ind w:firstLine="0"/>
              <w:jc w:val="center"/>
              <w:rPr>
                <w:color w:val="000000"/>
              </w:rPr>
            </w:pPr>
            <w:r w:rsidRPr="008A22A7">
              <w:rPr>
                <w:color w:val="000000"/>
              </w:rPr>
              <w:t>62</w:t>
            </w:r>
          </w:p>
        </w:tc>
        <w:tc>
          <w:tcPr>
            <w:tcW w:w="836" w:type="pct"/>
            <w:tcBorders>
              <w:top w:val="nil"/>
              <w:left w:val="nil"/>
              <w:bottom w:val="single" w:sz="4" w:space="0" w:color="auto"/>
              <w:right w:val="single" w:sz="4" w:space="0" w:color="auto"/>
            </w:tcBorders>
            <w:shd w:val="clear" w:color="auto" w:fill="FFFFFF"/>
            <w:noWrap/>
            <w:vAlign w:val="bottom"/>
            <w:hideMark/>
          </w:tcPr>
          <w:p w14:paraId="5ED18D0A" w14:textId="77777777" w:rsidR="009C300F" w:rsidRPr="008A22A7" w:rsidRDefault="009C300F" w:rsidP="00655291">
            <w:pPr>
              <w:ind w:firstLine="0"/>
              <w:jc w:val="center"/>
              <w:rPr>
                <w:color w:val="000000"/>
              </w:rPr>
            </w:pPr>
            <w:r w:rsidRPr="008A22A7">
              <w:rPr>
                <w:color w:val="000000"/>
              </w:rPr>
              <w:t>76.9</w:t>
            </w:r>
          </w:p>
        </w:tc>
        <w:tc>
          <w:tcPr>
            <w:tcW w:w="775" w:type="pct"/>
            <w:tcBorders>
              <w:top w:val="nil"/>
              <w:left w:val="nil"/>
              <w:bottom w:val="single" w:sz="4" w:space="0" w:color="auto"/>
              <w:right w:val="single" w:sz="4" w:space="0" w:color="auto"/>
            </w:tcBorders>
            <w:shd w:val="clear" w:color="auto" w:fill="FFFFFF"/>
            <w:noWrap/>
            <w:vAlign w:val="bottom"/>
            <w:hideMark/>
          </w:tcPr>
          <w:p w14:paraId="281CB40B" w14:textId="77777777" w:rsidR="009C300F" w:rsidRPr="008A22A7" w:rsidRDefault="009C300F" w:rsidP="00655291">
            <w:pPr>
              <w:ind w:firstLine="0"/>
              <w:jc w:val="center"/>
              <w:rPr>
                <w:color w:val="000000"/>
              </w:rPr>
            </w:pPr>
            <w:r w:rsidRPr="008A22A7">
              <w:rPr>
                <w:color w:val="000000"/>
              </w:rPr>
              <w:t>83.4</w:t>
            </w:r>
          </w:p>
        </w:tc>
        <w:tc>
          <w:tcPr>
            <w:tcW w:w="759" w:type="pct"/>
            <w:tcBorders>
              <w:top w:val="nil"/>
              <w:left w:val="nil"/>
              <w:bottom w:val="single" w:sz="4" w:space="0" w:color="auto"/>
              <w:right w:val="single" w:sz="4" w:space="0" w:color="auto"/>
            </w:tcBorders>
            <w:shd w:val="clear" w:color="auto" w:fill="FFFFFF"/>
            <w:noWrap/>
            <w:vAlign w:val="bottom"/>
            <w:hideMark/>
          </w:tcPr>
          <w:p w14:paraId="7033C3B0" w14:textId="77777777" w:rsidR="009C300F" w:rsidRPr="008A22A7" w:rsidRDefault="009C300F" w:rsidP="00655291">
            <w:pPr>
              <w:ind w:firstLine="0"/>
              <w:jc w:val="center"/>
              <w:rPr>
                <w:color w:val="000000"/>
              </w:rPr>
            </w:pPr>
            <w:r w:rsidRPr="008A22A7">
              <w:rPr>
                <w:color w:val="000000"/>
              </w:rPr>
              <w:t>47.4</w:t>
            </w:r>
          </w:p>
        </w:tc>
        <w:tc>
          <w:tcPr>
            <w:tcW w:w="757" w:type="pct"/>
            <w:tcBorders>
              <w:top w:val="nil"/>
              <w:left w:val="nil"/>
              <w:bottom w:val="single" w:sz="4" w:space="0" w:color="auto"/>
              <w:right w:val="single" w:sz="4" w:space="0" w:color="auto"/>
            </w:tcBorders>
            <w:shd w:val="clear" w:color="auto" w:fill="FFFFFF"/>
            <w:noWrap/>
            <w:vAlign w:val="bottom"/>
            <w:hideMark/>
          </w:tcPr>
          <w:p w14:paraId="0CE731E6" w14:textId="77777777" w:rsidR="009C300F" w:rsidRPr="008A22A7" w:rsidRDefault="009C300F" w:rsidP="00655291">
            <w:pPr>
              <w:ind w:firstLine="0"/>
              <w:jc w:val="center"/>
              <w:rPr>
                <w:color w:val="000000"/>
              </w:rPr>
            </w:pPr>
            <w:r w:rsidRPr="008A22A7">
              <w:rPr>
                <w:color w:val="000000"/>
              </w:rPr>
              <w:t>0</w:t>
            </w:r>
          </w:p>
        </w:tc>
      </w:tr>
      <w:tr w:rsidR="00107034" w:rsidRPr="008A22A7" w14:paraId="4B27A924"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5BB257AA" w14:textId="77777777" w:rsidR="009C300F" w:rsidRPr="008A22A7" w:rsidRDefault="009C300F" w:rsidP="00655291">
            <w:pPr>
              <w:ind w:firstLine="0"/>
              <w:rPr>
                <w:color w:val="000000"/>
              </w:rPr>
            </w:pPr>
            <w:r w:rsidRPr="008A22A7">
              <w:rPr>
                <w:color w:val="000000"/>
              </w:rPr>
              <w:t>14K1_1</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63D9EB00" w14:textId="77777777" w:rsidR="009C300F" w:rsidRPr="008A22A7" w:rsidRDefault="009C300F" w:rsidP="00655291">
            <w:pPr>
              <w:ind w:firstLine="0"/>
              <w:jc w:val="center"/>
              <w:rPr>
                <w:color w:val="000000"/>
              </w:rPr>
            </w:pPr>
            <w:r w:rsidRPr="008A22A7">
              <w:rPr>
                <w:color w:val="000000"/>
              </w:rPr>
              <w:t>6.2</w:t>
            </w:r>
          </w:p>
        </w:tc>
        <w:tc>
          <w:tcPr>
            <w:tcW w:w="836" w:type="pct"/>
            <w:tcBorders>
              <w:top w:val="nil"/>
              <w:left w:val="nil"/>
              <w:bottom w:val="single" w:sz="4" w:space="0" w:color="auto"/>
              <w:right w:val="single" w:sz="4" w:space="0" w:color="auto"/>
            </w:tcBorders>
            <w:shd w:val="clear" w:color="auto" w:fill="FFFFFF"/>
            <w:noWrap/>
            <w:vAlign w:val="bottom"/>
            <w:hideMark/>
          </w:tcPr>
          <w:p w14:paraId="3A193B76" w14:textId="77777777" w:rsidR="009C300F" w:rsidRPr="008A22A7" w:rsidRDefault="009C300F" w:rsidP="00655291">
            <w:pPr>
              <w:ind w:firstLine="0"/>
              <w:jc w:val="center"/>
              <w:rPr>
                <w:color w:val="000000"/>
              </w:rPr>
            </w:pPr>
            <w:r w:rsidRPr="008A22A7">
              <w:rPr>
                <w:color w:val="000000"/>
              </w:rPr>
              <w:t>11.5</w:t>
            </w:r>
          </w:p>
        </w:tc>
        <w:tc>
          <w:tcPr>
            <w:tcW w:w="775" w:type="pct"/>
            <w:tcBorders>
              <w:top w:val="nil"/>
              <w:left w:val="nil"/>
              <w:bottom w:val="single" w:sz="4" w:space="0" w:color="auto"/>
              <w:right w:val="single" w:sz="4" w:space="0" w:color="auto"/>
            </w:tcBorders>
            <w:shd w:val="clear" w:color="auto" w:fill="FFFFFF"/>
            <w:noWrap/>
            <w:vAlign w:val="bottom"/>
            <w:hideMark/>
          </w:tcPr>
          <w:p w14:paraId="750AFD3F" w14:textId="77777777" w:rsidR="009C300F" w:rsidRPr="008A22A7" w:rsidRDefault="009C300F" w:rsidP="00655291">
            <w:pPr>
              <w:ind w:firstLine="0"/>
              <w:jc w:val="center"/>
              <w:rPr>
                <w:color w:val="000000"/>
              </w:rPr>
            </w:pPr>
            <w:r w:rsidRPr="008A22A7">
              <w:rPr>
                <w:color w:val="000000"/>
              </w:rPr>
              <w:t>3.8</w:t>
            </w:r>
          </w:p>
        </w:tc>
        <w:tc>
          <w:tcPr>
            <w:tcW w:w="759" w:type="pct"/>
            <w:tcBorders>
              <w:top w:val="nil"/>
              <w:left w:val="nil"/>
              <w:bottom w:val="single" w:sz="4" w:space="0" w:color="auto"/>
              <w:right w:val="single" w:sz="4" w:space="0" w:color="auto"/>
            </w:tcBorders>
            <w:shd w:val="clear" w:color="auto" w:fill="FFFFFF"/>
            <w:noWrap/>
            <w:vAlign w:val="bottom"/>
            <w:hideMark/>
          </w:tcPr>
          <w:p w14:paraId="41A262DB" w14:textId="77777777" w:rsidR="009C300F" w:rsidRPr="008A22A7" w:rsidRDefault="009C300F" w:rsidP="00655291">
            <w:pPr>
              <w:ind w:firstLine="0"/>
              <w:jc w:val="center"/>
              <w:rPr>
                <w:color w:val="000000"/>
              </w:rPr>
            </w:pPr>
            <w:r w:rsidRPr="008A22A7">
              <w:rPr>
                <w:color w:val="000000"/>
              </w:rPr>
              <w:t>7.4</w:t>
            </w:r>
          </w:p>
        </w:tc>
        <w:tc>
          <w:tcPr>
            <w:tcW w:w="757" w:type="pct"/>
            <w:tcBorders>
              <w:top w:val="nil"/>
              <w:left w:val="nil"/>
              <w:bottom w:val="single" w:sz="4" w:space="0" w:color="auto"/>
              <w:right w:val="single" w:sz="4" w:space="0" w:color="auto"/>
            </w:tcBorders>
            <w:shd w:val="clear" w:color="auto" w:fill="FFFFFF"/>
            <w:noWrap/>
            <w:vAlign w:val="bottom"/>
            <w:hideMark/>
          </w:tcPr>
          <w:p w14:paraId="0DB746E6" w14:textId="77777777" w:rsidR="009C300F" w:rsidRPr="008A22A7" w:rsidRDefault="009C300F" w:rsidP="00655291">
            <w:pPr>
              <w:ind w:firstLine="0"/>
              <w:jc w:val="center"/>
              <w:rPr>
                <w:color w:val="000000"/>
              </w:rPr>
            </w:pPr>
            <w:r w:rsidRPr="008A22A7">
              <w:rPr>
                <w:color w:val="000000"/>
              </w:rPr>
              <w:t>0</w:t>
            </w:r>
          </w:p>
        </w:tc>
      </w:tr>
      <w:tr w:rsidR="00107034" w:rsidRPr="008A22A7" w14:paraId="12936D88"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4B909DC6" w14:textId="77777777" w:rsidR="009C300F" w:rsidRPr="008A22A7" w:rsidRDefault="009C300F" w:rsidP="00655291">
            <w:pPr>
              <w:ind w:firstLine="0"/>
              <w:rPr>
                <w:color w:val="000000"/>
              </w:rPr>
            </w:pPr>
            <w:r w:rsidRPr="008A22A7">
              <w:rPr>
                <w:color w:val="000000"/>
              </w:rPr>
              <w:t>14K1_2</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06018AA7" w14:textId="77777777" w:rsidR="009C300F" w:rsidRPr="008A22A7" w:rsidRDefault="009C300F" w:rsidP="00655291">
            <w:pPr>
              <w:ind w:firstLine="0"/>
              <w:jc w:val="center"/>
              <w:rPr>
                <w:color w:val="000000"/>
              </w:rPr>
            </w:pPr>
            <w:r w:rsidRPr="008A22A7">
              <w:rPr>
                <w:color w:val="000000"/>
              </w:rPr>
              <w:t>31.8</w:t>
            </w:r>
          </w:p>
        </w:tc>
        <w:tc>
          <w:tcPr>
            <w:tcW w:w="836" w:type="pct"/>
            <w:tcBorders>
              <w:top w:val="nil"/>
              <w:left w:val="nil"/>
              <w:bottom w:val="single" w:sz="4" w:space="0" w:color="auto"/>
              <w:right w:val="single" w:sz="4" w:space="0" w:color="auto"/>
            </w:tcBorders>
            <w:shd w:val="clear" w:color="auto" w:fill="FFFFFF"/>
            <w:noWrap/>
            <w:vAlign w:val="bottom"/>
            <w:hideMark/>
          </w:tcPr>
          <w:p w14:paraId="0430D45B" w14:textId="77777777" w:rsidR="009C300F" w:rsidRPr="008A22A7" w:rsidRDefault="009C300F" w:rsidP="00655291">
            <w:pPr>
              <w:ind w:firstLine="0"/>
              <w:jc w:val="center"/>
              <w:rPr>
                <w:color w:val="000000"/>
              </w:rPr>
            </w:pPr>
            <w:r w:rsidRPr="008A22A7">
              <w:rPr>
                <w:color w:val="000000"/>
              </w:rPr>
              <w:t>11.5</w:t>
            </w:r>
          </w:p>
        </w:tc>
        <w:tc>
          <w:tcPr>
            <w:tcW w:w="775" w:type="pct"/>
            <w:tcBorders>
              <w:top w:val="nil"/>
              <w:left w:val="nil"/>
              <w:bottom w:val="single" w:sz="4" w:space="0" w:color="auto"/>
              <w:right w:val="single" w:sz="4" w:space="0" w:color="auto"/>
            </w:tcBorders>
            <w:shd w:val="clear" w:color="auto" w:fill="FFFFFF"/>
            <w:noWrap/>
            <w:vAlign w:val="bottom"/>
            <w:hideMark/>
          </w:tcPr>
          <w:p w14:paraId="604F5690" w14:textId="77777777" w:rsidR="009C300F" w:rsidRPr="008A22A7" w:rsidRDefault="009C300F" w:rsidP="00655291">
            <w:pPr>
              <w:ind w:firstLine="0"/>
              <w:jc w:val="center"/>
              <w:rPr>
                <w:color w:val="000000"/>
              </w:rPr>
            </w:pPr>
            <w:r w:rsidRPr="008A22A7">
              <w:rPr>
                <w:color w:val="000000"/>
              </w:rPr>
              <w:t>12.9</w:t>
            </w:r>
          </w:p>
        </w:tc>
        <w:tc>
          <w:tcPr>
            <w:tcW w:w="759" w:type="pct"/>
            <w:tcBorders>
              <w:top w:val="nil"/>
              <w:left w:val="nil"/>
              <w:bottom w:val="single" w:sz="4" w:space="0" w:color="auto"/>
              <w:right w:val="single" w:sz="4" w:space="0" w:color="auto"/>
            </w:tcBorders>
            <w:shd w:val="clear" w:color="auto" w:fill="FFFFFF"/>
            <w:noWrap/>
            <w:vAlign w:val="bottom"/>
            <w:hideMark/>
          </w:tcPr>
          <w:p w14:paraId="5EB8B24B" w14:textId="77777777" w:rsidR="009C300F" w:rsidRPr="008A22A7" w:rsidRDefault="009C300F" w:rsidP="00655291">
            <w:pPr>
              <w:ind w:firstLine="0"/>
              <w:jc w:val="center"/>
              <w:rPr>
                <w:color w:val="000000"/>
              </w:rPr>
            </w:pPr>
            <w:r w:rsidRPr="008A22A7">
              <w:rPr>
                <w:color w:val="000000"/>
              </w:rPr>
              <w:t>45.2</w:t>
            </w:r>
          </w:p>
        </w:tc>
        <w:tc>
          <w:tcPr>
            <w:tcW w:w="757" w:type="pct"/>
            <w:tcBorders>
              <w:top w:val="nil"/>
              <w:left w:val="nil"/>
              <w:bottom w:val="single" w:sz="4" w:space="0" w:color="auto"/>
              <w:right w:val="single" w:sz="4" w:space="0" w:color="auto"/>
            </w:tcBorders>
            <w:shd w:val="clear" w:color="auto" w:fill="FFFFFF"/>
            <w:noWrap/>
            <w:vAlign w:val="bottom"/>
            <w:hideMark/>
          </w:tcPr>
          <w:p w14:paraId="6E9CDB3C" w14:textId="77777777" w:rsidR="009C300F" w:rsidRPr="008A22A7" w:rsidRDefault="009C300F" w:rsidP="00655291">
            <w:pPr>
              <w:ind w:firstLine="0"/>
              <w:jc w:val="center"/>
              <w:rPr>
                <w:color w:val="000000"/>
              </w:rPr>
            </w:pPr>
            <w:r w:rsidRPr="008A22A7">
              <w:rPr>
                <w:color w:val="000000"/>
              </w:rPr>
              <w:t>100</w:t>
            </w:r>
          </w:p>
        </w:tc>
      </w:tr>
      <w:tr w:rsidR="00107034" w:rsidRPr="008A22A7" w14:paraId="3DEDAABB"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C0C0C0"/>
            <w:noWrap/>
            <w:vAlign w:val="bottom"/>
            <w:hideMark/>
          </w:tcPr>
          <w:p w14:paraId="3CDDC110" w14:textId="77777777" w:rsidR="009C300F" w:rsidRPr="008A22A7" w:rsidRDefault="009C300F" w:rsidP="00655291">
            <w:pPr>
              <w:ind w:firstLine="0"/>
              <w:rPr>
                <w:color w:val="000000"/>
              </w:rPr>
            </w:pPr>
            <w:r w:rsidRPr="008A22A7">
              <w:rPr>
                <w:color w:val="000000"/>
              </w:rPr>
              <w:t>14K2</w:t>
            </w:r>
          </w:p>
        </w:tc>
        <w:tc>
          <w:tcPr>
            <w:tcW w:w="1041" w:type="pct"/>
            <w:tcBorders>
              <w:top w:val="nil"/>
              <w:left w:val="single" w:sz="4" w:space="0" w:color="auto"/>
              <w:bottom w:val="single" w:sz="4" w:space="0" w:color="auto"/>
              <w:right w:val="single" w:sz="4" w:space="0" w:color="auto"/>
            </w:tcBorders>
            <w:shd w:val="clear" w:color="auto" w:fill="C0C0C0"/>
            <w:noWrap/>
            <w:vAlign w:val="bottom"/>
            <w:hideMark/>
          </w:tcPr>
          <w:p w14:paraId="224467AB" w14:textId="77777777" w:rsidR="009C300F" w:rsidRPr="008A22A7" w:rsidRDefault="009C300F" w:rsidP="00655291">
            <w:pPr>
              <w:ind w:firstLine="0"/>
              <w:jc w:val="center"/>
              <w:rPr>
                <w:color w:val="000000"/>
              </w:rPr>
            </w:pPr>
            <w:r w:rsidRPr="008A22A7">
              <w:rPr>
                <w:color w:val="000000"/>
              </w:rPr>
              <w:t>29.9</w:t>
            </w:r>
          </w:p>
        </w:tc>
        <w:tc>
          <w:tcPr>
            <w:tcW w:w="836" w:type="pct"/>
            <w:tcBorders>
              <w:top w:val="nil"/>
              <w:left w:val="nil"/>
              <w:bottom w:val="single" w:sz="4" w:space="0" w:color="auto"/>
              <w:right w:val="single" w:sz="4" w:space="0" w:color="auto"/>
            </w:tcBorders>
            <w:shd w:val="clear" w:color="auto" w:fill="C0C0C0"/>
            <w:noWrap/>
            <w:vAlign w:val="bottom"/>
            <w:hideMark/>
          </w:tcPr>
          <w:p w14:paraId="3549D154" w14:textId="77777777" w:rsidR="009C300F" w:rsidRPr="008A22A7" w:rsidRDefault="009C300F" w:rsidP="00655291">
            <w:pPr>
              <w:ind w:firstLine="0"/>
              <w:jc w:val="center"/>
              <w:rPr>
                <w:color w:val="000000"/>
              </w:rPr>
            </w:pPr>
            <w:r w:rsidRPr="008A22A7">
              <w:rPr>
                <w:color w:val="000000"/>
              </w:rPr>
              <w:t>11.5</w:t>
            </w:r>
          </w:p>
        </w:tc>
        <w:tc>
          <w:tcPr>
            <w:tcW w:w="775" w:type="pct"/>
            <w:tcBorders>
              <w:top w:val="nil"/>
              <w:left w:val="nil"/>
              <w:bottom w:val="single" w:sz="4" w:space="0" w:color="auto"/>
              <w:right w:val="single" w:sz="4" w:space="0" w:color="auto"/>
            </w:tcBorders>
            <w:shd w:val="clear" w:color="auto" w:fill="C0C0C0"/>
            <w:noWrap/>
            <w:vAlign w:val="bottom"/>
            <w:hideMark/>
          </w:tcPr>
          <w:p w14:paraId="6BF064EC" w14:textId="77777777" w:rsidR="009C300F" w:rsidRPr="008A22A7" w:rsidRDefault="009C300F" w:rsidP="00655291">
            <w:pPr>
              <w:ind w:firstLine="0"/>
              <w:jc w:val="center"/>
              <w:rPr>
                <w:color w:val="000000"/>
              </w:rPr>
            </w:pPr>
            <w:r w:rsidRPr="008A22A7">
              <w:rPr>
                <w:color w:val="000000"/>
              </w:rPr>
              <w:t>9.1</w:t>
            </w:r>
          </w:p>
        </w:tc>
        <w:tc>
          <w:tcPr>
            <w:tcW w:w="759" w:type="pct"/>
            <w:tcBorders>
              <w:top w:val="nil"/>
              <w:left w:val="nil"/>
              <w:bottom w:val="single" w:sz="4" w:space="0" w:color="auto"/>
              <w:right w:val="single" w:sz="4" w:space="0" w:color="auto"/>
            </w:tcBorders>
            <w:shd w:val="clear" w:color="auto" w:fill="C0C0C0"/>
            <w:noWrap/>
            <w:vAlign w:val="bottom"/>
            <w:hideMark/>
          </w:tcPr>
          <w:p w14:paraId="005C90AC" w14:textId="77777777" w:rsidR="009C300F" w:rsidRPr="008A22A7" w:rsidRDefault="009C300F" w:rsidP="00655291">
            <w:pPr>
              <w:ind w:firstLine="0"/>
              <w:jc w:val="center"/>
              <w:rPr>
                <w:color w:val="000000"/>
              </w:rPr>
            </w:pPr>
            <w:r w:rsidRPr="008A22A7">
              <w:rPr>
                <w:color w:val="000000"/>
              </w:rPr>
              <w:t>44.2</w:t>
            </w:r>
          </w:p>
        </w:tc>
        <w:tc>
          <w:tcPr>
            <w:tcW w:w="757" w:type="pct"/>
            <w:tcBorders>
              <w:top w:val="nil"/>
              <w:left w:val="nil"/>
              <w:bottom w:val="single" w:sz="4" w:space="0" w:color="auto"/>
              <w:right w:val="single" w:sz="4" w:space="0" w:color="auto"/>
            </w:tcBorders>
            <w:shd w:val="clear" w:color="auto" w:fill="C0C0C0"/>
            <w:noWrap/>
            <w:vAlign w:val="bottom"/>
            <w:hideMark/>
          </w:tcPr>
          <w:p w14:paraId="7A26CF5A" w14:textId="77777777" w:rsidR="009C300F" w:rsidRPr="008A22A7" w:rsidRDefault="009C300F" w:rsidP="00655291">
            <w:pPr>
              <w:ind w:firstLine="0"/>
              <w:jc w:val="center"/>
              <w:rPr>
                <w:color w:val="000000"/>
              </w:rPr>
            </w:pPr>
            <w:r w:rsidRPr="008A22A7">
              <w:rPr>
                <w:color w:val="000000"/>
              </w:rPr>
              <w:t>100</w:t>
            </w:r>
          </w:p>
        </w:tc>
      </w:tr>
      <w:tr w:rsidR="00107034" w:rsidRPr="008A22A7" w14:paraId="285A72F1"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61BB9389" w14:textId="77777777" w:rsidR="009C300F" w:rsidRPr="008A22A7" w:rsidRDefault="009C300F" w:rsidP="00655291">
            <w:pPr>
              <w:ind w:firstLine="0"/>
              <w:rPr>
                <w:color w:val="000000"/>
              </w:rPr>
            </w:pPr>
            <w:r w:rsidRPr="008A22A7">
              <w:rPr>
                <w:color w:val="000000"/>
              </w:rPr>
              <w:t>14K2_0</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7417D32C" w14:textId="77777777" w:rsidR="009C300F" w:rsidRPr="008A22A7" w:rsidRDefault="009C300F" w:rsidP="00655291">
            <w:pPr>
              <w:ind w:firstLine="0"/>
              <w:jc w:val="center"/>
              <w:rPr>
                <w:color w:val="000000"/>
              </w:rPr>
            </w:pPr>
            <w:r w:rsidRPr="008A22A7">
              <w:rPr>
                <w:color w:val="000000"/>
              </w:rPr>
              <w:t>70.2</w:t>
            </w:r>
          </w:p>
        </w:tc>
        <w:tc>
          <w:tcPr>
            <w:tcW w:w="836" w:type="pct"/>
            <w:tcBorders>
              <w:top w:val="nil"/>
              <w:left w:val="nil"/>
              <w:bottom w:val="single" w:sz="4" w:space="0" w:color="auto"/>
              <w:right w:val="single" w:sz="4" w:space="0" w:color="auto"/>
            </w:tcBorders>
            <w:shd w:val="clear" w:color="auto" w:fill="FFFFFF"/>
            <w:noWrap/>
            <w:vAlign w:val="bottom"/>
            <w:hideMark/>
          </w:tcPr>
          <w:p w14:paraId="510D281C" w14:textId="77777777" w:rsidR="009C300F" w:rsidRPr="008A22A7" w:rsidRDefault="009C300F" w:rsidP="00655291">
            <w:pPr>
              <w:ind w:firstLine="0"/>
              <w:jc w:val="center"/>
              <w:rPr>
                <w:color w:val="000000"/>
              </w:rPr>
            </w:pPr>
            <w:r w:rsidRPr="008A22A7">
              <w:rPr>
                <w:color w:val="000000"/>
              </w:rPr>
              <w:t>88.5</w:t>
            </w:r>
          </w:p>
        </w:tc>
        <w:tc>
          <w:tcPr>
            <w:tcW w:w="775" w:type="pct"/>
            <w:tcBorders>
              <w:top w:val="nil"/>
              <w:left w:val="nil"/>
              <w:bottom w:val="single" w:sz="4" w:space="0" w:color="auto"/>
              <w:right w:val="single" w:sz="4" w:space="0" w:color="auto"/>
            </w:tcBorders>
            <w:shd w:val="clear" w:color="auto" w:fill="FFFFFF"/>
            <w:noWrap/>
            <w:vAlign w:val="bottom"/>
            <w:hideMark/>
          </w:tcPr>
          <w:p w14:paraId="00C88E05" w14:textId="77777777" w:rsidR="009C300F" w:rsidRPr="008A22A7" w:rsidRDefault="009C300F" w:rsidP="00655291">
            <w:pPr>
              <w:ind w:firstLine="0"/>
              <w:jc w:val="center"/>
              <w:rPr>
                <w:color w:val="000000"/>
              </w:rPr>
            </w:pPr>
            <w:r w:rsidRPr="008A22A7">
              <w:rPr>
                <w:color w:val="000000"/>
              </w:rPr>
              <w:t>90.9</w:t>
            </w:r>
          </w:p>
        </w:tc>
        <w:tc>
          <w:tcPr>
            <w:tcW w:w="759" w:type="pct"/>
            <w:tcBorders>
              <w:top w:val="nil"/>
              <w:left w:val="nil"/>
              <w:bottom w:val="single" w:sz="4" w:space="0" w:color="auto"/>
              <w:right w:val="single" w:sz="4" w:space="0" w:color="auto"/>
            </w:tcBorders>
            <w:shd w:val="clear" w:color="auto" w:fill="FFFFFF"/>
            <w:noWrap/>
            <w:vAlign w:val="bottom"/>
            <w:hideMark/>
          </w:tcPr>
          <w:p w14:paraId="28FD131C" w14:textId="77777777" w:rsidR="009C300F" w:rsidRPr="008A22A7" w:rsidRDefault="009C300F" w:rsidP="00655291">
            <w:pPr>
              <w:ind w:firstLine="0"/>
              <w:jc w:val="center"/>
              <w:rPr>
                <w:color w:val="000000"/>
              </w:rPr>
            </w:pPr>
            <w:r w:rsidRPr="008A22A7">
              <w:rPr>
                <w:color w:val="000000"/>
              </w:rPr>
              <w:t>55.8</w:t>
            </w:r>
          </w:p>
        </w:tc>
        <w:tc>
          <w:tcPr>
            <w:tcW w:w="757" w:type="pct"/>
            <w:tcBorders>
              <w:top w:val="nil"/>
              <w:left w:val="nil"/>
              <w:bottom w:val="single" w:sz="4" w:space="0" w:color="auto"/>
              <w:right w:val="single" w:sz="4" w:space="0" w:color="auto"/>
            </w:tcBorders>
            <w:shd w:val="clear" w:color="auto" w:fill="FFFFFF"/>
            <w:noWrap/>
            <w:vAlign w:val="bottom"/>
            <w:hideMark/>
          </w:tcPr>
          <w:p w14:paraId="0FD2E2FB" w14:textId="77777777" w:rsidR="009C300F" w:rsidRPr="008A22A7" w:rsidRDefault="009C300F" w:rsidP="00655291">
            <w:pPr>
              <w:ind w:firstLine="0"/>
              <w:jc w:val="center"/>
              <w:rPr>
                <w:color w:val="000000"/>
              </w:rPr>
            </w:pPr>
            <w:r w:rsidRPr="008A22A7">
              <w:rPr>
                <w:color w:val="000000"/>
              </w:rPr>
              <w:t>0</w:t>
            </w:r>
          </w:p>
        </w:tc>
      </w:tr>
      <w:tr w:rsidR="00107034" w:rsidRPr="008A22A7" w14:paraId="5DAF605F"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30F848C7" w14:textId="77777777" w:rsidR="009C300F" w:rsidRPr="008A22A7" w:rsidRDefault="009C300F" w:rsidP="00655291">
            <w:pPr>
              <w:ind w:firstLine="0"/>
              <w:rPr>
                <w:color w:val="000000"/>
              </w:rPr>
            </w:pPr>
            <w:r w:rsidRPr="008A22A7">
              <w:rPr>
                <w:color w:val="000000"/>
              </w:rPr>
              <w:t>14K2_1</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400CC57C" w14:textId="77777777" w:rsidR="009C300F" w:rsidRPr="008A22A7" w:rsidRDefault="009C300F" w:rsidP="00655291">
            <w:pPr>
              <w:ind w:firstLine="0"/>
              <w:jc w:val="center"/>
              <w:rPr>
                <w:color w:val="000000"/>
              </w:rPr>
            </w:pPr>
            <w:r w:rsidRPr="008A22A7">
              <w:rPr>
                <w:color w:val="000000"/>
              </w:rPr>
              <w:t>29.8</w:t>
            </w:r>
          </w:p>
        </w:tc>
        <w:tc>
          <w:tcPr>
            <w:tcW w:w="836" w:type="pct"/>
            <w:tcBorders>
              <w:top w:val="nil"/>
              <w:left w:val="nil"/>
              <w:bottom w:val="single" w:sz="4" w:space="0" w:color="auto"/>
              <w:right w:val="single" w:sz="4" w:space="0" w:color="auto"/>
            </w:tcBorders>
            <w:shd w:val="clear" w:color="auto" w:fill="FFFFFF"/>
            <w:noWrap/>
            <w:vAlign w:val="bottom"/>
            <w:hideMark/>
          </w:tcPr>
          <w:p w14:paraId="4500F74E" w14:textId="77777777" w:rsidR="009C300F" w:rsidRPr="008A22A7" w:rsidRDefault="009C300F" w:rsidP="00655291">
            <w:pPr>
              <w:ind w:firstLine="0"/>
              <w:jc w:val="center"/>
              <w:rPr>
                <w:color w:val="000000"/>
              </w:rPr>
            </w:pPr>
            <w:r w:rsidRPr="008A22A7">
              <w:rPr>
                <w:color w:val="000000"/>
              </w:rPr>
              <w:t>11.5</w:t>
            </w:r>
          </w:p>
        </w:tc>
        <w:tc>
          <w:tcPr>
            <w:tcW w:w="775" w:type="pct"/>
            <w:tcBorders>
              <w:top w:val="nil"/>
              <w:left w:val="nil"/>
              <w:bottom w:val="single" w:sz="4" w:space="0" w:color="auto"/>
              <w:right w:val="single" w:sz="4" w:space="0" w:color="auto"/>
            </w:tcBorders>
            <w:shd w:val="clear" w:color="auto" w:fill="FFFFFF"/>
            <w:noWrap/>
            <w:vAlign w:val="bottom"/>
            <w:hideMark/>
          </w:tcPr>
          <w:p w14:paraId="511C57FB" w14:textId="77777777" w:rsidR="009C300F" w:rsidRPr="008A22A7" w:rsidRDefault="009C300F" w:rsidP="00655291">
            <w:pPr>
              <w:ind w:firstLine="0"/>
              <w:jc w:val="center"/>
              <w:rPr>
                <w:color w:val="000000"/>
              </w:rPr>
            </w:pPr>
            <w:r w:rsidRPr="008A22A7">
              <w:rPr>
                <w:color w:val="000000"/>
              </w:rPr>
              <w:t>9.1</w:t>
            </w:r>
          </w:p>
        </w:tc>
        <w:tc>
          <w:tcPr>
            <w:tcW w:w="759" w:type="pct"/>
            <w:tcBorders>
              <w:top w:val="nil"/>
              <w:left w:val="nil"/>
              <w:bottom w:val="single" w:sz="4" w:space="0" w:color="auto"/>
              <w:right w:val="single" w:sz="4" w:space="0" w:color="auto"/>
            </w:tcBorders>
            <w:shd w:val="clear" w:color="auto" w:fill="FFFFFF"/>
            <w:noWrap/>
            <w:vAlign w:val="bottom"/>
            <w:hideMark/>
          </w:tcPr>
          <w:p w14:paraId="4768208F" w14:textId="77777777" w:rsidR="009C300F" w:rsidRPr="008A22A7" w:rsidRDefault="009C300F" w:rsidP="00655291">
            <w:pPr>
              <w:ind w:firstLine="0"/>
              <w:jc w:val="center"/>
              <w:rPr>
                <w:color w:val="000000"/>
              </w:rPr>
            </w:pPr>
            <w:r w:rsidRPr="008A22A7">
              <w:rPr>
                <w:color w:val="000000"/>
              </w:rPr>
              <w:t>44.2</w:t>
            </w:r>
          </w:p>
        </w:tc>
        <w:tc>
          <w:tcPr>
            <w:tcW w:w="757" w:type="pct"/>
            <w:tcBorders>
              <w:top w:val="nil"/>
              <w:left w:val="nil"/>
              <w:bottom w:val="single" w:sz="4" w:space="0" w:color="auto"/>
              <w:right w:val="single" w:sz="4" w:space="0" w:color="auto"/>
            </w:tcBorders>
            <w:shd w:val="clear" w:color="auto" w:fill="FFFFFF"/>
            <w:noWrap/>
            <w:vAlign w:val="bottom"/>
            <w:hideMark/>
          </w:tcPr>
          <w:p w14:paraId="00B5E8C4" w14:textId="77777777" w:rsidR="009C300F" w:rsidRPr="008A22A7" w:rsidRDefault="009C300F" w:rsidP="00655291">
            <w:pPr>
              <w:ind w:firstLine="0"/>
              <w:jc w:val="center"/>
              <w:rPr>
                <w:color w:val="000000"/>
              </w:rPr>
            </w:pPr>
            <w:r w:rsidRPr="008A22A7">
              <w:rPr>
                <w:color w:val="000000"/>
              </w:rPr>
              <w:t>100</w:t>
            </w:r>
          </w:p>
        </w:tc>
      </w:tr>
      <w:tr w:rsidR="00107034" w:rsidRPr="008A22A7" w14:paraId="6913A285"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C0C0C0"/>
            <w:noWrap/>
            <w:vAlign w:val="bottom"/>
            <w:hideMark/>
          </w:tcPr>
          <w:p w14:paraId="2C110D0F" w14:textId="77777777" w:rsidR="009C300F" w:rsidRPr="008A22A7" w:rsidRDefault="009C300F" w:rsidP="00655291">
            <w:pPr>
              <w:ind w:firstLine="0"/>
              <w:rPr>
                <w:color w:val="000000"/>
              </w:rPr>
            </w:pPr>
            <w:r w:rsidRPr="008A22A7">
              <w:rPr>
                <w:color w:val="000000"/>
              </w:rPr>
              <w:t>15K1</w:t>
            </w:r>
          </w:p>
        </w:tc>
        <w:tc>
          <w:tcPr>
            <w:tcW w:w="1041" w:type="pct"/>
            <w:tcBorders>
              <w:top w:val="nil"/>
              <w:left w:val="single" w:sz="4" w:space="0" w:color="auto"/>
              <w:bottom w:val="single" w:sz="4" w:space="0" w:color="auto"/>
              <w:right w:val="single" w:sz="4" w:space="0" w:color="auto"/>
            </w:tcBorders>
            <w:shd w:val="clear" w:color="auto" w:fill="C0C0C0"/>
            <w:noWrap/>
            <w:vAlign w:val="bottom"/>
            <w:hideMark/>
          </w:tcPr>
          <w:p w14:paraId="252EB0A6" w14:textId="77777777" w:rsidR="009C300F" w:rsidRPr="008A22A7" w:rsidRDefault="009C300F" w:rsidP="00655291">
            <w:pPr>
              <w:ind w:firstLine="0"/>
              <w:jc w:val="center"/>
              <w:rPr>
                <w:color w:val="000000"/>
              </w:rPr>
            </w:pPr>
            <w:r w:rsidRPr="008A22A7">
              <w:rPr>
                <w:color w:val="000000"/>
              </w:rPr>
              <w:t>74.9</w:t>
            </w:r>
          </w:p>
        </w:tc>
        <w:tc>
          <w:tcPr>
            <w:tcW w:w="836" w:type="pct"/>
            <w:tcBorders>
              <w:top w:val="nil"/>
              <w:left w:val="nil"/>
              <w:bottom w:val="single" w:sz="4" w:space="0" w:color="auto"/>
              <w:right w:val="single" w:sz="4" w:space="0" w:color="auto"/>
            </w:tcBorders>
            <w:shd w:val="clear" w:color="auto" w:fill="C0C0C0"/>
            <w:noWrap/>
            <w:vAlign w:val="bottom"/>
            <w:hideMark/>
          </w:tcPr>
          <w:p w14:paraId="0B3B8CA0" w14:textId="77777777" w:rsidR="009C300F" w:rsidRPr="008A22A7" w:rsidRDefault="009C300F" w:rsidP="00655291">
            <w:pPr>
              <w:ind w:firstLine="0"/>
              <w:jc w:val="center"/>
              <w:rPr>
                <w:color w:val="000000"/>
              </w:rPr>
            </w:pPr>
            <w:r w:rsidRPr="008A22A7">
              <w:rPr>
                <w:color w:val="000000"/>
              </w:rPr>
              <w:t>34.6</w:t>
            </w:r>
          </w:p>
        </w:tc>
        <w:tc>
          <w:tcPr>
            <w:tcW w:w="775" w:type="pct"/>
            <w:tcBorders>
              <w:top w:val="nil"/>
              <w:left w:val="nil"/>
              <w:bottom w:val="single" w:sz="4" w:space="0" w:color="auto"/>
              <w:right w:val="single" w:sz="4" w:space="0" w:color="auto"/>
            </w:tcBorders>
            <w:shd w:val="clear" w:color="auto" w:fill="C0C0C0"/>
            <w:noWrap/>
            <w:vAlign w:val="bottom"/>
            <w:hideMark/>
          </w:tcPr>
          <w:p w14:paraId="068E9212" w14:textId="77777777" w:rsidR="009C300F" w:rsidRPr="008A22A7" w:rsidRDefault="009C300F" w:rsidP="00655291">
            <w:pPr>
              <w:ind w:firstLine="0"/>
              <w:jc w:val="center"/>
              <w:rPr>
                <w:color w:val="000000"/>
              </w:rPr>
            </w:pPr>
            <w:r w:rsidRPr="008A22A7">
              <w:rPr>
                <w:color w:val="000000"/>
              </w:rPr>
              <w:t>61.4</w:t>
            </w:r>
          </w:p>
        </w:tc>
        <w:tc>
          <w:tcPr>
            <w:tcW w:w="759" w:type="pct"/>
            <w:tcBorders>
              <w:top w:val="nil"/>
              <w:left w:val="nil"/>
              <w:bottom w:val="single" w:sz="4" w:space="0" w:color="auto"/>
              <w:right w:val="single" w:sz="4" w:space="0" w:color="auto"/>
            </w:tcBorders>
            <w:shd w:val="clear" w:color="auto" w:fill="C0C0C0"/>
            <w:noWrap/>
            <w:vAlign w:val="bottom"/>
            <w:hideMark/>
          </w:tcPr>
          <w:p w14:paraId="26867C01" w14:textId="77777777" w:rsidR="009C300F" w:rsidRPr="008A22A7" w:rsidRDefault="009C300F" w:rsidP="00655291">
            <w:pPr>
              <w:ind w:firstLine="0"/>
              <w:jc w:val="center"/>
              <w:rPr>
                <w:color w:val="000000"/>
              </w:rPr>
            </w:pPr>
            <w:r w:rsidRPr="008A22A7">
              <w:rPr>
                <w:color w:val="000000"/>
              </w:rPr>
              <w:t>89</w:t>
            </w:r>
          </w:p>
        </w:tc>
        <w:tc>
          <w:tcPr>
            <w:tcW w:w="757" w:type="pct"/>
            <w:tcBorders>
              <w:top w:val="nil"/>
              <w:left w:val="nil"/>
              <w:bottom w:val="single" w:sz="4" w:space="0" w:color="auto"/>
              <w:right w:val="single" w:sz="4" w:space="0" w:color="auto"/>
            </w:tcBorders>
            <w:shd w:val="clear" w:color="auto" w:fill="C0C0C0"/>
            <w:noWrap/>
            <w:vAlign w:val="bottom"/>
            <w:hideMark/>
          </w:tcPr>
          <w:p w14:paraId="10500670" w14:textId="77777777" w:rsidR="009C300F" w:rsidRPr="008A22A7" w:rsidRDefault="009C300F" w:rsidP="00655291">
            <w:pPr>
              <w:ind w:firstLine="0"/>
              <w:jc w:val="center"/>
              <w:rPr>
                <w:color w:val="000000"/>
              </w:rPr>
            </w:pPr>
            <w:r w:rsidRPr="008A22A7">
              <w:rPr>
                <w:color w:val="000000"/>
              </w:rPr>
              <w:t>100</w:t>
            </w:r>
          </w:p>
        </w:tc>
      </w:tr>
      <w:tr w:rsidR="00107034" w:rsidRPr="008A22A7" w14:paraId="70D132B1"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314EAC1F" w14:textId="77777777" w:rsidR="009C300F" w:rsidRPr="008A22A7" w:rsidRDefault="009C300F" w:rsidP="00655291">
            <w:pPr>
              <w:ind w:firstLine="0"/>
              <w:rPr>
                <w:color w:val="000000"/>
              </w:rPr>
            </w:pPr>
            <w:r w:rsidRPr="008A22A7">
              <w:rPr>
                <w:color w:val="000000"/>
              </w:rPr>
              <w:t>15K1_0</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322DF901" w14:textId="77777777" w:rsidR="009C300F" w:rsidRPr="008A22A7" w:rsidRDefault="009C300F" w:rsidP="00655291">
            <w:pPr>
              <w:ind w:firstLine="0"/>
              <w:jc w:val="center"/>
              <w:rPr>
                <w:color w:val="000000"/>
              </w:rPr>
            </w:pPr>
            <w:r w:rsidRPr="008A22A7">
              <w:rPr>
                <w:color w:val="000000"/>
              </w:rPr>
              <w:t>25.1</w:t>
            </w:r>
          </w:p>
        </w:tc>
        <w:tc>
          <w:tcPr>
            <w:tcW w:w="836" w:type="pct"/>
            <w:tcBorders>
              <w:top w:val="nil"/>
              <w:left w:val="nil"/>
              <w:bottom w:val="single" w:sz="4" w:space="0" w:color="auto"/>
              <w:right w:val="single" w:sz="4" w:space="0" w:color="auto"/>
            </w:tcBorders>
            <w:shd w:val="clear" w:color="auto" w:fill="FFFFFF"/>
            <w:noWrap/>
            <w:vAlign w:val="bottom"/>
            <w:hideMark/>
          </w:tcPr>
          <w:p w14:paraId="28B669BD" w14:textId="77777777" w:rsidR="009C300F" w:rsidRPr="008A22A7" w:rsidRDefault="009C300F" w:rsidP="00655291">
            <w:pPr>
              <w:ind w:firstLine="0"/>
              <w:jc w:val="center"/>
              <w:rPr>
                <w:color w:val="000000"/>
              </w:rPr>
            </w:pPr>
            <w:r w:rsidRPr="008A22A7">
              <w:rPr>
                <w:color w:val="000000"/>
              </w:rPr>
              <w:t>65.4</w:t>
            </w:r>
          </w:p>
        </w:tc>
        <w:tc>
          <w:tcPr>
            <w:tcW w:w="775" w:type="pct"/>
            <w:tcBorders>
              <w:top w:val="nil"/>
              <w:left w:val="nil"/>
              <w:bottom w:val="single" w:sz="4" w:space="0" w:color="auto"/>
              <w:right w:val="single" w:sz="4" w:space="0" w:color="auto"/>
            </w:tcBorders>
            <w:shd w:val="clear" w:color="auto" w:fill="FFFFFF"/>
            <w:noWrap/>
            <w:vAlign w:val="bottom"/>
            <w:hideMark/>
          </w:tcPr>
          <w:p w14:paraId="79035159" w14:textId="77777777" w:rsidR="009C300F" w:rsidRPr="008A22A7" w:rsidRDefault="009C300F" w:rsidP="00655291">
            <w:pPr>
              <w:ind w:firstLine="0"/>
              <w:jc w:val="center"/>
              <w:rPr>
                <w:color w:val="000000"/>
              </w:rPr>
            </w:pPr>
            <w:r w:rsidRPr="008A22A7">
              <w:rPr>
                <w:color w:val="000000"/>
              </w:rPr>
              <w:t>38.6</w:t>
            </w:r>
          </w:p>
        </w:tc>
        <w:tc>
          <w:tcPr>
            <w:tcW w:w="759" w:type="pct"/>
            <w:tcBorders>
              <w:top w:val="nil"/>
              <w:left w:val="nil"/>
              <w:bottom w:val="single" w:sz="4" w:space="0" w:color="auto"/>
              <w:right w:val="single" w:sz="4" w:space="0" w:color="auto"/>
            </w:tcBorders>
            <w:shd w:val="clear" w:color="auto" w:fill="FFFFFF"/>
            <w:noWrap/>
            <w:vAlign w:val="bottom"/>
            <w:hideMark/>
          </w:tcPr>
          <w:p w14:paraId="0F54AD6F" w14:textId="77777777" w:rsidR="009C300F" w:rsidRPr="008A22A7" w:rsidRDefault="009C300F" w:rsidP="00655291">
            <w:pPr>
              <w:ind w:firstLine="0"/>
              <w:jc w:val="center"/>
              <w:rPr>
                <w:color w:val="000000"/>
              </w:rPr>
            </w:pPr>
            <w:r w:rsidRPr="008A22A7">
              <w:rPr>
                <w:color w:val="000000"/>
              </w:rPr>
              <w:t>11</w:t>
            </w:r>
          </w:p>
        </w:tc>
        <w:tc>
          <w:tcPr>
            <w:tcW w:w="757" w:type="pct"/>
            <w:tcBorders>
              <w:top w:val="nil"/>
              <w:left w:val="nil"/>
              <w:bottom w:val="single" w:sz="4" w:space="0" w:color="auto"/>
              <w:right w:val="single" w:sz="4" w:space="0" w:color="auto"/>
            </w:tcBorders>
            <w:shd w:val="clear" w:color="auto" w:fill="FFFFFF"/>
            <w:noWrap/>
            <w:vAlign w:val="bottom"/>
            <w:hideMark/>
          </w:tcPr>
          <w:p w14:paraId="3E8E3698" w14:textId="77777777" w:rsidR="009C300F" w:rsidRPr="008A22A7" w:rsidRDefault="009C300F" w:rsidP="00655291">
            <w:pPr>
              <w:ind w:firstLine="0"/>
              <w:jc w:val="center"/>
              <w:rPr>
                <w:color w:val="000000"/>
              </w:rPr>
            </w:pPr>
            <w:r w:rsidRPr="008A22A7">
              <w:rPr>
                <w:color w:val="000000"/>
              </w:rPr>
              <w:t>0</w:t>
            </w:r>
          </w:p>
        </w:tc>
      </w:tr>
      <w:tr w:rsidR="00107034" w:rsidRPr="008A22A7" w14:paraId="035BC94F"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2492A976" w14:textId="77777777" w:rsidR="009C300F" w:rsidRPr="008A22A7" w:rsidRDefault="009C300F" w:rsidP="00655291">
            <w:pPr>
              <w:ind w:firstLine="0"/>
              <w:rPr>
                <w:color w:val="000000"/>
              </w:rPr>
            </w:pPr>
            <w:r w:rsidRPr="008A22A7">
              <w:rPr>
                <w:color w:val="000000"/>
              </w:rPr>
              <w:t>15K1_1</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297BE2C5" w14:textId="77777777" w:rsidR="009C300F" w:rsidRPr="008A22A7" w:rsidRDefault="009C300F" w:rsidP="00655291">
            <w:pPr>
              <w:ind w:firstLine="0"/>
              <w:jc w:val="center"/>
              <w:rPr>
                <w:color w:val="000000"/>
              </w:rPr>
            </w:pPr>
            <w:r w:rsidRPr="008A22A7">
              <w:rPr>
                <w:color w:val="000000"/>
              </w:rPr>
              <w:t>74.9</w:t>
            </w:r>
          </w:p>
        </w:tc>
        <w:tc>
          <w:tcPr>
            <w:tcW w:w="836" w:type="pct"/>
            <w:tcBorders>
              <w:top w:val="nil"/>
              <w:left w:val="nil"/>
              <w:bottom w:val="single" w:sz="4" w:space="0" w:color="auto"/>
              <w:right w:val="single" w:sz="4" w:space="0" w:color="auto"/>
            </w:tcBorders>
            <w:shd w:val="clear" w:color="auto" w:fill="FFFFFF"/>
            <w:noWrap/>
            <w:vAlign w:val="bottom"/>
            <w:hideMark/>
          </w:tcPr>
          <w:p w14:paraId="10B75D4F" w14:textId="77777777" w:rsidR="009C300F" w:rsidRPr="008A22A7" w:rsidRDefault="009C300F" w:rsidP="00655291">
            <w:pPr>
              <w:ind w:firstLine="0"/>
              <w:jc w:val="center"/>
              <w:rPr>
                <w:color w:val="000000"/>
              </w:rPr>
            </w:pPr>
            <w:r w:rsidRPr="008A22A7">
              <w:rPr>
                <w:color w:val="000000"/>
              </w:rPr>
              <w:t>34.6</w:t>
            </w:r>
          </w:p>
        </w:tc>
        <w:tc>
          <w:tcPr>
            <w:tcW w:w="775" w:type="pct"/>
            <w:tcBorders>
              <w:top w:val="nil"/>
              <w:left w:val="nil"/>
              <w:bottom w:val="single" w:sz="4" w:space="0" w:color="auto"/>
              <w:right w:val="single" w:sz="4" w:space="0" w:color="auto"/>
            </w:tcBorders>
            <w:shd w:val="clear" w:color="auto" w:fill="FFFFFF"/>
            <w:noWrap/>
            <w:vAlign w:val="bottom"/>
            <w:hideMark/>
          </w:tcPr>
          <w:p w14:paraId="65836CF3" w14:textId="77777777" w:rsidR="009C300F" w:rsidRPr="008A22A7" w:rsidRDefault="009C300F" w:rsidP="00655291">
            <w:pPr>
              <w:ind w:firstLine="0"/>
              <w:jc w:val="center"/>
              <w:rPr>
                <w:color w:val="000000"/>
              </w:rPr>
            </w:pPr>
            <w:r w:rsidRPr="008A22A7">
              <w:rPr>
                <w:color w:val="000000"/>
              </w:rPr>
              <w:t>61.4</w:t>
            </w:r>
          </w:p>
        </w:tc>
        <w:tc>
          <w:tcPr>
            <w:tcW w:w="759" w:type="pct"/>
            <w:tcBorders>
              <w:top w:val="nil"/>
              <w:left w:val="nil"/>
              <w:bottom w:val="single" w:sz="4" w:space="0" w:color="auto"/>
              <w:right w:val="single" w:sz="4" w:space="0" w:color="auto"/>
            </w:tcBorders>
            <w:shd w:val="clear" w:color="auto" w:fill="FFFFFF"/>
            <w:noWrap/>
            <w:vAlign w:val="bottom"/>
            <w:hideMark/>
          </w:tcPr>
          <w:p w14:paraId="7DF78A87" w14:textId="77777777" w:rsidR="009C300F" w:rsidRPr="008A22A7" w:rsidRDefault="009C300F" w:rsidP="00655291">
            <w:pPr>
              <w:ind w:firstLine="0"/>
              <w:jc w:val="center"/>
              <w:rPr>
                <w:color w:val="000000"/>
              </w:rPr>
            </w:pPr>
            <w:r w:rsidRPr="008A22A7">
              <w:rPr>
                <w:color w:val="000000"/>
              </w:rPr>
              <w:t>89</w:t>
            </w:r>
          </w:p>
        </w:tc>
        <w:tc>
          <w:tcPr>
            <w:tcW w:w="757" w:type="pct"/>
            <w:tcBorders>
              <w:top w:val="nil"/>
              <w:left w:val="nil"/>
              <w:bottom w:val="single" w:sz="4" w:space="0" w:color="auto"/>
              <w:right w:val="single" w:sz="4" w:space="0" w:color="auto"/>
            </w:tcBorders>
            <w:shd w:val="clear" w:color="auto" w:fill="FFFFFF"/>
            <w:noWrap/>
            <w:vAlign w:val="bottom"/>
            <w:hideMark/>
          </w:tcPr>
          <w:p w14:paraId="1C8A5E99" w14:textId="77777777" w:rsidR="009C300F" w:rsidRPr="008A22A7" w:rsidRDefault="009C300F" w:rsidP="00655291">
            <w:pPr>
              <w:ind w:firstLine="0"/>
              <w:jc w:val="center"/>
              <w:rPr>
                <w:color w:val="000000"/>
              </w:rPr>
            </w:pPr>
            <w:r w:rsidRPr="008A22A7">
              <w:rPr>
                <w:color w:val="000000"/>
              </w:rPr>
              <w:t>100</w:t>
            </w:r>
          </w:p>
        </w:tc>
      </w:tr>
      <w:tr w:rsidR="00107034" w:rsidRPr="008A22A7" w14:paraId="37288DE7"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C0C0C0"/>
            <w:noWrap/>
            <w:vAlign w:val="bottom"/>
            <w:hideMark/>
          </w:tcPr>
          <w:p w14:paraId="7346983D" w14:textId="77777777" w:rsidR="009C300F" w:rsidRPr="008A22A7" w:rsidRDefault="009C300F" w:rsidP="00655291">
            <w:pPr>
              <w:ind w:firstLine="0"/>
              <w:rPr>
                <w:color w:val="000000"/>
              </w:rPr>
            </w:pPr>
            <w:r w:rsidRPr="008A22A7">
              <w:rPr>
                <w:color w:val="000000"/>
              </w:rPr>
              <w:t>15K2</w:t>
            </w:r>
          </w:p>
        </w:tc>
        <w:tc>
          <w:tcPr>
            <w:tcW w:w="1041" w:type="pct"/>
            <w:tcBorders>
              <w:top w:val="nil"/>
              <w:left w:val="single" w:sz="4" w:space="0" w:color="auto"/>
              <w:bottom w:val="single" w:sz="4" w:space="0" w:color="auto"/>
              <w:right w:val="single" w:sz="4" w:space="0" w:color="auto"/>
            </w:tcBorders>
            <w:shd w:val="clear" w:color="auto" w:fill="C0C0C0"/>
            <w:noWrap/>
            <w:vAlign w:val="bottom"/>
            <w:hideMark/>
          </w:tcPr>
          <w:p w14:paraId="764B535E" w14:textId="77777777" w:rsidR="009C300F" w:rsidRPr="008A22A7" w:rsidRDefault="009C300F" w:rsidP="00655291">
            <w:pPr>
              <w:ind w:firstLine="0"/>
              <w:jc w:val="center"/>
              <w:rPr>
                <w:color w:val="000000"/>
              </w:rPr>
            </w:pPr>
            <w:r w:rsidRPr="008A22A7">
              <w:rPr>
                <w:color w:val="000000"/>
              </w:rPr>
              <w:t>50.8</w:t>
            </w:r>
          </w:p>
        </w:tc>
        <w:tc>
          <w:tcPr>
            <w:tcW w:w="836" w:type="pct"/>
            <w:tcBorders>
              <w:top w:val="nil"/>
              <w:left w:val="nil"/>
              <w:bottom w:val="single" w:sz="4" w:space="0" w:color="auto"/>
              <w:right w:val="single" w:sz="4" w:space="0" w:color="auto"/>
            </w:tcBorders>
            <w:shd w:val="clear" w:color="auto" w:fill="C0C0C0"/>
            <w:noWrap/>
            <w:vAlign w:val="bottom"/>
            <w:hideMark/>
          </w:tcPr>
          <w:p w14:paraId="42CA3D0D" w14:textId="77777777" w:rsidR="009C300F" w:rsidRPr="008A22A7" w:rsidRDefault="009C300F" w:rsidP="00655291">
            <w:pPr>
              <w:ind w:firstLine="0"/>
              <w:jc w:val="center"/>
              <w:rPr>
                <w:color w:val="000000"/>
              </w:rPr>
            </w:pPr>
            <w:r w:rsidRPr="008A22A7">
              <w:rPr>
                <w:color w:val="000000"/>
              </w:rPr>
              <w:t>23.1</w:t>
            </w:r>
          </w:p>
        </w:tc>
        <w:tc>
          <w:tcPr>
            <w:tcW w:w="775" w:type="pct"/>
            <w:tcBorders>
              <w:top w:val="nil"/>
              <w:left w:val="nil"/>
              <w:bottom w:val="single" w:sz="4" w:space="0" w:color="auto"/>
              <w:right w:val="single" w:sz="4" w:space="0" w:color="auto"/>
            </w:tcBorders>
            <w:shd w:val="clear" w:color="auto" w:fill="C0C0C0"/>
            <w:noWrap/>
            <w:vAlign w:val="bottom"/>
            <w:hideMark/>
          </w:tcPr>
          <w:p w14:paraId="6394F7F5" w14:textId="77777777" w:rsidR="009C300F" w:rsidRPr="008A22A7" w:rsidRDefault="009C300F" w:rsidP="00655291">
            <w:pPr>
              <w:ind w:firstLine="0"/>
              <w:jc w:val="center"/>
              <w:rPr>
                <w:color w:val="000000"/>
              </w:rPr>
            </w:pPr>
            <w:r w:rsidRPr="008A22A7">
              <w:rPr>
                <w:color w:val="000000"/>
              </w:rPr>
              <w:t>34.8</w:t>
            </w:r>
          </w:p>
        </w:tc>
        <w:tc>
          <w:tcPr>
            <w:tcW w:w="759" w:type="pct"/>
            <w:tcBorders>
              <w:top w:val="nil"/>
              <w:left w:val="nil"/>
              <w:bottom w:val="single" w:sz="4" w:space="0" w:color="auto"/>
              <w:right w:val="single" w:sz="4" w:space="0" w:color="auto"/>
            </w:tcBorders>
            <w:shd w:val="clear" w:color="auto" w:fill="C0C0C0"/>
            <w:noWrap/>
            <w:vAlign w:val="bottom"/>
            <w:hideMark/>
          </w:tcPr>
          <w:p w14:paraId="64F962D8" w14:textId="77777777" w:rsidR="009C300F" w:rsidRPr="008A22A7" w:rsidRDefault="009C300F" w:rsidP="00655291">
            <w:pPr>
              <w:ind w:firstLine="0"/>
              <w:jc w:val="center"/>
              <w:rPr>
                <w:color w:val="000000"/>
              </w:rPr>
            </w:pPr>
            <w:r w:rsidRPr="008A22A7">
              <w:rPr>
                <w:color w:val="000000"/>
              </w:rPr>
              <w:t>64.5</w:t>
            </w:r>
          </w:p>
        </w:tc>
        <w:tc>
          <w:tcPr>
            <w:tcW w:w="757" w:type="pct"/>
            <w:tcBorders>
              <w:top w:val="nil"/>
              <w:left w:val="nil"/>
              <w:bottom w:val="single" w:sz="4" w:space="0" w:color="auto"/>
              <w:right w:val="single" w:sz="4" w:space="0" w:color="auto"/>
            </w:tcBorders>
            <w:shd w:val="clear" w:color="auto" w:fill="C0C0C0"/>
            <w:noWrap/>
            <w:vAlign w:val="bottom"/>
            <w:hideMark/>
          </w:tcPr>
          <w:p w14:paraId="4E51E770" w14:textId="77777777" w:rsidR="009C300F" w:rsidRPr="008A22A7" w:rsidRDefault="009C300F" w:rsidP="00655291">
            <w:pPr>
              <w:ind w:firstLine="0"/>
              <w:jc w:val="center"/>
              <w:rPr>
                <w:color w:val="000000"/>
              </w:rPr>
            </w:pPr>
            <w:r w:rsidRPr="008A22A7">
              <w:rPr>
                <w:color w:val="000000"/>
              </w:rPr>
              <w:t>85.7</w:t>
            </w:r>
          </w:p>
        </w:tc>
      </w:tr>
      <w:tr w:rsidR="00107034" w:rsidRPr="008A22A7" w14:paraId="410B234C"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29D8A512" w14:textId="77777777" w:rsidR="009C300F" w:rsidRPr="008A22A7" w:rsidRDefault="009C300F" w:rsidP="00655291">
            <w:pPr>
              <w:ind w:firstLine="0"/>
              <w:rPr>
                <w:color w:val="000000"/>
              </w:rPr>
            </w:pPr>
            <w:r w:rsidRPr="008A22A7">
              <w:rPr>
                <w:color w:val="000000"/>
              </w:rPr>
              <w:t>15K2_0</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77416852" w14:textId="77777777" w:rsidR="009C300F" w:rsidRPr="008A22A7" w:rsidRDefault="009C300F" w:rsidP="00655291">
            <w:pPr>
              <w:ind w:firstLine="0"/>
              <w:jc w:val="center"/>
              <w:rPr>
                <w:color w:val="000000"/>
              </w:rPr>
            </w:pPr>
            <w:r w:rsidRPr="008A22A7">
              <w:rPr>
                <w:color w:val="000000"/>
              </w:rPr>
              <w:t>27.6</w:t>
            </w:r>
          </w:p>
        </w:tc>
        <w:tc>
          <w:tcPr>
            <w:tcW w:w="836" w:type="pct"/>
            <w:tcBorders>
              <w:top w:val="nil"/>
              <w:left w:val="nil"/>
              <w:bottom w:val="single" w:sz="4" w:space="0" w:color="auto"/>
              <w:right w:val="single" w:sz="4" w:space="0" w:color="auto"/>
            </w:tcBorders>
            <w:shd w:val="clear" w:color="auto" w:fill="FFFFFF"/>
            <w:noWrap/>
            <w:vAlign w:val="bottom"/>
            <w:hideMark/>
          </w:tcPr>
          <w:p w14:paraId="234C0841" w14:textId="77777777" w:rsidR="009C300F" w:rsidRPr="008A22A7" w:rsidRDefault="009C300F" w:rsidP="00655291">
            <w:pPr>
              <w:ind w:firstLine="0"/>
              <w:jc w:val="center"/>
              <w:rPr>
                <w:color w:val="000000"/>
              </w:rPr>
            </w:pPr>
            <w:r w:rsidRPr="008A22A7">
              <w:rPr>
                <w:color w:val="000000"/>
              </w:rPr>
              <w:t>65.4</w:t>
            </w:r>
          </w:p>
        </w:tc>
        <w:tc>
          <w:tcPr>
            <w:tcW w:w="775" w:type="pct"/>
            <w:tcBorders>
              <w:top w:val="nil"/>
              <w:left w:val="nil"/>
              <w:bottom w:val="single" w:sz="4" w:space="0" w:color="auto"/>
              <w:right w:val="single" w:sz="4" w:space="0" w:color="auto"/>
            </w:tcBorders>
            <w:shd w:val="clear" w:color="auto" w:fill="FFFFFF"/>
            <w:noWrap/>
            <w:vAlign w:val="bottom"/>
            <w:hideMark/>
          </w:tcPr>
          <w:p w14:paraId="36E55FD5" w14:textId="77777777" w:rsidR="009C300F" w:rsidRPr="008A22A7" w:rsidRDefault="009C300F" w:rsidP="00655291">
            <w:pPr>
              <w:ind w:firstLine="0"/>
              <w:jc w:val="center"/>
              <w:rPr>
                <w:color w:val="000000"/>
              </w:rPr>
            </w:pPr>
            <w:r w:rsidRPr="008A22A7">
              <w:rPr>
                <w:color w:val="000000"/>
              </w:rPr>
              <w:t>44.7</w:t>
            </w:r>
          </w:p>
        </w:tc>
        <w:tc>
          <w:tcPr>
            <w:tcW w:w="759" w:type="pct"/>
            <w:tcBorders>
              <w:top w:val="nil"/>
              <w:left w:val="nil"/>
              <w:bottom w:val="single" w:sz="4" w:space="0" w:color="auto"/>
              <w:right w:val="single" w:sz="4" w:space="0" w:color="auto"/>
            </w:tcBorders>
            <w:shd w:val="clear" w:color="auto" w:fill="FFFFFF"/>
            <w:noWrap/>
            <w:vAlign w:val="bottom"/>
            <w:hideMark/>
          </w:tcPr>
          <w:p w14:paraId="189A4D64" w14:textId="77777777" w:rsidR="009C300F" w:rsidRPr="008A22A7" w:rsidRDefault="009C300F" w:rsidP="00655291">
            <w:pPr>
              <w:ind w:firstLine="0"/>
              <w:jc w:val="center"/>
              <w:rPr>
                <w:color w:val="000000"/>
              </w:rPr>
            </w:pPr>
            <w:r w:rsidRPr="008A22A7">
              <w:rPr>
                <w:color w:val="000000"/>
              </w:rPr>
              <w:t>11.6</w:t>
            </w:r>
          </w:p>
        </w:tc>
        <w:tc>
          <w:tcPr>
            <w:tcW w:w="757" w:type="pct"/>
            <w:tcBorders>
              <w:top w:val="nil"/>
              <w:left w:val="nil"/>
              <w:bottom w:val="single" w:sz="4" w:space="0" w:color="auto"/>
              <w:right w:val="single" w:sz="4" w:space="0" w:color="auto"/>
            </w:tcBorders>
            <w:shd w:val="clear" w:color="auto" w:fill="FFFFFF"/>
            <w:noWrap/>
            <w:vAlign w:val="bottom"/>
            <w:hideMark/>
          </w:tcPr>
          <w:p w14:paraId="7297B517" w14:textId="77777777" w:rsidR="009C300F" w:rsidRPr="008A22A7" w:rsidRDefault="009C300F" w:rsidP="00655291">
            <w:pPr>
              <w:ind w:firstLine="0"/>
              <w:jc w:val="center"/>
              <w:rPr>
                <w:color w:val="000000"/>
              </w:rPr>
            </w:pPr>
            <w:r w:rsidRPr="008A22A7">
              <w:rPr>
                <w:color w:val="000000"/>
              </w:rPr>
              <w:t>0</w:t>
            </w:r>
          </w:p>
        </w:tc>
      </w:tr>
      <w:tr w:rsidR="00107034" w:rsidRPr="008A22A7" w14:paraId="2C70C556"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635602D5" w14:textId="77777777" w:rsidR="009C300F" w:rsidRPr="008A22A7" w:rsidRDefault="009C300F" w:rsidP="00655291">
            <w:pPr>
              <w:ind w:firstLine="0"/>
              <w:rPr>
                <w:color w:val="000000"/>
              </w:rPr>
            </w:pPr>
            <w:r w:rsidRPr="008A22A7">
              <w:rPr>
                <w:color w:val="000000"/>
              </w:rPr>
              <w:t>15K2_1</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75B7989E" w14:textId="77777777" w:rsidR="009C300F" w:rsidRPr="008A22A7" w:rsidRDefault="009C300F" w:rsidP="00655291">
            <w:pPr>
              <w:ind w:firstLine="0"/>
              <w:jc w:val="center"/>
              <w:rPr>
                <w:color w:val="000000"/>
              </w:rPr>
            </w:pPr>
            <w:r w:rsidRPr="008A22A7">
              <w:rPr>
                <w:color w:val="000000"/>
              </w:rPr>
              <w:t>43.1</w:t>
            </w:r>
          </w:p>
        </w:tc>
        <w:tc>
          <w:tcPr>
            <w:tcW w:w="836" w:type="pct"/>
            <w:tcBorders>
              <w:top w:val="nil"/>
              <w:left w:val="nil"/>
              <w:bottom w:val="single" w:sz="4" w:space="0" w:color="auto"/>
              <w:right w:val="single" w:sz="4" w:space="0" w:color="auto"/>
            </w:tcBorders>
            <w:shd w:val="clear" w:color="auto" w:fill="FFFFFF"/>
            <w:noWrap/>
            <w:vAlign w:val="bottom"/>
            <w:hideMark/>
          </w:tcPr>
          <w:p w14:paraId="1F66CD2D" w14:textId="77777777" w:rsidR="009C300F" w:rsidRPr="008A22A7" w:rsidRDefault="009C300F" w:rsidP="00655291">
            <w:pPr>
              <w:ind w:firstLine="0"/>
              <w:jc w:val="center"/>
              <w:rPr>
                <w:color w:val="000000"/>
              </w:rPr>
            </w:pPr>
            <w:r w:rsidRPr="008A22A7">
              <w:rPr>
                <w:color w:val="000000"/>
              </w:rPr>
              <w:t>23.1</w:t>
            </w:r>
          </w:p>
        </w:tc>
        <w:tc>
          <w:tcPr>
            <w:tcW w:w="775" w:type="pct"/>
            <w:tcBorders>
              <w:top w:val="nil"/>
              <w:left w:val="nil"/>
              <w:bottom w:val="single" w:sz="4" w:space="0" w:color="auto"/>
              <w:right w:val="single" w:sz="4" w:space="0" w:color="auto"/>
            </w:tcBorders>
            <w:shd w:val="clear" w:color="auto" w:fill="FFFFFF"/>
            <w:noWrap/>
            <w:vAlign w:val="bottom"/>
            <w:hideMark/>
          </w:tcPr>
          <w:p w14:paraId="45DA00DA" w14:textId="77777777" w:rsidR="009C300F" w:rsidRPr="008A22A7" w:rsidRDefault="009C300F" w:rsidP="00655291">
            <w:pPr>
              <w:ind w:firstLine="0"/>
              <w:jc w:val="center"/>
              <w:rPr>
                <w:color w:val="000000"/>
              </w:rPr>
            </w:pPr>
            <w:r w:rsidRPr="008A22A7">
              <w:rPr>
                <w:color w:val="000000"/>
              </w:rPr>
              <w:t>40.9</w:t>
            </w:r>
          </w:p>
        </w:tc>
        <w:tc>
          <w:tcPr>
            <w:tcW w:w="759" w:type="pct"/>
            <w:tcBorders>
              <w:top w:val="nil"/>
              <w:left w:val="nil"/>
              <w:bottom w:val="single" w:sz="4" w:space="0" w:color="auto"/>
              <w:right w:val="single" w:sz="4" w:space="0" w:color="auto"/>
            </w:tcBorders>
            <w:shd w:val="clear" w:color="auto" w:fill="FFFFFF"/>
            <w:noWrap/>
            <w:vAlign w:val="bottom"/>
            <w:hideMark/>
          </w:tcPr>
          <w:p w14:paraId="575F8C4D" w14:textId="77777777" w:rsidR="009C300F" w:rsidRPr="008A22A7" w:rsidRDefault="009C300F" w:rsidP="00655291">
            <w:pPr>
              <w:ind w:firstLine="0"/>
              <w:jc w:val="center"/>
              <w:rPr>
                <w:color w:val="000000"/>
              </w:rPr>
            </w:pPr>
            <w:r w:rsidRPr="008A22A7">
              <w:rPr>
                <w:color w:val="000000"/>
              </w:rPr>
              <w:t>47.9</w:t>
            </w:r>
          </w:p>
        </w:tc>
        <w:tc>
          <w:tcPr>
            <w:tcW w:w="757" w:type="pct"/>
            <w:tcBorders>
              <w:top w:val="nil"/>
              <w:left w:val="nil"/>
              <w:bottom w:val="single" w:sz="4" w:space="0" w:color="auto"/>
              <w:right w:val="single" w:sz="4" w:space="0" w:color="auto"/>
            </w:tcBorders>
            <w:shd w:val="clear" w:color="auto" w:fill="FFFFFF"/>
            <w:noWrap/>
            <w:vAlign w:val="bottom"/>
            <w:hideMark/>
          </w:tcPr>
          <w:p w14:paraId="07964F67" w14:textId="77777777" w:rsidR="009C300F" w:rsidRPr="008A22A7" w:rsidRDefault="009C300F" w:rsidP="00655291">
            <w:pPr>
              <w:ind w:firstLine="0"/>
              <w:jc w:val="center"/>
              <w:rPr>
                <w:color w:val="000000"/>
              </w:rPr>
            </w:pPr>
            <w:r w:rsidRPr="008A22A7">
              <w:rPr>
                <w:color w:val="000000"/>
              </w:rPr>
              <w:t>28.6</w:t>
            </w:r>
          </w:p>
        </w:tc>
      </w:tr>
      <w:tr w:rsidR="00107034" w:rsidRPr="008A22A7" w14:paraId="242B1C30"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7D4F4071" w14:textId="77777777" w:rsidR="009C300F" w:rsidRPr="008A22A7" w:rsidRDefault="009C300F" w:rsidP="00655291">
            <w:pPr>
              <w:ind w:firstLine="0"/>
              <w:rPr>
                <w:color w:val="000000"/>
              </w:rPr>
            </w:pPr>
            <w:r w:rsidRPr="008A22A7">
              <w:rPr>
                <w:color w:val="000000"/>
              </w:rPr>
              <w:t>15K2_2</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646824D6" w14:textId="77777777" w:rsidR="009C300F" w:rsidRPr="008A22A7" w:rsidRDefault="009C300F" w:rsidP="00655291">
            <w:pPr>
              <w:ind w:firstLine="0"/>
              <w:jc w:val="center"/>
              <w:rPr>
                <w:color w:val="000000"/>
              </w:rPr>
            </w:pPr>
            <w:r w:rsidRPr="008A22A7">
              <w:rPr>
                <w:color w:val="000000"/>
              </w:rPr>
              <w:t>29.3</w:t>
            </w:r>
          </w:p>
        </w:tc>
        <w:tc>
          <w:tcPr>
            <w:tcW w:w="836" w:type="pct"/>
            <w:tcBorders>
              <w:top w:val="nil"/>
              <w:left w:val="nil"/>
              <w:bottom w:val="single" w:sz="4" w:space="0" w:color="auto"/>
              <w:right w:val="single" w:sz="4" w:space="0" w:color="auto"/>
            </w:tcBorders>
            <w:shd w:val="clear" w:color="auto" w:fill="FFFFFF"/>
            <w:noWrap/>
            <w:vAlign w:val="bottom"/>
            <w:hideMark/>
          </w:tcPr>
          <w:p w14:paraId="0A5A1444" w14:textId="77777777" w:rsidR="009C300F" w:rsidRPr="008A22A7" w:rsidRDefault="009C300F" w:rsidP="00655291">
            <w:pPr>
              <w:ind w:firstLine="0"/>
              <w:jc w:val="center"/>
              <w:rPr>
                <w:color w:val="000000"/>
              </w:rPr>
            </w:pPr>
            <w:r w:rsidRPr="008A22A7">
              <w:rPr>
                <w:color w:val="000000"/>
              </w:rPr>
              <w:t>11.5</w:t>
            </w:r>
          </w:p>
        </w:tc>
        <w:tc>
          <w:tcPr>
            <w:tcW w:w="775" w:type="pct"/>
            <w:tcBorders>
              <w:top w:val="nil"/>
              <w:left w:val="nil"/>
              <w:bottom w:val="single" w:sz="4" w:space="0" w:color="auto"/>
              <w:right w:val="single" w:sz="4" w:space="0" w:color="auto"/>
            </w:tcBorders>
            <w:shd w:val="clear" w:color="auto" w:fill="FFFFFF"/>
            <w:noWrap/>
            <w:vAlign w:val="bottom"/>
            <w:hideMark/>
          </w:tcPr>
          <w:p w14:paraId="3CC8251B" w14:textId="77777777" w:rsidR="009C300F" w:rsidRPr="008A22A7" w:rsidRDefault="009C300F" w:rsidP="00655291">
            <w:pPr>
              <w:ind w:firstLine="0"/>
              <w:jc w:val="center"/>
              <w:rPr>
                <w:color w:val="000000"/>
              </w:rPr>
            </w:pPr>
            <w:r w:rsidRPr="008A22A7">
              <w:rPr>
                <w:color w:val="000000"/>
              </w:rPr>
              <w:t>14.4</w:t>
            </w:r>
          </w:p>
        </w:tc>
        <w:tc>
          <w:tcPr>
            <w:tcW w:w="759" w:type="pct"/>
            <w:tcBorders>
              <w:top w:val="nil"/>
              <w:left w:val="nil"/>
              <w:bottom w:val="single" w:sz="4" w:space="0" w:color="auto"/>
              <w:right w:val="single" w:sz="4" w:space="0" w:color="auto"/>
            </w:tcBorders>
            <w:shd w:val="clear" w:color="auto" w:fill="FFFFFF"/>
            <w:noWrap/>
            <w:vAlign w:val="bottom"/>
            <w:hideMark/>
          </w:tcPr>
          <w:p w14:paraId="654463AF" w14:textId="77777777" w:rsidR="009C300F" w:rsidRPr="008A22A7" w:rsidRDefault="009C300F" w:rsidP="00655291">
            <w:pPr>
              <w:ind w:firstLine="0"/>
              <w:jc w:val="center"/>
              <w:rPr>
                <w:color w:val="000000"/>
              </w:rPr>
            </w:pPr>
            <w:r w:rsidRPr="008A22A7">
              <w:rPr>
                <w:color w:val="000000"/>
              </w:rPr>
              <w:t>40.5</w:t>
            </w:r>
          </w:p>
        </w:tc>
        <w:tc>
          <w:tcPr>
            <w:tcW w:w="757" w:type="pct"/>
            <w:tcBorders>
              <w:top w:val="nil"/>
              <w:left w:val="nil"/>
              <w:bottom w:val="single" w:sz="4" w:space="0" w:color="auto"/>
              <w:right w:val="single" w:sz="4" w:space="0" w:color="auto"/>
            </w:tcBorders>
            <w:shd w:val="clear" w:color="auto" w:fill="FFFFFF"/>
            <w:noWrap/>
            <w:vAlign w:val="bottom"/>
            <w:hideMark/>
          </w:tcPr>
          <w:p w14:paraId="0BB1197A" w14:textId="77777777" w:rsidR="009C300F" w:rsidRPr="008A22A7" w:rsidRDefault="009C300F" w:rsidP="00655291">
            <w:pPr>
              <w:ind w:firstLine="0"/>
              <w:jc w:val="center"/>
              <w:rPr>
                <w:color w:val="000000"/>
              </w:rPr>
            </w:pPr>
            <w:r w:rsidRPr="008A22A7">
              <w:rPr>
                <w:color w:val="000000"/>
              </w:rPr>
              <w:t>71.4</w:t>
            </w:r>
          </w:p>
        </w:tc>
      </w:tr>
      <w:tr w:rsidR="00107034" w:rsidRPr="008A22A7" w14:paraId="3EF62E74"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C0C0C0"/>
            <w:noWrap/>
            <w:vAlign w:val="bottom"/>
            <w:hideMark/>
          </w:tcPr>
          <w:p w14:paraId="24E52020" w14:textId="77777777" w:rsidR="009C300F" w:rsidRPr="008A22A7" w:rsidRDefault="009C300F" w:rsidP="00655291">
            <w:pPr>
              <w:ind w:firstLine="0"/>
              <w:rPr>
                <w:color w:val="000000"/>
              </w:rPr>
            </w:pPr>
            <w:r w:rsidRPr="008A22A7">
              <w:rPr>
                <w:color w:val="000000"/>
              </w:rPr>
              <w:t>15K3</w:t>
            </w:r>
          </w:p>
        </w:tc>
        <w:tc>
          <w:tcPr>
            <w:tcW w:w="1041" w:type="pct"/>
            <w:tcBorders>
              <w:top w:val="nil"/>
              <w:left w:val="single" w:sz="4" w:space="0" w:color="auto"/>
              <w:bottom w:val="single" w:sz="4" w:space="0" w:color="auto"/>
              <w:right w:val="single" w:sz="4" w:space="0" w:color="auto"/>
            </w:tcBorders>
            <w:shd w:val="clear" w:color="auto" w:fill="C0C0C0"/>
            <w:noWrap/>
            <w:vAlign w:val="bottom"/>
            <w:hideMark/>
          </w:tcPr>
          <w:p w14:paraId="050E386E" w14:textId="77777777" w:rsidR="009C300F" w:rsidRPr="008A22A7" w:rsidRDefault="009C300F" w:rsidP="00655291">
            <w:pPr>
              <w:ind w:firstLine="0"/>
              <w:jc w:val="center"/>
              <w:rPr>
                <w:color w:val="000000"/>
              </w:rPr>
            </w:pPr>
            <w:r w:rsidRPr="008A22A7">
              <w:rPr>
                <w:color w:val="000000"/>
              </w:rPr>
              <w:t>50.3</w:t>
            </w:r>
          </w:p>
        </w:tc>
        <w:tc>
          <w:tcPr>
            <w:tcW w:w="836" w:type="pct"/>
            <w:tcBorders>
              <w:top w:val="nil"/>
              <w:left w:val="nil"/>
              <w:bottom w:val="single" w:sz="4" w:space="0" w:color="auto"/>
              <w:right w:val="single" w:sz="4" w:space="0" w:color="auto"/>
            </w:tcBorders>
            <w:shd w:val="clear" w:color="auto" w:fill="C0C0C0"/>
            <w:noWrap/>
            <w:vAlign w:val="bottom"/>
            <w:hideMark/>
          </w:tcPr>
          <w:p w14:paraId="0D978E69" w14:textId="77777777" w:rsidR="009C300F" w:rsidRPr="008A22A7" w:rsidRDefault="009C300F" w:rsidP="00655291">
            <w:pPr>
              <w:ind w:firstLine="0"/>
              <w:jc w:val="center"/>
              <w:rPr>
                <w:color w:val="000000"/>
              </w:rPr>
            </w:pPr>
            <w:r w:rsidRPr="008A22A7">
              <w:rPr>
                <w:color w:val="000000"/>
              </w:rPr>
              <w:t>23.1</w:t>
            </w:r>
          </w:p>
        </w:tc>
        <w:tc>
          <w:tcPr>
            <w:tcW w:w="775" w:type="pct"/>
            <w:tcBorders>
              <w:top w:val="nil"/>
              <w:left w:val="nil"/>
              <w:bottom w:val="single" w:sz="4" w:space="0" w:color="auto"/>
              <w:right w:val="single" w:sz="4" w:space="0" w:color="auto"/>
            </w:tcBorders>
            <w:shd w:val="clear" w:color="auto" w:fill="C0C0C0"/>
            <w:noWrap/>
            <w:vAlign w:val="bottom"/>
            <w:hideMark/>
          </w:tcPr>
          <w:p w14:paraId="0A3EF956" w14:textId="77777777" w:rsidR="009C300F" w:rsidRPr="008A22A7" w:rsidRDefault="009C300F" w:rsidP="00655291">
            <w:pPr>
              <w:ind w:firstLine="0"/>
              <w:jc w:val="center"/>
              <w:rPr>
                <w:color w:val="000000"/>
              </w:rPr>
            </w:pPr>
            <w:r w:rsidRPr="008A22A7">
              <w:rPr>
                <w:color w:val="000000"/>
              </w:rPr>
              <w:t>34.9</w:t>
            </w:r>
          </w:p>
        </w:tc>
        <w:tc>
          <w:tcPr>
            <w:tcW w:w="759" w:type="pct"/>
            <w:tcBorders>
              <w:top w:val="nil"/>
              <w:left w:val="nil"/>
              <w:bottom w:val="single" w:sz="4" w:space="0" w:color="auto"/>
              <w:right w:val="single" w:sz="4" w:space="0" w:color="auto"/>
            </w:tcBorders>
            <w:shd w:val="clear" w:color="auto" w:fill="C0C0C0"/>
            <w:noWrap/>
            <w:vAlign w:val="bottom"/>
            <w:hideMark/>
          </w:tcPr>
          <w:p w14:paraId="2CF00BA5" w14:textId="77777777" w:rsidR="009C300F" w:rsidRPr="008A22A7" w:rsidRDefault="009C300F" w:rsidP="00655291">
            <w:pPr>
              <w:ind w:firstLine="0"/>
              <w:jc w:val="center"/>
              <w:rPr>
                <w:color w:val="000000"/>
              </w:rPr>
            </w:pPr>
            <w:r w:rsidRPr="008A22A7">
              <w:rPr>
                <w:color w:val="000000"/>
              </w:rPr>
              <w:t>63.4</w:t>
            </w:r>
          </w:p>
        </w:tc>
        <w:tc>
          <w:tcPr>
            <w:tcW w:w="757" w:type="pct"/>
            <w:tcBorders>
              <w:top w:val="nil"/>
              <w:left w:val="nil"/>
              <w:bottom w:val="single" w:sz="4" w:space="0" w:color="auto"/>
              <w:right w:val="single" w:sz="4" w:space="0" w:color="auto"/>
            </w:tcBorders>
            <w:shd w:val="clear" w:color="auto" w:fill="C0C0C0"/>
            <w:noWrap/>
            <w:vAlign w:val="bottom"/>
            <w:hideMark/>
          </w:tcPr>
          <w:p w14:paraId="0FFB83A6" w14:textId="77777777" w:rsidR="009C300F" w:rsidRPr="008A22A7" w:rsidRDefault="009C300F" w:rsidP="00655291">
            <w:pPr>
              <w:ind w:firstLine="0"/>
              <w:jc w:val="center"/>
              <w:rPr>
                <w:color w:val="000000"/>
              </w:rPr>
            </w:pPr>
            <w:r w:rsidRPr="008A22A7">
              <w:rPr>
                <w:color w:val="000000"/>
              </w:rPr>
              <w:t>85.7</w:t>
            </w:r>
          </w:p>
        </w:tc>
      </w:tr>
      <w:tr w:rsidR="00107034" w:rsidRPr="008A22A7" w14:paraId="48A1D13F"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0560E5FF" w14:textId="77777777" w:rsidR="009C300F" w:rsidRPr="008A22A7" w:rsidRDefault="009C300F" w:rsidP="00655291">
            <w:pPr>
              <w:ind w:firstLine="0"/>
              <w:rPr>
                <w:color w:val="000000"/>
              </w:rPr>
            </w:pPr>
            <w:r w:rsidRPr="008A22A7">
              <w:rPr>
                <w:color w:val="000000"/>
              </w:rPr>
              <w:t>15K3_0</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7164108B" w14:textId="77777777" w:rsidR="009C300F" w:rsidRPr="008A22A7" w:rsidRDefault="009C300F" w:rsidP="00655291">
            <w:pPr>
              <w:ind w:firstLine="0"/>
              <w:jc w:val="center"/>
              <w:rPr>
                <w:color w:val="000000"/>
              </w:rPr>
            </w:pPr>
            <w:r w:rsidRPr="008A22A7">
              <w:rPr>
                <w:color w:val="000000"/>
              </w:rPr>
              <w:t>27</w:t>
            </w:r>
          </w:p>
        </w:tc>
        <w:tc>
          <w:tcPr>
            <w:tcW w:w="836" w:type="pct"/>
            <w:tcBorders>
              <w:top w:val="nil"/>
              <w:left w:val="nil"/>
              <w:bottom w:val="single" w:sz="4" w:space="0" w:color="auto"/>
              <w:right w:val="single" w:sz="4" w:space="0" w:color="auto"/>
            </w:tcBorders>
            <w:shd w:val="clear" w:color="auto" w:fill="FFFFFF"/>
            <w:noWrap/>
            <w:vAlign w:val="bottom"/>
            <w:hideMark/>
          </w:tcPr>
          <w:p w14:paraId="26DBAB72" w14:textId="77777777" w:rsidR="009C300F" w:rsidRPr="008A22A7" w:rsidRDefault="009C300F" w:rsidP="00655291">
            <w:pPr>
              <w:ind w:firstLine="0"/>
              <w:jc w:val="center"/>
              <w:rPr>
                <w:color w:val="000000"/>
              </w:rPr>
            </w:pPr>
            <w:r w:rsidRPr="008A22A7">
              <w:rPr>
                <w:color w:val="000000"/>
              </w:rPr>
              <w:t>65.4</w:t>
            </w:r>
          </w:p>
        </w:tc>
        <w:tc>
          <w:tcPr>
            <w:tcW w:w="775" w:type="pct"/>
            <w:tcBorders>
              <w:top w:val="nil"/>
              <w:left w:val="nil"/>
              <w:bottom w:val="single" w:sz="4" w:space="0" w:color="auto"/>
              <w:right w:val="single" w:sz="4" w:space="0" w:color="auto"/>
            </w:tcBorders>
            <w:shd w:val="clear" w:color="auto" w:fill="FFFFFF"/>
            <w:noWrap/>
            <w:vAlign w:val="bottom"/>
            <w:hideMark/>
          </w:tcPr>
          <w:p w14:paraId="544CED22" w14:textId="77777777" w:rsidR="009C300F" w:rsidRPr="008A22A7" w:rsidRDefault="009C300F" w:rsidP="00655291">
            <w:pPr>
              <w:ind w:firstLine="0"/>
              <w:jc w:val="center"/>
              <w:rPr>
                <w:color w:val="000000"/>
              </w:rPr>
            </w:pPr>
            <w:r w:rsidRPr="008A22A7">
              <w:rPr>
                <w:color w:val="000000"/>
              </w:rPr>
              <w:t>42.4</w:t>
            </w:r>
          </w:p>
        </w:tc>
        <w:tc>
          <w:tcPr>
            <w:tcW w:w="759" w:type="pct"/>
            <w:tcBorders>
              <w:top w:val="nil"/>
              <w:left w:val="nil"/>
              <w:bottom w:val="single" w:sz="4" w:space="0" w:color="auto"/>
              <w:right w:val="single" w:sz="4" w:space="0" w:color="auto"/>
            </w:tcBorders>
            <w:shd w:val="clear" w:color="auto" w:fill="FFFFFF"/>
            <w:noWrap/>
            <w:vAlign w:val="bottom"/>
            <w:hideMark/>
          </w:tcPr>
          <w:p w14:paraId="26321E73" w14:textId="77777777" w:rsidR="009C300F" w:rsidRPr="008A22A7" w:rsidRDefault="009C300F" w:rsidP="00655291">
            <w:pPr>
              <w:ind w:firstLine="0"/>
              <w:jc w:val="center"/>
              <w:rPr>
                <w:color w:val="000000"/>
              </w:rPr>
            </w:pPr>
            <w:r w:rsidRPr="008A22A7">
              <w:rPr>
                <w:color w:val="000000"/>
              </w:rPr>
              <w:t>12.1</w:t>
            </w:r>
          </w:p>
        </w:tc>
        <w:tc>
          <w:tcPr>
            <w:tcW w:w="757" w:type="pct"/>
            <w:tcBorders>
              <w:top w:val="nil"/>
              <w:left w:val="nil"/>
              <w:bottom w:val="single" w:sz="4" w:space="0" w:color="auto"/>
              <w:right w:val="single" w:sz="4" w:space="0" w:color="auto"/>
            </w:tcBorders>
            <w:shd w:val="clear" w:color="auto" w:fill="FFFFFF"/>
            <w:noWrap/>
            <w:vAlign w:val="bottom"/>
            <w:hideMark/>
          </w:tcPr>
          <w:p w14:paraId="6BC6E73C" w14:textId="77777777" w:rsidR="009C300F" w:rsidRPr="008A22A7" w:rsidRDefault="009C300F" w:rsidP="00655291">
            <w:pPr>
              <w:ind w:firstLine="0"/>
              <w:jc w:val="center"/>
              <w:rPr>
                <w:color w:val="000000"/>
              </w:rPr>
            </w:pPr>
            <w:r w:rsidRPr="008A22A7">
              <w:rPr>
                <w:color w:val="000000"/>
              </w:rPr>
              <w:t>0</w:t>
            </w:r>
          </w:p>
        </w:tc>
      </w:tr>
      <w:tr w:rsidR="00107034" w:rsidRPr="008A22A7" w14:paraId="3E63EF58"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02E53FD2" w14:textId="77777777" w:rsidR="009C300F" w:rsidRPr="008A22A7" w:rsidRDefault="009C300F" w:rsidP="00655291">
            <w:pPr>
              <w:ind w:firstLine="0"/>
              <w:rPr>
                <w:color w:val="000000"/>
              </w:rPr>
            </w:pPr>
            <w:r w:rsidRPr="008A22A7">
              <w:rPr>
                <w:color w:val="000000"/>
              </w:rPr>
              <w:t>15K3_1</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2FCE1E47" w14:textId="77777777" w:rsidR="009C300F" w:rsidRPr="008A22A7" w:rsidRDefault="009C300F" w:rsidP="00655291">
            <w:pPr>
              <w:ind w:firstLine="0"/>
              <w:jc w:val="center"/>
              <w:rPr>
                <w:color w:val="000000"/>
              </w:rPr>
            </w:pPr>
            <w:r w:rsidRPr="008A22A7">
              <w:rPr>
                <w:color w:val="000000"/>
              </w:rPr>
              <w:t>45.4</w:t>
            </w:r>
          </w:p>
        </w:tc>
        <w:tc>
          <w:tcPr>
            <w:tcW w:w="836" w:type="pct"/>
            <w:tcBorders>
              <w:top w:val="nil"/>
              <w:left w:val="nil"/>
              <w:bottom w:val="single" w:sz="4" w:space="0" w:color="auto"/>
              <w:right w:val="single" w:sz="4" w:space="0" w:color="auto"/>
            </w:tcBorders>
            <w:shd w:val="clear" w:color="auto" w:fill="FFFFFF"/>
            <w:noWrap/>
            <w:vAlign w:val="bottom"/>
            <w:hideMark/>
          </w:tcPr>
          <w:p w14:paraId="116C4C1C" w14:textId="77777777" w:rsidR="009C300F" w:rsidRPr="008A22A7" w:rsidRDefault="009C300F" w:rsidP="00655291">
            <w:pPr>
              <w:ind w:firstLine="0"/>
              <w:jc w:val="center"/>
              <w:rPr>
                <w:color w:val="000000"/>
              </w:rPr>
            </w:pPr>
            <w:r w:rsidRPr="008A22A7">
              <w:rPr>
                <w:color w:val="000000"/>
              </w:rPr>
              <w:t>23.1</w:t>
            </w:r>
          </w:p>
        </w:tc>
        <w:tc>
          <w:tcPr>
            <w:tcW w:w="775" w:type="pct"/>
            <w:tcBorders>
              <w:top w:val="nil"/>
              <w:left w:val="nil"/>
              <w:bottom w:val="single" w:sz="4" w:space="0" w:color="auto"/>
              <w:right w:val="single" w:sz="4" w:space="0" w:color="auto"/>
            </w:tcBorders>
            <w:shd w:val="clear" w:color="auto" w:fill="FFFFFF"/>
            <w:noWrap/>
            <w:vAlign w:val="bottom"/>
            <w:hideMark/>
          </w:tcPr>
          <w:p w14:paraId="02B08F24" w14:textId="77777777" w:rsidR="009C300F" w:rsidRPr="008A22A7" w:rsidRDefault="009C300F" w:rsidP="00655291">
            <w:pPr>
              <w:ind w:firstLine="0"/>
              <w:jc w:val="center"/>
              <w:rPr>
                <w:color w:val="000000"/>
              </w:rPr>
            </w:pPr>
            <w:r w:rsidRPr="008A22A7">
              <w:rPr>
                <w:color w:val="000000"/>
              </w:rPr>
              <w:t>45.5</w:t>
            </w:r>
          </w:p>
        </w:tc>
        <w:tc>
          <w:tcPr>
            <w:tcW w:w="759" w:type="pct"/>
            <w:tcBorders>
              <w:top w:val="nil"/>
              <w:left w:val="nil"/>
              <w:bottom w:val="single" w:sz="4" w:space="0" w:color="auto"/>
              <w:right w:val="single" w:sz="4" w:space="0" w:color="auto"/>
            </w:tcBorders>
            <w:shd w:val="clear" w:color="auto" w:fill="FFFFFF"/>
            <w:noWrap/>
            <w:vAlign w:val="bottom"/>
            <w:hideMark/>
          </w:tcPr>
          <w:p w14:paraId="4A6FF7B3" w14:textId="77777777" w:rsidR="009C300F" w:rsidRPr="008A22A7" w:rsidRDefault="009C300F" w:rsidP="00655291">
            <w:pPr>
              <w:ind w:firstLine="0"/>
              <w:jc w:val="center"/>
              <w:rPr>
                <w:color w:val="000000"/>
              </w:rPr>
            </w:pPr>
            <w:r w:rsidRPr="008A22A7">
              <w:rPr>
                <w:color w:val="000000"/>
              </w:rPr>
              <w:t>49</w:t>
            </w:r>
          </w:p>
        </w:tc>
        <w:tc>
          <w:tcPr>
            <w:tcW w:w="757" w:type="pct"/>
            <w:tcBorders>
              <w:top w:val="nil"/>
              <w:left w:val="nil"/>
              <w:bottom w:val="single" w:sz="4" w:space="0" w:color="auto"/>
              <w:right w:val="single" w:sz="4" w:space="0" w:color="auto"/>
            </w:tcBorders>
            <w:shd w:val="clear" w:color="auto" w:fill="FFFFFF"/>
            <w:noWrap/>
            <w:vAlign w:val="bottom"/>
            <w:hideMark/>
          </w:tcPr>
          <w:p w14:paraId="447E5A88" w14:textId="77777777" w:rsidR="009C300F" w:rsidRPr="008A22A7" w:rsidRDefault="009C300F" w:rsidP="00655291">
            <w:pPr>
              <w:ind w:firstLine="0"/>
              <w:jc w:val="center"/>
              <w:rPr>
                <w:color w:val="000000"/>
              </w:rPr>
            </w:pPr>
            <w:r w:rsidRPr="008A22A7">
              <w:rPr>
                <w:color w:val="000000"/>
              </w:rPr>
              <w:t>28.6</w:t>
            </w:r>
          </w:p>
        </w:tc>
      </w:tr>
      <w:tr w:rsidR="00107034" w:rsidRPr="008A22A7" w14:paraId="28D66850"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1AE1D7F1" w14:textId="77777777" w:rsidR="009C300F" w:rsidRPr="008A22A7" w:rsidRDefault="009C300F" w:rsidP="00655291">
            <w:pPr>
              <w:ind w:firstLine="0"/>
              <w:rPr>
                <w:color w:val="000000"/>
              </w:rPr>
            </w:pPr>
            <w:r w:rsidRPr="008A22A7">
              <w:rPr>
                <w:color w:val="000000"/>
              </w:rPr>
              <w:t>15K3_2</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6525EB46" w14:textId="77777777" w:rsidR="009C300F" w:rsidRPr="008A22A7" w:rsidRDefault="009C300F" w:rsidP="00655291">
            <w:pPr>
              <w:ind w:firstLine="0"/>
              <w:jc w:val="center"/>
              <w:rPr>
                <w:color w:val="000000"/>
              </w:rPr>
            </w:pPr>
            <w:r w:rsidRPr="008A22A7">
              <w:rPr>
                <w:color w:val="000000"/>
              </w:rPr>
              <w:t>27.6</w:t>
            </w:r>
          </w:p>
        </w:tc>
        <w:tc>
          <w:tcPr>
            <w:tcW w:w="836" w:type="pct"/>
            <w:tcBorders>
              <w:top w:val="nil"/>
              <w:left w:val="nil"/>
              <w:bottom w:val="single" w:sz="4" w:space="0" w:color="auto"/>
              <w:right w:val="single" w:sz="4" w:space="0" w:color="auto"/>
            </w:tcBorders>
            <w:shd w:val="clear" w:color="auto" w:fill="FFFFFF"/>
            <w:noWrap/>
            <w:vAlign w:val="bottom"/>
            <w:hideMark/>
          </w:tcPr>
          <w:p w14:paraId="7ABFDB81" w14:textId="77777777" w:rsidR="009C300F" w:rsidRPr="008A22A7" w:rsidRDefault="009C300F" w:rsidP="00655291">
            <w:pPr>
              <w:ind w:firstLine="0"/>
              <w:jc w:val="center"/>
              <w:rPr>
                <w:color w:val="000000"/>
              </w:rPr>
            </w:pPr>
            <w:r w:rsidRPr="008A22A7">
              <w:rPr>
                <w:color w:val="000000"/>
              </w:rPr>
              <w:t>11.5</w:t>
            </w:r>
          </w:p>
        </w:tc>
        <w:tc>
          <w:tcPr>
            <w:tcW w:w="775" w:type="pct"/>
            <w:tcBorders>
              <w:top w:val="nil"/>
              <w:left w:val="nil"/>
              <w:bottom w:val="single" w:sz="4" w:space="0" w:color="auto"/>
              <w:right w:val="single" w:sz="4" w:space="0" w:color="auto"/>
            </w:tcBorders>
            <w:shd w:val="clear" w:color="auto" w:fill="FFFFFF"/>
            <w:noWrap/>
            <w:vAlign w:val="bottom"/>
            <w:hideMark/>
          </w:tcPr>
          <w:p w14:paraId="2D54E677" w14:textId="77777777" w:rsidR="009C300F" w:rsidRPr="008A22A7" w:rsidRDefault="009C300F" w:rsidP="00655291">
            <w:pPr>
              <w:ind w:firstLine="0"/>
              <w:jc w:val="center"/>
              <w:rPr>
                <w:color w:val="000000"/>
              </w:rPr>
            </w:pPr>
            <w:r w:rsidRPr="008A22A7">
              <w:rPr>
                <w:color w:val="000000"/>
              </w:rPr>
              <w:t>12.2</w:t>
            </w:r>
          </w:p>
        </w:tc>
        <w:tc>
          <w:tcPr>
            <w:tcW w:w="759" w:type="pct"/>
            <w:tcBorders>
              <w:top w:val="nil"/>
              <w:left w:val="nil"/>
              <w:bottom w:val="single" w:sz="4" w:space="0" w:color="auto"/>
              <w:right w:val="single" w:sz="4" w:space="0" w:color="auto"/>
            </w:tcBorders>
            <w:shd w:val="clear" w:color="auto" w:fill="FFFFFF"/>
            <w:noWrap/>
            <w:vAlign w:val="bottom"/>
            <w:hideMark/>
          </w:tcPr>
          <w:p w14:paraId="2D1A2DC9" w14:textId="77777777" w:rsidR="009C300F" w:rsidRPr="008A22A7" w:rsidRDefault="009C300F" w:rsidP="00655291">
            <w:pPr>
              <w:ind w:firstLine="0"/>
              <w:jc w:val="center"/>
              <w:rPr>
                <w:color w:val="000000"/>
              </w:rPr>
            </w:pPr>
            <w:r w:rsidRPr="008A22A7">
              <w:rPr>
                <w:color w:val="000000"/>
              </w:rPr>
              <w:t>38.9</w:t>
            </w:r>
          </w:p>
        </w:tc>
        <w:tc>
          <w:tcPr>
            <w:tcW w:w="757" w:type="pct"/>
            <w:tcBorders>
              <w:top w:val="nil"/>
              <w:left w:val="nil"/>
              <w:bottom w:val="single" w:sz="4" w:space="0" w:color="auto"/>
              <w:right w:val="single" w:sz="4" w:space="0" w:color="auto"/>
            </w:tcBorders>
            <w:shd w:val="clear" w:color="auto" w:fill="FFFFFF"/>
            <w:noWrap/>
            <w:vAlign w:val="bottom"/>
            <w:hideMark/>
          </w:tcPr>
          <w:p w14:paraId="605B4797" w14:textId="77777777" w:rsidR="009C300F" w:rsidRPr="008A22A7" w:rsidRDefault="009C300F" w:rsidP="00655291">
            <w:pPr>
              <w:ind w:firstLine="0"/>
              <w:jc w:val="center"/>
              <w:rPr>
                <w:color w:val="000000"/>
              </w:rPr>
            </w:pPr>
            <w:r w:rsidRPr="008A22A7">
              <w:rPr>
                <w:color w:val="000000"/>
              </w:rPr>
              <w:t>71.4</w:t>
            </w:r>
          </w:p>
        </w:tc>
      </w:tr>
      <w:tr w:rsidR="00107034" w:rsidRPr="008A22A7" w14:paraId="244FE57C"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C0C0C0"/>
            <w:noWrap/>
            <w:vAlign w:val="bottom"/>
            <w:hideMark/>
          </w:tcPr>
          <w:p w14:paraId="446C9396" w14:textId="77777777" w:rsidR="009C300F" w:rsidRPr="008A22A7" w:rsidRDefault="009C300F" w:rsidP="00655291">
            <w:pPr>
              <w:ind w:firstLine="0"/>
              <w:rPr>
                <w:color w:val="000000"/>
              </w:rPr>
            </w:pPr>
            <w:r w:rsidRPr="008A22A7">
              <w:rPr>
                <w:color w:val="000000"/>
              </w:rPr>
              <w:t>15K4</w:t>
            </w:r>
          </w:p>
        </w:tc>
        <w:tc>
          <w:tcPr>
            <w:tcW w:w="1041" w:type="pct"/>
            <w:tcBorders>
              <w:top w:val="nil"/>
              <w:left w:val="single" w:sz="4" w:space="0" w:color="auto"/>
              <w:bottom w:val="single" w:sz="4" w:space="0" w:color="auto"/>
              <w:right w:val="single" w:sz="4" w:space="0" w:color="auto"/>
            </w:tcBorders>
            <w:shd w:val="clear" w:color="auto" w:fill="C0C0C0"/>
            <w:noWrap/>
            <w:vAlign w:val="bottom"/>
            <w:hideMark/>
          </w:tcPr>
          <w:p w14:paraId="1466C91F" w14:textId="77777777" w:rsidR="009C300F" w:rsidRPr="008A22A7" w:rsidRDefault="009C300F" w:rsidP="00655291">
            <w:pPr>
              <w:ind w:firstLine="0"/>
              <w:jc w:val="center"/>
              <w:rPr>
                <w:color w:val="000000"/>
              </w:rPr>
            </w:pPr>
            <w:r w:rsidRPr="008A22A7">
              <w:rPr>
                <w:color w:val="000000"/>
              </w:rPr>
              <w:t>25.9</w:t>
            </w:r>
          </w:p>
        </w:tc>
        <w:tc>
          <w:tcPr>
            <w:tcW w:w="836" w:type="pct"/>
            <w:tcBorders>
              <w:top w:val="nil"/>
              <w:left w:val="nil"/>
              <w:bottom w:val="single" w:sz="4" w:space="0" w:color="auto"/>
              <w:right w:val="single" w:sz="4" w:space="0" w:color="auto"/>
            </w:tcBorders>
            <w:shd w:val="clear" w:color="auto" w:fill="C0C0C0"/>
            <w:noWrap/>
            <w:vAlign w:val="bottom"/>
            <w:hideMark/>
          </w:tcPr>
          <w:p w14:paraId="463E65C1" w14:textId="77777777" w:rsidR="009C300F" w:rsidRPr="008A22A7" w:rsidRDefault="009C300F" w:rsidP="00655291">
            <w:pPr>
              <w:ind w:firstLine="0"/>
              <w:jc w:val="center"/>
              <w:rPr>
                <w:color w:val="000000"/>
              </w:rPr>
            </w:pPr>
            <w:r w:rsidRPr="008A22A7">
              <w:rPr>
                <w:color w:val="000000"/>
              </w:rPr>
              <w:t>5.8</w:t>
            </w:r>
          </w:p>
        </w:tc>
        <w:tc>
          <w:tcPr>
            <w:tcW w:w="775" w:type="pct"/>
            <w:tcBorders>
              <w:top w:val="nil"/>
              <w:left w:val="nil"/>
              <w:bottom w:val="single" w:sz="4" w:space="0" w:color="auto"/>
              <w:right w:val="single" w:sz="4" w:space="0" w:color="auto"/>
            </w:tcBorders>
            <w:shd w:val="clear" w:color="auto" w:fill="C0C0C0"/>
            <w:noWrap/>
            <w:vAlign w:val="bottom"/>
            <w:hideMark/>
          </w:tcPr>
          <w:p w14:paraId="62D27F7E" w14:textId="77777777" w:rsidR="009C300F" w:rsidRPr="008A22A7" w:rsidRDefault="009C300F" w:rsidP="00655291">
            <w:pPr>
              <w:ind w:firstLine="0"/>
              <w:jc w:val="center"/>
              <w:rPr>
                <w:color w:val="000000"/>
              </w:rPr>
            </w:pPr>
            <w:r w:rsidRPr="008A22A7">
              <w:rPr>
                <w:color w:val="000000"/>
              </w:rPr>
              <w:t>11.7</w:t>
            </w:r>
          </w:p>
        </w:tc>
        <w:tc>
          <w:tcPr>
            <w:tcW w:w="759" w:type="pct"/>
            <w:tcBorders>
              <w:top w:val="nil"/>
              <w:left w:val="nil"/>
              <w:bottom w:val="single" w:sz="4" w:space="0" w:color="auto"/>
              <w:right w:val="single" w:sz="4" w:space="0" w:color="auto"/>
            </w:tcBorders>
            <w:shd w:val="clear" w:color="auto" w:fill="C0C0C0"/>
            <w:noWrap/>
            <w:vAlign w:val="bottom"/>
            <w:hideMark/>
          </w:tcPr>
          <w:p w14:paraId="4071F192" w14:textId="77777777" w:rsidR="009C300F" w:rsidRPr="008A22A7" w:rsidRDefault="009C300F" w:rsidP="00655291">
            <w:pPr>
              <w:ind w:firstLine="0"/>
              <w:jc w:val="center"/>
              <w:rPr>
                <w:color w:val="000000"/>
              </w:rPr>
            </w:pPr>
            <w:r w:rsidRPr="008A22A7">
              <w:rPr>
                <w:color w:val="000000"/>
              </w:rPr>
              <w:t>37.1</w:t>
            </w:r>
          </w:p>
        </w:tc>
        <w:tc>
          <w:tcPr>
            <w:tcW w:w="757" w:type="pct"/>
            <w:tcBorders>
              <w:top w:val="nil"/>
              <w:left w:val="nil"/>
              <w:bottom w:val="single" w:sz="4" w:space="0" w:color="auto"/>
              <w:right w:val="single" w:sz="4" w:space="0" w:color="auto"/>
            </w:tcBorders>
            <w:shd w:val="clear" w:color="auto" w:fill="C0C0C0"/>
            <w:noWrap/>
            <w:vAlign w:val="bottom"/>
            <w:hideMark/>
          </w:tcPr>
          <w:p w14:paraId="6E4D3DFC" w14:textId="77777777" w:rsidR="009C300F" w:rsidRPr="008A22A7" w:rsidRDefault="009C300F" w:rsidP="00655291">
            <w:pPr>
              <w:ind w:firstLine="0"/>
              <w:jc w:val="center"/>
              <w:rPr>
                <w:color w:val="000000"/>
              </w:rPr>
            </w:pPr>
            <w:r w:rsidRPr="008A22A7">
              <w:rPr>
                <w:color w:val="000000"/>
              </w:rPr>
              <w:t>64.3</w:t>
            </w:r>
          </w:p>
        </w:tc>
      </w:tr>
      <w:tr w:rsidR="00107034" w:rsidRPr="008A22A7" w14:paraId="27132434"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2823801E" w14:textId="77777777" w:rsidR="009C300F" w:rsidRPr="008A22A7" w:rsidRDefault="009C300F" w:rsidP="00655291">
            <w:pPr>
              <w:ind w:firstLine="0"/>
              <w:rPr>
                <w:color w:val="000000"/>
              </w:rPr>
            </w:pPr>
            <w:r w:rsidRPr="008A22A7">
              <w:rPr>
                <w:color w:val="000000"/>
              </w:rPr>
              <w:t>15K4_0</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74F6CFF8" w14:textId="77777777" w:rsidR="009C300F" w:rsidRPr="008A22A7" w:rsidRDefault="009C300F" w:rsidP="00655291">
            <w:pPr>
              <w:ind w:firstLine="0"/>
              <w:jc w:val="center"/>
              <w:rPr>
                <w:color w:val="000000"/>
              </w:rPr>
            </w:pPr>
            <w:r w:rsidRPr="008A22A7">
              <w:rPr>
                <w:color w:val="000000"/>
              </w:rPr>
              <w:t>53.8</w:t>
            </w:r>
          </w:p>
        </w:tc>
        <w:tc>
          <w:tcPr>
            <w:tcW w:w="836" w:type="pct"/>
            <w:tcBorders>
              <w:top w:val="nil"/>
              <w:left w:val="nil"/>
              <w:bottom w:val="single" w:sz="4" w:space="0" w:color="auto"/>
              <w:right w:val="single" w:sz="4" w:space="0" w:color="auto"/>
            </w:tcBorders>
            <w:shd w:val="clear" w:color="auto" w:fill="FFFFFF"/>
            <w:noWrap/>
            <w:vAlign w:val="bottom"/>
            <w:hideMark/>
          </w:tcPr>
          <w:p w14:paraId="3B954B77" w14:textId="77777777" w:rsidR="009C300F" w:rsidRPr="008A22A7" w:rsidRDefault="009C300F" w:rsidP="00655291">
            <w:pPr>
              <w:ind w:firstLine="0"/>
              <w:jc w:val="center"/>
              <w:rPr>
                <w:color w:val="000000"/>
              </w:rPr>
            </w:pPr>
            <w:r w:rsidRPr="008A22A7">
              <w:rPr>
                <w:color w:val="000000"/>
              </w:rPr>
              <w:t>88.5</w:t>
            </w:r>
          </w:p>
        </w:tc>
        <w:tc>
          <w:tcPr>
            <w:tcW w:w="775" w:type="pct"/>
            <w:tcBorders>
              <w:top w:val="nil"/>
              <w:left w:val="nil"/>
              <w:bottom w:val="single" w:sz="4" w:space="0" w:color="auto"/>
              <w:right w:val="single" w:sz="4" w:space="0" w:color="auto"/>
            </w:tcBorders>
            <w:shd w:val="clear" w:color="auto" w:fill="FFFFFF"/>
            <w:noWrap/>
            <w:vAlign w:val="bottom"/>
            <w:hideMark/>
          </w:tcPr>
          <w:p w14:paraId="697CDD22" w14:textId="77777777" w:rsidR="009C300F" w:rsidRPr="008A22A7" w:rsidRDefault="009C300F" w:rsidP="00655291">
            <w:pPr>
              <w:ind w:firstLine="0"/>
              <w:jc w:val="center"/>
              <w:rPr>
                <w:color w:val="000000"/>
              </w:rPr>
            </w:pPr>
            <w:r w:rsidRPr="008A22A7">
              <w:rPr>
                <w:color w:val="000000"/>
              </w:rPr>
              <w:t>76.5</w:t>
            </w:r>
          </w:p>
        </w:tc>
        <w:tc>
          <w:tcPr>
            <w:tcW w:w="759" w:type="pct"/>
            <w:tcBorders>
              <w:top w:val="nil"/>
              <w:left w:val="nil"/>
              <w:bottom w:val="single" w:sz="4" w:space="0" w:color="auto"/>
              <w:right w:val="single" w:sz="4" w:space="0" w:color="auto"/>
            </w:tcBorders>
            <w:shd w:val="clear" w:color="auto" w:fill="FFFFFF"/>
            <w:noWrap/>
            <w:vAlign w:val="bottom"/>
            <w:hideMark/>
          </w:tcPr>
          <w:p w14:paraId="763C5770" w14:textId="77777777" w:rsidR="009C300F" w:rsidRPr="008A22A7" w:rsidRDefault="009C300F" w:rsidP="00655291">
            <w:pPr>
              <w:ind w:firstLine="0"/>
              <w:jc w:val="center"/>
              <w:rPr>
                <w:color w:val="000000"/>
              </w:rPr>
            </w:pPr>
            <w:r w:rsidRPr="008A22A7">
              <w:rPr>
                <w:color w:val="000000"/>
              </w:rPr>
              <w:t>35.2</w:t>
            </w:r>
          </w:p>
        </w:tc>
        <w:tc>
          <w:tcPr>
            <w:tcW w:w="757" w:type="pct"/>
            <w:tcBorders>
              <w:top w:val="nil"/>
              <w:left w:val="nil"/>
              <w:bottom w:val="single" w:sz="4" w:space="0" w:color="auto"/>
              <w:right w:val="single" w:sz="4" w:space="0" w:color="auto"/>
            </w:tcBorders>
            <w:shd w:val="clear" w:color="auto" w:fill="FFFFFF"/>
            <w:noWrap/>
            <w:vAlign w:val="bottom"/>
            <w:hideMark/>
          </w:tcPr>
          <w:p w14:paraId="03F347B9" w14:textId="77777777" w:rsidR="009C300F" w:rsidRPr="008A22A7" w:rsidRDefault="009C300F" w:rsidP="00655291">
            <w:pPr>
              <w:ind w:firstLine="0"/>
              <w:jc w:val="center"/>
              <w:rPr>
                <w:color w:val="000000"/>
              </w:rPr>
            </w:pPr>
            <w:r w:rsidRPr="008A22A7">
              <w:rPr>
                <w:color w:val="000000"/>
              </w:rPr>
              <w:t>0</w:t>
            </w:r>
          </w:p>
        </w:tc>
      </w:tr>
      <w:tr w:rsidR="00107034" w:rsidRPr="008A22A7" w14:paraId="1F471FC2"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2460A7DF" w14:textId="77777777" w:rsidR="009C300F" w:rsidRPr="008A22A7" w:rsidRDefault="009C300F" w:rsidP="00655291">
            <w:pPr>
              <w:ind w:firstLine="0"/>
              <w:rPr>
                <w:color w:val="000000"/>
              </w:rPr>
            </w:pPr>
            <w:r w:rsidRPr="008A22A7">
              <w:rPr>
                <w:color w:val="000000"/>
              </w:rPr>
              <w:t>15K4_1</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2B14ECB5" w14:textId="77777777" w:rsidR="009C300F" w:rsidRPr="008A22A7" w:rsidRDefault="009C300F" w:rsidP="00655291">
            <w:pPr>
              <w:ind w:firstLine="0"/>
              <w:jc w:val="center"/>
              <w:rPr>
                <w:color w:val="000000"/>
              </w:rPr>
            </w:pPr>
            <w:r w:rsidRPr="008A22A7">
              <w:rPr>
                <w:color w:val="000000"/>
              </w:rPr>
              <w:t>40.6</w:t>
            </w:r>
          </w:p>
        </w:tc>
        <w:tc>
          <w:tcPr>
            <w:tcW w:w="836" w:type="pct"/>
            <w:tcBorders>
              <w:top w:val="nil"/>
              <w:left w:val="nil"/>
              <w:bottom w:val="single" w:sz="4" w:space="0" w:color="auto"/>
              <w:right w:val="single" w:sz="4" w:space="0" w:color="auto"/>
            </w:tcBorders>
            <w:shd w:val="clear" w:color="auto" w:fill="FFFFFF"/>
            <w:noWrap/>
            <w:vAlign w:val="bottom"/>
            <w:hideMark/>
          </w:tcPr>
          <w:p w14:paraId="5CC9954C" w14:textId="77777777" w:rsidR="009C300F" w:rsidRPr="008A22A7" w:rsidRDefault="009C300F" w:rsidP="00655291">
            <w:pPr>
              <w:ind w:firstLine="0"/>
              <w:jc w:val="center"/>
              <w:rPr>
                <w:color w:val="000000"/>
              </w:rPr>
            </w:pPr>
            <w:r w:rsidRPr="008A22A7">
              <w:rPr>
                <w:color w:val="000000"/>
              </w:rPr>
              <w:t>11.5</w:t>
            </w:r>
          </w:p>
        </w:tc>
        <w:tc>
          <w:tcPr>
            <w:tcW w:w="775" w:type="pct"/>
            <w:tcBorders>
              <w:top w:val="nil"/>
              <w:left w:val="nil"/>
              <w:bottom w:val="single" w:sz="4" w:space="0" w:color="auto"/>
              <w:right w:val="single" w:sz="4" w:space="0" w:color="auto"/>
            </w:tcBorders>
            <w:shd w:val="clear" w:color="auto" w:fill="FFFFFF"/>
            <w:noWrap/>
            <w:vAlign w:val="bottom"/>
            <w:hideMark/>
          </w:tcPr>
          <w:p w14:paraId="3C7171A1" w14:textId="77777777" w:rsidR="009C300F" w:rsidRPr="008A22A7" w:rsidRDefault="009C300F" w:rsidP="00655291">
            <w:pPr>
              <w:ind w:firstLine="0"/>
              <w:jc w:val="center"/>
              <w:rPr>
                <w:color w:val="000000"/>
              </w:rPr>
            </w:pPr>
            <w:r w:rsidRPr="008A22A7">
              <w:rPr>
                <w:color w:val="000000"/>
              </w:rPr>
              <w:t>23.5</w:t>
            </w:r>
          </w:p>
        </w:tc>
        <w:tc>
          <w:tcPr>
            <w:tcW w:w="759" w:type="pct"/>
            <w:tcBorders>
              <w:top w:val="nil"/>
              <w:left w:val="nil"/>
              <w:bottom w:val="single" w:sz="4" w:space="0" w:color="auto"/>
              <w:right w:val="single" w:sz="4" w:space="0" w:color="auto"/>
            </w:tcBorders>
            <w:shd w:val="clear" w:color="auto" w:fill="FFFFFF"/>
            <w:noWrap/>
            <w:vAlign w:val="bottom"/>
            <w:hideMark/>
          </w:tcPr>
          <w:p w14:paraId="67211257" w14:textId="77777777" w:rsidR="009C300F" w:rsidRPr="008A22A7" w:rsidRDefault="009C300F" w:rsidP="00655291">
            <w:pPr>
              <w:ind w:firstLine="0"/>
              <w:jc w:val="center"/>
              <w:rPr>
                <w:color w:val="000000"/>
              </w:rPr>
            </w:pPr>
            <w:r w:rsidRPr="008A22A7">
              <w:rPr>
                <w:color w:val="000000"/>
              </w:rPr>
              <w:t>55.3</w:t>
            </w:r>
          </w:p>
        </w:tc>
        <w:tc>
          <w:tcPr>
            <w:tcW w:w="757" w:type="pct"/>
            <w:tcBorders>
              <w:top w:val="nil"/>
              <w:left w:val="nil"/>
              <w:bottom w:val="single" w:sz="4" w:space="0" w:color="auto"/>
              <w:right w:val="single" w:sz="4" w:space="0" w:color="auto"/>
            </w:tcBorders>
            <w:shd w:val="clear" w:color="auto" w:fill="FFFFFF"/>
            <w:noWrap/>
            <w:vAlign w:val="bottom"/>
            <w:hideMark/>
          </w:tcPr>
          <w:p w14:paraId="7AC9802C" w14:textId="77777777" w:rsidR="009C300F" w:rsidRPr="008A22A7" w:rsidRDefault="009C300F" w:rsidP="00655291">
            <w:pPr>
              <w:ind w:firstLine="0"/>
              <w:jc w:val="center"/>
              <w:rPr>
                <w:color w:val="000000"/>
              </w:rPr>
            </w:pPr>
            <w:r w:rsidRPr="008A22A7">
              <w:rPr>
                <w:color w:val="000000"/>
              </w:rPr>
              <w:t>71.4</w:t>
            </w:r>
          </w:p>
        </w:tc>
      </w:tr>
      <w:tr w:rsidR="00107034" w:rsidRPr="008A22A7" w14:paraId="406E1273"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069A0E0D" w14:textId="77777777" w:rsidR="009C300F" w:rsidRPr="008A22A7" w:rsidRDefault="009C300F" w:rsidP="00655291">
            <w:pPr>
              <w:ind w:firstLine="0"/>
              <w:rPr>
                <w:color w:val="000000"/>
              </w:rPr>
            </w:pPr>
            <w:r w:rsidRPr="008A22A7">
              <w:rPr>
                <w:color w:val="000000"/>
              </w:rPr>
              <w:t>15K4_2</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5F19C184" w14:textId="77777777" w:rsidR="009C300F" w:rsidRPr="008A22A7" w:rsidRDefault="009C300F" w:rsidP="00655291">
            <w:pPr>
              <w:ind w:firstLine="0"/>
              <w:jc w:val="center"/>
              <w:rPr>
                <w:color w:val="000000"/>
              </w:rPr>
            </w:pPr>
            <w:r w:rsidRPr="008A22A7">
              <w:rPr>
                <w:color w:val="000000"/>
              </w:rPr>
              <w:t>5.6</w:t>
            </w:r>
          </w:p>
        </w:tc>
        <w:tc>
          <w:tcPr>
            <w:tcW w:w="836" w:type="pct"/>
            <w:tcBorders>
              <w:top w:val="nil"/>
              <w:left w:val="nil"/>
              <w:bottom w:val="single" w:sz="4" w:space="0" w:color="auto"/>
              <w:right w:val="single" w:sz="4" w:space="0" w:color="auto"/>
            </w:tcBorders>
            <w:shd w:val="clear" w:color="auto" w:fill="FFFFFF"/>
            <w:noWrap/>
            <w:vAlign w:val="bottom"/>
            <w:hideMark/>
          </w:tcPr>
          <w:p w14:paraId="7A21D904" w14:textId="77777777" w:rsidR="009C300F" w:rsidRPr="008A22A7" w:rsidRDefault="009C300F" w:rsidP="00655291">
            <w:pPr>
              <w:ind w:firstLine="0"/>
              <w:jc w:val="center"/>
              <w:rPr>
                <w:color w:val="000000"/>
              </w:rPr>
            </w:pPr>
            <w:r w:rsidRPr="008A22A7">
              <w:rPr>
                <w:color w:val="000000"/>
              </w:rPr>
              <w:t>0</w:t>
            </w:r>
          </w:p>
        </w:tc>
        <w:tc>
          <w:tcPr>
            <w:tcW w:w="775" w:type="pct"/>
            <w:tcBorders>
              <w:top w:val="nil"/>
              <w:left w:val="nil"/>
              <w:bottom w:val="single" w:sz="4" w:space="0" w:color="auto"/>
              <w:right w:val="single" w:sz="4" w:space="0" w:color="auto"/>
            </w:tcBorders>
            <w:shd w:val="clear" w:color="auto" w:fill="FFFFFF"/>
            <w:noWrap/>
            <w:vAlign w:val="bottom"/>
            <w:hideMark/>
          </w:tcPr>
          <w:p w14:paraId="7F8F5626" w14:textId="77777777" w:rsidR="009C300F" w:rsidRPr="008A22A7" w:rsidRDefault="009C300F" w:rsidP="00655291">
            <w:pPr>
              <w:ind w:firstLine="0"/>
              <w:jc w:val="center"/>
              <w:rPr>
                <w:color w:val="000000"/>
              </w:rPr>
            </w:pPr>
            <w:r w:rsidRPr="008A22A7">
              <w:rPr>
                <w:color w:val="000000"/>
              </w:rPr>
              <w:t>0</w:t>
            </w:r>
          </w:p>
        </w:tc>
        <w:tc>
          <w:tcPr>
            <w:tcW w:w="759" w:type="pct"/>
            <w:tcBorders>
              <w:top w:val="nil"/>
              <w:left w:val="nil"/>
              <w:bottom w:val="single" w:sz="4" w:space="0" w:color="auto"/>
              <w:right w:val="single" w:sz="4" w:space="0" w:color="auto"/>
            </w:tcBorders>
            <w:shd w:val="clear" w:color="auto" w:fill="FFFFFF"/>
            <w:noWrap/>
            <w:vAlign w:val="bottom"/>
            <w:hideMark/>
          </w:tcPr>
          <w:p w14:paraId="38E8FEFE" w14:textId="77777777" w:rsidR="009C300F" w:rsidRPr="008A22A7" w:rsidRDefault="009C300F" w:rsidP="00655291">
            <w:pPr>
              <w:ind w:firstLine="0"/>
              <w:jc w:val="center"/>
              <w:rPr>
                <w:color w:val="000000"/>
              </w:rPr>
            </w:pPr>
            <w:r w:rsidRPr="008A22A7">
              <w:rPr>
                <w:color w:val="000000"/>
              </w:rPr>
              <w:t>9.5</w:t>
            </w:r>
          </w:p>
        </w:tc>
        <w:tc>
          <w:tcPr>
            <w:tcW w:w="757" w:type="pct"/>
            <w:tcBorders>
              <w:top w:val="nil"/>
              <w:left w:val="nil"/>
              <w:bottom w:val="single" w:sz="4" w:space="0" w:color="auto"/>
              <w:right w:val="single" w:sz="4" w:space="0" w:color="auto"/>
            </w:tcBorders>
            <w:shd w:val="clear" w:color="auto" w:fill="FFFFFF"/>
            <w:noWrap/>
            <w:vAlign w:val="bottom"/>
            <w:hideMark/>
          </w:tcPr>
          <w:p w14:paraId="5D8B349B" w14:textId="77777777" w:rsidR="009C300F" w:rsidRPr="008A22A7" w:rsidRDefault="009C300F" w:rsidP="00655291">
            <w:pPr>
              <w:ind w:firstLine="0"/>
              <w:jc w:val="center"/>
              <w:rPr>
                <w:color w:val="000000"/>
              </w:rPr>
            </w:pPr>
            <w:r w:rsidRPr="008A22A7">
              <w:rPr>
                <w:color w:val="000000"/>
              </w:rPr>
              <w:t>28.6</w:t>
            </w:r>
          </w:p>
        </w:tc>
      </w:tr>
      <w:tr w:rsidR="00107034" w:rsidRPr="008A22A7" w14:paraId="26075A89"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C0C0C0"/>
            <w:noWrap/>
            <w:vAlign w:val="bottom"/>
            <w:hideMark/>
          </w:tcPr>
          <w:p w14:paraId="59C68E15" w14:textId="77777777" w:rsidR="009C300F" w:rsidRPr="008A22A7" w:rsidRDefault="009C300F" w:rsidP="00655291">
            <w:pPr>
              <w:ind w:firstLine="0"/>
              <w:rPr>
                <w:color w:val="000000"/>
              </w:rPr>
            </w:pPr>
            <w:r w:rsidRPr="008A22A7">
              <w:rPr>
                <w:color w:val="000000"/>
              </w:rPr>
              <w:t>16</w:t>
            </w:r>
          </w:p>
        </w:tc>
        <w:tc>
          <w:tcPr>
            <w:tcW w:w="1041" w:type="pct"/>
            <w:tcBorders>
              <w:top w:val="nil"/>
              <w:left w:val="single" w:sz="4" w:space="0" w:color="auto"/>
              <w:bottom w:val="single" w:sz="4" w:space="0" w:color="auto"/>
              <w:right w:val="single" w:sz="4" w:space="0" w:color="auto"/>
            </w:tcBorders>
            <w:shd w:val="clear" w:color="auto" w:fill="C0C0C0"/>
            <w:noWrap/>
            <w:vAlign w:val="bottom"/>
            <w:hideMark/>
          </w:tcPr>
          <w:p w14:paraId="3145A055" w14:textId="77777777" w:rsidR="009C300F" w:rsidRPr="008A22A7" w:rsidRDefault="009C300F" w:rsidP="00655291">
            <w:pPr>
              <w:ind w:firstLine="0"/>
              <w:jc w:val="center"/>
              <w:rPr>
                <w:color w:val="000000"/>
              </w:rPr>
            </w:pPr>
            <w:r w:rsidRPr="008A22A7">
              <w:rPr>
                <w:color w:val="000000"/>
              </w:rPr>
              <w:t>20.7</w:t>
            </w:r>
          </w:p>
        </w:tc>
        <w:tc>
          <w:tcPr>
            <w:tcW w:w="836" w:type="pct"/>
            <w:tcBorders>
              <w:top w:val="nil"/>
              <w:left w:val="nil"/>
              <w:bottom w:val="single" w:sz="4" w:space="0" w:color="auto"/>
              <w:right w:val="single" w:sz="4" w:space="0" w:color="auto"/>
            </w:tcBorders>
            <w:shd w:val="clear" w:color="auto" w:fill="C0C0C0"/>
            <w:noWrap/>
            <w:vAlign w:val="bottom"/>
            <w:hideMark/>
          </w:tcPr>
          <w:p w14:paraId="5724BB83" w14:textId="77777777" w:rsidR="009C300F" w:rsidRPr="008A22A7" w:rsidRDefault="009C300F" w:rsidP="00655291">
            <w:pPr>
              <w:ind w:firstLine="0"/>
              <w:jc w:val="center"/>
              <w:rPr>
                <w:color w:val="000000"/>
              </w:rPr>
            </w:pPr>
            <w:r w:rsidRPr="008A22A7">
              <w:rPr>
                <w:color w:val="000000"/>
              </w:rPr>
              <w:t>5.8</w:t>
            </w:r>
          </w:p>
        </w:tc>
        <w:tc>
          <w:tcPr>
            <w:tcW w:w="775" w:type="pct"/>
            <w:tcBorders>
              <w:top w:val="nil"/>
              <w:left w:val="nil"/>
              <w:bottom w:val="single" w:sz="4" w:space="0" w:color="auto"/>
              <w:right w:val="single" w:sz="4" w:space="0" w:color="auto"/>
            </w:tcBorders>
            <w:shd w:val="clear" w:color="auto" w:fill="C0C0C0"/>
            <w:noWrap/>
            <w:vAlign w:val="bottom"/>
            <w:hideMark/>
          </w:tcPr>
          <w:p w14:paraId="373A7A3D" w14:textId="77777777" w:rsidR="009C300F" w:rsidRPr="008A22A7" w:rsidRDefault="009C300F" w:rsidP="00655291">
            <w:pPr>
              <w:ind w:firstLine="0"/>
              <w:jc w:val="center"/>
              <w:rPr>
                <w:color w:val="000000"/>
              </w:rPr>
            </w:pPr>
            <w:r w:rsidRPr="008A22A7">
              <w:rPr>
                <w:color w:val="000000"/>
              </w:rPr>
              <w:t>13.6</w:t>
            </w:r>
          </w:p>
        </w:tc>
        <w:tc>
          <w:tcPr>
            <w:tcW w:w="759" w:type="pct"/>
            <w:tcBorders>
              <w:top w:val="nil"/>
              <w:left w:val="nil"/>
              <w:bottom w:val="single" w:sz="4" w:space="0" w:color="auto"/>
              <w:right w:val="single" w:sz="4" w:space="0" w:color="auto"/>
            </w:tcBorders>
            <w:shd w:val="clear" w:color="auto" w:fill="C0C0C0"/>
            <w:noWrap/>
            <w:vAlign w:val="bottom"/>
            <w:hideMark/>
          </w:tcPr>
          <w:p w14:paraId="59705458" w14:textId="77777777" w:rsidR="009C300F" w:rsidRPr="008A22A7" w:rsidRDefault="009C300F" w:rsidP="00655291">
            <w:pPr>
              <w:ind w:firstLine="0"/>
              <w:jc w:val="center"/>
              <w:rPr>
                <w:color w:val="000000"/>
              </w:rPr>
            </w:pPr>
            <w:r w:rsidRPr="008A22A7">
              <w:rPr>
                <w:color w:val="000000"/>
              </w:rPr>
              <w:t>25.5</w:t>
            </w:r>
          </w:p>
        </w:tc>
        <w:tc>
          <w:tcPr>
            <w:tcW w:w="757" w:type="pct"/>
            <w:tcBorders>
              <w:top w:val="nil"/>
              <w:left w:val="nil"/>
              <w:bottom w:val="single" w:sz="4" w:space="0" w:color="auto"/>
              <w:right w:val="single" w:sz="4" w:space="0" w:color="auto"/>
            </w:tcBorders>
            <w:shd w:val="clear" w:color="auto" w:fill="C0C0C0"/>
            <w:noWrap/>
            <w:vAlign w:val="bottom"/>
            <w:hideMark/>
          </w:tcPr>
          <w:p w14:paraId="45609A2C" w14:textId="77777777" w:rsidR="009C300F" w:rsidRPr="008A22A7" w:rsidRDefault="009C300F" w:rsidP="00655291">
            <w:pPr>
              <w:ind w:firstLine="0"/>
              <w:jc w:val="center"/>
              <w:rPr>
                <w:color w:val="000000"/>
              </w:rPr>
            </w:pPr>
            <w:r w:rsidRPr="008A22A7">
              <w:rPr>
                <w:color w:val="000000"/>
              </w:rPr>
              <w:t>78.6</w:t>
            </w:r>
          </w:p>
        </w:tc>
      </w:tr>
      <w:tr w:rsidR="00107034" w:rsidRPr="008A22A7" w14:paraId="6A52BA47"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0328F75D" w14:textId="77777777" w:rsidR="009C300F" w:rsidRPr="008A22A7" w:rsidRDefault="009C300F" w:rsidP="00655291">
            <w:pPr>
              <w:ind w:firstLine="0"/>
              <w:rPr>
                <w:color w:val="000000"/>
              </w:rPr>
            </w:pPr>
            <w:r w:rsidRPr="008A22A7">
              <w:rPr>
                <w:color w:val="000000"/>
              </w:rPr>
              <w:lastRenderedPageBreak/>
              <w:t>16_0</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55A66A19" w14:textId="77777777" w:rsidR="009C300F" w:rsidRPr="008A22A7" w:rsidRDefault="009C300F" w:rsidP="00655291">
            <w:pPr>
              <w:ind w:firstLine="0"/>
              <w:jc w:val="center"/>
              <w:rPr>
                <w:color w:val="000000"/>
              </w:rPr>
            </w:pPr>
            <w:r w:rsidRPr="008A22A7">
              <w:rPr>
                <w:color w:val="000000"/>
              </w:rPr>
              <w:t>70.2</w:t>
            </w:r>
          </w:p>
        </w:tc>
        <w:tc>
          <w:tcPr>
            <w:tcW w:w="836" w:type="pct"/>
            <w:tcBorders>
              <w:top w:val="nil"/>
              <w:left w:val="nil"/>
              <w:bottom w:val="single" w:sz="4" w:space="0" w:color="auto"/>
              <w:right w:val="single" w:sz="4" w:space="0" w:color="auto"/>
            </w:tcBorders>
            <w:shd w:val="clear" w:color="auto" w:fill="FFFFFF"/>
            <w:noWrap/>
            <w:vAlign w:val="bottom"/>
            <w:hideMark/>
          </w:tcPr>
          <w:p w14:paraId="6C412D94" w14:textId="77777777" w:rsidR="009C300F" w:rsidRPr="008A22A7" w:rsidRDefault="009C300F" w:rsidP="00655291">
            <w:pPr>
              <w:ind w:firstLine="0"/>
              <w:jc w:val="center"/>
              <w:rPr>
                <w:color w:val="000000"/>
              </w:rPr>
            </w:pPr>
            <w:r w:rsidRPr="008A22A7">
              <w:rPr>
                <w:color w:val="000000"/>
              </w:rPr>
              <w:t>92.3</w:t>
            </w:r>
          </w:p>
        </w:tc>
        <w:tc>
          <w:tcPr>
            <w:tcW w:w="775" w:type="pct"/>
            <w:tcBorders>
              <w:top w:val="nil"/>
              <w:left w:val="nil"/>
              <w:bottom w:val="single" w:sz="4" w:space="0" w:color="auto"/>
              <w:right w:val="single" w:sz="4" w:space="0" w:color="auto"/>
            </w:tcBorders>
            <w:shd w:val="clear" w:color="auto" w:fill="FFFFFF"/>
            <w:noWrap/>
            <w:vAlign w:val="bottom"/>
            <w:hideMark/>
          </w:tcPr>
          <w:p w14:paraId="1B7E7836" w14:textId="77777777" w:rsidR="009C300F" w:rsidRPr="008A22A7" w:rsidRDefault="009C300F" w:rsidP="00655291">
            <w:pPr>
              <w:ind w:firstLine="0"/>
              <w:jc w:val="center"/>
              <w:rPr>
                <w:color w:val="000000"/>
              </w:rPr>
            </w:pPr>
            <w:r w:rsidRPr="008A22A7">
              <w:rPr>
                <w:color w:val="000000"/>
              </w:rPr>
              <w:t>78.8</w:t>
            </w:r>
          </w:p>
        </w:tc>
        <w:tc>
          <w:tcPr>
            <w:tcW w:w="759" w:type="pct"/>
            <w:tcBorders>
              <w:top w:val="nil"/>
              <w:left w:val="nil"/>
              <w:bottom w:val="single" w:sz="4" w:space="0" w:color="auto"/>
              <w:right w:val="single" w:sz="4" w:space="0" w:color="auto"/>
            </w:tcBorders>
            <w:shd w:val="clear" w:color="auto" w:fill="FFFFFF"/>
            <w:noWrap/>
            <w:vAlign w:val="bottom"/>
            <w:hideMark/>
          </w:tcPr>
          <w:p w14:paraId="5DD66364" w14:textId="77777777" w:rsidR="009C300F" w:rsidRPr="008A22A7" w:rsidRDefault="009C300F" w:rsidP="00655291">
            <w:pPr>
              <w:ind w:firstLine="0"/>
              <w:jc w:val="center"/>
              <w:rPr>
                <w:color w:val="000000"/>
              </w:rPr>
            </w:pPr>
            <w:r w:rsidRPr="008A22A7">
              <w:rPr>
                <w:color w:val="000000"/>
              </w:rPr>
              <w:t>63.2</w:t>
            </w:r>
          </w:p>
        </w:tc>
        <w:tc>
          <w:tcPr>
            <w:tcW w:w="757" w:type="pct"/>
            <w:tcBorders>
              <w:top w:val="nil"/>
              <w:left w:val="nil"/>
              <w:bottom w:val="single" w:sz="4" w:space="0" w:color="auto"/>
              <w:right w:val="single" w:sz="4" w:space="0" w:color="auto"/>
            </w:tcBorders>
            <w:shd w:val="clear" w:color="auto" w:fill="FFFFFF"/>
            <w:noWrap/>
            <w:vAlign w:val="bottom"/>
            <w:hideMark/>
          </w:tcPr>
          <w:p w14:paraId="04AFE0E1" w14:textId="77777777" w:rsidR="009C300F" w:rsidRPr="008A22A7" w:rsidRDefault="009C300F" w:rsidP="00655291">
            <w:pPr>
              <w:ind w:firstLine="0"/>
              <w:jc w:val="center"/>
              <w:rPr>
                <w:color w:val="000000"/>
              </w:rPr>
            </w:pPr>
            <w:r w:rsidRPr="008A22A7">
              <w:rPr>
                <w:color w:val="000000"/>
              </w:rPr>
              <w:t>14.3</w:t>
            </w:r>
          </w:p>
        </w:tc>
      </w:tr>
      <w:tr w:rsidR="00107034" w:rsidRPr="008A22A7" w14:paraId="3A9E578C"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02C12BE2" w14:textId="77777777" w:rsidR="009C300F" w:rsidRPr="008A22A7" w:rsidRDefault="009C300F" w:rsidP="00655291">
            <w:pPr>
              <w:ind w:firstLine="0"/>
              <w:rPr>
                <w:color w:val="000000"/>
              </w:rPr>
            </w:pPr>
            <w:r w:rsidRPr="008A22A7">
              <w:rPr>
                <w:color w:val="000000"/>
              </w:rPr>
              <w:t>16_1</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47BD3AC4" w14:textId="77777777" w:rsidR="009C300F" w:rsidRPr="008A22A7" w:rsidRDefault="009C300F" w:rsidP="00655291">
            <w:pPr>
              <w:ind w:firstLine="0"/>
              <w:jc w:val="center"/>
              <w:rPr>
                <w:color w:val="000000"/>
              </w:rPr>
            </w:pPr>
            <w:r w:rsidRPr="008A22A7">
              <w:rPr>
                <w:color w:val="000000"/>
              </w:rPr>
              <w:t>18.3</w:t>
            </w:r>
          </w:p>
        </w:tc>
        <w:tc>
          <w:tcPr>
            <w:tcW w:w="836" w:type="pct"/>
            <w:tcBorders>
              <w:top w:val="nil"/>
              <w:left w:val="nil"/>
              <w:bottom w:val="single" w:sz="4" w:space="0" w:color="auto"/>
              <w:right w:val="single" w:sz="4" w:space="0" w:color="auto"/>
            </w:tcBorders>
            <w:shd w:val="clear" w:color="auto" w:fill="FFFFFF"/>
            <w:noWrap/>
            <w:vAlign w:val="bottom"/>
            <w:hideMark/>
          </w:tcPr>
          <w:p w14:paraId="41845DDA" w14:textId="77777777" w:rsidR="009C300F" w:rsidRPr="008A22A7" w:rsidRDefault="009C300F" w:rsidP="00655291">
            <w:pPr>
              <w:ind w:firstLine="0"/>
              <w:jc w:val="center"/>
              <w:rPr>
                <w:color w:val="000000"/>
              </w:rPr>
            </w:pPr>
            <w:r w:rsidRPr="008A22A7">
              <w:rPr>
                <w:color w:val="000000"/>
              </w:rPr>
              <w:t>3.8</w:t>
            </w:r>
          </w:p>
        </w:tc>
        <w:tc>
          <w:tcPr>
            <w:tcW w:w="775" w:type="pct"/>
            <w:tcBorders>
              <w:top w:val="nil"/>
              <w:left w:val="nil"/>
              <w:bottom w:val="single" w:sz="4" w:space="0" w:color="auto"/>
              <w:right w:val="single" w:sz="4" w:space="0" w:color="auto"/>
            </w:tcBorders>
            <w:shd w:val="clear" w:color="auto" w:fill="FFFFFF"/>
            <w:noWrap/>
            <w:vAlign w:val="bottom"/>
            <w:hideMark/>
          </w:tcPr>
          <w:p w14:paraId="0E114D37" w14:textId="77777777" w:rsidR="009C300F" w:rsidRPr="008A22A7" w:rsidRDefault="009C300F" w:rsidP="00655291">
            <w:pPr>
              <w:ind w:firstLine="0"/>
              <w:jc w:val="center"/>
              <w:rPr>
                <w:color w:val="000000"/>
              </w:rPr>
            </w:pPr>
            <w:r w:rsidRPr="008A22A7">
              <w:rPr>
                <w:color w:val="000000"/>
              </w:rPr>
              <w:t>15.1</w:t>
            </w:r>
          </w:p>
        </w:tc>
        <w:tc>
          <w:tcPr>
            <w:tcW w:w="759" w:type="pct"/>
            <w:tcBorders>
              <w:top w:val="nil"/>
              <w:left w:val="nil"/>
              <w:bottom w:val="single" w:sz="4" w:space="0" w:color="auto"/>
              <w:right w:val="single" w:sz="4" w:space="0" w:color="auto"/>
            </w:tcBorders>
            <w:shd w:val="clear" w:color="auto" w:fill="FFFFFF"/>
            <w:noWrap/>
            <w:vAlign w:val="bottom"/>
            <w:hideMark/>
          </w:tcPr>
          <w:p w14:paraId="48CBE25D" w14:textId="77777777" w:rsidR="009C300F" w:rsidRPr="008A22A7" w:rsidRDefault="009C300F" w:rsidP="00655291">
            <w:pPr>
              <w:ind w:firstLine="0"/>
              <w:jc w:val="center"/>
              <w:rPr>
                <w:color w:val="000000"/>
              </w:rPr>
            </w:pPr>
            <w:r w:rsidRPr="008A22A7">
              <w:rPr>
                <w:color w:val="000000"/>
              </w:rPr>
              <w:t>22.6</w:t>
            </w:r>
          </w:p>
        </w:tc>
        <w:tc>
          <w:tcPr>
            <w:tcW w:w="757" w:type="pct"/>
            <w:tcBorders>
              <w:top w:val="nil"/>
              <w:left w:val="nil"/>
              <w:bottom w:val="single" w:sz="4" w:space="0" w:color="auto"/>
              <w:right w:val="single" w:sz="4" w:space="0" w:color="auto"/>
            </w:tcBorders>
            <w:shd w:val="clear" w:color="auto" w:fill="FFFFFF"/>
            <w:noWrap/>
            <w:vAlign w:val="bottom"/>
            <w:hideMark/>
          </w:tcPr>
          <w:p w14:paraId="50B7EA24" w14:textId="77777777" w:rsidR="009C300F" w:rsidRPr="008A22A7" w:rsidRDefault="009C300F" w:rsidP="00655291">
            <w:pPr>
              <w:ind w:firstLine="0"/>
              <w:jc w:val="center"/>
              <w:rPr>
                <w:color w:val="000000"/>
              </w:rPr>
            </w:pPr>
            <w:r w:rsidRPr="008A22A7">
              <w:rPr>
                <w:color w:val="000000"/>
              </w:rPr>
              <w:t>14.3</w:t>
            </w:r>
          </w:p>
        </w:tc>
      </w:tr>
      <w:tr w:rsidR="00107034" w:rsidRPr="008A22A7" w14:paraId="23F20476"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679161FC" w14:textId="77777777" w:rsidR="009C300F" w:rsidRPr="008A22A7" w:rsidRDefault="009C300F" w:rsidP="00655291">
            <w:pPr>
              <w:ind w:firstLine="0"/>
              <w:rPr>
                <w:color w:val="000000"/>
              </w:rPr>
            </w:pPr>
            <w:r w:rsidRPr="008A22A7">
              <w:rPr>
                <w:color w:val="000000"/>
              </w:rPr>
              <w:t>16_2</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4F68EF5D" w14:textId="77777777" w:rsidR="009C300F" w:rsidRPr="008A22A7" w:rsidRDefault="009C300F" w:rsidP="00655291">
            <w:pPr>
              <w:ind w:firstLine="0"/>
              <w:jc w:val="center"/>
              <w:rPr>
                <w:color w:val="000000"/>
              </w:rPr>
            </w:pPr>
            <w:r w:rsidRPr="008A22A7">
              <w:rPr>
                <w:color w:val="000000"/>
              </w:rPr>
              <w:t>11.5</w:t>
            </w:r>
          </w:p>
        </w:tc>
        <w:tc>
          <w:tcPr>
            <w:tcW w:w="836" w:type="pct"/>
            <w:tcBorders>
              <w:top w:val="nil"/>
              <w:left w:val="nil"/>
              <w:bottom w:val="single" w:sz="4" w:space="0" w:color="auto"/>
              <w:right w:val="single" w:sz="4" w:space="0" w:color="auto"/>
            </w:tcBorders>
            <w:shd w:val="clear" w:color="auto" w:fill="FFFFFF"/>
            <w:noWrap/>
            <w:vAlign w:val="bottom"/>
            <w:hideMark/>
          </w:tcPr>
          <w:p w14:paraId="07B3B56E" w14:textId="77777777" w:rsidR="009C300F" w:rsidRPr="008A22A7" w:rsidRDefault="009C300F" w:rsidP="00655291">
            <w:pPr>
              <w:ind w:firstLine="0"/>
              <w:jc w:val="center"/>
              <w:rPr>
                <w:color w:val="000000"/>
              </w:rPr>
            </w:pPr>
            <w:r w:rsidRPr="008A22A7">
              <w:rPr>
                <w:color w:val="000000"/>
              </w:rPr>
              <w:t>3.8</w:t>
            </w:r>
          </w:p>
        </w:tc>
        <w:tc>
          <w:tcPr>
            <w:tcW w:w="775" w:type="pct"/>
            <w:tcBorders>
              <w:top w:val="nil"/>
              <w:left w:val="nil"/>
              <w:bottom w:val="single" w:sz="4" w:space="0" w:color="auto"/>
              <w:right w:val="single" w:sz="4" w:space="0" w:color="auto"/>
            </w:tcBorders>
            <w:shd w:val="clear" w:color="auto" w:fill="FFFFFF"/>
            <w:noWrap/>
            <w:vAlign w:val="bottom"/>
            <w:hideMark/>
          </w:tcPr>
          <w:p w14:paraId="1443ECFE" w14:textId="77777777" w:rsidR="009C300F" w:rsidRPr="008A22A7" w:rsidRDefault="009C300F" w:rsidP="00655291">
            <w:pPr>
              <w:ind w:firstLine="0"/>
              <w:jc w:val="center"/>
              <w:rPr>
                <w:color w:val="000000"/>
              </w:rPr>
            </w:pPr>
            <w:r w:rsidRPr="008A22A7">
              <w:rPr>
                <w:color w:val="000000"/>
              </w:rPr>
              <w:t>6</w:t>
            </w:r>
          </w:p>
        </w:tc>
        <w:tc>
          <w:tcPr>
            <w:tcW w:w="759" w:type="pct"/>
            <w:tcBorders>
              <w:top w:val="nil"/>
              <w:left w:val="nil"/>
              <w:bottom w:val="single" w:sz="4" w:space="0" w:color="auto"/>
              <w:right w:val="single" w:sz="4" w:space="0" w:color="auto"/>
            </w:tcBorders>
            <w:shd w:val="clear" w:color="auto" w:fill="FFFFFF"/>
            <w:noWrap/>
            <w:vAlign w:val="bottom"/>
            <w:hideMark/>
          </w:tcPr>
          <w:p w14:paraId="0CE79050" w14:textId="77777777" w:rsidR="009C300F" w:rsidRPr="008A22A7" w:rsidRDefault="009C300F" w:rsidP="00655291">
            <w:pPr>
              <w:ind w:firstLine="0"/>
              <w:jc w:val="center"/>
              <w:rPr>
                <w:color w:val="000000"/>
              </w:rPr>
            </w:pPr>
            <w:r w:rsidRPr="008A22A7">
              <w:rPr>
                <w:color w:val="000000"/>
              </w:rPr>
              <w:t>14.2</w:t>
            </w:r>
          </w:p>
        </w:tc>
        <w:tc>
          <w:tcPr>
            <w:tcW w:w="757" w:type="pct"/>
            <w:tcBorders>
              <w:top w:val="nil"/>
              <w:left w:val="nil"/>
              <w:bottom w:val="single" w:sz="4" w:space="0" w:color="auto"/>
              <w:right w:val="single" w:sz="4" w:space="0" w:color="auto"/>
            </w:tcBorders>
            <w:shd w:val="clear" w:color="auto" w:fill="FFFFFF"/>
            <w:noWrap/>
            <w:vAlign w:val="bottom"/>
            <w:hideMark/>
          </w:tcPr>
          <w:p w14:paraId="2A97FDD8" w14:textId="77777777" w:rsidR="009C300F" w:rsidRPr="008A22A7" w:rsidRDefault="009C300F" w:rsidP="00655291">
            <w:pPr>
              <w:ind w:firstLine="0"/>
              <w:jc w:val="center"/>
              <w:rPr>
                <w:color w:val="000000"/>
              </w:rPr>
            </w:pPr>
            <w:r w:rsidRPr="008A22A7">
              <w:rPr>
                <w:color w:val="000000"/>
              </w:rPr>
              <w:t>71.4</w:t>
            </w:r>
          </w:p>
        </w:tc>
      </w:tr>
      <w:tr w:rsidR="00107034" w:rsidRPr="008A22A7" w14:paraId="71013A7D"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C0C0C0"/>
            <w:noWrap/>
            <w:vAlign w:val="bottom"/>
            <w:hideMark/>
          </w:tcPr>
          <w:p w14:paraId="16A1F72A" w14:textId="77777777" w:rsidR="009C300F" w:rsidRPr="008A22A7" w:rsidRDefault="009C300F" w:rsidP="00655291">
            <w:pPr>
              <w:ind w:firstLine="0"/>
              <w:rPr>
                <w:color w:val="000000"/>
              </w:rPr>
            </w:pPr>
            <w:r w:rsidRPr="008A22A7">
              <w:rPr>
                <w:color w:val="000000"/>
              </w:rPr>
              <w:t>17</w:t>
            </w:r>
          </w:p>
        </w:tc>
        <w:tc>
          <w:tcPr>
            <w:tcW w:w="1041" w:type="pct"/>
            <w:tcBorders>
              <w:top w:val="nil"/>
              <w:left w:val="single" w:sz="4" w:space="0" w:color="auto"/>
              <w:bottom w:val="single" w:sz="4" w:space="0" w:color="auto"/>
              <w:right w:val="single" w:sz="4" w:space="0" w:color="auto"/>
            </w:tcBorders>
            <w:shd w:val="clear" w:color="auto" w:fill="C0C0C0"/>
            <w:noWrap/>
            <w:vAlign w:val="bottom"/>
            <w:hideMark/>
          </w:tcPr>
          <w:p w14:paraId="5E93C6FF" w14:textId="77777777" w:rsidR="009C300F" w:rsidRPr="008A22A7" w:rsidRDefault="009C300F" w:rsidP="00655291">
            <w:pPr>
              <w:ind w:firstLine="0"/>
              <w:jc w:val="center"/>
              <w:rPr>
                <w:color w:val="000000"/>
              </w:rPr>
            </w:pPr>
            <w:r w:rsidRPr="008A22A7">
              <w:rPr>
                <w:color w:val="000000"/>
              </w:rPr>
              <w:t>20.6</w:t>
            </w:r>
          </w:p>
        </w:tc>
        <w:tc>
          <w:tcPr>
            <w:tcW w:w="836" w:type="pct"/>
            <w:tcBorders>
              <w:top w:val="nil"/>
              <w:left w:val="nil"/>
              <w:bottom w:val="single" w:sz="4" w:space="0" w:color="auto"/>
              <w:right w:val="single" w:sz="4" w:space="0" w:color="auto"/>
            </w:tcBorders>
            <w:shd w:val="clear" w:color="auto" w:fill="C0C0C0"/>
            <w:noWrap/>
            <w:vAlign w:val="bottom"/>
            <w:hideMark/>
          </w:tcPr>
          <w:p w14:paraId="6645FC13" w14:textId="77777777" w:rsidR="009C300F" w:rsidRPr="008A22A7" w:rsidRDefault="009C300F" w:rsidP="00655291">
            <w:pPr>
              <w:ind w:firstLine="0"/>
              <w:jc w:val="center"/>
              <w:rPr>
                <w:color w:val="000000"/>
              </w:rPr>
            </w:pPr>
            <w:r w:rsidRPr="008A22A7">
              <w:rPr>
                <w:color w:val="000000"/>
              </w:rPr>
              <w:t>0</w:t>
            </w:r>
          </w:p>
        </w:tc>
        <w:tc>
          <w:tcPr>
            <w:tcW w:w="775" w:type="pct"/>
            <w:tcBorders>
              <w:top w:val="nil"/>
              <w:left w:val="nil"/>
              <w:bottom w:val="single" w:sz="4" w:space="0" w:color="auto"/>
              <w:right w:val="single" w:sz="4" w:space="0" w:color="auto"/>
            </w:tcBorders>
            <w:shd w:val="clear" w:color="auto" w:fill="C0C0C0"/>
            <w:noWrap/>
            <w:vAlign w:val="bottom"/>
            <w:hideMark/>
          </w:tcPr>
          <w:p w14:paraId="25E46422" w14:textId="77777777" w:rsidR="009C300F" w:rsidRPr="008A22A7" w:rsidRDefault="009C300F" w:rsidP="00655291">
            <w:pPr>
              <w:ind w:firstLine="0"/>
              <w:jc w:val="center"/>
              <w:rPr>
                <w:color w:val="000000"/>
              </w:rPr>
            </w:pPr>
            <w:r w:rsidRPr="008A22A7">
              <w:rPr>
                <w:color w:val="000000"/>
              </w:rPr>
              <w:t>3</w:t>
            </w:r>
          </w:p>
        </w:tc>
        <w:tc>
          <w:tcPr>
            <w:tcW w:w="759" w:type="pct"/>
            <w:tcBorders>
              <w:top w:val="nil"/>
              <w:left w:val="nil"/>
              <w:bottom w:val="single" w:sz="4" w:space="0" w:color="auto"/>
              <w:right w:val="single" w:sz="4" w:space="0" w:color="auto"/>
            </w:tcBorders>
            <w:shd w:val="clear" w:color="auto" w:fill="C0C0C0"/>
            <w:noWrap/>
            <w:vAlign w:val="bottom"/>
            <w:hideMark/>
          </w:tcPr>
          <w:p w14:paraId="45E23029" w14:textId="77777777" w:rsidR="009C300F" w:rsidRPr="008A22A7" w:rsidRDefault="009C300F" w:rsidP="00655291">
            <w:pPr>
              <w:ind w:firstLine="0"/>
              <w:jc w:val="center"/>
              <w:rPr>
                <w:color w:val="000000"/>
              </w:rPr>
            </w:pPr>
            <w:r w:rsidRPr="008A22A7">
              <w:rPr>
                <w:color w:val="000000"/>
              </w:rPr>
              <w:t>33.9</w:t>
            </w:r>
          </w:p>
        </w:tc>
        <w:tc>
          <w:tcPr>
            <w:tcW w:w="757" w:type="pct"/>
            <w:tcBorders>
              <w:top w:val="nil"/>
              <w:left w:val="nil"/>
              <w:bottom w:val="single" w:sz="4" w:space="0" w:color="auto"/>
              <w:right w:val="single" w:sz="4" w:space="0" w:color="auto"/>
            </w:tcBorders>
            <w:shd w:val="clear" w:color="auto" w:fill="C0C0C0"/>
            <w:noWrap/>
            <w:vAlign w:val="bottom"/>
            <w:hideMark/>
          </w:tcPr>
          <w:p w14:paraId="115E7D7F" w14:textId="77777777" w:rsidR="009C300F" w:rsidRPr="008A22A7" w:rsidRDefault="009C300F" w:rsidP="00655291">
            <w:pPr>
              <w:ind w:firstLine="0"/>
              <w:jc w:val="center"/>
              <w:rPr>
                <w:color w:val="000000"/>
              </w:rPr>
            </w:pPr>
            <w:r w:rsidRPr="008A22A7">
              <w:rPr>
                <w:color w:val="000000"/>
              </w:rPr>
              <w:t>64.3</w:t>
            </w:r>
          </w:p>
        </w:tc>
      </w:tr>
      <w:tr w:rsidR="00107034" w:rsidRPr="008A22A7" w14:paraId="1B8264A5"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572DC6F1" w14:textId="77777777" w:rsidR="009C300F" w:rsidRPr="008A22A7" w:rsidRDefault="009C300F" w:rsidP="00655291">
            <w:pPr>
              <w:ind w:firstLine="0"/>
              <w:rPr>
                <w:color w:val="000000"/>
              </w:rPr>
            </w:pPr>
            <w:r w:rsidRPr="008A22A7">
              <w:rPr>
                <w:color w:val="000000"/>
              </w:rPr>
              <w:t>17_0</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1235FD5F" w14:textId="77777777" w:rsidR="009C300F" w:rsidRPr="008A22A7" w:rsidRDefault="009C300F" w:rsidP="00655291">
            <w:pPr>
              <w:ind w:firstLine="0"/>
              <w:jc w:val="center"/>
              <w:rPr>
                <w:color w:val="000000"/>
              </w:rPr>
            </w:pPr>
            <w:r w:rsidRPr="008A22A7">
              <w:rPr>
                <w:color w:val="000000"/>
              </w:rPr>
              <w:t>76.3</w:t>
            </w:r>
          </w:p>
        </w:tc>
        <w:tc>
          <w:tcPr>
            <w:tcW w:w="836" w:type="pct"/>
            <w:tcBorders>
              <w:top w:val="nil"/>
              <w:left w:val="nil"/>
              <w:bottom w:val="single" w:sz="4" w:space="0" w:color="auto"/>
              <w:right w:val="single" w:sz="4" w:space="0" w:color="auto"/>
            </w:tcBorders>
            <w:shd w:val="clear" w:color="auto" w:fill="FFFFFF"/>
            <w:noWrap/>
            <w:vAlign w:val="bottom"/>
            <w:hideMark/>
          </w:tcPr>
          <w:p w14:paraId="3C45D59E" w14:textId="77777777" w:rsidR="009C300F" w:rsidRPr="008A22A7" w:rsidRDefault="009C300F" w:rsidP="00655291">
            <w:pPr>
              <w:ind w:firstLine="0"/>
              <w:jc w:val="center"/>
              <w:rPr>
                <w:color w:val="000000"/>
              </w:rPr>
            </w:pPr>
            <w:r w:rsidRPr="008A22A7">
              <w:rPr>
                <w:color w:val="000000"/>
              </w:rPr>
              <w:t>100</w:t>
            </w:r>
          </w:p>
        </w:tc>
        <w:tc>
          <w:tcPr>
            <w:tcW w:w="775" w:type="pct"/>
            <w:tcBorders>
              <w:top w:val="nil"/>
              <w:left w:val="nil"/>
              <w:bottom w:val="single" w:sz="4" w:space="0" w:color="auto"/>
              <w:right w:val="single" w:sz="4" w:space="0" w:color="auto"/>
            </w:tcBorders>
            <w:shd w:val="clear" w:color="auto" w:fill="FFFFFF"/>
            <w:noWrap/>
            <w:vAlign w:val="bottom"/>
            <w:hideMark/>
          </w:tcPr>
          <w:p w14:paraId="5E20D966" w14:textId="77777777" w:rsidR="009C300F" w:rsidRPr="008A22A7" w:rsidRDefault="009C300F" w:rsidP="00655291">
            <w:pPr>
              <w:ind w:firstLine="0"/>
              <w:jc w:val="center"/>
              <w:rPr>
                <w:color w:val="000000"/>
              </w:rPr>
            </w:pPr>
            <w:r w:rsidRPr="008A22A7">
              <w:rPr>
                <w:color w:val="000000"/>
              </w:rPr>
              <w:t>96.2</w:t>
            </w:r>
          </w:p>
        </w:tc>
        <w:tc>
          <w:tcPr>
            <w:tcW w:w="759" w:type="pct"/>
            <w:tcBorders>
              <w:top w:val="nil"/>
              <w:left w:val="nil"/>
              <w:bottom w:val="single" w:sz="4" w:space="0" w:color="auto"/>
              <w:right w:val="single" w:sz="4" w:space="0" w:color="auto"/>
            </w:tcBorders>
            <w:shd w:val="clear" w:color="auto" w:fill="FFFFFF"/>
            <w:noWrap/>
            <w:vAlign w:val="bottom"/>
            <w:hideMark/>
          </w:tcPr>
          <w:p w14:paraId="2D411771" w14:textId="77777777" w:rsidR="009C300F" w:rsidRPr="008A22A7" w:rsidRDefault="009C300F" w:rsidP="00655291">
            <w:pPr>
              <w:ind w:firstLine="0"/>
              <w:jc w:val="center"/>
              <w:rPr>
                <w:color w:val="000000"/>
              </w:rPr>
            </w:pPr>
            <w:r w:rsidRPr="008A22A7">
              <w:rPr>
                <w:color w:val="000000"/>
              </w:rPr>
              <w:t>61.1</w:t>
            </w:r>
          </w:p>
        </w:tc>
        <w:tc>
          <w:tcPr>
            <w:tcW w:w="757" w:type="pct"/>
            <w:tcBorders>
              <w:top w:val="nil"/>
              <w:left w:val="nil"/>
              <w:bottom w:val="single" w:sz="4" w:space="0" w:color="auto"/>
              <w:right w:val="single" w:sz="4" w:space="0" w:color="auto"/>
            </w:tcBorders>
            <w:shd w:val="clear" w:color="auto" w:fill="FFFFFF"/>
            <w:noWrap/>
            <w:vAlign w:val="bottom"/>
            <w:hideMark/>
          </w:tcPr>
          <w:p w14:paraId="352D076B" w14:textId="77777777" w:rsidR="009C300F" w:rsidRPr="008A22A7" w:rsidRDefault="009C300F" w:rsidP="00655291">
            <w:pPr>
              <w:ind w:firstLine="0"/>
              <w:jc w:val="center"/>
              <w:rPr>
                <w:color w:val="000000"/>
              </w:rPr>
            </w:pPr>
            <w:r w:rsidRPr="008A22A7">
              <w:rPr>
                <w:color w:val="000000"/>
              </w:rPr>
              <w:t>28.6</w:t>
            </w:r>
          </w:p>
        </w:tc>
      </w:tr>
      <w:tr w:rsidR="00107034" w:rsidRPr="008A22A7" w14:paraId="62159BA3"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745BE06F" w14:textId="77777777" w:rsidR="009C300F" w:rsidRPr="008A22A7" w:rsidRDefault="009C300F" w:rsidP="00655291">
            <w:pPr>
              <w:ind w:firstLine="0"/>
              <w:rPr>
                <w:color w:val="000000"/>
              </w:rPr>
            </w:pPr>
            <w:r w:rsidRPr="008A22A7">
              <w:rPr>
                <w:color w:val="000000"/>
              </w:rPr>
              <w:t>17_1</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03BE0202" w14:textId="77777777" w:rsidR="009C300F" w:rsidRPr="008A22A7" w:rsidRDefault="009C300F" w:rsidP="00655291">
            <w:pPr>
              <w:ind w:firstLine="0"/>
              <w:jc w:val="center"/>
              <w:rPr>
                <w:color w:val="000000"/>
              </w:rPr>
            </w:pPr>
            <w:r w:rsidRPr="008A22A7">
              <w:rPr>
                <w:color w:val="000000"/>
              </w:rPr>
              <w:t>6.2</w:t>
            </w:r>
          </w:p>
        </w:tc>
        <w:tc>
          <w:tcPr>
            <w:tcW w:w="836" w:type="pct"/>
            <w:tcBorders>
              <w:top w:val="nil"/>
              <w:left w:val="nil"/>
              <w:bottom w:val="single" w:sz="4" w:space="0" w:color="auto"/>
              <w:right w:val="single" w:sz="4" w:space="0" w:color="auto"/>
            </w:tcBorders>
            <w:shd w:val="clear" w:color="auto" w:fill="FFFFFF"/>
            <w:noWrap/>
            <w:vAlign w:val="bottom"/>
            <w:hideMark/>
          </w:tcPr>
          <w:p w14:paraId="2B5FA79F" w14:textId="77777777" w:rsidR="009C300F" w:rsidRPr="008A22A7" w:rsidRDefault="009C300F" w:rsidP="00655291">
            <w:pPr>
              <w:ind w:firstLine="0"/>
              <w:jc w:val="center"/>
              <w:rPr>
                <w:color w:val="000000"/>
              </w:rPr>
            </w:pPr>
            <w:r w:rsidRPr="008A22A7">
              <w:rPr>
                <w:color w:val="000000"/>
              </w:rPr>
              <w:t>0</w:t>
            </w:r>
          </w:p>
        </w:tc>
        <w:tc>
          <w:tcPr>
            <w:tcW w:w="775" w:type="pct"/>
            <w:tcBorders>
              <w:top w:val="nil"/>
              <w:left w:val="nil"/>
              <w:bottom w:val="single" w:sz="4" w:space="0" w:color="auto"/>
              <w:right w:val="single" w:sz="4" w:space="0" w:color="auto"/>
            </w:tcBorders>
            <w:shd w:val="clear" w:color="auto" w:fill="FFFFFF"/>
            <w:noWrap/>
            <w:vAlign w:val="bottom"/>
            <w:hideMark/>
          </w:tcPr>
          <w:p w14:paraId="0FAE4EA3" w14:textId="77777777" w:rsidR="009C300F" w:rsidRPr="008A22A7" w:rsidRDefault="009C300F" w:rsidP="00655291">
            <w:pPr>
              <w:ind w:firstLine="0"/>
              <w:jc w:val="center"/>
              <w:rPr>
                <w:color w:val="000000"/>
              </w:rPr>
            </w:pPr>
            <w:r w:rsidRPr="008A22A7">
              <w:rPr>
                <w:color w:val="000000"/>
              </w:rPr>
              <w:t>1.5</w:t>
            </w:r>
          </w:p>
        </w:tc>
        <w:tc>
          <w:tcPr>
            <w:tcW w:w="759" w:type="pct"/>
            <w:tcBorders>
              <w:top w:val="nil"/>
              <w:left w:val="nil"/>
              <w:bottom w:val="single" w:sz="4" w:space="0" w:color="auto"/>
              <w:right w:val="single" w:sz="4" w:space="0" w:color="auto"/>
            </w:tcBorders>
            <w:shd w:val="clear" w:color="auto" w:fill="FFFFFF"/>
            <w:noWrap/>
            <w:vAlign w:val="bottom"/>
            <w:hideMark/>
          </w:tcPr>
          <w:p w14:paraId="2D0B8ED2" w14:textId="77777777" w:rsidR="009C300F" w:rsidRPr="008A22A7" w:rsidRDefault="009C300F" w:rsidP="00655291">
            <w:pPr>
              <w:ind w:firstLine="0"/>
              <w:jc w:val="center"/>
              <w:rPr>
                <w:color w:val="000000"/>
              </w:rPr>
            </w:pPr>
            <w:r w:rsidRPr="008A22A7">
              <w:rPr>
                <w:color w:val="000000"/>
              </w:rPr>
              <w:t>10</w:t>
            </w:r>
          </w:p>
        </w:tc>
        <w:tc>
          <w:tcPr>
            <w:tcW w:w="757" w:type="pct"/>
            <w:tcBorders>
              <w:top w:val="nil"/>
              <w:left w:val="nil"/>
              <w:bottom w:val="single" w:sz="4" w:space="0" w:color="auto"/>
              <w:right w:val="single" w:sz="4" w:space="0" w:color="auto"/>
            </w:tcBorders>
            <w:shd w:val="clear" w:color="auto" w:fill="FFFFFF"/>
            <w:noWrap/>
            <w:vAlign w:val="bottom"/>
            <w:hideMark/>
          </w:tcPr>
          <w:p w14:paraId="2F72CC55" w14:textId="77777777" w:rsidR="009C300F" w:rsidRPr="008A22A7" w:rsidRDefault="009C300F" w:rsidP="00655291">
            <w:pPr>
              <w:ind w:firstLine="0"/>
              <w:jc w:val="center"/>
              <w:rPr>
                <w:color w:val="000000"/>
              </w:rPr>
            </w:pPr>
            <w:r w:rsidRPr="008A22A7">
              <w:rPr>
                <w:color w:val="000000"/>
              </w:rPr>
              <w:t>14.3</w:t>
            </w:r>
          </w:p>
        </w:tc>
      </w:tr>
      <w:tr w:rsidR="00107034" w:rsidRPr="008A22A7" w14:paraId="23A3698E"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7200B658" w14:textId="77777777" w:rsidR="009C300F" w:rsidRPr="008A22A7" w:rsidRDefault="009C300F" w:rsidP="00655291">
            <w:pPr>
              <w:ind w:firstLine="0"/>
              <w:rPr>
                <w:color w:val="000000"/>
              </w:rPr>
            </w:pPr>
            <w:r w:rsidRPr="008A22A7">
              <w:rPr>
                <w:color w:val="000000"/>
              </w:rPr>
              <w:t>17_2</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20605105" w14:textId="77777777" w:rsidR="009C300F" w:rsidRPr="008A22A7" w:rsidRDefault="009C300F" w:rsidP="00655291">
            <w:pPr>
              <w:ind w:firstLine="0"/>
              <w:jc w:val="center"/>
              <w:rPr>
                <w:color w:val="000000"/>
              </w:rPr>
            </w:pPr>
            <w:r w:rsidRPr="008A22A7">
              <w:rPr>
                <w:color w:val="000000"/>
              </w:rPr>
              <w:t>17.5</w:t>
            </w:r>
          </w:p>
        </w:tc>
        <w:tc>
          <w:tcPr>
            <w:tcW w:w="836" w:type="pct"/>
            <w:tcBorders>
              <w:top w:val="nil"/>
              <w:left w:val="nil"/>
              <w:bottom w:val="single" w:sz="4" w:space="0" w:color="auto"/>
              <w:right w:val="single" w:sz="4" w:space="0" w:color="auto"/>
            </w:tcBorders>
            <w:shd w:val="clear" w:color="auto" w:fill="FFFFFF"/>
            <w:noWrap/>
            <w:vAlign w:val="bottom"/>
            <w:hideMark/>
          </w:tcPr>
          <w:p w14:paraId="2A10FAD2" w14:textId="77777777" w:rsidR="009C300F" w:rsidRPr="008A22A7" w:rsidRDefault="009C300F" w:rsidP="00655291">
            <w:pPr>
              <w:ind w:firstLine="0"/>
              <w:jc w:val="center"/>
              <w:rPr>
                <w:color w:val="000000"/>
              </w:rPr>
            </w:pPr>
            <w:r w:rsidRPr="008A22A7">
              <w:rPr>
                <w:color w:val="000000"/>
              </w:rPr>
              <w:t>0</w:t>
            </w:r>
          </w:p>
        </w:tc>
        <w:tc>
          <w:tcPr>
            <w:tcW w:w="775" w:type="pct"/>
            <w:tcBorders>
              <w:top w:val="nil"/>
              <w:left w:val="nil"/>
              <w:bottom w:val="single" w:sz="4" w:space="0" w:color="auto"/>
              <w:right w:val="single" w:sz="4" w:space="0" w:color="auto"/>
            </w:tcBorders>
            <w:shd w:val="clear" w:color="auto" w:fill="FFFFFF"/>
            <w:noWrap/>
            <w:vAlign w:val="bottom"/>
            <w:hideMark/>
          </w:tcPr>
          <w:p w14:paraId="68730122" w14:textId="77777777" w:rsidR="009C300F" w:rsidRPr="008A22A7" w:rsidRDefault="009C300F" w:rsidP="00655291">
            <w:pPr>
              <w:ind w:firstLine="0"/>
              <w:jc w:val="center"/>
              <w:rPr>
                <w:color w:val="000000"/>
              </w:rPr>
            </w:pPr>
            <w:r w:rsidRPr="008A22A7">
              <w:rPr>
                <w:color w:val="000000"/>
              </w:rPr>
              <w:t>2.3</w:t>
            </w:r>
          </w:p>
        </w:tc>
        <w:tc>
          <w:tcPr>
            <w:tcW w:w="759" w:type="pct"/>
            <w:tcBorders>
              <w:top w:val="nil"/>
              <w:left w:val="nil"/>
              <w:bottom w:val="single" w:sz="4" w:space="0" w:color="auto"/>
              <w:right w:val="single" w:sz="4" w:space="0" w:color="auto"/>
            </w:tcBorders>
            <w:shd w:val="clear" w:color="auto" w:fill="FFFFFF"/>
            <w:noWrap/>
            <w:vAlign w:val="bottom"/>
            <w:hideMark/>
          </w:tcPr>
          <w:p w14:paraId="1EFF740F" w14:textId="77777777" w:rsidR="009C300F" w:rsidRPr="008A22A7" w:rsidRDefault="009C300F" w:rsidP="00655291">
            <w:pPr>
              <w:ind w:firstLine="0"/>
              <w:jc w:val="center"/>
              <w:rPr>
                <w:color w:val="000000"/>
              </w:rPr>
            </w:pPr>
            <w:r w:rsidRPr="008A22A7">
              <w:rPr>
                <w:color w:val="000000"/>
              </w:rPr>
              <w:t>28.9</w:t>
            </w:r>
          </w:p>
        </w:tc>
        <w:tc>
          <w:tcPr>
            <w:tcW w:w="757" w:type="pct"/>
            <w:tcBorders>
              <w:top w:val="nil"/>
              <w:left w:val="nil"/>
              <w:bottom w:val="single" w:sz="4" w:space="0" w:color="auto"/>
              <w:right w:val="single" w:sz="4" w:space="0" w:color="auto"/>
            </w:tcBorders>
            <w:shd w:val="clear" w:color="auto" w:fill="FFFFFF"/>
            <w:noWrap/>
            <w:vAlign w:val="bottom"/>
            <w:hideMark/>
          </w:tcPr>
          <w:p w14:paraId="49141CD8" w14:textId="77777777" w:rsidR="009C300F" w:rsidRPr="008A22A7" w:rsidRDefault="009C300F" w:rsidP="00655291">
            <w:pPr>
              <w:ind w:firstLine="0"/>
              <w:jc w:val="center"/>
              <w:rPr>
                <w:color w:val="000000"/>
              </w:rPr>
            </w:pPr>
            <w:r w:rsidRPr="008A22A7">
              <w:rPr>
                <w:color w:val="000000"/>
              </w:rPr>
              <w:t>57.1</w:t>
            </w:r>
          </w:p>
        </w:tc>
      </w:tr>
      <w:tr w:rsidR="00107034" w:rsidRPr="008A22A7" w14:paraId="7BF41BCC"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C0C0C0"/>
            <w:noWrap/>
            <w:vAlign w:val="bottom"/>
            <w:hideMark/>
          </w:tcPr>
          <w:p w14:paraId="4F153351" w14:textId="77777777" w:rsidR="009C300F" w:rsidRPr="008A22A7" w:rsidRDefault="009C300F" w:rsidP="00655291">
            <w:pPr>
              <w:ind w:firstLine="0"/>
              <w:rPr>
                <w:color w:val="000000"/>
              </w:rPr>
            </w:pPr>
            <w:r w:rsidRPr="008A22A7">
              <w:rPr>
                <w:color w:val="000000"/>
              </w:rPr>
              <w:t>18K1</w:t>
            </w:r>
          </w:p>
        </w:tc>
        <w:tc>
          <w:tcPr>
            <w:tcW w:w="1041" w:type="pct"/>
            <w:tcBorders>
              <w:top w:val="nil"/>
              <w:left w:val="single" w:sz="4" w:space="0" w:color="auto"/>
              <w:bottom w:val="single" w:sz="4" w:space="0" w:color="auto"/>
              <w:right w:val="single" w:sz="4" w:space="0" w:color="auto"/>
            </w:tcBorders>
            <w:shd w:val="clear" w:color="auto" w:fill="C0C0C0"/>
            <w:noWrap/>
            <w:vAlign w:val="bottom"/>
            <w:hideMark/>
          </w:tcPr>
          <w:p w14:paraId="7B5E963F" w14:textId="77777777" w:rsidR="009C300F" w:rsidRPr="008A22A7" w:rsidRDefault="009C300F" w:rsidP="00655291">
            <w:pPr>
              <w:ind w:firstLine="0"/>
              <w:jc w:val="center"/>
              <w:rPr>
                <w:color w:val="000000"/>
              </w:rPr>
            </w:pPr>
            <w:r w:rsidRPr="008A22A7">
              <w:rPr>
                <w:color w:val="000000"/>
              </w:rPr>
              <w:t>54.3</w:t>
            </w:r>
          </w:p>
        </w:tc>
        <w:tc>
          <w:tcPr>
            <w:tcW w:w="836" w:type="pct"/>
            <w:tcBorders>
              <w:top w:val="nil"/>
              <w:left w:val="nil"/>
              <w:bottom w:val="single" w:sz="4" w:space="0" w:color="auto"/>
              <w:right w:val="single" w:sz="4" w:space="0" w:color="auto"/>
            </w:tcBorders>
            <w:shd w:val="clear" w:color="auto" w:fill="C0C0C0"/>
            <w:noWrap/>
            <w:vAlign w:val="bottom"/>
            <w:hideMark/>
          </w:tcPr>
          <w:p w14:paraId="76B6D755" w14:textId="77777777" w:rsidR="009C300F" w:rsidRPr="008A22A7" w:rsidRDefault="009C300F" w:rsidP="00655291">
            <w:pPr>
              <w:ind w:firstLine="0"/>
              <w:jc w:val="center"/>
              <w:rPr>
                <w:color w:val="000000"/>
              </w:rPr>
            </w:pPr>
            <w:r w:rsidRPr="008A22A7">
              <w:rPr>
                <w:color w:val="000000"/>
              </w:rPr>
              <w:t>15.4</w:t>
            </w:r>
          </w:p>
        </w:tc>
        <w:tc>
          <w:tcPr>
            <w:tcW w:w="775" w:type="pct"/>
            <w:tcBorders>
              <w:top w:val="nil"/>
              <w:left w:val="nil"/>
              <w:bottom w:val="single" w:sz="4" w:space="0" w:color="auto"/>
              <w:right w:val="single" w:sz="4" w:space="0" w:color="auto"/>
            </w:tcBorders>
            <w:shd w:val="clear" w:color="auto" w:fill="C0C0C0"/>
            <w:noWrap/>
            <w:vAlign w:val="bottom"/>
            <w:hideMark/>
          </w:tcPr>
          <w:p w14:paraId="5F6FE02C" w14:textId="77777777" w:rsidR="009C300F" w:rsidRPr="008A22A7" w:rsidRDefault="009C300F" w:rsidP="00655291">
            <w:pPr>
              <w:ind w:firstLine="0"/>
              <w:jc w:val="center"/>
              <w:rPr>
                <w:color w:val="000000"/>
              </w:rPr>
            </w:pPr>
            <w:r w:rsidRPr="008A22A7">
              <w:rPr>
                <w:color w:val="000000"/>
              </w:rPr>
              <w:t>39</w:t>
            </w:r>
          </w:p>
        </w:tc>
        <w:tc>
          <w:tcPr>
            <w:tcW w:w="759" w:type="pct"/>
            <w:tcBorders>
              <w:top w:val="nil"/>
              <w:left w:val="nil"/>
              <w:bottom w:val="single" w:sz="4" w:space="0" w:color="auto"/>
              <w:right w:val="single" w:sz="4" w:space="0" w:color="auto"/>
            </w:tcBorders>
            <w:shd w:val="clear" w:color="auto" w:fill="C0C0C0"/>
            <w:noWrap/>
            <w:vAlign w:val="bottom"/>
            <w:hideMark/>
          </w:tcPr>
          <w:p w14:paraId="61F7E168" w14:textId="77777777" w:rsidR="009C300F" w:rsidRPr="008A22A7" w:rsidRDefault="009C300F" w:rsidP="00655291">
            <w:pPr>
              <w:ind w:firstLine="0"/>
              <w:jc w:val="center"/>
              <w:rPr>
                <w:color w:val="000000"/>
              </w:rPr>
            </w:pPr>
            <w:r w:rsidRPr="008A22A7">
              <w:rPr>
                <w:color w:val="000000"/>
              </w:rPr>
              <w:t>68.7</w:t>
            </w:r>
          </w:p>
        </w:tc>
        <w:tc>
          <w:tcPr>
            <w:tcW w:w="757" w:type="pct"/>
            <w:tcBorders>
              <w:top w:val="nil"/>
              <w:left w:val="nil"/>
              <w:bottom w:val="single" w:sz="4" w:space="0" w:color="auto"/>
              <w:right w:val="single" w:sz="4" w:space="0" w:color="auto"/>
            </w:tcBorders>
            <w:shd w:val="clear" w:color="auto" w:fill="C0C0C0"/>
            <w:noWrap/>
            <w:vAlign w:val="bottom"/>
            <w:hideMark/>
          </w:tcPr>
          <w:p w14:paraId="7D8F426C" w14:textId="77777777" w:rsidR="009C300F" w:rsidRPr="008A22A7" w:rsidRDefault="009C300F" w:rsidP="00655291">
            <w:pPr>
              <w:ind w:firstLine="0"/>
              <w:jc w:val="center"/>
              <w:rPr>
                <w:color w:val="000000"/>
              </w:rPr>
            </w:pPr>
            <w:r w:rsidRPr="008A22A7">
              <w:rPr>
                <w:color w:val="000000"/>
              </w:rPr>
              <w:t>92.9</w:t>
            </w:r>
          </w:p>
        </w:tc>
      </w:tr>
      <w:tr w:rsidR="00107034" w:rsidRPr="008A22A7" w14:paraId="5A5DA08A"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5EDB56F8" w14:textId="77777777" w:rsidR="009C300F" w:rsidRPr="008A22A7" w:rsidRDefault="009C300F" w:rsidP="00655291">
            <w:pPr>
              <w:ind w:firstLine="0"/>
              <w:rPr>
                <w:color w:val="000000"/>
              </w:rPr>
            </w:pPr>
            <w:r w:rsidRPr="008A22A7">
              <w:rPr>
                <w:color w:val="000000"/>
              </w:rPr>
              <w:t>18K1_0</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1FA45DA9" w14:textId="77777777" w:rsidR="009C300F" w:rsidRPr="008A22A7" w:rsidRDefault="009C300F" w:rsidP="00655291">
            <w:pPr>
              <w:ind w:firstLine="0"/>
              <w:jc w:val="center"/>
              <w:rPr>
                <w:color w:val="000000"/>
              </w:rPr>
            </w:pPr>
            <w:r w:rsidRPr="008A22A7">
              <w:rPr>
                <w:color w:val="000000"/>
              </w:rPr>
              <w:t>34.4</w:t>
            </w:r>
          </w:p>
        </w:tc>
        <w:tc>
          <w:tcPr>
            <w:tcW w:w="836" w:type="pct"/>
            <w:tcBorders>
              <w:top w:val="nil"/>
              <w:left w:val="nil"/>
              <w:bottom w:val="single" w:sz="4" w:space="0" w:color="auto"/>
              <w:right w:val="single" w:sz="4" w:space="0" w:color="auto"/>
            </w:tcBorders>
            <w:shd w:val="clear" w:color="auto" w:fill="FFFFFF"/>
            <w:noWrap/>
            <w:vAlign w:val="bottom"/>
            <w:hideMark/>
          </w:tcPr>
          <w:p w14:paraId="7FA9CFA4" w14:textId="77777777" w:rsidR="009C300F" w:rsidRPr="008A22A7" w:rsidRDefault="009C300F" w:rsidP="00655291">
            <w:pPr>
              <w:ind w:firstLine="0"/>
              <w:jc w:val="center"/>
              <w:rPr>
                <w:color w:val="000000"/>
              </w:rPr>
            </w:pPr>
            <w:r w:rsidRPr="008A22A7">
              <w:rPr>
                <w:color w:val="000000"/>
              </w:rPr>
              <w:t>73.1</w:t>
            </w:r>
          </w:p>
        </w:tc>
        <w:tc>
          <w:tcPr>
            <w:tcW w:w="775" w:type="pct"/>
            <w:tcBorders>
              <w:top w:val="nil"/>
              <w:left w:val="nil"/>
              <w:bottom w:val="single" w:sz="4" w:space="0" w:color="auto"/>
              <w:right w:val="single" w:sz="4" w:space="0" w:color="auto"/>
            </w:tcBorders>
            <w:shd w:val="clear" w:color="auto" w:fill="FFFFFF"/>
            <w:noWrap/>
            <w:vAlign w:val="bottom"/>
            <w:hideMark/>
          </w:tcPr>
          <w:p w14:paraId="308FD013" w14:textId="77777777" w:rsidR="009C300F" w:rsidRPr="008A22A7" w:rsidRDefault="009C300F" w:rsidP="00655291">
            <w:pPr>
              <w:ind w:firstLine="0"/>
              <w:jc w:val="center"/>
              <w:rPr>
                <w:color w:val="000000"/>
              </w:rPr>
            </w:pPr>
            <w:r w:rsidRPr="008A22A7">
              <w:rPr>
                <w:color w:val="000000"/>
              </w:rPr>
              <w:t>49.2</w:t>
            </w:r>
          </w:p>
        </w:tc>
        <w:tc>
          <w:tcPr>
            <w:tcW w:w="759" w:type="pct"/>
            <w:tcBorders>
              <w:top w:val="nil"/>
              <w:left w:val="nil"/>
              <w:bottom w:val="single" w:sz="4" w:space="0" w:color="auto"/>
              <w:right w:val="single" w:sz="4" w:space="0" w:color="auto"/>
            </w:tcBorders>
            <w:shd w:val="clear" w:color="auto" w:fill="FFFFFF"/>
            <w:noWrap/>
            <w:vAlign w:val="bottom"/>
            <w:hideMark/>
          </w:tcPr>
          <w:p w14:paraId="182E285F" w14:textId="77777777" w:rsidR="009C300F" w:rsidRPr="008A22A7" w:rsidRDefault="009C300F" w:rsidP="00655291">
            <w:pPr>
              <w:ind w:firstLine="0"/>
              <w:jc w:val="center"/>
              <w:rPr>
                <w:color w:val="000000"/>
              </w:rPr>
            </w:pPr>
            <w:r w:rsidRPr="008A22A7">
              <w:rPr>
                <w:color w:val="000000"/>
              </w:rPr>
              <w:t>20</w:t>
            </w:r>
          </w:p>
        </w:tc>
        <w:tc>
          <w:tcPr>
            <w:tcW w:w="757" w:type="pct"/>
            <w:tcBorders>
              <w:top w:val="nil"/>
              <w:left w:val="nil"/>
              <w:bottom w:val="single" w:sz="4" w:space="0" w:color="auto"/>
              <w:right w:val="single" w:sz="4" w:space="0" w:color="auto"/>
            </w:tcBorders>
            <w:shd w:val="clear" w:color="auto" w:fill="FFFFFF"/>
            <w:noWrap/>
            <w:vAlign w:val="bottom"/>
            <w:hideMark/>
          </w:tcPr>
          <w:p w14:paraId="3DCF7238" w14:textId="77777777" w:rsidR="009C300F" w:rsidRPr="008A22A7" w:rsidRDefault="009C300F" w:rsidP="00655291">
            <w:pPr>
              <w:ind w:firstLine="0"/>
              <w:jc w:val="center"/>
              <w:rPr>
                <w:color w:val="000000"/>
              </w:rPr>
            </w:pPr>
            <w:r w:rsidRPr="008A22A7">
              <w:rPr>
                <w:color w:val="000000"/>
              </w:rPr>
              <w:t>0</w:t>
            </w:r>
          </w:p>
        </w:tc>
      </w:tr>
      <w:tr w:rsidR="00107034" w:rsidRPr="008A22A7" w14:paraId="60C6941A"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54E4B1F0" w14:textId="77777777" w:rsidR="009C300F" w:rsidRPr="008A22A7" w:rsidRDefault="009C300F" w:rsidP="00655291">
            <w:pPr>
              <w:ind w:firstLine="0"/>
              <w:rPr>
                <w:color w:val="000000"/>
              </w:rPr>
            </w:pPr>
            <w:r w:rsidRPr="008A22A7">
              <w:rPr>
                <w:color w:val="000000"/>
              </w:rPr>
              <w:t>18K1_1</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648B1BED" w14:textId="77777777" w:rsidR="009C300F" w:rsidRPr="008A22A7" w:rsidRDefault="009C300F" w:rsidP="00655291">
            <w:pPr>
              <w:ind w:firstLine="0"/>
              <w:jc w:val="center"/>
              <w:rPr>
                <w:color w:val="000000"/>
              </w:rPr>
            </w:pPr>
            <w:r w:rsidRPr="008A22A7">
              <w:rPr>
                <w:color w:val="000000"/>
              </w:rPr>
              <w:t>22.8</w:t>
            </w:r>
          </w:p>
        </w:tc>
        <w:tc>
          <w:tcPr>
            <w:tcW w:w="836" w:type="pct"/>
            <w:tcBorders>
              <w:top w:val="nil"/>
              <w:left w:val="nil"/>
              <w:bottom w:val="single" w:sz="4" w:space="0" w:color="auto"/>
              <w:right w:val="single" w:sz="4" w:space="0" w:color="auto"/>
            </w:tcBorders>
            <w:shd w:val="clear" w:color="auto" w:fill="FFFFFF"/>
            <w:noWrap/>
            <w:vAlign w:val="bottom"/>
            <w:hideMark/>
          </w:tcPr>
          <w:p w14:paraId="47BB47D6" w14:textId="77777777" w:rsidR="009C300F" w:rsidRPr="008A22A7" w:rsidRDefault="009C300F" w:rsidP="00655291">
            <w:pPr>
              <w:ind w:firstLine="0"/>
              <w:jc w:val="center"/>
              <w:rPr>
                <w:color w:val="000000"/>
              </w:rPr>
            </w:pPr>
            <w:r w:rsidRPr="008A22A7">
              <w:rPr>
                <w:color w:val="000000"/>
              </w:rPr>
              <w:t>23</w:t>
            </w:r>
          </w:p>
        </w:tc>
        <w:tc>
          <w:tcPr>
            <w:tcW w:w="775" w:type="pct"/>
            <w:tcBorders>
              <w:top w:val="nil"/>
              <w:left w:val="nil"/>
              <w:bottom w:val="single" w:sz="4" w:space="0" w:color="auto"/>
              <w:right w:val="single" w:sz="4" w:space="0" w:color="auto"/>
            </w:tcBorders>
            <w:shd w:val="clear" w:color="auto" w:fill="FFFFFF"/>
            <w:noWrap/>
            <w:vAlign w:val="bottom"/>
            <w:hideMark/>
          </w:tcPr>
          <w:p w14:paraId="76BFB66E" w14:textId="77777777" w:rsidR="009C300F" w:rsidRPr="008A22A7" w:rsidRDefault="009C300F" w:rsidP="00655291">
            <w:pPr>
              <w:ind w:firstLine="0"/>
              <w:jc w:val="center"/>
              <w:rPr>
                <w:color w:val="000000"/>
              </w:rPr>
            </w:pPr>
            <w:r w:rsidRPr="008A22A7">
              <w:rPr>
                <w:color w:val="000000"/>
              </w:rPr>
              <w:t>23.5</w:t>
            </w:r>
          </w:p>
        </w:tc>
        <w:tc>
          <w:tcPr>
            <w:tcW w:w="759" w:type="pct"/>
            <w:tcBorders>
              <w:top w:val="nil"/>
              <w:left w:val="nil"/>
              <w:bottom w:val="single" w:sz="4" w:space="0" w:color="auto"/>
              <w:right w:val="single" w:sz="4" w:space="0" w:color="auto"/>
            </w:tcBorders>
            <w:shd w:val="clear" w:color="auto" w:fill="FFFFFF"/>
            <w:noWrap/>
            <w:vAlign w:val="bottom"/>
            <w:hideMark/>
          </w:tcPr>
          <w:p w14:paraId="33C6840F" w14:textId="77777777" w:rsidR="009C300F" w:rsidRPr="008A22A7" w:rsidRDefault="009C300F" w:rsidP="00655291">
            <w:pPr>
              <w:ind w:firstLine="0"/>
              <w:jc w:val="center"/>
              <w:rPr>
                <w:color w:val="000000"/>
              </w:rPr>
            </w:pPr>
            <w:r w:rsidRPr="008A22A7">
              <w:rPr>
                <w:color w:val="000000"/>
              </w:rPr>
              <w:t>22.6</w:t>
            </w:r>
          </w:p>
        </w:tc>
        <w:tc>
          <w:tcPr>
            <w:tcW w:w="757" w:type="pct"/>
            <w:tcBorders>
              <w:top w:val="nil"/>
              <w:left w:val="nil"/>
              <w:bottom w:val="single" w:sz="4" w:space="0" w:color="auto"/>
              <w:right w:val="single" w:sz="4" w:space="0" w:color="auto"/>
            </w:tcBorders>
            <w:shd w:val="clear" w:color="auto" w:fill="FFFFFF"/>
            <w:noWrap/>
            <w:vAlign w:val="bottom"/>
            <w:hideMark/>
          </w:tcPr>
          <w:p w14:paraId="61C51514" w14:textId="77777777" w:rsidR="009C300F" w:rsidRPr="008A22A7" w:rsidRDefault="009C300F" w:rsidP="00655291">
            <w:pPr>
              <w:ind w:firstLine="0"/>
              <w:jc w:val="center"/>
              <w:rPr>
                <w:color w:val="000000"/>
              </w:rPr>
            </w:pPr>
            <w:r w:rsidRPr="008A22A7">
              <w:rPr>
                <w:color w:val="000000"/>
              </w:rPr>
              <w:t>14.3</w:t>
            </w:r>
          </w:p>
        </w:tc>
      </w:tr>
      <w:tr w:rsidR="00107034" w:rsidRPr="008A22A7" w14:paraId="2BF23B24"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3D2CA29B" w14:textId="77777777" w:rsidR="009C300F" w:rsidRPr="008A22A7" w:rsidRDefault="009C300F" w:rsidP="00655291">
            <w:pPr>
              <w:ind w:firstLine="0"/>
              <w:rPr>
                <w:color w:val="000000"/>
              </w:rPr>
            </w:pPr>
            <w:r w:rsidRPr="008A22A7">
              <w:rPr>
                <w:color w:val="000000"/>
              </w:rPr>
              <w:t>18K1_2</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7466E321" w14:textId="77777777" w:rsidR="009C300F" w:rsidRPr="008A22A7" w:rsidRDefault="009C300F" w:rsidP="00655291">
            <w:pPr>
              <w:ind w:firstLine="0"/>
              <w:jc w:val="center"/>
              <w:rPr>
                <w:color w:val="000000"/>
              </w:rPr>
            </w:pPr>
            <w:r w:rsidRPr="008A22A7">
              <w:rPr>
                <w:color w:val="000000"/>
              </w:rPr>
              <w:t>42.8</w:t>
            </w:r>
          </w:p>
        </w:tc>
        <w:tc>
          <w:tcPr>
            <w:tcW w:w="836" w:type="pct"/>
            <w:tcBorders>
              <w:top w:val="nil"/>
              <w:left w:val="nil"/>
              <w:bottom w:val="single" w:sz="4" w:space="0" w:color="auto"/>
              <w:right w:val="single" w:sz="4" w:space="0" w:color="auto"/>
            </w:tcBorders>
            <w:shd w:val="clear" w:color="auto" w:fill="FFFFFF"/>
            <w:noWrap/>
            <w:vAlign w:val="bottom"/>
            <w:hideMark/>
          </w:tcPr>
          <w:p w14:paraId="2A246C7D" w14:textId="77777777" w:rsidR="009C300F" w:rsidRPr="008A22A7" w:rsidRDefault="009C300F" w:rsidP="00655291">
            <w:pPr>
              <w:ind w:firstLine="0"/>
              <w:jc w:val="center"/>
              <w:rPr>
                <w:color w:val="000000"/>
              </w:rPr>
            </w:pPr>
            <w:r w:rsidRPr="008A22A7">
              <w:rPr>
                <w:color w:val="000000"/>
              </w:rPr>
              <w:t>3.8</w:t>
            </w:r>
          </w:p>
        </w:tc>
        <w:tc>
          <w:tcPr>
            <w:tcW w:w="775" w:type="pct"/>
            <w:tcBorders>
              <w:top w:val="nil"/>
              <w:left w:val="nil"/>
              <w:bottom w:val="single" w:sz="4" w:space="0" w:color="auto"/>
              <w:right w:val="single" w:sz="4" w:space="0" w:color="auto"/>
            </w:tcBorders>
            <w:shd w:val="clear" w:color="auto" w:fill="FFFFFF"/>
            <w:noWrap/>
            <w:vAlign w:val="bottom"/>
            <w:hideMark/>
          </w:tcPr>
          <w:p w14:paraId="5262C8DB" w14:textId="77777777" w:rsidR="009C300F" w:rsidRPr="008A22A7" w:rsidRDefault="009C300F" w:rsidP="00655291">
            <w:pPr>
              <w:ind w:firstLine="0"/>
              <w:jc w:val="center"/>
              <w:rPr>
                <w:color w:val="000000"/>
              </w:rPr>
            </w:pPr>
            <w:r w:rsidRPr="008A22A7">
              <w:rPr>
                <w:color w:val="000000"/>
              </w:rPr>
              <w:t>27.3</w:t>
            </w:r>
          </w:p>
        </w:tc>
        <w:tc>
          <w:tcPr>
            <w:tcW w:w="759" w:type="pct"/>
            <w:tcBorders>
              <w:top w:val="nil"/>
              <w:left w:val="nil"/>
              <w:bottom w:val="single" w:sz="4" w:space="0" w:color="auto"/>
              <w:right w:val="single" w:sz="4" w:space="0" w:color="auto"/>
            </w:tcBorders>
            <w:shd w:val="clear" w:color="auto" w:fill="FFFFFF"/>
            <w:noWrap/>
            <w:vAlign w:val="bottom"/>
            <w:hideMark/>
          </w:tcPr>
          <w:p w14:paraId="32C06468" w14:textId="77777777" w:rsidR="009C300F" w:rsidRPr="008A22A7" w:rsidRDefault="009C300F" w:rsidP="00655291">
            <w:pPr>
              <w:ind w:firstLine="0"/>
              <w:jc w:val="center"/>
              <w:rPr>
                <w:color w:val="000000"/>
              </w:rPr>
            </w:pPr>
            <w:r w:rsidRPr="008A22A7">
              <w:rPr>
                <w:color w:val="000000"/>
              </w:rPr>
              <w:t>57.4</w:t>
            </w:r>
          </w:p>
        </w:tc>
        <w:tc>
          <w:tcPr>
            <w:tcW w:w="757" w:type="pct"/>
            <w:tcBorders>
              <w:top w:val="nil"/>
              <w:left w:val="nil"/>
              <w:bottom w:val="single" w:sz="4" w:space="0" w:color="auto"/>
              <w:right w:val="single" w:sz="4" w:space="0" w:color="auto"/>
            </w:tcBorders>
            <w:shd w:val="clear" w:color="auto" w:fill="FFFFFF"/>
            <w:noWrap/>
            <w:vAlign w:val="bottom"/>
            <w:hideMark/>
          </w:tcPr>
          <w:p w14:paraId="19D8C45F" w14:textId="77777777" w:rsidR="009C300F" w:rsidRPr="008A22A7" w:rsidRDefault="009C300F" w:rsidP="00655291">
            <w:pPr>
              <w:ind w:firstLine="0"/>
              <w:jc w:val="center"/>
              <w:rPr>
                <w:color w:val="000000"/>
              </w:rPr>
            </w:pPr>
            <w:r w:rsidRPr="008A22A7">
              <w:rPr>
                <w:color w:val="000000"/>
              </w:rPr>
              <w:t>85.7</w:t>
            </w:r>
          </w:p>
        </w:tc>
      </w:tr>
      <w:tr w:rsidR="00107034" w:rsidRPr="008A22A7" w14:paraId="336936BF"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C0C0C0"/>
            <w:noWrap/>
            <w:vAlign w:val="bottom"/>
            <w:hideMark/>
          </w:tcPr>
          <w:p w14:paraId="06D3AAA0" w14:textId="77777777" w:rsidR="009C300F" w:rsidRPr="008A22A7" w:rsidRDefault="009C300F" w:rsidP="00655291">
            <w:pPr>
              <w:ind w:firstLine="0"/>
              <w:rPr>
                <w:color w:val="000000"/>
              </w:rPr>
            </w:pPr>
            <w:r w:rsidRPr="008A22A7">
              <w:rPr>
                <w:color w:val="000000"/>
              </w:rPr>
              <w:t>18K2</w:t>
            </w:r>
          </w:p>
        </w:tc>
        <w:tc>
          <w:tcPr>
            <w:tcW w:w="1041" w:type="pct"/>
            <w:tcBorders>
              <w:top w:val="nil"/>
              <w:left w:val="single" w:sz="4" w:space="0" w:color="auto"/>
              <w:bottom w:val="single" w:sz="4" w:space="0" w:color="auto"/>
              <w:right w:val="single" w:sz="4" w:space="0" w:color="auto"/>
            </w:tcBorders>
            <w:shd w:val="clear" w:color="auto" w:fill="C0C0C0"/>
            <w:noWrap/>
            <w:vAlign w:val="bottom"/>
            <w:hideMark/>
          </w:tcPr>
          <w:p w14:paraId="014567BD" w14:textId="77777777" w:rsidR="009C300F" w:rsidRPr="008A22A7" w:rsidRDefault="009C300F" w:rsidP="00655291">
            <w:pPr>
              <w:ind w:firstLine="0"/>
              <w:jc w:val="center"/>
              <w:rPr>
                <w:color w:val="000000"/>
              </w:rPr>
            </w:pPr>
            <w:r w:rsidRPr="008A22A7">
              <w:rPr>
                <w:color w:val="000000"/>
              </w:rPr>
              <w:t>41.4</w:t>
            </w:r>
          </w:p>
        </w:tc>
        <w:tc>
          <w:tcPr>
            <w:tcW w:w="836" w:type="pct"/>
            <w:tcBorders>
              <w:top w:val="nil"/>
              <w:left w:val="nil"/>
              <w:bottom w:val="single" w:sz="4" w:space="0" w:color="auto"/>
              <w:right w:val="single" w:sz="4" w:space="0" w:color="auto"/>
            </w:tcBorders>
            <w:shd w:val="clear" w:color="auto" w:fill="C0C0C0"/>
            <w:noWrap/>
            <w:vAlign w:val="bottom"/>
            <w:hideMark/>
          </w:tcPr>
          <w:p w14:paraId="5EA96632" w14:textId="77777777" w:rsidR="009C300F" w:rsidRPr="008A22A7" w:rsidRDefault="009C300F" w:rsidP="00655291">
            <w:pPr>
              <w:ind w:firstLine="0"/>
              <w:jc w:val="center"/>
              <w:rPr>
                <w:color w:val="000000"/>
              </w:rPr>
            </w:pPr>
            <w:r w:rsidRPr="008A22A7">
              <w:rPr>
                <w:color w:val="000000"/>
              </w:rPr>
              <w:t>7.7</w:t>
            </w:r>
          </w:p>
        </w:tc>
        <w:tc>
          <w:tcPr>
            <w:tcW w:w="775" w:type="pct"/>
            <w:tcBorders>
              <w:top w:val="nil"/>
              <w:left w:val="nil"/>
              <w:bottom w:val="single" w:sz="4" w:space="0" w:color="auto"/>
              <w:right w:val="single" w:sz="4" w:space="0" w:color="auto"/>
            </w:tcBorders>
            <w:shd w:val="clear" w:color="auto" w:fill="C0C0C0"/>
            <w:noWrap/>
            <w:vAlign w:val="bottom"/>
            <w:hideMark/>
          </w:tcPr>
          <w:p w14:paraId="23C27045" w14:textId="77777777" w:rsidR="009C300F" w:rsidRPr="008A22A7" w:rsidRDefault="009C300F" w:rsidP="00655291">
            <w:pPr>
              <w:ind w:firstLine="0"/>
              <w:jc w:val="center"/>
              <w:rPr>
                <w:color w:val="000000"/>
              </w:rPr>
            </w:pPr>
            <w:r w:rsidRPr="008A22A7">
              <w:rPr>
                <w:color w:val="000000"/>
              </w:rPr>
              <w:t>18.9</w:t>
            </w:r>
          </w:p>
        </w:tc>
        <w:tc>
          <w:tcPr>
            <w:tcW w:w="759" w:type="pct"/>
            <w:tcBorders>
              <w:top w:val="nil"/>
              <w:left w:val="nil"/>
              <w:bottom w:val="single" w:sz="4" w:space="0" w:color="auto"/>
              <w:right w:val="single" w:sz="4" w:space="0" w:color="auto"/>
            </w:tcBorders>
            <w:shd w:val="clear" w:color="auto" w:fill="C0C0C0"/>
            <w:noWrap/>
            <w:vAlign w:val="bottom"/>
            <w:hideMark/>
          </w:tcPr>
          <w:p w14:paraId="7559DFC7" w14:textId="77777777" w:rsidR="009C300F" w:rsidRPr="008A22A7" w:rsidRDefault="009C300F" w:rsidP="00655291">
            <w:pPr>
              <w:ind w:firstLine="0"/>
              <w:jc w:val="center"/>
              <w:rPr>
                <w:color w:val="000000"/>
              </w:rPr>
            </w:pPr>
            <w:r w:rsidRPr="008A22A7">
              <w:rPr>
                <w:color w:val="000000"/>
              </w:rPr>
              <w:t>59.7</w:t>
            </w:r>
          </w:p>
        </w:tc>
        <w:tc>
          <w:tcPr>
            <w:tcW w:w="757" w:type="pct"/>
            <w:tcBorders>
              <w:top w:val="nil"/>
              <w:left w:val="nil"/>
              <w:bottom w:val="single" w:sz="4" w:space="0" w:color="auto"/>
              <w:right w:val="single" w:sz="4" w:space="0" w:color="auto"/>
            </w:tcBorders>
            <w:shd w:val="clear" w:color="auto" w:fill="C0C0C0"/>
            <w:noWrap/>
            <w:vAlign w:val="bottom"/>
            <w:hideMark/>
          </w:tcPr>
          <w:p w14:paraId="13EAD7E5" w14:textId="77777777" w:rsidR="009C300F" w:rsidRPr="008A22A7" w:rsidRDefault="009C300F" w:rsidP="00655291">
            <w:pPr>
              <w:ind w:firstLine="0"/>
              <w:jc w:val="center"/>
              <w:rPr>
                <w:color w:val="000000"/>
              </w:rPr>
            </w:pPr>
            <w:r w:rsidRPr="008A22A7">
              <w:rPr>
                <w:color w:val="000000"/>
              </w:rPr>
              <w:t>92.9</w:t>
            </w:r>
          </w:p>
        </w:tc>
      </w:tr>
      <w:tr w:rsidR="00107034" w:rsidRPr="008A22A7" w14:paraId="09B197C1"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66660CF5" w14:textId="77777777" w:rsidR="009C300F" w:rsidRPr="008A22A7" w:rsidRDefault="009C300F" w:rsidP="00655291">
            <w:pPr>
              <w:ind w:firstLine="0"/>
              <w:rPr>
                <w:color w:val="000000"/>
              </w:rPr>
            </w:pPr>
            <w:r w:rsidRPr="008A22A7">
              <w:rPr>
                <w:color w:val="000000"/>
              </w:rPr>
              <w:t>18K2_0</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740C0F75" w14:textId="77777777" w:rsidR="009C300F" w:rsidRPr="008A22A7" w:rsidRDefault="009C300F" w:rsidP="00655291">
            <w:pPr>
              <w:ind w:firstLine="0"/>
              <w:jc w:val="center"/>
              <w:rPr>
                <w:color w:val="000000"/>
              </w:rPr>
            </w:pPr>
            <w:r w:rsidRPr="008A22A7">
              <w:rPr>
                <w:color w:val="000000"/>
              </w:rPr>
              <w:t>52.4</w:t>
            </w:r>
          </w:p>
        </w:tc>
        <w:tc>
          <w:tcPr>
            <w:tcW w:w="836" w:type="pct"/>
            <w:tcBorders>
              <w:top w:val="nil"/>
              <w:left w:val="nil"/>
              <w:bottom w:val="single" w:sz="4" w:space="0" w:color="auto"/>
              <w:right w:val="single" w:sz="4" w:space="0" w:color="auto"/>
            </w:tcBorders>
            <w:shd w:val="clear" w:color="auto" w:fill="FFFFFF"/>
            <w:noWrap/>
            <w:vAlign w:val="bottom"/>
            <w:hideMark/>
          </w:tcPr>
          <w:p w14:paraId="0DB9F065" w14:textId="77777777" w:rsidR="009C300F" w:rsidRPr="008A22A7" w:rsidRDefault="009C300F" w:rsidP="00655291">
            <w:pPr>
              <w:ind w:firstLine="0"/>
              <w:jc w:val="center"/>
              <w:rPr>
                <w:color w:val="000000"/>
              </w:rPr>
            </w:pPr>
            <w:r w:rsidRPr="008A22A7">
              <w:rPr>
                <w:color w:val="000000"/>
              </w:rPr>
              <w:t>92.3</w:t>
            </w:r>
          </w:p>
        </w:tc>
        <w:tc>
          <w:tcPr>
            <w:tcW w:w="775" w:type="pct"/>
            <w:tcBorders>
              <w:top w:val="nil"/>
              <w:left w:val="nil"/>
              <w:bottom w:val="single" w:sz="4" w:space="0" w:color="auto"/>
              <w:right w:val="single" w:sz="4" w:space="0" w:color="auto"/>
            </w:tcBorders>
            <w:shd w:val="clear" w:color="auto" w:fill="FFFFFF"/>
            <w:noWrap/>
            <w:vAlign w:val="bottom"/>
            <w:hideMark/>
          </w:tcPr>
          <w:p w14:paraId="314813F5" w14:textId="77777777" w:rsidR="009C300F" w:rsidRPr="008A22A7" w:rsidRDefault="009C300F" w:rsidP="00655291">
            <w:pPr>
              <w:ind w:firstLine="0"/>
              <w:jc w:val="center"/>
              <w:rPr>
                <w:color w:val="000000"/>
              </w:rPr>
            </w:pPr>
            <w:r w:rsidRPr="008A22A7">
              <w:rPr>
                <w:color w:val="000000"/>
              </w:rPr>
              <w:t>77.2</w:t>
            </w:r>
          </w:p>
        </w:tc>
        <w:tc>
          <w:tcPr>
            <w:tcW w:w="759" w:type="pct"/>
            <w:tcBorders>
              <w:top w:val="nil"/>
              <w:left w:val="nil"/>
              <w:bottom w:val="single" w:sz="4" w:space="0" w:color="auto"/>
              <w:right w:val="single" w:sz="4" w:space="0" w:color="auto"/>
            </w:tcBorders>
            <w:shd w:val="clear" w:color="auto" w:fill="FFFFFF"/>
            <w:noWrap/>
            <w:vAlign w:val="bottom"/>
            <w:hideMark/>
          </w:tcPr>
          <w:p w14:paraId="3532597F" w14:textId="77777777" w:rsidR="009C300F" w:rsidRPr="008A22A7" w:rsidRDefault="009C300F" w:rsidP="00655291">
            <w:pPr>
              <w:ind w:firstLine="0"/>
              <w:jc w:val="center"/>
              <w:rPr>
                <w:color w:val="000000"/>
              </w:rPr>
            </w:pPr>
            <w:r w:rsidRPr="008A22A7">
              <w:rPr>
                <w:color w:val="000000"/>
              </w:rPr>
              <w:t>31.6</w:t>
            </w:r>
          </w:p>
        </w:tc>
        <w:tc>
          <w:tcPr>
            <w:tcW w:w="757" w:type="pct"/>
            <w:tcBorders>
              <w:top w:val="nil"/>
              <w:left w:val="nil"/>
              <w:bottom w:val="single" w:sz="4" w:space="0" w:color="auto"/>
              <w:right w:val="single" w:sz="4" w:space="0" w:color="auto"/>
            </w:tcBorders>
            <w:shd w:val="clear" w:color="auto" w:fill="FFFFFF"/>
            <w:noWrap/>
            <w:vAlign w:val="bottom"/>
            <w:hideMark/>
          </w:tcPr>
          <w:p w14:paraId="67A03F84" w14:textId="77777777" w:rsidR="009C300F" w:rsidRPr="008A22A7" w:rsidRDefault="009C300F" w:rsidP="00655291">
            <w:pPr>
              <w:ind w:firstLine="0"/>
              <w:jc w:val="center"/>
              <w:rPr>
                <w:color w:val="000000"/>
              </w:rPr>
            </w:pPr>
            <w:r w:rsidRPr="008A22A7">
              <w:rPr>
                <w:color w:val="000000"/>
              </w:rPr>
              <w:t>0</w:t>
            </w:r>
          </w:p>
        </w:tc>
      </w:tr>
      <w:tr w:rsidR="00107034" w:rsidRPr="008A22A7" w14:paraId="6E471F45"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7D1770B2" w14:textId="77777777" w:rsidR="009C300F" w:rsidRPr="008A22A7" w:rsidRDefault="009C300F" w:rsidP="00655291">
            <w:pPr>
              <w:ind w:firstLine="0"/>
              <w:rPr>
                <w:color w:val="000000"/>
              </w:rPr>
            </w:pPr>
            <w:r w:rsidRPr="008A22A7">
              <w:rPr>
                <w:color w:val="000000"/>
              </w:rPr>
              <w:t>18K2_1</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074B559A" w14:textId="77777777" w:rsidR="009C300F" w:rsidRPr="008A22A7" w:rsidRDefault="009C300F" w:rsidP="00655291">
            <w:pPr>
              <w:ind w:firstLine="0"/>
              <w:jc w:val="center"/>
              <w:rPr>
                <w:color w:val="000000"/>
              </w:rPr>
            </w:pPr>
            <w:r w:rsidRPr="008A22A7">
              <w:rPr>
                <w:color w:val="000000"/>
              </w:rPr>
              <w:t>12.4</w:t>
            </w:r>
          </w:p>
        </w:tc>
        <w:tc>
          <w:tcPr>
            <w:tcW w:w="836" w:type="pct"/>
            <w:tcBorders>
              <w:top w:val="nil"/>
              <w:left w:val="nil"/>
              <w:bottom w:val="single" w:sz="4" w:space="0" w:color="auto"/>
              <w:right w:val="single" w:sz="4" w:space="0" w:color="auto"/>
            </w:tcBorders>
            <w:shd w:val="clear" w:color="auto" w:fill="FFFFFF"/>
            <w:noWrap/>
            <w:vAlign w:val="bottom"/>
            <w:hideMark/>
          </w:tcPr>
          <w:p w14:paraId="701FAF03" w14:textId="77777777" w:rsidR="009C300F" w:rsidRPr="008A22A7" w:rsidRDefault="009C300F" w:rsidP="00655291">
            <w:pPr>
              <w:ind w:firstLine="0"/>
              <w:jc w:val="center"/>
              <w:rPr>
                <w:color w:val="000000"/>
              </w:rPr>
            </w:pPr>
            <w:r w:rsidRPr="008A22A7">
              <w:rPr>
                <w:color w:val="000000"/>
              </w:rPr>
              <w:t>0</w:t>
            </w:r>
          </w:p>
        </w:tc>
        <w:tc>
          <w:tcPr>
            <w:tcW w:w="775" w:type="pct"/>
            <w:tcBorders>
              <w:top w:val="nil"/>
              <w:left w:val="nil"/>
              <w:bottom w:val="single" w:sz="4" w:space="0" w:color="auto"/>
              <w:right w:val="single" w:sz="4" w:space="0" w:color="auto"/>
            </w:tcBorders>
            <w:shd w:val="clear" w:color="auto" w:fill="FFFFFF"/>
            <w:noWrap/>
            <w:vAlign w:val="bottom"/>
            <w:hideMark/>
          </w:tcPr>
          <w:p w14:paraId="0A89FD87" w14:textId="77777777" w:rsidR="009C300F" w:rsidRPr="008A22A7" w:rsidRDefault="009C300F" w:rsidP="00655291">
            <w:pPr>
              <w:ind w:firstLine="0"/>
              <w:jc w:val="center"/>
              <w:rPr>
                <w:color w:val="000000"/>
              </w:rPr>
            </w:pPr>
            <w:r w:rsidRPr="008A22A7">
              <w:rPr>
                <w:color w:val="000000"/>
              </w:rPr>
              <w:t>7.5</w:t>
            </w:r>
          </w:p>
        </w:tc>
        <w:tc>
          <w:tcPr>
            <w:tcW w:w="759" w:type="pct"/>
            <w:tcBorders>
              <w:top w:val="nil"/>
              <w:left w:val="nil"/>
              <w:bottom w:val="single" w:sz="4" w:space="0" w:color="auto"/>
              <w:right w:val="single" w:sz="4" w:space="0" w:color="auto"/>
            </w:tcBorders>
            <w:shd w:val="clear" w:color="auto" w:fill="FFFFFF"/>
            <w:noWrap/>
            <w:vAlign w:val="bottom"/>
            <w:hideMark/>
          </w:tcPr>
          <w:p w14:paraId="6ACFEC32" w14:textId="77777777" w:rsidR="009C300F" w:rsidRPr="008A22A7" w:rsidRDefault="009C300F" w:rsidP="00655291">
            <w:pPr>
              <w:ind w:firstLine="0"/>
              <w:jc w:val="center"/>
              <w:rPr>
                <w:color w:val="000000"/>
              </w:rPr>
            </w:pPr>
            <w:r w:rsidRPr="008A22A7">
              <w:rPr>
                <w:color w:val="000000"/>
              </w:rPr>
              <w:t>17.4</w:t>
            </w:r>
          </w:p>
        </w:tc>
        <w:tc>
          <w:tcPr>
            <w:tcW w:w="757" w:type="pct"/>
            <w:tcBorders>
              <w:top w:val="nil"/>
              <w:left w:val="nil"/>
              <w:bottom w:val="single" w:sz="4" w:space="0" w:color="auto"/>
              <w:right w:val="single" w:sz="4" w:space="0" w:color="auto"/>
            </w:tcBorders>
            <w:shd w:val="clear" w:color="auto" w:fill="FFFFFF"/>
            <w:noWrap/>
            <w:vAlign w:val="bottom"/>
            <w:hideMark/>
          </w:tcPr>
          <w:p w14:paraId="45A5374B" w14:textId="77777777" w:rsidR="009C300F" w:rsidRPr="008A22A7" w:rsidRDefault="009C300F" w:rsidP="00655291">
            <w:pPr>
              <w:ind w:firstLine="0"/>
              <w:jc w:val="center"/>
              <w:rPr>
                <w:color w:val="000000"/>
              </w:rPr>
            </w:pPr>
            <w:r w:rsidRPr="008A22A7">
              <w:rPr>
                <w:color w:val="000000"/>
              </w:rPr>
              <w:t>14.3</w:t>
            </w:r>
          </w:p>
        </w:tc>
      </w:tr>
      <w:tr w:rsidR="00107034" w:rsidRPr="008A22A7" w14:paraId="10ECDB7E" w14:textId="77777777" w:rsidTr="00107034">
        <w:trPr>
          <w:trHeight w:val="288"/>
        </w:trPr>
        <w:tc>
          <w:tcPr>
            <w:tcW w:w="831" w:type="pct"/>
            <w:tcBorders>
              <w:top w:val="nil"/>
              <w:left w:val="single" w:sz="4" w:space="0" w:color="auto"/>
              <w:bottom w:val="single" w:sz="4" w:space="0" w:color="auto"/>
              <w:right w:val="single" w:sz="4" w:space="0" w:color="auto"/>
            </w:tcBorders>
            <w:shd w:val="clear" w:color="auto" w:fill="FFFFFF"/>
            <w:noWrap/>
            <w:vAlign w:val="bottom"/>
            <w:hideMark/>
          </w:tcPr>
          <w:p w14:paraId="398790E7" w14:textId="77777777" w:rsidR="009C300F" w:rsidRPr="008A22A7" w:rsidRDefault="009C300F" w:rsidP="00655291">
            <w:pPr>
              <w:ind w:firstLine="0"/>
              <w:rPr>
                <w:color w:val="000000"/>
              </w:rPr>
            </w:pPr>
            <w:r w:rsidRPr="008A22A7">
              <w:rPr>
                <w:color w:val="000000"/>
              </w:rPr>
              <w:t>18K2_2</w:t>
            </w:r>
          </w:p>
        </w:tc>
        <w:tc>
          <w:tcPr>
            <w:tcW w:w="1041" w:type="pct"/>
            <w:tcBorders>
              <w:top w:val="nil"/>
              <w:left w:val="single" w:sz="4" w:space="0" w:color="auto"/>
              <w:bottom w:val="single" w:sz="4" w:space="0" w:color="auto"/>
              <w:right w:val="single" w:sz="4" w:space="0" w:color="auto"/>
            </w:tcBorders>
            <w:shd w:val="clear" w:color="auto" w:fill="FFFFFF"/>
            <w:noWrap/>
            <w:vAlign w:val="bottom"/>
            <w:hideMark/>
          </w:tcPr>
          <w:p w14:paraId="20CECB0E" w14:textId="77777777" w:rsidR="009C300F" w:rsidRPr="008A22A7" w:rsidRDefault="009C300F" w:rsidP="00655291">
            <w:pPr>
              <w:ind w:firstLine="0"/>
              <w:jc w:val="center"/>
              <w:rPr>
                <w:color w:val="000000"/>
              </w:rPr>
            </w:pPr>
            <w:r w:rsidRPr="008A22A7">
              <w:rPr>
                <w:color w:val="000000"/>
              </w:rPr>
              <w:t>35.2</w:t>
            </w:r>
          </w:p>
        </w:tc>
        <w:tc>
          <w:tcPr>
            <w:tcW w:w="836" w:type="pct"/>
            <w:tcBorders>
              <w:top w:val="nil"/>
              <w:left w:val="nil"/>
              <w:bottom w:val="single" w:sz="4" w:space="0" w:color="auto"/>
              <w:right w:val="single" w:sz="4" w:space="0" w:color="auto"/>
            </w:tcBorders>
            <w:shd w:val="clear" w:color="auto" w:fill="FFFFFF"/>
            <w:noWrap/>
            <w:vAlign w:val="bottom"/>
            <w:hideMark/>
          </w:tcPr>
          <w:p w14:paraId="3850A975" w14:textId="77777777" w:rsidR="009C300F" w:rsidRPr="008A22A7" w:rsidRDefault="009C300F" w:rsidP="00655291">
            <w:pPr>
              <w:ind w:firstLine="0"/>
              <w:jc w:val="center"/>
              <w:rPr>
                <w:color w:val="000000"/>
              </w:rPr>
            </w:pPr>
            <w:r w:rsidRPr="008A22A7">
              <w:rPr>
                <w:color w:val="000000"/>
              </w:rPr>
              <w:t>7.7</w:t>
            </w:r>
          </w:p>
        </w:tc>
        <w:tc>
          <w:tcPr>
            <w:tcW w:w="775" w:type="pct"/>
            <w:tcBorders>
              <w:top w:val="nil"/>
              <w:left w:val="nil"/>
              <w:bottom w:val="single" w:sz="4" w:space="0" w:color="auto"/>
              <w:right w:val="single" w:sz="4" w:space="0" w:color="auto"/>
            </w:tcBorders>
            <w:shd w:val="clear" w:color="auto" w:fill="FFFFFF"/>
            <w:noWrap/>
            <w:vAlign w:val="bottom"/>
            <w:hideMark/>
          </w:tcPr>
          <w:p w14:paraId="0981D163" w14:textId="77777777" w:rsidR="009C300F" w:rsidRPr="008A22A7" w:rsidRDefault="009C300F" w:rsidP="00655291">
            <w:pPr>
              <w:ind w:firstLine="0"/>
              <w:jc w:val="center"/>
              <w:rPr>
                <w:color w:val="000000"/>
              </w:rPr>
            </w:pPr>
            <w:r w:rsidRPr="008A22A7">
              <w:rPr>
                <w:color w:val="000000"/>
              </w:rPr>
              <w:t>15.2</w:t>
            </w:r>
          </w:p>
        </w:tc>
        <w:tc>
          <w:tcPr>
            <w:tcW w:w="759" w:type="pct"/>
            <w:tcBorders>
              <w:top w:val="nil"/>
              <w:left w:val="nil"/>
              <w:bottom w:val="single" w:sz="4" w:space="0" w:color="auto"/>
              <w:right w:val="single" w:sz="4" w:space="0" w:color="auto"/>
            </w:tcBorders>
            <w:shd w:val="clear" w:color="auto" w:fill="FFFFFF"/>
            <w:noWrap/>
            <w:vAlign w:val="bottom"/>
            <w:hideMark/>
          </w:tcPr>
          <w:p w14:paraId="544A7B4F" w14:textId="77777777" w:rsidR="009C300F" w:rsidRPr="008A22A7" w:rsidRDefault="009C300F" w:rsidP="00655291">
            <w:pPr>
              <w:ind w:firstLine="0"/>
              <w:jc w:val="center"/>
              <w:rPr>
                <w:color w:val="000000"/>
              </w:rPr>
            </w:pPr>
            <w:r w:rsidRPr="008A22A7">
              <w:rPr>
                <w:color w:val="000000"/>
              </w:rPr>
              <w:t>51.1</w:t>
            </w:r>
          </w:p>
        </w:tc>
        <w:tc>
          <w:tcPr>
            <w:tcW w:w="757" w:type="pct"/>
            <w:tcBorders>
              <w:top w:val="nil"/>
              <w:left w:val="nil"/>
              <w:bottom w:val="single" w:sz="4" w:space="0" w:color="auto"/>
              <w:right w:val="single" w:sz="4" w:space="0" w:color="auto"/>
            </w:tcBorders>
            <w:shd w:val="clear" w:color="auto" w:fill="FFFFFF"/>
            <w:noWrap/>
            <w:vAlign w:val="bottom"/>
            <w:hideMark/>
          </w:tcPr>
          <w:p w14:paraId="48697651" w14:textId="77777777" w:rsidR="009C300F" w:rsidRPr="008A22A7" w:rsidRDefault="009C300F" w:rsidP="00655291">
            <w:pPr>
              <w:ind w:firstLine="0"/>
              <w:jc w:val="center"/>
              <w:rPr>
                <w:color w:val="000000"/>
              </w:rPr>
            </w:pPr>
            <w:r w:rsidRPr="008A22A7">
              <w:rPr>
                <w:color w:val="000000"/>
              </w:rPr>
              <w:t>85.7</w:t>
            </w:r>
          </w:p>
        </w:tc>
      </w:tr>
      <w:bookmarkEnd w:id="28"/>
    </w:tbl>
    <w:p w14:paraId="69AD30FC" w14:textId="77777777" w:rsidR="009C300F" w:rsidRPr="008A22A7" w:rsidRDefault="009C300F" w:rsidP="008A22A7">
      <w:pPr>
        <w:spacing w:line="360" w:lineRule="auto"/>
        <w:rPr>
          <w:rFonts w:eastAsia="Calibri"/>
        </w:rPr>
      </w:pPr>
    </w:p>
    <w:p w14:paraId="343D26F0" w14:textId="77777777" w:rsidR="009C300F" w:rsidRPr="00655291" w:rsidRDefault="009C300F" w:rsidP="008A22A7">
      <w:pPr>
        <w:pStyle w:val="2"/>
        <w:numPr>
          <w:ilvl w:val="0"/>
          <w:numId w:val="0"/>
        </w:numPr>
        <w:spacing w:before="0" w:after="0" w:line="360" w:lineRule="auto"/>
        <w:ind w:firstLine="709"/>
        <w:rPr>
          <w:rFonts w:eastAsia="Times New Roman" w:cs="Times New Roman"/>
        </w:rPr>
      </w:pPr>
      <w:bookmarkStart w:id="31" w:name="_Toc63455675"/>
      <w:r w:rsidRPr="00655291">
        <w:rPr>
          <w:rFonts w:eastAsia="Times New Roman" w:cs="Times New Roman"/>
        </w:rPr>
        <w:t>Обществознание</w:t>
      </w:r>
      <w:bookmarkEnd w:id="31"/>
    </w:p>
    <w:p w14:paraId="290B948A" w14:textId="77777777" w:rsidR="009C300F" w:rsidRPr="008A22A7" w:rsidRDefault="009C300F" w:rsidP="008A22A7">
      <w:pPr>
        <w:spacing w:line="360" w:lineRule="auto"/>
      </w:pPr>
      <w:r w:rsidRPr="008A22A7">
        <w:t>Работы по обществознанию выполняли 288 учителей. На рисунках 8 и 9 приведены распределения баллов и долей участников по группам. Средний балл за выполнение работы равен 15,8 при максимальном балле, равном 41. Баллы с 36 по 41 не набрал ни один участник исследования.</w:t>
      </w:r>
    </w:p>
    <w:p w14:paraId="3C4E3352" w14:textId="723589B5" w:rsidR="009C300F" w:rsidRPr="008A22A7" w:rsidRDefault="009C300F" w:rsidP="00655291">
      <w:pPr>
        <w:spacing w:line="360" w:lineRule="auto"/>
        <w:ind w:firstLine="0"/>
      </w:pPr>
      <w:r w:rsidRPr="008A22A7">
        <w:rPr>
          <w:rFonts w:eastAsiaTheme="minorHAnsi"/>
          <w:noProof/>
        </w:rPr>
        <w:drawing>
          <wp:inline distT="0" distB="0" distL="0" distR="0" wp14:anchorId="75F7F333" wp14:editId="05DFB529">
            <wp:extent cx="5943600" cy="3028950"/>
            <wp:effectExtent l="0" t="0" r="0" b="0"/>
            <wp:docPr id="32" name="Диаграмма 32">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F13ABAE" w14:textId="77777777" w:rsidR="009C300F" w:rsidRPr="008A22A7" w:rsidRDefault="009C300F" w:rsidP="00692AC1">
      <w:pPr>
        <w:pStyle w:val="a0"/>
        <w:numPr>
          <w:ilvl w:val="0"/>
          <w:numId w:val="11"/>
        </w:numPr>
        <w:spacing w:before="0" w:after="0" w:line="360" w:lineRule="auto"/>
        <w:ind w:left="0" w:firstLine="709"/>
        <w:rPr>
          <w:szCs w:val="24"/>
          <w:lang w:val="ru-RU"/>
        </w:rPr>
      </w:pPr>
      <w:r w:rsidRPr="008A22A7">
        <w:rPr>
          <w:szCs w:val="24"/>
          <w:lang w:val="ru-RU"/>
        </w:rPr>
        <w:t>Распределение баллов по обществознанию</w:t>
      </w:r>
    </w:p>
    <w:p w14:paraId="50ADF259" w14:textId="77777777" w:rsidR="009C300F" w:rsidRPr="008A22A7" w:rsidRDefault="009C300F" w:rsidP="008A22A7">
      <w:pPr>
        <w:spacing w:line="360" w:lineRule="auto"/>
      </w:pPr>
    </w:p>
    <w:p w14:paraId="3C372CC1" w14:textId="076C7997" w:rsidR="009C300F" w:rsidRPr="008A22A7" w:rsidRDefault="009C300F" w:rsidP="00655291">
      <w:pPr>
        <w:spacing w:line="360" w:lineRule="auto"/>
        <w:ind w:firstLine="0"/>
        <w:jc w:val="center"/>
      </w:pPr>
      <w:r w:rsidRPr="008A22A7">
        <w:rPr>
          <w:rFonts w:eastAsiaTheme="minorHAnsi"/>
          <w:noProof/>
        </w:rPr>
        <w:lastRenderedPageBreak/>
        <w:drawing>
          <wp:inline distT="0" distB="0" distL="0" distR="0" wp14:anchorId="4439E92F" wp14:editId="0B4594DC">
            <wp:extent cx="5915025" cy="2905125"/>
            <wp:effectExtent l="0" t="0" r="9525" b="9525"/>
            <wp:docPr id="31" name="Диаграмма 31">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BBCBB96" w14:textId="77777777" w:rsidR="009C300F" w:rsidRPr="008A22A7" w:rsidRDefault="009C300F" w:rsidP="00692AC1">
      <w:pPr>
        <w:pStyle w:val="a0"/>
        <w:numPr>
          <w:ilvl w:val="0"/>
          <w:numId w:val="11"/>
        </w:numPr>
        <w:spacing w:before="0" w:after="0" w:line="360" w:lineRule="auto"/>
        <w:ind w:left="0" w:firstLine="709"/>
        <w:rPr>
          <w:szCs w:val="24"/>
          <w:lang w:val="ru-RU"/>
        </w:rPr>
      </w:pPr>
      <w:r w:rsidRPr="008A22A7">
        <w:rPr>
          <w:szCs w:val="24"/>
          <w:lang w:val="ru-RU"/>
        </w:rPr>
        <w:t>Распределение участников по группам (в %)</w:t>
      </w:r>
    </w:p>
    <w:p w14:paraId="02752A4F" w14:textId="77777777" w:rsidR="009C300F" w:rsidRPr="008A22A7" w:rsidRDefault="009C300F" w:rsidP="008A22A7">
      <w:pPr>
        <w:spacing w:line="360" w:lineRule="auto"/>
      </w:pPr>
    </w:p>
    <w:p w14:paraId="63E4D0BE" w14:textId="77777777" w:rsidR="009C300F" w:rsidRPr="008A22A7" w:rsidRDefault="009C300F" w:rsidP="008A22A7">
      <w:pPr>
        <w:spacing w:line="360" w:lineRule="auto"/>
      </w:pPr>
      <w:r w:rsidRPr="008A22A7">
        <w:t>Наибольшие доли учителей выполнили работу на низком и среднем уровнях. На рисунках 10 и 11 представлены результаты выполнения каждого из заданий работы участниками 1-3 групп, так как в группе 4 только 2 человека и невозможно делать какие-либо выводы на основе их результатов.</w:t>
      </w:r>
    </w:p>
    <w:p w14:paraId="5C290422" w14:textId="77777777" w:rsidR="009C300F" w:rsidRPr="008A22A7" w:rsidRDefault="009C300F" w:rsidP="008A22A7">
      <w:pPr>
        <w:spacing w:line="360" w:lineRule="auto"/>
      </w:pPr>
    </w:p>
    <w:p w14:paraId="2C90678A" w14:textId="56FBAA0F" w:rsidR="009C300F" w:rsidRPr="008A22A7" w:rsidRDefault="009C300F" w:rsidP="00655291">
      <w:pPr>
        <w:spacing w:line="360" w:lineRule="auto"/>
        <w:ind w:firstLine="0"/>
      </w:pPr>
      <w:r w:rsidRPr="008A22A7">
        <w:rPr>
          <w:rFonts w:eastAsiaTheme="minorHAnsi"/>
          <w:noProof/>
        </w:rPr>
        <w:drawing>
          <wp:inline distT="0" distB="0" distL="0" distR="0" wp14:anchorId="7CB37B13" wp14:editId="6DB51536">
            <wp:extent cx="5943600" cy="2924175"/>
            <wp:effectExtent l="0" t="0" r="0" b="9525"/>
            <wp:docPr id="30" name="Диаграмма 30">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AE0F525" w14:textId="75F3CD34" w:rsidR="009C300F" w:rsidRPr="008A22A7" w:rsidRDefault="009C300F" w:rsidP="00692AC1">
      <w:pPr>
        <w:pStyle w:val="a0"/>
        <w:numPr>
          <w:ilvl w:val="0"/>
          <w:numId w:val="11"/>
        </w:numPr>
        <w:spacing w:before="0" w:after="0" w:line="360" w:lineRule="auto"/>
        <w:ind w:left="0" w:firstLine="709"/>
        <w:rPr>
          <w:rFonts w:eastAsia="Calibri"/>
          <w:szCs w:val="24"/>
          <w:lang w:val="ru-RU"/>
        </w:rPr>
      </w:pPr>
      <w:r w:rsidRPr="008A22A7">
        <w:rPr>
          <w:rFonts w:eastAsia="Calibri"/>
          <w:szCs w:val="24"/>
          <w:lang w:val="ru-RU"/>
        </w:rPr>
        <w:t xml:space="preserve">Процент выполнения предметных заданий участниками </w:t>
      </w:r>
      <w:r w:rsidRPr="008A22A7">
        <w:rPr>
          <w:rFonts w:eastAsia="Calibri"/>
          <w:szCs w:val="24"/>
          <w:lang w:val="ru-RU"/>
        </w:rPr>
        <w:br/>
        <w:t>с различными уровнями</w:t>
      </w:r>
    </w:p>
    <w:p w14:paraId="63296860" w14:textId="77777777" w:rsidR="009C300F" w:rsidRPr="008A22A7" w:rsidRDefault="009C300F" w:rsidP="008A22A7">
      <w:pPr>
        <w:spacing w:line="360" w:lineRule="auto"/>
        <w:rPr>
          <w:rFonts w:eastAsiaTheme="minorHAnsi"/>
        </w:rPr>
      </w:pPr>
    </w:p>
    <w:p w14:paraId="46962635" w14:textId="33FF6D98" w:rsidR="009C300F" w:rsidRPr="008A22A7" w:rsidRDefault="009C300F" w:rsidP="00655291">
      <w:pPr>
        <w:spacing w:line="360" w:lineRule="auto"/>
        <w:ind w:firstLine="0"/>
        <w:rPr>
          <w:lang w:eastAsia="en-US"/>
        </w:rPr>
      </w:pPr>
      <w:r w:rsidRPr="008A22A7">
        <w:rPr>
          <w:rFonts w:eastAsiaTheme="minorHAnsi"/>
          <w:noProof/>
        </w:rPr>
        <w:lastRenderedPageBreak/>
        <w:drawing>
          <wp:inline distT="0" distB="0" distL="0" distR="0" wp14:anchorId="0C85814A" wp14:editId="4B987CFA">
            <wp:extent cx="5943600" cy="3048000"/>
            <wp:effectExtent l="0" t="0" r="0" b="0"/>
            <wp:docPr id="22" name="Диаграмма 22">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9449859" w14:textId="106582C3" w:rsidR="009C300F" w:rsidRPr="008A22A7" w:rsidRDefault="009C300F" w:rsidP="00692AC1">
      <w:pPr>
        <w:pStyle w:val="a0"/>
        <w:numPr>
          <w:ilvl w:val="0"/>
          <w:numId w:val="11"/>
        </w:numPr>
        <w:spacing w:before="0" w:after="0" w:line="360" w:lineRule="auto"/>
        <w:ind w:left="0" w:firstLine="709"/>
        <w:rPr>
          <w:rFonts w:eastAsia="Calibri"/>
          <w:szCs w:val="24"/>
          <w:lang w:val="ru-RU"/>
        </w:rPr>
      </w:pPr>
      <w:r w:rsidRPr="008A22A7">
        <w:rPr>
          <w:rFonts w:eastAsia="Calibri"/>
          <w:szCs w:val="24"/>
          <w:lang w:val="ru-RU"/>
        </w:rPr>
        <w:t xml:space="preserve">Процент выполнения методических заданий участниками </w:t>
      </w:r>
      <w:r w:rsidRPr="008A22A7">
        <w:rPr>
          <w:rFonts w:eastAsia="Calibri"/>
          <w:szCs w:val="24"/>
          <w:lang w:val="ru-RU"/>
        </w:rPr>
        <w:br/>
        <w:t>с различными уровнями</w:t>
      </w:r>
    </w:p>
    <w:p w14:paraId="279540B0" w14:textId="77777777" w:rsidR="009C300F" w:rsidRPr="008A22A7" w:rsidRDefault="009C300F" w:rsidP="008A22A7">
      <w:pPr>
        <w:spacing w:line="360" w:lineRule="auto"/>
        <w:rPr>
          <w:rFonts w:eastAsiaTheme="minorHAnsi"/>
        </w:rPr>
      </w:pPr>
    </w:p>
    <w:p w14:paraId="23DF55D0" w14:textId="77777777" w:rsidR="009C300F" w:rsidRPr="008A22A7" w:rsidRDefault="009C300F" w:rsidP="008A22A7">
      <w:pPr>
        <w:spacing w:line="360" w:lineRule="auto"/>
        <w:rPr>
          <w:rFonts w:eastAsia="Calibri"/>
        </w:rPr>
      </w:pPr>
      <w:bookmarkStart w:id="32" w:name="_Hlk62532603"/>
      <w:r w:rsidRPr="008A22A7">
        <w:rPr>
          <w:rFonts w:eastAsia="Calibri"/>
        </w:rPr>
        <w:t xml:space="preserve">В таблице 3 приведены более детальные результаты, показывающие доли участников групп 1–3, набравших каждый из баллов за задание. </w:t>
      </w:r>
    </w:p>
    <w:bookmarkEnd w:id="32"/>
    <w:p w14:paraId="49EBD70A" w14:textId="11514A58" w:rsidR="009C300F" w:rsidRPr="008A22A7" w:rsidRDefault="009C300F" w:rsidP="008A22A7">
      <w:pPr>
        <w:spacing w:line="360" w:lineRule="auto"/>
        <w:rPr>
          <w:rFonts w:eastAsia="Calibri"/>
        </w:rPr>
      </w:pPr>
      <w:r w:rsidRPr="008A22A7">
        <w:rPr>
          <w:rFonts w:eastAsia="Calibri"/>
          <w:u w:val="single"/>
        </w:rPr>
        <w:t>Участники, выполнившие работу на среднем уровне</w:t>
      </w:r>
      <w:r w:rsidRPr="008A22A7">
        <w:rPr>
          <w:rFonts w:eastAsia="Calibri"/>
        </w:rPr>
        <w:t xml:space="preserve">, справляются со всеми предметными заданиями, кроме 3(К2), в котором проверяется корректность пунктов составленного </w:t>
      </w:r>
      <w:r w:rsidR="00107034" w:rsidRPr="008A22A7">
        <w:rPr>
          <w:rFonts w:eastAsia="Calibri"/>
        </w:rPr>
        <w:t>плана, и</w:t>
      </w:r>
      <w:r w:rsidRPr="008A22A7">
        <w:rPr>
          <w:rFonts w:eastAsia="Calibri"/>
        </w:rPr>
        <w:t xml:space="preserve"> лишь с частью методических. Для них оказались трудными задания 4 (определение и обоснование планируемых предметных результатов урока), 5 (определение ценностных ориентиров и личностных результатов освоения темы), 6 (подбор примеров фактологического материала, способствующего освоению темы), 7К2 (описание способа организации деятельности обучающихся, направленной на формирование указанного УУД), 10 (выбор методических приемов с обоснованием, которые целесообразно применить для обеспечения освоения нового материала обучающимся с особыми потребностями),  11 (оценка сочинения по предложенным критериям).</w:t>
      </w:r>
    </w:p>
    <w:p w14:paraId="77A58999" w14:textId="77777777" w:rsidR="009C300F" w:rsidRPr="008A22A7" w:rsidRDefault="009C300F" w:rsidP="008A22A7">
      <w:pPr>
        <w:spacing w:line="360" w:lineRule="auto"/>
        <w:rPr>
          <w:rFonts w:eastAsia="Calibri"/>
        </w:rPr>
      </w:pPr>
      <w:r w:rsidRPr="008A22A7">
        <w:rPr>
          <w:rFonts w:eastAsia="Calibri"/>
          <w:u w:val="single"/>
        </w:rPr>
        <w:t>Учителя, выполнившие работу на низком уровне</w:t>
      </w:r>
      <w:r w:rsidRPr="008A22A7">
        <w:rPr>
          <w:rFonts w:eastAsia="Calibri"/>
        </w:rPr>
        <w:t xml:space="preserve">, не справляются с большинством заданий. Предметные задания выполняются в этой группе с результатом около границы выполнения. </w:t>
      </w:r>
    </w:p>
    <w:p w14:paraId="249CB329" w14:textId="6C983BC0" w:rsidR="009C300F" w:rsidRPr="008A22A7" w:rsidRDefault="009C300F" w:rsidP="008A22A7">
      <w:pPr>
        <w:spacing w:line="360" w:lineRule="auto"/>
        <w:rPr>
          <w:rFonts w:eastAsia="Calibri"/>
        </w:rPr>
      </w:pPr>
      <w:r w:rsidRPr="008A22A7">
        <w:rPr>
          <w:rFonts w:eastAsia="Calibri"/>
        </w:rPr>
        <w:t xml:space="preserve">Единственное задание, за ответ на которое около 50% участников этой группы получили максимальный балл, – это задание 7К1 (указание универсального учебного </w:t>
      </w:r>
      <w:r w:rsidRPr="008A22A7">
        <w:rPr>
          <w:rFonts w:eastAsia="Calibri"/>
        </w:rPr>
        <w:lastRenderedPageBreak/>
        <w:t xml:space="preserve">действия, для формирования которого </w:t>
      </w:r>
      <w:r w:rsidR="00107034" w:rsidRPr="008A22A7">
        <w:rPr>
          <w:rFonts w:eastAsia="Calibri"/>
        </w:rPr>
        <w:t>учитель будет</w:t>
      </w:r>
      <w:r w:rsidRPr="008A22A7">
        <w:rPr>
          <w:rFonts w:eastAsia="Calibri"/>
        </w:rPr>
        <w:t xml:space="preserve"> создавать на уроке определенные условия).</w:t>
      </w:r>
    </w:p>
    <w:p w14:paraId="2A91FA0C" w14:textId="77777777" w:rsidR="009C300F" w:rsidRPr="008A22A7" w:rsidRDefault="009C300F" w:rsidP="008A22A7">
      <w:pPr>
        <w:spacing w:line="360" w:lineRule="auto"/>
        <w:rPr>
          <w:rFonts w:eastAsia="Calibri"/>
        </w:rPr>
      </w:pPr>
      <w:r w:rsidRPr="008A22A7">
        <w:rPr>
          <w:rFonts w:eastAsia="Calibri"/>
          <w:u w:val="single"/>
        </w:rPr>
        <w:t>Учителя, которые выполнили работу на минимальном уровне,</w:t>
      </w:r>
      <w:r w:rsidRPr="008A22A7">
        <w:rPr>
          <w:rFonts w:eastAsia="Calibri"/>
        </w:rPr>
        <w:t xml:space="preserve"> не справились со всеми заданиями.</w:t>
      </w:r>
    </w:p>
    <w:p w14:paraId="3D326325" w14:textId="77777777" w:rsidR="009C300F" w:rsidRPr="008A22A7" w:rsidRDefault="009C300F" w:rsidP="00692AC1">
      <w:pPr>
        <w:pStyle w:val="a"/>
        <w:numPr>
          <w:ilvl w:val="0"/>
          <w:numId w:val="12"/>
        </w:numPr>
        <w:spacing w:before="0" w:after="0" w:line="360" w:lineRule="auto"/>
        <w:ind w:left="0" w:firstLine="709"/>
        <w:textAlignment w:val="auto"/>
        <w:rPr>
          <w:szCs w:val="24"/>
        </w:rPr>
      </w:pPr>
    </w:p>
    <w:p w14:paraId="5112528A" w14:textId="77777777" w:rsidR="009C300F" w:rsidRPr="008A22A7" w:rsidRDefault="009C300F" w:rsidP="008A22A7">
      <w:pPr>
        <w:spacing w:line="360" w:lineRule="auto"/>
        <w:jc w:val="center"/>
        <w:rPr>
          <w:b/>
          <w:i/>
        </w:rPr>
      </w:pPr>
      <w:r w:rsidRPr="008A22A7">
        <w:rPr>
          <w:b/>
          <w:i/>
        </w:rPr>
        <w:t>Результаты выполнения заданий участниками с различными уровнями</w:t>
      </w:r>
    </w:p>
    <w:tbl>
      <w:tblPr>
        <w:tblW w:w="8334" w:type="dxa"/>
        <w:jc w:val="center"/>
        <w:tblLook w:val="04A0" w:firstRow="1" w:lastRow="0" w:firstColumn="1" w:lastColumn="0" w:noHBand="0" w:noVBand="1"/>
      </w:tblPr>
      <w:tblGrid>
        <w:gridCol w:w="1088"/>
        <w:gridCol w:w="1166"/>
        <w:gridCol w:w="1960"/>
        <w:gridCol w:w="2060"/>
        <w:gridCol w:w="2060"/>
      </w:tblGrid>
      <w:tr w:rsidR="009C300F" w:rsidRPr="008A22A7" w14:paraId="2A5A4E08" w14:textId="77777777" w:rsidTr="009C300F">
        <w:trPr>
          <w:trHeight w:val="288"/>
          <w:jc w:val="center"/>
        </w:trPr>
        <w:tc>
          <w:tcPr>
            <w:tcW w:w="10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6F558A4" w14:textId="77777777" w:rsidR="009C300F" w:rsidRPr="008A22A7" w:rsidRDefault="009C300F" w:rsidP="00655291">
            <w:pPr>
              <w:ind w:firstLine="0"/>
              <w:jc w:val="center"/>
              <w:rPr>
                <w:b/>
                <w:bCs/>
                <w:color w:val="000000"/>
              </w:rPr>
            </w:pPr>
            <w:r w:rsidRPr="008A22A7">
              <w:rPr>
                <w:b/>
                <w:bCs/>
                <w:color w:val="000000"/>
              </w:rPr>
              <w:t>Задание</w:t>
            </w:r>
          </w:p>
        </w:tc>
        <w:tc>
          <w:tcPr>
            <w:tcW w:w="1166" w:type="dxa"/>
            <w:tcBorders>
              <w:top w:val="single" w:sz="4" w:space="0" w:color="auto"/>
              <w:left w:val="nil"/>
              <w:bottom w:val="single" w:sz="4" w:space="0" w:color="auto"/>
              <w:right w:val="single" w:sz="4" w:space="0" w:color="auto"/>
            </w:tcBorders>
            <w:shd w:val="clear" w:color="auto" w:fill="FFFFFF"/>
            <w:noWrap/>
            <w:vAlign w:val="bottom"/>
            <w:hideMark/>
          </w:tcPr>
          <w:p w14:paraId="4D56639E" w14:textId="77777777" w:rsidR="009C300F" w:rsidRPr="008A22A7" w:rsidRDefault="009C300F" w:rsidP="00655291">
            <w:pPr>
              <w:ind w:firstLine="0"/>
              <w:jc w:val="center"/>
              <w:rPr>
                <w:b/>
                <w:bCs/>
                <w:color w:val="000000"/>
              </w:rPr>
            </w:pPr>
            <w:r w:rsidRPr="008A22A7">
              <w:rPr>
                <w:b/>
                <w:bCs/>
                <w:color w:val="000000"/>
              </w:rPr>
              <w:t>Средний % выпол.</w:t>
            </w:r>
          </w:p>
        </w:tc>
        <w:tc>
          <w:tcPr>
            <w:tcW w:w="1960" w:type="dxa"/>
            <w:tcBorders>
              <w:top w:val="single" w:sz="4" w:space="0" w:color="auto"/>
              <w:left w:val="nil"/>
              <w:bottom w:val="single" w:sz="4" w:space="0" w:color="auto"/>
              <w:right w:val="single" w:sz="4" w:space="0" w:color="auto"/>
            </w:tcBorders>
            <w:shd w:val="clear" w:color="auto" w:fill="FFFFFF"/>
            <w:noWrap/>
            <w:vAlign w:val="bottom"/>
            <w:hideMark/>
          </w:tcPr>
          <w:p w14:paraId="06388EA7" w14:textId="77777777" w:rsidR="009C300F" w:rsidRPr="008A22A7" w:rsidRDefault="009C300F" w:rsidP="00655291">
            <w:pPr>
              <w:ind w:firstLine="0"/>
              <w:jc w:val="center"/>
              <w:rPr>
                <w:b/>
                <w:bCs/>
                <w:color w:val="000000"/>
              </w:rPr>
            </w:pPr>
            <w:r w:rsidRPr="008A22A7">
              <w:rPr>
                <w:b/>
                <w:bCs/>
                <w:color w:val="000000"/>
              </w:rPr>
              <w:t>Средний % выпол.</w:t>
            </w:r>
          </w:p>
          <w:p w14:paraId="42C53F83" w14:textId="77777777" w:rsidR="009C300F" w:rsidRPr="008A22A7" w:rsidRDefault="009C300F" w:rsidP="00655291">
            <w:pPr>
              <w:ind w:firstLine="0"/>
              <w:jc w:val="center"/>
              <w:rPr>
                <w:b/>
                <w:bCs/>
                <w:color w:val="000000"/>
              </w:rPr>
            </w:pPr>
            <w:r w:rsidRPr="008A22A7">
              <w:rPr>
                <w:b/>
                <w:bCs/>
                <w:color w:val="000000"/>
              </w:rPr>
              <w:t>в  группе 1</w:t>
            </w:r>
          </w:p>
        </w:tc>
        <w:tc>
          <w:tcPr>
            <w:tcW w:w="2060" w:type="dxa"/>
            <w:tcBorders>
              <w:top w:val="single" w:sz="4" w:space="0" w:color="auto"/>
              <w:left w:val="nil"/>
              <w:bottom w:val="single" w:sz="4" w:space="0" w:color="auto"/>
              <w:right w:val="single" w:sz="4" w:space="0" w:color="auto"/>
            </w:tcBorders>
            <w:shd w:val="clear" w:color="auto" w:fill="FFFFFF"/>
            <w:noWrap/>
            <w:vAlign w:val="bottom"/>
            <w:hideMark/>
          </w:tcPr>
          <w:p w14:paraId="242249D3" w14:textId="77777777" w:rsidR="009C300F" w:rsidRPr="008A22A7" w:rsidRDefault="009C300F" w:rsidP="00655291">
            <w:pPr>
              <w:ind w:firstLine="0"/>
              <w:jc w:val="center"/>
              <w:rPr>
                <w:b/>
                <w:bCs/>
                <w:color w:val="000000"/>
              </w:rPr>
            </w:pPr>
            <w:r w:rsidRPr="008A22A7">
              <w:rPr>
                <w:b/>
                <w:bCs/>
                <w:color w:val="000000"/>
              </w:rPr>
              <w:t>Средний % выпол.</w:t>
            </w:r>
          </w:p>
          <w:p w14:paraId="5276F732" w14:textId="77777777" w:rsidR="009C300F" w:rsidRPr="008A22A7" w:rsidRDefault="009C300F" w:rsidP="00655291">
            <w:pPr>
              <w:ind w:firstLine="0"/>
              <w:jc w:val="center"/>
              <w:rPr>
                <w:b/>
                <w:bCs/>
                <w:color w:val="000000"/>
              </w:rPr>
            </w:pPr>
            <w:r w:rsidRPr="008A22A7">
              <w:rPr>
                <w:b/>
                <w:bCs/>
                <w:color w:val="000000"/>
              </w:rPr>
              <w:t>в группе 2</w:t>
            </w:r>
          </w:p>
        </w:tc>
        <w:tc>
          <w:tcPr>
            <w:tcW w:w="2060" w:type="dxa"/>
            <w:tcBorders>
              <w:top w:val="single" w:sz="4" w:space="0" w:color="auto"/>
              <w:left w:val="nil"/>
              <w:bottom w:val="single" w:sz="4" w:space="0" w:color="auto"/>
              <w:right w:val="single" w:sz="4" w:space="0" w:color="auto"/>
            </w:tcBorders>
            <w:shd w:val="clear" w:color="auto" w:fill="FFFFFF"/>
            <w:noWrap/>
            <w:vAlign w:val="bottom"/>
            <w:hideMark/>
          </w:tcPr>
          <w:p w14:paraId="38F6274F" w14:textId="77777777" w:rsidR="009C300F" w:rsidRPr="008A22A7" w:rsidRDefault="009C300F" w:rsidP="00655291">
            <w:pPr>
              <w:ind w:firstLine="0"/>
              <w:jc w:val="center"/>
              <w:rPr>
                <w:b/>
                <w:bCs/>
                <w:color w:val="000000"/>
              </w:rPr>
            </w:pPr>
            <w:r w:rsidRPr="008A22A7">
              <w:rPr>
                <w:b/>
                <w:bCs/>
                <w:color w:val="000000"/>
              </w:rPr>
              <w:t>Средний % выпол.</w:t>
            </w:r>
          </w:p>
          <w:p w14:paraId="564EDBFD" w14:textId="77777777" w:rsidR="009C300F" w:rsidRPr="008A22A7" w:rsidRDefault="009C300F" w:rsidP="00655291">
            <w:pPr>
              <w:ind w:firstLine="0"/>
              <w:jc w:val="center"/>
              <w:rPr>
                <w:b/>
                <w:bCs/>
                <w:color w:val="000000"/>
              </w:rPr>
            </w:pPr>
            <w:r w:rsidRPr="008A22A7">
              <w:rPr>
                <w:b/>
                <w:bCs/>
                <w:color w:val="000000"/>
              </w:rPr>
              <w:t>в группе 3</w:t>
            </w:r>
          </w:p>
        </w:tc>
      </w:tr>
      <w:tr w:rsidR="009C300F" w:rsidRPr="008A22A7" w14:paraId="6585D343"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C0C0C0"/>
            <w:noWrap/>
            <w:vAlign w:val="bottom"/>
            <w:hideMark/>
          </w:tcPr>
          <w:p w14:paraId="65704991" w14:textId="77777777" w:rsidR="009C300F" w:rsidRPr="008A22A7" w:rsidRDefault="009C300F" w:rsidP="00655291">
            <w:pPr>
              <w:ind w:firstLine="0"/>
              <w:rPr>
                <w:color w:val="000000"/>
              </w:rPr>
            </w:pPr>
            <w:r w:rsidRPr="008A22A7">
              <w:rPr>
                <w:color w:val="000000"/>
              </w:rPr>
              <w:t>1K1</w:t>
            </w:r>
          </w:p>
        </w:tc>
        <w:tc>
          <w:tcPr>
            <w:tcW w:w="1166" w:type="dxa"/>
            <w:tcBorders>
              <w:top w:val="nil"/>
              <w:left w:val="nil"/>
              <w:bottom w:val="single" w:sz="4" w:space="0" w:color="auto"/>
              <w:right w:val="single" w:sz="4" w:space="0" w:color="auto"/>
            </w:tcBorders>
            <w:shd w:val="clear" w:color="auto" w:fill="C0C0C0"/>
            <w:noWrap/>
            <w:vAlign w:val="bottom"/>
            <w:hideMark/>
          </w:tcPr>
          <w:p w14:paraId="1FC33684" w14:textId="77777777" w:rsidR="009C300F" w:rsidRPr="008A22A7" w:rsidRDefault="009C300F" w:rsidP="00655291">
            <w:pPr>
              <w:ind w:firstLine="0"/>
              <w:jc w:val="center"/>
              <w:rPr>
                <w:color w:val="000000"/>
              </w:rPr>
            </w:pPr>
            <w:r w:rsidRPr="008A22A7">
              <w:rPr>
                <w:color w:val="000000"/>
              </w:rPr>
              <w:t>50.8</w:t>
            </w:r>
          </w:p>
        </w:tc>
        <w:tc>
          <w:tcPr>
            <w:tcW w:w="1960" w:type="dxa"/>
            <w:tcBorders>
              <w:top w:val="nil"/>
              <w:left w:val="nil"/>
              <w:bottom w:val="single" w:sz="4" w:space="0" w:color="auto"/>
              <w:right w:val="single" w:sz="4" w:space="0" w:color="auto"/>
            </w:tcBorders>
            <w:shd w:val="clear" w:color="auto" w:fill="C0C0C0"/>
            <w:noWrap/>
            <w:vAlign w:val="bottom"/>
            <w:hideMark/>
          </w:tcPr>
          <w:p w14:paraId="1F0F1C94" w14:textId="77777777" w:rsidR="009C300F" w:rsidRPr="008A22A7" w:rsidRDefault="009C300F" w:rsidP="00655291">
            <w:pPr>
              <w:ind w:firstLine="0"/>
              <w:jc w:val="center"/>
              <w:rPr>
                <w:color w:val="000000"/>
              </w:rPr>
            </w:pPr>
            <w:r w:rsidRPr="008A22A7">
              <w:rPr>
                <w:color w:val="000000"/>
              </w:rPr>
              <w:t>14.6</w:t>
            </w:r>
          </w:p>
        </w:tc>
        <w:tc>
          <w:tcPr>
            <w:tcW w:w="2060" w:type="dxa"/>
            <w:tcBorders>
              <w:top w:val="nil"/>
              <w:left w:val="nil"/>
              <w:bottom w:val="single" w:sz="4" w:space="0" w:color="auto"/>
              <w:right w:val="single" w:sz="4" w:space="0" w:color="auto"/>
            </w:tcBorders>
            <w:shd w:val="clear" w:color="auto" w:fill="C0C0C0"/>
            <w:noWrap/>
            <w:vAlign w:val="bottom"/>
            <w:hideMark/>
          </w:tcPr>
          <w:p w14:paraId="21C81D34" w14:textId="77777777" w:rsidR="009C300F" w:rsidRPr="008A22A7" w:rsidRDefault="009C300F" w:rsidP="00655291">
            <w:pPr>
              <w:ind w:firstLine="0"/>
              <w:jc w:val="center"/>
              <w:rPr>
                <w:color w:val="000000"/>
              </w:rPr>
            </w:pPr>
            <w:r w:rsidRPr="008A22A7">
              <w:rPr>
                <w:color w:val="000000"/>
              </w:rPr>
              <w:t>46.8</w:t>
            </w:r>
          </w:p>
        </w:tc>
        <w:tc>
          <w:tcPr>
            <w:tcW w:w="2060" w:type="dxa"/>
            <w:tcBorders>
              <w:top w:val="nil"/>
              <w:left w:val="nil"/>
              <w:bottom w:val="single" w:sz="4" w:space="0" w:color="auto"/>
              <w:right w:val="single" w:sz="4" w:space="0" w:color="auto"/>
            </w:tcBorders>
            <w:shd w:val="clear" w:color="auto" w:fill="C0C0C0"/>
            <w:noWrap/>
            <w:vAlign w:val="bottom"/>
            <w:hideMark/>
          </w:tcPr>
          <w:p w14:paraId="151519A7" w14:textId="77777777" w:rsidR="009C300F" w:rsidRPr="008A22A7" w:rsidRDefault="009C300F" w:rsidP="00655291">
            <w:pPr>
              <w:ind w:firstLine="0"/>
              <w:jc w:val="center"/>
              <w:rPr>
                <w:color w:val="000000"/>
              </w:rPr>
            </w:pPr>
            <w:r w:rsidRPr="008A22A7">
              <w:rPr>
                <w:color w:val="000000"/>
              </w:rPr>
              <w:t>66.6</w:t>
            </w:r>
          </w:p>
        </w:tc>
      </w:tr>
      <w:tr w:rsidR="009C300F" w:rsidRPr="008A22A7" w14:paraId="59E09B5A"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5A06A900" w14:textId="77777777" w:rsidR="009C300F" w:rsidRPr="008A22A7" w:rsidRDefault="009C300F" w:rsidP="00655291">
            <w:pPr>
              <w:ind w:firstLine="0"/>
              <w:rPr>
                <w:color w:val="000000"/>
              </w:rPr>
            </w:pPr>
            <w:r w:rsidRPr="008A22A7">
              <w:rPr>
                <w:color w:val="000000"/>
              </w:rPr>
              <w:t>1K1_0</w:t>
            </w:r>
          </w:p>
        </w:tc>
        <w:tc>
          <w:tcPr>
            <w:tcW w:w="1166" w:type="dxa"/>
            <w:tcBorders>
              <w:top w:val="nil"/>
              <w:left w:val="nil"/>
              <w:bottom w:val="single" w:sz="4" w:space="0" w:color="auto"/>
              <w:right w:val="single" w:sz="4" w:space="0" w:color="auto"/>
            </w:tcBorders>
            <w:shd w:val="clear" w:color="auto" w:fill="FFFFFF"/>
            <w:noWrap/>
            <w:vAlign w:val="bottom"/>
            <w:hideMark/>
          </w:tcPr>
          <w:p w14:paraId="4C8E41E9" w14:textId="77777777" w:rsidR="009C300F" w:rsidRPr="008A22A7" w:rsidRDefault="009C300F" w:rsidP="00655291">
            <w:pPr>
              <w:ind w:firstLine="0"/>
              <w:jc w:val="center"/>
              <w:rPr>
                <w:color w:val="000000"/>
              </w:rPr>
            </w:pPr>
            <w:r w:rsidRPr="008A22A7">
              <w:rPr>
                <w:color w:val="000000"/>
              </w:rPr>
              <w:t>38.5</w:t>
            </w:r>
          </w:p>
        </w:tc>
        <w:tc>
          <w:tcPr>
            <w:tcW w:w="1960" w:type="dxa"/>
            <w:tcBorders>
              <w:top w:val="nil"/>
              <w:left w:val="nil"/>
              <w:bottom w:val="single" w:sz="4" w:space="0" w:color="auto"/>
              <w:right w:val="single" w:sz="4" w:space="0" w:color="auto"/>
            </w:tcBorders>
            <w:shd w:val="clear" w:color="auto" w:fill="FFFFFF"/>
            <w:noWrap/>
            <w:vAlign w:val="bottom"/>
            <w:hideMark/>
          </w:tcPr>
          <w:p w14:paraId="08836A7B" w14:textId="77777777" w:rsidR="009C300F" w:rsidRPr="008A22A7" w:rsidRDefault="009C300F" w:rsidP="00655291">
            <w:pPr>
              <w:ind w:firstLine="0"/>
              <w:jc w:val="center"/>
              <w:rPr>
                <w:color w:val="000000"/>
              </w:rPr>
            </w:pPr>
            <w:r w:rsidRPr="008A22A7">
              <w:rPr>
                <w:color w:val="000000"/>
              </w:rPr>
              <w:t>78</w:t>
            </w:r>
          </w:p>
        </w:tc>
        <w:tc>
          <w:tcPr>
            <w:tcW w:w="2060" w:type="dxa"/>
            <w:tcBorders>
              <w:top w:val="nil"/>
              <w:left w:val="nil"/>
              <w:bottom w:val="single" w:sz="4" w:space="0" w:color="auto"/>
              <w:right w:val="single" w:sz="4" w:space="0" w:color="auto"/>
            </w:tcBorders>
            <w:shd w:val="clear" w:color="auto" w:fill="FFFFFF"/>
            <w:noWrap/>
            <w:vAlign w:val="bottom"/>
            <w:hideMark/>
          </w:tcPr>
          <w:p w14:paraId="34989433" w14:textId="77777777" w:rsidR="009C300F" w:rsidRPr="008A22A7" w:rsidRDefault="009C300F" w:rsidP="00655291">
            <w:pPr>
              <w:ind w:firstLine="0"/>
              <w:jc w:val="center"/>
              <w:rPr>
                <w:color w:val="000000"/>
              </w:rPr>
            </w:pPr>
            <w:r w:rsidRPr="008A22A7">
              <w:rPr>
                <w:color w:val="000000"/>
              </w:rPr>
              <w:t>41.1</w:t>
            </w:r>
          </w:p>
        </w:tc>
        <w:tc>
          <w:tcPr>
            <w:tcW w:w="2060" w:type="dxa"/>
            <w:tcBorders>
              <w:top w:val="nil"/>
              <w:left w:val="nil"/>
              <w:bottom w:val="single" w:sz="4" w:space="0" w:color="auto"/>
              <w:right w:val="single" w:sz="4" w:space="0" w:color="auto"/>
            </w:tcBorders>
            <w:shd w:val="clear" w:color="auto" w:fill="FFFFFF"/>
            <w:noWrap/>
            <w:vAlign w:val="bottom"/>
            <w:hideMark/>
          </w:tcPr>
          <w:p w14:paraId="5C7A461D" w14:textId="77777777" w:rsidR="009C300F" w:rsidRPr="008A22A7" w:rsidRDefault="009C300F" w:rsidP="00655291">
            <w:pPr>
              <w:ind w:firstLine="0"/>
              <w:jc w:val="center"/>
              <w:rPr>
                <w:color w:val="000000"/>
              </w:rPr>
            </w:pPr>
            <w:r w:rsidRPr="008A22A7">
              <w:rPr>
                <w:color w:val="000000"/>
              </w:rPr>
              <w:t>23.1</w:t>
            </w:r>
          </w:p>
        </w:tc>
      </w:tr>
      <w:tr w:rsidR="009C300F" w:rsidRPr="008A22A7" w14:paraId="10826746"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18B4BD37" w14:textId="77777777" w:rsidR="009C300F" w:rsidRPr="008A22A7" w:rsidRDefault="009C300F" w:rsidP="00655291">
            <w:pPr>
              <w:ind w:firstLine="0"/>
              <w:rPr>
                <w:color w:val="000000"/>
              </w:rPr>
            </w:pPr>
            <w:r w:rsidRPr="008A22A7">
              <w:rPr>
                <w:color w:val="000000"/>
              </w:rPr>
              <w:t>1K1_1</w:t>
            </w:r>
          </w:p>
        </w:tc>
        <w:tc>
          <w:tcPr>
            <w:tcW w:w="1166" w:type="dxa"/>
            <w:tcBorders>
              <w:top w:val="nil"/>
              <w:left w:val="nil"/>
              <w:bottom w:val="single" w:sz="4" w:space="0" w:color="auto"/>
              <w:right w:val="single" w:sz="4" w:space="0" w:color="auto"/>
            </w:tcBorders>
            <w:shd w:val="clear" w:color="auto" w:fill="FFFFFF"/>
            <w:noWrap/>
            <w:vAlign w:val="bottom"/>
            <w:hideMark/>
          </w:tcPr>
          <w:p w14:paraId="68CBA192" w14:textId="77777777" w:rsidR="009C300F" w:rsidRPr="008A22A7" w:rsidRDefault="009C300F" w:rsidP="00655291">
            <w:pPr>
              <w:ind w:firstLine="0"/>
              <w:jc w:val="center"/>
              <w:rPr>
                <w:color w:val="000000"/>
              </w:rPr>
            </w:pPr>
            <w:r w:rsidRPr="008A22A7">
              <w:rPr>
                <w:color w:val="000000"/>
              </w:rPr>
              <w:t>21.2</w:t>
            </w:r>
          </w:p>
        </w:tc>
        <w:tc>
          <w:tcPr>
            <w:tcW w:w="1960" w:type="dxa"/>
            <w:tcBorders>
              <w:top w:val="nil"/>
              <w:left w:val="nil"/>
              <w:bottom w:val="single" w:sz="4" w:space="0" w:color="auto"/>
              <w:right w:val="single" w:sz="4" w:space="0" w:color="auto"/>
            </w:tcBorders>
            <w:shd w:val="clear" w:color="auto" w:fill="FFFFFF"/>
            <w:noWrap/>
            <w:vAlign w:val="bottom"/>
            <w:hideMark/>
          </w:tcPr>
          <w:p w14:paraId="67025FE3" w14:textId="77777777" w:rsidR="009C300F" w:rsidRPr="008A22A7" w:rsidRDefault="009C300F" w:rsidP="00655291">
            <w:pPr>
              <w:ind w:firstLine="0"/>
              <w:jc w:val="center"/>
              <w:rPr>
                <w:color w:val="000000"/>
              </w:rPr>
            </w:pPr>
            <w:r w:rsidRPr="008A22A7">
              <w:rPr>
                <w:color w:val="000000"/>
              </w:rPr>
              <w:t>14.6</w:t>
            </w:r>
          </w:p>
        </w:tc>
        <w:tc>
          <w:tcPr>
            <w:tcW w:w="2060" w:type="dxa"/>
            <w:tcBorders>
              <w:top w:val="nil"/>
              <w:left w:val="nil"/>
              <w:bottom w:val="single" w:sz="4" w:space="0" w:color="auto"/>
              <w:right w:val="single" w:sz="4" w:space="0" w:color="auto"/>
            </w:tcBorders>
            <w:shd w:val="clear" w:color="auto" w:fill="FFFFFF"/>
            <w:noWrap/>
            <w:vAlign w:val="bottom"/>
            <w:hideMark/>
          </w:tcPr>
          <w:p w14:paraId="61257F59" w14:textId="77777777" w:rsidR="009C300F" w:rsidRPr="008A22A7" w:rsidRDefault="009C300F" w:rsidP="00655291">
            <w:pPr>
              <w:ind w:firstLine="0"/>
              <w:jc w:val="center"/>
              <w:rPr>
                <w:color w:val="000000"/>
              </w:rPr>
            </w:pPr>
            <w:r w:rsidRPr="008A22A7">
              <w:rPr>
                <w:color w:val="000000"/>
              </w:rPr>
              <w:t>24.2</w:t>
            </w:r>
          </w:p>
        </w:tc>
        <w:tc>
          <w:tcPr>
            <w:tcW w:w="2060" w:type="dxa"/>
            <w:tcBorders>
              <w:top w:val="nil"/>
              <w:left w:val="nil"/>
              <w:bottom w:val="single" w:sz="4" w:space="0" w:color="auto"/>
              <w:right w:val="single" w:sz="4" w:space="0" w:color="auto"/>
            </w:tcBorders>
            <w:shd w:val="clear" w:color="auto" w:fill="FFFFFF"/>
            <w:noWrap/>
            <w:vAlign w:val="bottom"/>
            <w:hideMark/>
          </w:tcPr>
          <w:p w14:paraId="76936B25" w14:textId="77777777" w:rsidR="009C300F" w:rsidRPr="008A22A7" w:rsidRDefault="009C300F" w:rsidP="00655291">
            <w:pPr>
              <w:ind w:firstLine="0"/>
              <w:jc w:val="center"/>
              <w:rPr>
                <w:color w:val="000000"/>
              </w:rPr>
            </w:pPr>
            <w:r w:rsidRPr="008A22A7">
              <w:rPr>
                <w:color w:val="000000"/>
              </w:rPr>
              <w:t>20.6</w:t>
            </w:r>
          </w:p>
        </w:tc>
      </w:tr>
      <w:tr w:rsidR="009C300F" w:rsidRPr="008A22A7" w14:paraId="05F72B64"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75C0B394" w14:textId="77777777" w:rsidR="009C300F" w:rsidRPr="008A22A7" w:rsidRDefault="009C300F" w:rsidP="00655291">
            <w:pPr>
              <w:ind w:firstLine="0"/>
              <w:rPr>
                <w:color w:val="000000"/>
              </w:rPr>
            </w:pPr>
            <w:r w:rsidRPr="008A22A7">
              <w:rPr>
                <w:color w:val="000000"/>
              </w:rPr>
              <w:t>1K1_2</w:t>
            </w:r>
          </w:p>
        </w:tc>
        <w:tc>
          <w:tcPr>
            <w:tcW w:w="1166" w:type="dxa"/>
            <w:tcBorders>
              <w:top w:val="nil"/>
              <w:left w:val="nil"/>
              <w:bottom w:val="single" w:sz="4" w:space="0" w:color="auto"/>
              <w:right w:val="single" w:sz="4" w:space="0" w:color="auto"/>
            </w:tcBorders>
            <w:shd w:val="clear" w:color="auto" w:fill="FFFFFF"/>
            <w:noWrap/>
            <w:vAlign w:val="bottom"/>
            <w:hideMark/>
          </w:tcPr>
          <w:p w14:paraId="7CB63C15" w14:textId="77777777" w:rsidR="009C300F" w:rsidRPr="008A22A7" w:rsidRDefault="009C300F" w:rsidP="00655291">
            <w:pPr>
              <w:ind w:firstLine="0"/>
              <w:jc w:val="center"/>
              <w:rPr>
                <w:color w:val="000000"/>
              </w:rPr>
            </w:pPr>
            <w:r w:rsidRPr="008A22A7">
              <w:rPr>
                <w:color w:val="000000"/>
              </w:rPr>
              <w:t>40.3</w:t>
            </w:r>
          </w:p>
        </w:tc>
        <w:tc>
          <w:tcPr>
            <w:tcW w:w="1960" w:type="dxa"/>
            <w:tcBorders>
              <w:top w:val="nil"/>
              <w:left w:val="nil"/>
              <w:bottom w:val="single" w:sz="4" w:space="0" w:color="auto"/>
              <w:right w:val="single" w:sz="4" w:space="0" w:color="auto"/>
            </w:tcBorders>
            <w:shd w:val="clear" w:color="auto" w:fill="FFFFFF"/>
            <w:noWrap/>
            <w:vAlign w:val="bottom"/>
            <w:hideMark/>
          </w:tcPr>
          <w:p w14:paraId="762BF3A0" w14:textId="77777777" w:rsidR="009C300F" w:rsidRPr="008A22A7" w:rsidRDefault="009C300F" w:rsidP="00655291">
            <w:pPr>
              <w:ind w:firstLine="0"/>
              <w:jc w:val="center"/>
              <w:rPr>
                <w:color w:val="000000"/>
              </w:rPr>
            </w:pPr>
            <w:r w:rsidRPr="008A22A7">
              <w:rPr>
                <w:color w:val="000000"/>
              </w:rPr>
              <w:t>7.4</w:t>
            </w:r>
          </w:p>
        </w:tc>
        <w:tc>
          <w:tcPr>
            <w:tcW w:w="2060" w:type="dxa"/>
            <w:tcBorders>
              <w:top w:val="nil"/>
              <w:left w:val="nil"/>
              <w:bottom w:val="single" w:sz="4" w:space="0" w:color="auto"/>
              <w:right w:val="single" w:sz="4" w:space="0" w:color="auto"/>
            </w:tcBorders>
            <w:shd w:val="clear" w:color="auto" w:fill="FFFFFF"/>
            <w:noWrap/>
            <w:vAlign w:val="bottom"/>
            <w:hideMark/>
          </w:tcPr>
          <w:p w14:paraId="0F2E4706" w14:textId="77777777" w:rsidR="009C300F" w:rsidRPr="008A22A7" w:rsidRDefault="009C300F" w:rsidP="00655291">
            <w:pPr>
              <w:ind w:firstLine="0"/>
              <w:jc w:val="center"/>
              <w:rPr>
                <w:color w:val="000000"/>
              </w:rPr>
            </w:pPr>
            <w:r w:rsidRPr="008A22A7">
              <w:rPr>
                <w:color w:val="000000"/>
              </w:rPr>
              <w:t>34.7</w:t>
            </w:r>
          </w:p>
        </w:tc>
        <w:tc>
          <w:tcPr>
            <w:tcW w:w="2060" w:type="dxa"/>
            <w:tcBorders>
              <w:top w:val="nil"/>
              <w:left w:val="nil"/>
              <w:bottom w:val="single" w:sz="4" w:space="0" w:color="auto"/>
              <w:right w:val="single" w:sz="4" w:space="0" w:color="auto"/>
            </w:tcBorders>
            <w:shd w:val="clear" w:color="auto" w:fill="FFFFFF"/>
            <w:noWrap/>
            <w:vAlign w:val="bottom"/>
            <w:hideMark/>
          </w:tcPr>
          <w:p w14:paraId="7D677B6E" w14:textId="77777777" w:rsidR="009C300F" w:rsidRPr="008A22A7" w:rsidRDefault="009C300F" w:rsidP="00655291">
            <w:pPr>
              <w:ind w:firstLine="0"/>
              <w:jc w:val="center"/>
              <w:rPr>
                <w:color w:val="000000"/>
              </w:rPr>
            </w:pPr>
            <w:r w:rsidRPr="008A22A7">
              <w:rPr>
                <w:color w:val="000000"/>
              </w:rPr>
              <w:t>56.2</w:t>
            </w:r>
          </w:p>
        </w:tc>
      </w:tr>
      <w:tr w:rsidR="009C300F" w:rsidRPr="008A22A7" w14:paraId="018385D9"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C0C0C0"/>
            <w:noWrap/>
            <w:vAlign w:val="bottom"/>
            <w:hideMark/>
          </w:tcPr>
          <w:p w14:paraId="76485BB0" w14:textId="77777777" w:rsidR="009C300F" w:rsidRPr="008A22A7" w:rsidRDefault="009C300F" w:rsidP="00655291">
            <w:pPr>
              <w:ind w:firstLine="0"/>
              <w:rPr>
                <w:color w:val="000000"/>
              </w:rPr>
            </w:pPr>
            <w:r w:rsidRPr="008A22A7">
              <w:rPr>
                <w:color w:val="000000"/>
              </w:rPr>
              <w:t>1K2</w:t>
            </w:r>
          </w:p>
        </w:tc>
        <w:tc>
          <w:tcPr>
            <w:tcW w:w="1166" w:type="dxa"/>
            <w:tcBorders>
              <w:top w:val="nil"/>
              <w:left w:val="nil"/>
              <w:bottom w:val="single" w:sz="4" w:space="0" w:color="auto"/>
              <w:right w:val="single" w:sz="4" w:space="0" w:color="auto"/>
            </w:tcBorders>
            <w:shd w:val="clear" w:color="auto" w:fill="C0C0C0"/>
            <w:noWrap/>
            <w:vAlign w:val="bottom"/>
            <w:hideMark/>
          </w:tcPr>
          <w:p w14:paraId="50F27043" w14:textId="77777777" w:rsidR="009C300F" w:rsidRPr="008A22A7" w:rsidRDefault="009C300F" w:rsidP="00655291">
            <w:pPr>
              <w:ind w:firstLine="0"/>
              <w:jc w:val="center"/>
              <w:rPr>
                <w:color w:val="000000"/>
              </w:rPr>
            </w:pPr>
            <w:r w:rsidRPr="008A22A7">
              <w:rPr>
                <w:color w:val="000000"/>
              </w:rPr>
              <w:t>46</w:t>
            </w:r>
          </w:p>
        </w:tc>
        <w:tc>
          <w:tcPr>
            <w:tcW w:w="1960" w:type="dxa"/>
            <w:tcBorders>
              <w:top w:val="nil"/>
              <w:left w:val="nil"/>
              <w:bottom w:val="single" w:sz="4" w:space="0" w:color="auto"/>
              <w:right w:val="single" w:sz="4" w:space="0" w:color="auto"/>
            </w:tcBorders>
            <w:shd w:val="clear" w:color="auto" w:fill="C0C0C0"/>
            <w:noWrap/>
            <w:vAlign w:val="bottom"/>
            <w:hideMark/>
          </w:tcPr>
          <w:p w14:paraId="7FC9A7F5" w14:textId="77777777" w:rsidR="009C300F" w:rsidRPr="008A22A7" w:rsidRDefault="009C300F" w:rsidP="00655291">
            <w:pPr>
              <w:ind w:firstLine="0"/>
              <w:jc w:val="center"/>
              <w:rPr>
                <w:color w:val="000000"/>
              </w:rPr>
            </w:pPr>
            <w:r w:rsidRPr="008A22A7">
              <w:rPr>
                <w:color w:val="000000"/>
              </w:rPr>
              <w:t>8.5</w:t>
            </w:r>
          </w:p>
        </w:tc>
        <w:tc>
          <w:tcPr>
            <w:tcW w:w="2060" w:type="dxa"/>
            <w:tcBorders>
              <w:top w:val="nil"/>
              <w:left w:val="nil"/>
              <w:bottom w:val="single" w:sz="4" w:space="0" w:color="auto"/>
              <w:right w:val="single" w:sz="4" w:space="0" w:color="auto"/>
            </w:tcBorders>
            <w:shd w:val="clear" w:color="auto" w:fill="C0C0C0"/>
            <w:noWrap/>
            <w:vAlign w:val="bottom"/>
            <w:hideMark/>
          </w:tcPr>
          <w:p w14:paraId="763D583D" w14:textId="77777777" w:rsidR="009C300F" w:rsidRPr="008A22A7" w:rsidRDefault="009C300F" w:rsidP="00655291">
            <w:pPr>
              <w:ind w:firstLine="0"/>
              <w:jc w:val="center"/>
              <w:rPr>
                <w:color w:val="000000"/>
              </w:rPr>
            </w:pPr>
            <w:r w:rsidRPr="008A22A7">
              <w:rPr>
                <w:color w:val="000000"/>
              </w:rPr>
              <w:t>38.7</w:t>
            </w:r>
          </w:p>
        </w:tc>
        <w:tc>
          <w:tcPr>
            <w:tcW w:w="2060" w:type="dxa"/>
            <w:tcBorders>
              <w:top w:val="nil"/>
              <w:left w:val="nil"/>
              <w:bottom w:val="single" w:sz="4" w:space="0" w:color="auto"/>
              <w:right w:val="single" w:sz="4" w:space="0" w:color="auto"/>
            </w:tcBorders>
            <w:shd w:val="clear" w:color="auto" w:fill="C0C0C0"/>
            <w:noWrap/>
            <w:vAlign w:val="bottom"/>
            <w:hideMark/>
          </w:tcPr>
          <w:p w14:paraId="2A6F0E47" w14:textId="77777777" w:rsidR="009C300F" w:rsidRPr="008A22A7" w:rsidRDefault="009C300F" w:rsidP="00655291">
            <w:pPr>
              <w:ind w:firstLine="0"/>
              <w:jc w:val="center"/>
              <w:rPr>
                <w:color w:val="000000"/>
              </w:rPr>
            </w:pPr>
            <w:r w:rsidRPr="008A22A7">
              <w:rPr>
                <w:color w:val="000000"/>
              </w:rPr>
              <w:t>65.2</w:t>
            </w:r>
          </w:p>
        </w:tc>
      </w:tr>
      <w:tr w:rsidR="009C300F" w:rsidRPr="008A22A7" w14:paraId="10FED8D4"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2DB29752" w14:textId="77777777" w:rsidR="009C300F" w:rsidRPr="008A22A7" w:rsidRDefault="009C300F" w:rsidP="00655291">
            <w:pPr>
              <w:ind w:firstLine="0"/>
              <w:rPr>
                <w:color w:val="000000"/>
              </w:rPr>
            </w:pPr>
            <w:r w:rsidRPr="008A22A7">
              <w:rPr>
                <w:color w:val="000000"/>
              </w:rPr>
              <w:t>1K2_0</w:t>
            </w:r>
          </w:p>
        </w:tc>
        <w:tc>
          <w:tcPr>
            <w:tcW w:w="1166" w:type="dxa"/>
            <w:tcBorders>
              <w:top w:val="nil"/>
              <w:left w:val="nil"/>
              <w:bottom w:val="single" w:sz="4" w:space="0" w:color="auto"/>
              <w:right w:val="single" w:sz="4" w:space="0" w:color="auto"/>
            </w:tcBorders>
            <w:shd w:val="clear" w:color="auto" w:fill="FFFFFF"/>
            <w:noWrap/>
            <w:vAlign w:val="bottom"/>
            <w:hideMark/>
          </w:tcPr>
          <w:p w14:paraId="3763F530" w14:textId="77777777" w:rsidR="009C300F" w:rsidRPr="008A22A7" w:rsidRDefault="009C300F" w:rsidP="00655291">
            <w:pPr>
              <w:ind w:firstLine="0"/>
              <w:jc w:val="center"/>
              <w:rPr>
                <w:color w:val="000000"/>
              </w:rPr>
            </w:pPr>
            <w:r w:rsidRPr="008A22A7">
              <w:rPr>
                <w:color w:val="000000"/>
              </w:rPr>
              <w:t>44.1</w:t>
            </w:r>
          </w:p>
        </w:tc>
        <w:tc>
          <w:tcPr>
            <w:tcW w:w="1960" w:type="dxa"/>
            <w:tcBorders>
              <w:top w:val="nil"/>
              <w:left w:val="nil"/>
              <w:bottom w:val="single" w:sz="4" w:space="0" w:color="auto"/>
              <w:right w:val="single" w:sz="4" w:space="0" w:color="auto"/>
            </w:tcBorders>
            <w:shd w:val="clear" w:color="auto" w:fill="FFFFFF"/>
            <w:noWrap/>
            <w:vAlign w:val="bottom"/>
            <w:hideMark/>
          </w:tcPr>
          <w:p w14:paraId="10C213F6" w14:textId="77777777" w:rsidR="009C300F" w:rsidRPr="008A22A7" w:rsidRDefault="009C300F" w:rsidP="00655291">
            <w:pPr>
              <w:ind w:firstLine="0"/>
              <w:jc w:val="center"/>
              <w:rPr>
                <w:color w:val="000000"/>
              </w:rPr>
            </w:pPr>
            <w:r w:rsidRPr="008A22A7">
              <w:rPr>
                <w:color w:val="000000"/>
              </w:rPr>
              <w:t>82.9</w:t>
            </w:r>
          </w:p>
        </w:tc>
        <w:tc>
          <w:tcPr>
            <w:tcW w:w="2060" w:type="dxa"/>
            <w:tcBorders>
              <w:top w:val="nil"/>
              <w:left w:val="nil"/>
              <w:bottom w:val="single" w:sz="4" w:space="0" w:color="auto"/>
              <w:right w:val="single" w:sz="4" w:space="0" w:color="auto"/>
            </w:tcBorders>
            <w:shd w:val="clear" w:color="auto" w:fill="FFFFFF"/>
            <w:noWrap/>
            <w:vAlign w:val="bottom"/>
            <w:hideMark/>
          </w:tcPr>
          <w:p w14:paraId="0084742D" w14:textId="77777777" w:rsidR="009C300F" w:rsidRPr="008A22A7" w:rsidRDefault="009C300F" w:rsidP="00655291">
            <w:pPr>
              <w:ind w:firstLine="0"/>
              <w:jc w:val="center"/>
              <w:rPr>
                <w:color w:val="000000"/>
              </w:rPr>
            </w:pPr>
            <w:r w:rsidRPr="008A22A7">
              <w:rPr>
                <w:color w:val="000000"/>
              </w:rPr>
              <w:t>50.8</w:t>
            </w:r>
          </w:p>
        </w:tc>
        <w:tc>
          <w:tcPr>
            <w:tcW w:w="2060" w:type="dxa"/>
            <w:tcBorders>
              <w:top w:val="nil"/>
              <w:left w:val="nil"/>
              <w:bottom w:val="single" w:sz="4" w:space="0" w:color="auto"/>
              <w:right w:val="single" w:sz="4" w:space="0" w:color="auto"/>
            </w:tcBorders>
            <w:shd w:val="clear" w:color="auto" w:fill="FFFFFF"/>
            <w:noWrap/>
            <w:vAlign w:val="bottom"/>
            <w:hideMark/>
          </w:tcPr>
          <w:p w14:paraId="7469917A" w14:textId="77777777" w:rsidR="009C300F" w:rsidRPr="008A22A7" w:rsidRDefault="009C300F" w:rsidP="00655291">
            <w:pPr>
              <w:ind w:firstLine="0"/>
              <w:jc w:val="center"/>
              <w:rPr>
                <w:color w:val="000000"/>
              </w:rPr>
            </w:pPr>
            <w:r w:rsidRPr="008A22A7">
              <w:rPr>
                <w:color w:val="000000"/>
              </w:rPr>
              <w:t>24.8</w:t>
            </w:r>
          </w:p>
        </w:tc>
      </w:tr>
      <w:tr w:rsidR="009C300F" w:rsidRPr="008A22A7" w14:paraId="3C4CA6C4"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1BD1046D" w14:textId="77777777" w:rsidR="009C300F" w:rsidRPr="008A22A7" w:rsidRDefault="009C300F" w:rsidP="00655291">
            <w:pPr>
              <w:ind w:firstLine="0"/>
              <w:rPr>
                <w:color w:val="000000"/>
              </w:rPr>
            </w:pPr>
            <w:r w:rsidRPr="008A22A7">
              <w:rPr>
                <w:color w:val="000000"/>
              </w:rPr>
              <w:t>1K2_1</w:t>
            </w:r>
          </w:p>
        </w:tc>
        <w:tc>
          <w:tcPr>
            <w:tcW w:w="1166" w:type="dxa"/>
            <w:tcBorders>
              <w:top w:val="nil"/>
              <w:left w:val="nil"/>
              <w:bottom w:val="single" w:sz="4" w:space="0" w:color="auto"/>
              <w:right w:val="single" w:sz="4" w:space="0" w:color="auto"/>
            </w:tcBorders>
            <w:shd w:val="clear" w:color="auto" w:fill="FFFFFF"/>
            <w:noWrap/>
            <w:vAlign w:val="bottom"/>
            <w:hideMark/>
          </w:tcPr>
          <w:p w14:paraId="3CA3810C" w14:textId="77777777" w:rsidR="009C300F" w:rsidRPr="008A22A7" w:rsidRDefault="009C300F" w:rsidP="00655291">
            <w:pPr>
              <w:ind w:firstLine="0"/>
              <w:jc w:val="center"/>
              <w:rPr>
                <w:color w:val="000000"/>
              </w:rPr>
            </w:pPr>
            <w:r w:rsidRPr="008A22A7">
              <w:rPr>
                <w:color w:val="000000"/>
              </w:rPr>
              <w:t>19.8</w:t>
            </w:r>
          </w:p>
        </w:tc>
        <w:tc>
          <w:tcPr>
            <w:tcW w:w="1960" w:type="dxa"/>
            <w:tcBorders>
              <w:top w:val="nil"/>
              <w:left w:val="nil"/>
              <w:bottom w:val="single" w:sz="4" w:space="0" w:color="auto"/>
              <w:right w:val="single" w:sz="4" w:space="0" w:color="auto"/>
            </w:tcBorders>
            <w:shd w:val="clear" w:color="auto" w:fill="FFFFFF"/>
            <w:noWrap/>
            <w:vAlign w:val="bottom"/>
            <w:hideMark/>
          </w:tcPr>
          <w:p w14:paraId="679A6CB8" w14:textId="77777777" w:rsidR="009C300F" w:rsidRPr="008A22A7" w:rsidRDefault="009C300F" w:rsidP="00655291">
            <w:pPr>
              <w:ind w:firstLine="0"/>
              <w:jc w:val="center"/>
              <w:rPr>
                <w:color w:val="000000"/>
              </w:rPr>
            </w:pPr>
            <w:r w:rsidRPr="008A22A7">
              <w:rPr>
                <w:color w:val="000000"/>
              </w:rPr>
              <w:t>17.1</w:t>
            </w:r>
          </w:p>
        </w:tc>
        <w:tc>
          <w:tcPr>
            <w:tcW w:w="2060" w:type="dxa"/>
            <w:tcBorders>
              <w:top w:val="nil"/>
              <w:left w:val="nil"/>
              <w:bottom w:val="single" w:sz="4" w:space="0" w:color="auto"/>
              <w:right w:val="single" w:sz="4" w:space="0" w:color="auto"/>
            </w:tcBorders>
            <w:shd w:val="clear" w:color="auto" w:fill="FFFFFF"/>
            <w:noWrap/>
            <w:vAlign w:val="bottom"/>
            <w:hideMark/>
          </w:tcPr>
          <w:p w14:paraId="2A49B400" w14:textId="77777777" w:rsidR="009C300F" w:rsidRPr="008A22A7" w:rsidRDefault="009C300F" w:rsidP="00655291">
            <w:pPr>
              <w:ind w:firstLine="0"/>
              <w:jc w:val="center"/>
              <w:rPr>
                <w:color w:val="000000"/>
              </w:rPr>
            </w:pPr>
            <w:r w:rsidRPr="008A22A7">
              <w:rPr>
                <w:color w:val="000000"/>
              </w:rPr>
              <w:t>21</w:t>
            </w:r>
          </w:p>
        </w:tc>
        <w:tc>
          <w:tcPr>
            <w:tcW w:w="2060" w:type="dxa"/>
            <w:tcBorders>
              <w:top w:val="nil"/>
              <w:left w:val="nil"/>
              <w:bottom w:val="single" w:sz="4" w:space="0" w:color="auto"/>
              <w:right w:val="single" w:sz="4" w:space="0" w:color="auto"/>
            </w:tcBorders>
            <w:shd w:val="clear" w:color="auto" w:fill="FFFFFF"/>
            <w:noWrap/>
            <w:vAlign w:val="bottom"/>
            <w:hideMark/>
          </w:tcPr>
          <w:p w14:paraId="688B1FB7" w14:textId="77777777" w:rsidR="009C300F" w:rsidRPr="008A22A7" w:rsidRDefault="009C300F" w:rsidP="00655291">
            <w:pPr>
              <w:ind w:firstLine="0"/>
              <w:jc w:val="center"/>
              <w:rPr>
                <w:color w:val="000000"/>
              </w:rPr>
            </w:pPr>
            <w:r w:rsidRPr="008A22A7">
              <w:rPr>
                <w:color w:val="000000"/>
              </w:rPr>
              <w:t>19.8</w:t>
            </w:r>
          </w:p>
        </w:tc>
      </w:tr>
      <w:tr w:rsidR="009C300F" w:rsidRPr="008A22A7" w14:paraId="61540DF4"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63A68DA2" w14:textId="77777777" w:rsidR="009C300F" w:rsidRPr="008A22A7" w:rsidRDefault="009C300F" w:rsidP="00655291">
            <w:pPr>
              <w:ind w:firstLine="0"/>
              <w:rPr>
                <w:color w:val="000000"/>
              </w:rPr>
            </w:pPr>
            <w:r w:rsidRPr="008A22A7">
              <w:rPr>
                <w:color w:val="000000"/>
              </w:rPr>
              <w:t>1K2_2</w:t>
            </w:r>
          </w:p>
        </w:tc>
        <w:tc>
          <w:tcPr>
            <w:tcW w:w="1166" w:type="dxa"/>
            <w:tcBorders>
              <w:top w:val="nil"/>
              <w:left w:val="nil"/>
              <w:bottom w:val="single" w:sz="4" w:space="0" w:color="auto"/>
              <w:right w:val="single" w:sz="4" w:space="0" w:color="auto"/>
            </w:tcBorders>
            <w:shd w:val="clear" w:color="auto" w:fill="FFFFFF"/>
            <w:noWrap/>
            <w:vAlign w:val="bottom"/>
            <w:hideMark/>
          </w:tcPr>
          <w:p w14:paraId="0794774B" w14:textId="77777777" w:rsidR="009C300F" w:rsidRPr="008A22A7" w:rsidRDefault="009C300F" w:rsidP="00655291">
            <w:pPr>
              <w:ind w:firstLine="0"/>
              <w:jc w:val="center"/>
              <w:rPr>
                <w:color w:val="000000"/>
              </w:rPr>
            </w:pPr>
            <w:r w:rsidRPr="008A22A7">
              <w:rPr>
                <w:color w:val="000000"/>
              </w:rPr>
              <w:t>36.1</w:t>
            </w:r>
          </w:p>
        </w:tc>
        <w:tc>
          <w:tcPr>
            <w:tcW w:w="1960" w:type="dxa"/>
            <w:tcBorders>
              <w:top w:val="nil"/>
              <w:left w:val="nil"/>
              <w:bottom w:val="single" w:sz="4" w:space="0" w:color="auto"/>
              <w:right w:val="single" w:sz="4" w:space="0" w:color="auto"/>
            </w:tcBorders>
            <w:shd w:val="clear" w:color="auto" w:fill="FFFFFF"/>
            <w:noWrap/>
            <w:vAlign w:val="bottom"/>
            <w:hideMark/>
          </w:tcPr>
          <w:p w14:paraId="65B119E3" w14:textId="77777777" w:rsidR="009C300F" w:rsidRPr="008A22A7" w:rsidRDefault="009C300F" w:rsidP="00655291">
            <w:pPr>
              <w:ind w:firstLine="0"/>
              <w:jc w:val="center"/>
              <w:rPr>
                <w:color w:val="000000"/>
              </w:rPr>
            </w:pPr>
            <w:r w:rsidRPr="008A22A7">
              <w:rPr>
                <w:color w:val="000000"/>
              </w:rPr>
              <w:t>0</w:t>
            </w:r>
          </w:p>
        </w:tc>
        <w:tc>
          <w:tcPr>
            <w:tcW w:w="2060" w:type="dxa"/>
            <w:tcBorders>
              <w:top w:val="nil"/>
              <w:left w:val="nil"/>
              <w:bottom w:val="single" w:sz="4" w:space="0" w:color="auto"/>
              <w:right w:val="single" w:sz="4" w:space="0" w:color="auto"/>
            </w:tcBorders>
            <w:shd w:val="clear" w:color="auto" w:fill="FFFFFF"/>
            <w:noWrap/>
            <w:vAlign w:val="bottom"/>
            <w:hideMark/>
          </w:tcPr>
          <w:p w14:paraId="563B08A8" w14:textId="77777777" w:rsidR="009C300F" w:rsidRPr="008A22A7" w:rsidRDefault="009C300F" w:rsidP="00655291">
            <w:pPr>
              <w:ind w:firstLine="0"/>
              <w:jc w:val="center"/>
              <w:rPr>
                <w:color w:val="000000"/>
              </w:rPr>
            </w:pPr>
            <w:r w:rsidRPr="008A22A7">
              <w:rPr>
                <w:color w:val="000000"/>
              </w:rPr>
              <w:t>28.2</w:t>
            </w:r>
          </w:p>
        </w:tc>
        <w:tc>
          <w:tcPr>
            <w:tcW w:w="2060" w:type="dxa"/>
            <w:tcBorders>
              <w:top w:val="nil"/>
              <w:left w:val="nil"/>
              <w:bottom w:val="single" w:sz="4" w:space="0" w:color="auto"/>
              <w:right w:val="single" w:sz="4" w:space="0" w:color="auto"/>
            </w:tcBorders>
            <w:shd w:val="clear" w:color="auto" w:fill="FFFFFF"/>
            <w:noWrap/>
            <w:vAlign w:val="bottom"/>
            <w:hideMark/>
          </w:tcPr>
          <w:p w14:paraId="31C80427" w14:textId="77777777" w:rsidR="009C300F" w:rsidRPr="008A22A7" w:rsidRDefault="009C300F" w:rsidP="00655291">
            <w:pPr>
              <w:ind w:firstLine="0"/>
              <w:jc w:val="center"/>
              <w:rPr>
                <w:color w:val="000000"/>
              </w:rPr>
            </w:pPr>
            <w:r w:rsidRPr="008A22A7">
              <w:rPr>
                <w:color w:val="000000"/>
              </w:rPr>
              <w:t>55.4</w:t>
            </w:r>
          </w:p>
        </w:tc>
      </w:tr>
      <w:tr w:rsidR="009C300F" w:rsidRPr="008A22A7" w14:paraId="10195408"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C0C0C0"/>
            <w:noWrap/>
            <w:vAlign w:val="bottom"/>
            <w:hideMark/>
          </w:tcPr>
          <w:p w14:paraId="70A835E9" w14:textId="77777777" w:rsidR="009C300F" w:rsidRPr="008A22A7" w:rsidRDefault="009C300F" w:rsidP="00655291">
            <w:pPr>
              <w:ind w:firstLine="0"/>
              <w:rPr>
                <w:color w:val="000000"/>
              </w:rPr>
            </w:pPr>
            <w:r w:rsidRPr="008A22A7">
              <w:rPr>
                <w:color w:val="000000"/>
              </w:rPr>
              <w:t>2</w:t>
            </w:r>
          </w:p>
        </w:tc>
        <w:tc>
          <w:tcPr>
            <w:tcW w:w="1166" w:type="dxa"/>
            <w:tcBorders>
              <w:top w:val="nil"/>
              <w:left w:val="nil"/>
              <w:bottom w:val="single" w:sz="4" w:space="0" w:color="auto"/>
              <w:right w:val="single" w:sz="4" w:space="0" w:color="auto"/>
            </w:tcBorders>
            <w:shd w:val="clear" w:color="auto" w:fill="C0C0C0"/>
            <w:noWrap/>
            <w:vAlign w:val="bottom"/>
            <w:hideMark/>
          </w:tcPr>
          <w:p w14:paraId="0029178C" w14:textId="77777777" w:rsidR="009C300F" w:rsidRPr="008A22A7" w:rsidRDefault="009C300F" w:rsidP="00655291">
            <w:pPr>
              <w:ind w:firstLine="0"/>
              <w:jc w:val="center"/>
              <w:rPr>
                <w:color w:val="000000"/>
              </w:rPr>
            </w:pPr>
            <w:r w:rsidRPr="008A22A7">
              <w:rPr>
                <w:color w:val="000000"/>
              </w:rPr>
              <w:t>59.2</w:t>
            </w:r>
          </w:p>
        </w:tc>
        <w:tc>
          <w:tcPr>
            <w:tcW w:w="1960" w:type="dxa"/>
            <w:tcBorders>
              <w:top w:val="nil"/>
              <w:left w:val="nil"/>
              <w:bottom w:val="single" w:sz="4" w:space="0" w:color="auto"/>
              <w:right w:val="single" w:sz="4" w:space="0" w:color="auto"/>
            </w:tcBorders>
            <w:shd w:val="clear" w:color="auto" w:fill="C0C0C0"/>
            <w:noWrap/>
            <w:vAlign w:val="bottom"/>
            <w:hideMark/>
          </w:tcPr>
          <w:p w14:paraId="4378F88D" w14:textId="77777777" w:rsidR="009C300F" w:rsidRPr="008A22A7" w:rsidRDefault="009C300F" w:rsidP="00655291">
            <w:pPr>
              <w:ind w:firstLine="0"/>
              <w:jc w:val="center"/>
              <w:rPr>
                <w:color w:val="000000"/>
              </w:rPr>
            </w:pPr>
            <w:r w:rsidRPr="008A22A7">
              <w:rPr>
                <w:color w:val="000000"/>
              </w:rPr>
              <w:t>14.2</w:t>
            </w:r>
          </w:p>
        </w:tc>
        <w:tc>
          <w:tcPr>
            <w:tcW w:w="2060" w:type="dxa"/>
            <w:tcBorders>
              <w:top w:val="nil"/>
              <w:left w:val="nil"/>
              <w:bottom w:val="single" w:sz="4" w:space="0" w:color="auto"/>
              <w:right w:val="single" w:sz="4" w:space="0" w:color="auto"/>
            </w:tcBorders>
            <w:shd w:val="clear" w:color="auto" w:fill="C0C0C0"/>
            <w:noWrap/>
            <w:vAlign w:val="bottom"/>
            <w:hideMark/>
          </w:tcPr>
          <w:p w14:paraId="12E416E3" w14:textId="77777777" w:rsidR="009C300F" w:rsidRPr="008A22A7" w:rsidRDefault="009C300F" w:rsidP="00655291">
            <w:pPr>
              <w:ind w:firstLine="0"/>
              <w:jc w:val="center"/>
              <w:rPr>
                <w:color w:val="000000"/>
              </w:rPr>
            </w:pPr>
            <w:r w:rsidRPr="008A22A7">
              <w:rPr>
                <w:color w:val="000000"/>
              </w:rPr>
              <w:t>55.7</w:t>
            </w:r>
          </w:p>
        </w:tc>
        <w:tc>
          <w:tcPr>
            <w:tcW w:w="2060" w:type="dxa"/>
            <w:tcBorders>
              <w:top w:val="nil"/>
              <w:left w:val="nil"/>
              <w:bottom w:val="single" w:sz="4" w:space="0" w:color="auto"/>
              <w:right w:val="single" w:sz="4" w:space="0" w:color="auto"/>
            </w:tcBorders>
            <w:shd w:val="clear" w:color="auto" w:fill="C0C0C0"/>
            <w:noWrap/>
            <w:vAlign w:val="bottom"/>
            <w:hideMark/>
          </w:tcPr>
          <w:p w14:paraId="534EC646" w14:textId="77777777" w:rsidR="009C300F" w:rsidRPr="008A22A7" w:rsidRDefault="009C300F" w:rsidP="00655291">
            <w:pPr>
              <w:ind w:firstLine="0"/>
              <w:jc w:val="center"/>
              <w:rPr>
                <w:color w:val="000000"/>
              </w:rPr>
            </w:pPr>
            <w:r w:rsidRPr="008A22A7">
              <w:rPr>
                <w:color w:val="000000"/>
              </w:rPr>
              <w:t>77.4</w:t>
            </w:r>
          </w:p>
        </w:tc>
      </w:tr>
      <w:tr w:rsidR="009C300F" w:rsidRPr="008A22A7" w14:paraId="7663BA69"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36B98043" w14:textId="77777777" w:rsidR="009C300F" w:rsidRPr="008A22A7" w:rsidRDefault="009C300F" w:rsidP="00655291">
            <w:pPr>
              <w:ind w:firstLine="0"/>
              <w:rPr>
                <w:color w:val="000000"/>
              </w:rPr>
            </w:pPr>
            <w:r w:rsidRPr="008A22A7">
              <w:rPr>
                <w:color w:val="000000"/>
              </w:rPr>
              <w:t>2_0</w:t>
            </w:r>
          </w:p>
        </w:tc>
        <w:tc>
          <w:tcPr>
            <w:tcW w:w="1166" w:type="dxa"/>
            <w:tcBorders>
              <w:top w:val="nil"/>
              <w:left w:val="nil"/>
              <w:bottom w:val="single" w:sz="4" w:space="0" w:color="auto"/>
              <w:right w:val="single" w:sz="4" w:space="0" w:color="auto"/>
            </w:tcBorders>
            <w:shd w:val="clear" w:color="auto" w:fill="FFFFFF"/>
            <w:noWrap/>
            <w:vAlign w:val="bottom"/>
            <w:hideMark/>
          </w:tcPr>
          <w:p w14:paraId="057A5D84" w14:textId="77777777" w:rsidR="009C300F" w:rsidRPr="008A22A7" w:rsidRDefault="009C300F" w:rsidP="00655291">
            <w:pPr>
              <w:ind w:firstLine="0"/>
              <w:jc w:val="center"/>
              <w:rPr>
                <w:color w:val="000000"/>
              </w:rPr>
            </w:pPr>
            <w:r w:rsidRPr="008A22A7">
              <w:rPr>
                <w:color w:val="000000"/>
              </w:rPr>
              <w:t>24.7</w:t>
            </w:r>
          </w:p>
        </w:tc>
        <w:tc>
          <w:tcPr>
            <w:tcW w:w="1960" w:type="dxa"/>
            <w:tcBorders>
              <w:top w:val="nil"/>
              <w:left w:val="nil"/>
              <w:bottom w:val="single" w:sz="4" w:space="0" w:color="auto"/>
              <w:right w:val="single" w:sz="4" w:space="0" w:color="auto"/>
            </w:tcBorders>
            <w:shd w:val="clear" w:color="auto" w:fill="FFFFFF"/>
            <w:noWrap/>
            <w:vAlign w:val="bottom"/>
            <w:hideMark/>
          </w:tcPr>
          <w:p w14:paraId="426235E5" w14:textId="77777777" w:rsidR="009C300F" w:rsidRPr="008A22A7" w:rsidRDefault="009C300F" w:rsidP="00655291">
            <w:pPr>
              <w:ind w:firstLine="0"/>
              <w:jc w:val="center"/>
              <w:rPr>
                <w:color w:val="000000"/>
              </w:rPr>
            </w:pPr>
            <w:r w:rsidRPr="008A22A7">
              <w:rPr>
                <w:color w:val="000000"/>
              </w:rPr>
              <w:t>65.8</w:t>
            </w:r>
          </w:p>
        </w:tc>
        <w:tc>
          <w:tcPr>
            <w:tcW w:w="2060" w:type="dxa"/>
            <w:tcBorders>
              <w:top w:val="nil"/>
              <w:left w:val="nil"/>
              <w:bottom w:val="single" w:sz="4" w:space="0" w:color="auto"/>
              <w:right w:val="single" w:sz="4" w:space="0" w:color="auto"/>
            </w:tcBorders>
            <w:shd w:val="clear" w:color="auto" w:fill="FFFFFF"/>
            <w:noWrap/>
            <w:vAlign w:val="bottom"/>
            <w:hideMark/>
          </w:tcPr>
          <w:p w14:paraId="4CBA5AB9" w14:textId="77777777" w:rsidR="009C300F" w:rsidRPr="008A22A7" w:rsidRDefault="009C300F" w:rsidP="00655291">
            <w:pPr>
              <w:ind w:firstLine="0"/>
              <w:jc w:val="center"/>
              <w:rPr>
                <w:color w:val="000000"/>
              </w:rPr>
            </w:pPr>
            <w:r w:rsidRPr="008A22A7">
              <w:rPr>
                <w:color w:val="000000"/>
              </w:rPr>
              <w:t>24.2</w:t>
            </w:r>
          </w:p>
        </w:tc>
        <w:tc>
          <w:tcPr>
            <w:tcW w:w="2060" w:type="dxa"/>
            <w:tcBorders>
              <w:top w:val="nil"/>
              <w:left w:val="nil"/>
              <w:bottom w:val="single" w:sz="4" w:space="0" w:color="auto"/>
              <w:right w:val="single" w:sz="4" w:space="0" w:color="auto"/>
            </w:tcBorders>
            <w:shd w:val="clear" w:color="auto" w:fill="FFFFFF"/>
            <w:noWrap/>
            <w:vAlign w:val="bottom"/>
            <w:hideMark/>
          </w:tcPr>
          <w:p w14:paraId="24373E74" w14:textId="77777777" w:rsidR="009C300F" w:rsidRPr="008A22A7" w:rsidRDefault="009C300F" w:rsidP="00655291">
            <w:pPr>
              <w:ind w:firstLine="0"/>
              <w:jc w:val="center"/>
              <w:rPr>
                <w:color w:val="000000"/>
              </w:rPr>
            </w:pPr>
            <w:r w:rsidRPr="008A22A7">
              <w:rPr>
                <w:color w:val="000000"/>
              </w:rPr>
              <w:t>11.6</w:t>
            </w:r>
          </w:p>
        </w:tc>
      </w:tr>
      <w:tr w:rsidR="009C300F" w:rsidRPr="008A22A7" w14:paraId="0F5141BC"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6AF338EA" w14:textId="77777777" w:rsidR="009C300F" w:rsidRPr="008A22A7" w:rsidRDefault="009C300F" w:rsidP="00655291">
            <w:pPr>
              <w:ind w:firstLine="0"/>
              <w:rPr>
                <w:color w:val="000000"/>
              </w:rPr>
            </w:pPr>
            <w:r w:rsidRPr="008A22A7">
              <w:rPr>
                <w:color w:val="000000"/>
              </w:rPr>
              <w:t>2_1</w:t>
            </w:r>
          </w:p>
        </w:tc>
        <w:tc>
          <w:tcPr>
            <w:tcW w:w="1166" w:type="dxa"/>
            <w:tcBorders>
              <w:top w:val="nil"/>
              <w:left w:val="nil"/>
              <w:bottom w:val="single" w:sz="4" w:space="0" w:color="auto"/>
              <w:right w:val="single" w:sz="4" w:space="0" w:color="auto"/>
            </w:tcBorders>
            <w:shd w:val="clear" w:color="auto" w:fill="FFFFFF"/>
            <w:noWrap/>
            <w:vAlign w:val="bottom"/>
            <w:hideMark/>
          </w:tcPr>
          <w:p w14:paraId="0FDB6312" w14:textId="77777777" w:rsidR="009C300F" w:rsidRPr="008A22A7" w:rsidRDefault="009C300F" w:rsidP="00655291">
            <w:pPr>
              <w:ind w:firstLine="0"/>
              <w:jc w:val="center"/>
              <w:rPr>
                <w:color w:val="000000"/>
              </w:rPr>
            </w:pPr>
            <w:r w:rsidRPr="008A22A7">
              <w:rPr>
                <w:color w:val="000000"/>
              </w:rPr>
              <w:t>4.5</w:t>
            </w:r>
          </w:p>
        </w:tc>
        <w:tc>
          <w:tcPr>
            <w:tcW w:w="1960" w:type="dxa"/>
            <w:tcBorders>
              <w:top w:val="nil"/>
              <w:left w:val="nil"/>
              <w:bottom w:val="single" w:sz="4" w:space="0" w:color="auto"/>
              <w:right w:val="single" w:sz="4" w:space="0" w:color="auto"/>
            </w:tcBorders>
            <w:shd w:val="clear" w:color="auto" w:fill="FFFFFF"/>
            <w:noWrap/>
            <w:vAlign w:val="bottom"/>
            <w:hideMark/>
          </w:tcPr>
          <w:p w14:paraId="6E7458F7" w14:textId="77777777" w:rsidR="009C300F" w:rsidRPr="008A22A7" w:rsidRDefault="009C300F" w:rsidP="00655291">
            <w:pPr>
              <w:ind w:firstLine="0"/>
              <w:jc w:val="center"/>
              <w:rPr>
                <w:color w:val="000000"/>
              </w:rPr>
            </w:pPr>
            <w:r w:rsidRPr="008A22A7">
              <w:rPr>
                <w:color w:val="000000"/>
              </w:rPr>
              <w:t>9.8</w:t>
            </w:r>
          </w:p>
        </w:tc>
        <w:tc>
          <w:tcPr>
            <w:tcW w:w="2060" w:type="dxa"/>
            <w:tcBorders>
              <w:top w:val="nil"/>
              <w:left w:val="nil"/>
              <w:bottom w:val="single" w:sz="4" w:space="0" w:color="auto"/>
              <w:right w:val="single" w:sz="4" w:space="0" w:color="auto"/>
            </w:tcBorders>
            <w:shd w:val="clear" w:color="auto" w:fill="FFFFFF"/>
            <w:noWrap/>
            <w:vAlign w:val="bottom"/>
            <w:hideMark/>
          </w:tcPr>
          <w:p w14:paraId="0085FB1D" w14:textId="77777777" w:rsidR="009C300F" w:rsidRPr="008A22A7" w:rsidRDefault="009C300F" w:rsidP="00655291">
            <w:pPr>
              <w:ind w:firstLine="0"/>
              <w:jc w:val="center"/>
              <w:rPr>
                <w:color w:val="000000"/>
              </w:rPr>
            </w:pPr>
            <w:r w:rsidRPr="008A22A7">
              <w:rPr>
                <w:color w:val="000000"/>
              </w:rPr>
              <w:t>6.5</w:t>
            </w:r>
          </w:p>
        </w:tc>
        <w:tc>
          <w:tcPr>
            <w:tcW w:w="2060" w:type="dxa"/>
            <w:tcBorders>
              <w:top w:val="nil"/>
              <w:left w:val="nil"/>
              <w:bottom w:val="single" w:sz="4" w:space="0" w:color="auto"/>
              <w:right w:val="single" w:sz="4" w:space="0" w:color="auto"/>
            </w:tcBorders>
            <w:shd w:val="clear" w:color="auto" w:fill="FFFFFF"/>
            <w:noWrap/>
            <w:vAlign w:val="bottom"/>
            <w:hideMark/>
          </w:tcPr>
          <w:p w14:paraId="2EFF32EC" w14:textId="77777777" w:rsidR="009C300F" w:rsidRPr="008A22A7" w:rsidRDefault="009C300F" w:rsidP="00655291">
            <w:pPr>
              <w:ind w:firstLine="0"/>
              <w:jc w:val="center"/>
              <w:rPr>
                <w:color w:val="000000"/>
              </w:rPr>
            </w:pPr>
            <w:r w:rsidRPr="008A22A7">
              <w:rPr>
                <w:color w:val="000000"/>
              </w:rPr>
              <w:t>0.85</w:t>
            </w:r>
          </w:p>
        </w:tc>
      </w:tr>
      <w:tr w:rsidR="009C300F" w:rsidRPr="008A22A7" w14:paraId="71A3F3FE"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3B53788A" w14:textId="77777777" w:rsidR="009C300F" w:rsidRPr="008A22A7" w:rsidRDefault="009C300F" w:rsidP="00655291">
            <w:pPr>
              <w:ind w:firstLine="0"/>
              <w:rPr>
                <w:color w:val="000000"/>
              </w:rPr>
            </w:pPr>
            <w:r w:rsidRPr="008A22A7">
              <w:rPr>
                <w:color w:val="000000"/>
              </w:rPr>
              <w:t>2_2</w:t>
            </w:r>
          </w:p>
        </w:tc>
        <w:tc>
          <w:tcPr>
            <w:tcW w:w="1166" w:type="dxa"/>
            <w:tcBorders>
              <w:top w:val="nil"/>
              <w:left w:val="nil"/>
              <w:bottom w:val="single" w:sz="4" w:space="0" w:color="auto"/>
              <w:right w:val="single" w:sz="4" w:space="0" w:color="auto"/>
            </w:tcBorders>
            <w:shd w:val="clear" w:color="auto" w:fill="FFFFFF"/>
            <w:noWrap/>
            <w:vAlign w:val="bottom"/>
            <w:hideMark/>
          </w:tcPr>
          <w:p w14:paraId="0C4420E9" w14:textId="77777777" w:rsidR="009C300F" w:rsidRPr="008A22A7" w:rsidRDefault="009C300F" w:rsidP="00655291">
            <w:pPr>
              <w:ind w:firstLine="0"/>
              <w:jc w:val="center"/>
              <w:rPr>
                <w:color w:val="000000"/>
              </w:rPr>
            </w:pPr>
            <w:r w:rsidRPr="008A22A7">
              <w:rPr>
                <w:color w:val="000000"/>
              </w:rPr>
              <w:t>5.6</w:t>
            </w:r>
          </w:p>
        </w:tc>
        <w:tc>
          <w:tcPr>
            <w:tcW w:w="1960" w:type="dxa"/>
            <w:tcBorders>
              <w:top w:val="nil"/>
              <w:left w:val="nil"/>
              <w:bottom w:val="single" w:sz="4" w:space="0" w:color="auto"/>
              <w:right w:val="single" w:sz="4" w:space="0" w:color="auto"/>
            </w:tcBorders>
            <w:shd w:val="clear" w:color="auto" w:fill="FFFFFF"/>
            <w:noWrap/>
            <w:vAlign w:val="bottom"/>
            <w:hideMark/>
          </w:tcPr>
          <w:p w14:paraId="2CAF537A" w14:textId="77777777" w:rsidR="009C300F" w:rsidRPr="008A22A7" w:rsidRDefault="009C300F" w:rsidP="00655291">
            <w:pPr>
              <w:ind w:firstLine="0"/>
              <w:jc w:val="center"/>
              <w:rPr>
                <w:color w:val="000000"/>
              </w:rPr>
            </w:pPr>
            <w:r w:rsidRPr="008A22A7">
              <w:rPr>
                <w:color w:val="000000"/>
              </w:rPr>
              <w:t>12.2</w:t>
            </w:r>
          </w:p>
        </w:tc>
        <w:tc>
          <w:tcPr>
            <w:tcW w:w="2060" w:type="dxa"/>
            <w:tcBorders>
              <w:top w:val="nil"/>
              <w:left w:val="nil"/>
              <w:bottom w:val="single" w:sz="4" w:space="0" w:color="auto"/>
              <w:right w:val="single" w:sz="4" w:space="0" w:color="auto"/>
            </w:tcBorders>
            <w:shd w:val="clear" w:color="auto" w:fill="FFFFFF"/>
            <w:noWrap/>
            <w:vAlign w:val="bottom"/>
            <w:hideMark/>
          </w:tcPr>
          <w:p w14:paraId="5D223813" w14:textId="77777777" w:rsidR="009C300F" w:rsidRPr="008A22A7" w:rsidRDefault="009C300F" w:rsidP="00655291">
            <w:pPr>
              <w:ind w:firstLine="0"/>
              <w:jc w:val="center"/>
              <w:rPr>
                <w:color w:val="000000"/>
              </w:rPr>
            </w:pPr>
            <w:r w:rsidRPr="008A22A7">
              <w:rPr>
                <w:color w:val="000000"/>
              </w:rPr>
              <w:t>6.4</w:t>
            </w:r>
          </w:p>
        </w:tc>
        <w:tc>
          <w:tcPr>
            <w:tcW w:w="2060" w:type="dxa"/>
            <w:tcBorders>
              <w:top w:val="nil"/>
              <w:left w:val="nil"/>
              <w:bottom w:val="single" w:sz="4" w:space="0" w:color="auto"/>
              <w:right w:val="single" w:sz="4" w:space="0" w:color="auto"/>
            </w:tcBorders>
            <w:shd w:val="clear" w:color="auto" w:fill="FFFFFF"/>
            <w:noWrap/>
            <w:vAlign w:val="bottom"/>
            <w:hideMark/>
          </w:tcPr>
          <w:p w14:paraId="04CE190E" w14:textId="77777777" w:rsidR="009C300F" w:rsidRPr="008A22A7" w:rsidRDefault="009C300F" w:rsidP="00655291">
            <w:pPr>
              <w:ind w:firstLine="0"/>
              <w:jc w:val="center"/>
              <w:rPr>
                <w:color w:val="000000"/>
              </w:rPr>
            </w:pPr>
            <w:r w:rsidRPr="008A22A7">
              <w:rPr>
                <w:color w:val="000000"/>
              </w:rPr>
              <w:t>2.5</w:t>
            </w:r>
          </w:p>
        </w:tc>
      </w:tr>
      <w:tr w:rsidR="009C300F" w:rsidRPr="008A22A7" w14:paraId="21DC952D"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39D4432C" w14:textId="77777777" w:rsidR="009C300F" w:rsidRPr="008A22A7" w:rsidRDefault="009C300F" w:rsidP="00655291">
            <w:pPr>
              <w:ind w:firstLine="0"/>
              <w:rPr>
                <w:color w:val="000000"/>
              </w:rPr>
            </w:pPr>
            <w:r w:rsidRPr="008A22A7">
              <w:rPr>
                <w:color w:val="000000"/>
              </w:rPr>
              <w:t>2_3</w:t>
            </w:r>
          </w:p>
        </w:tc>
        <w:tc>
          <w:tcPr>
            <w:tcW w:w="1166" w:type="dxa"/>
            <w:tcBorders>
              <w:top w:val="nil"/>
              <w:left w:val="nil"/>
              <w:bottom w:val="single" w:sz="4" w:space="0" w:color="auto"/>
              <w:right w:val="single" w:sz="4" w:space="0" w:color="auto"/>
            </w:tcBorders>
            <w:shd w:val="clear" w:color="auto" w:fill="FFFFFF"/>
            <w:noWrap/>
            <w:vAlign w:val="bottom"/>
            <w:hideMark/>
          </w:tcPr>
          <w:p w14:paraId="1F21B80B" w14:textId="77777777" w:rsidR="009C300F" w:rsidRPr="008A22A7" w:rsidRDefault="009C300F" w:rsidP="00655291">
            <w:pPr>
              <w:ind w:firstLine="0"/>
              <w:jc w:val="center"/>
              <w:rPr>
                <w:color w:val="000000"/>
              </w:rPr>
            </w:pPr>
            <w:r w:rsidRPr="008A22A7">
              <w:rPr>
                <w:color w:val="000000"/>
              </w:rPr>
              <w:t>13.9</w:t>
            </w:r>
          </w:p>
        </w:tc>
        <w:tc>
          <w:tcPr>
            <w:tcW w:w="1960" w:type="dxa"/>
            <w:tcBorders>
              <w:top w:val="nil"/>
              <w:left w:val="nil"/>
              <w:bottom w:val="single" w:sz="4" w:space="0" w:color="auto"/>
              <w:right w:val="single" w:sz="4" w:space="0" w:color="auto"/>
            </w:tcBorders>
            <w:shd w:val="clear" w:color="auto" w:fill="FFFFFF"/>
            <w:noWrap/>
            <w:vAlign w:val="bottom"/>
            <w:hideMark/>
          </w:tcPr>
          <w:p w14:paraId="6B9E354A" w14:textId="77777777" w:rsidR="009C300F" w:rsidRPr="008A22A7" w:rsidRDefault="009C300F" w:rsidP="00655291">
            <w:pPr>
              <w:ind w:firstLine="0"/>
              <w:jc w:val="center"/>
              <w:rPr>
                <w:color w:val="000000"/>
              </w:rPr>
            </w:pPr>
            <w:r w:rsidRPr="008A22A7">
              <w:rPr>
                <w:color w:val="000000"/>
              </w:rPr>
              <w:t>12.2</w:t>
            </w:r>
          </w:p>
        </w:tc>
        <w:tc>
          <w:tcPr>
            <w:tcW w:w="2060" w:type="dxa"/>
            <w:tcBorders>
              <w:top w:val="nil"/>
              <w:left w:val="nil"/>
              <w:bottom w:val="single" w:sz="4" w:space="0" w:color="auto"/>
              <w:right w:val="single" w:sz="4" w:space="0" w:color="auto"/>
            </w:tcBorders>
            <w:shd w:val="clear" w:color="auto" w:fill="FFFFFF"/>
            <w:noWrap/>
            <w:vAlign w:val="bottom"/>
            <w:hideMark/>
          </w:tcPr>
          <w:p w14:paraId="2F6F5A09" w14:textId="77777777" w:rsidR="009C300F" w:rsidRPr="008A22A7" w:rsidRDefault="009C300F" w:rsidP="00655291">
            <w:pPr>
              <w:ind w:firstLine="0"/>
              <w:jc w:val="center"/>
              <w:rPr>
                <w:color w:val="000000"/>
              </w:rPr>
            </w:pPr>
            <w:r w:rsidRPr="008A22A7">
              <w:rPr>
                <w:color w:val="000000"/>
              </w:rPr>
              <w:t>17.7</w:t>
            </w:r>
          </w:p>
        </w:tc>
        <w:tc>
          <w:tcPr>
            <w:tcW w:w="2060" w:type="dxa"/>
            <w:tcBorders>
              <w:top w:val="nil"/>
              <w:left w:val="nil"/>
              <w:bottom w:val="single" w:sz="4" w:space="0" w:color="auto"/>
              <w:right w:val="single" w:sz="4" w:space="0" w:color="auto"/>
            </w:tcBorders>
            <w:shd w:val="clear" w:color="auto" w:fill="FFFFFF"/>
            <w:noWrap/>
            <w:vAlign w:val="bottom"/>
            <w:hideMark/>
          </w:tcPr>
          <w:p w14:paraId="5DDDD260" w14:textId="77777777" w:rsidR="009C300F" w:rsidRPr="008A22A7" w:rsidRDefault="009C300F" w:rsidP="00655291">
            <w:pPr>
              <w:ind w:firstLine="0"/>
              <w:jc w:val="center"/>
              <w:rPr>
                <w:color w:val="000000"/>
              </w:rPr>
            </w:pPr>
            <w:r w:rsidRPr="008A22A7">
              <w:rPr>
                <w:color w:val="000000"/>
              </w:rPr>
              <w:t>10.7</w:t>
            </w:r>
          </w:p>
        </w:tc>
      </w:tr>
      <w:tr w:rsidR="009C300F" w:rsidRPr="008A22A7" w14:paraId="31CF27D2"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2653B332" w14:textId="77777777" w:rsidR="009C300F" w:rsidRPr="008A22A7" w:rsidRDefault="009C300F" w:rsidP="00655291">
            <w:pPr>
              <w:ind w:firstLine="0"/>
              <w:rPr>
                <w:color w:val="000000"/>
              </w:rPr>
            </w:pPr>
            <w:r w:rsidRPr="008A22A7">
              <w:rPr>
                <w:color w:val="000000"/>
              </w:rPr>
              <w:t>2_4</w:t>
            </w:r>
          </w:p>
        </w:tc>
        <w:tc>
          <w:tcPr>
            <w:tcW w:w="1166" w:type="dxa"/>
            <w:tcBorders>
              <w:top w:val="nil"/>
              <w:left w:val="nil"/>
              <w:bottom w:val="single" w:sz="4" w:space="0" w:color="auto"/>
              <w:right w:val="single" w:sz="4" w:space="0" w:color="auto"/>
            </w:tcBorders>
            <w:shd w:val="clear" w:color="auto" w:fill="FFFFFF"/>
            <w:noWrap/>
            <w:vAlign w:val="bottom"/>
            <w:hideMark/>
          </w:tcPr>
          <w:p w14:paraId="740E4274" w14:textId="77777777" w:rsidR="009C300F" w:rsidRPr="008A22A7" w:rsidRDefault="009C300F" w:rsidP="00655291">
            <w:pPr>
              <w:ind w:firstLine="0"/>
              <w:jc w:val="center"/>
              <w:rPr>
                <w:color w:val="000000"/>
              </w:rPr>
            </w:pPr>
            <w:r w:rsidRPr="008A22A7">
              <w:rPr>
                <w:color w:val="000000"/>
              </w:rPr>
              <w:t>18.4</w:t>
            </w:r>
          </w:p>
        </w:tc>
        <w:tc>
          <w:tcPr>
            <w:tcW w:w="1960" w:type="dxa"/>
            <w:tcBorders>
              <w:top w:val="nil"/>
              <w:left w:val="nil"/>
              <w:bottom w:val="single" w:sz="4" w:space="0" w:color="auto"/>
              <w:right w:val="single" w:sz="4" w:space="0" w:color="auto"/>
            </w:tcBorders>
            <w:shd w:val="clear" w:color="auto" w:fill="FFFFFF"/>
            <w:noWrap/>
            <w:vAlign w:val="bottom"/>
            <w:hideMark/>
          </w:tcPr>
          <w:p w14:paraId="62184C4E" w14:textId="77777777" w:rsidR="009C300F" w:rsidRPr="008A22A7" w:rsidRDefault="009C300F" w:rsidP="00655291">
            <w:pPr>
              <w:ind w:firstLine="0"/>
              <w:jc w:val="center"/>
              <w:rPr>
                <w:color w:val="000000"/>
              </w:rPr>
            </w:pPr>
            <w:r w:rsidRPr="008A22A7">
              <w:rPr>
                <w:color w:val="000000"/>
              </w:rPr>
              <w:t>0</w:t>
            </w:r>
          </w:p>
        </w:tc>
        <w:tc>
          <w:tcPr>
            <w:tcW w:w="2060" w:type="dxa"/>
            <w:tcBorders>
              <w:top w:val="nil"/>
              <w:left w:val="nil"/>
              <w:bottom w:val="single" w:sz="4" w:space="0" w:color="auto"/>
              <w:right w:val="single" w:sz="4" w:space="0" w:color="auto"/>
            </w:tcBorders>
            <w:shd w:val="clear" w:color="auto" w:fill="FFFFFF"/>
            <w:noWrap/>
            <w:vAlign w:val="bottom"/>
            <w:hideMark/>
          </w:tcPr>
          <w:p w14:paraId="59344964" w14:textId="77777777" w:rsidR="009C300F" w:rsidRPr="008A22A7" w:rsidRDefault="009C300F" w:rsidP="00655291">
            <w:pPr>
              <w:ind w:firstLine="0"/>
              <w:jc w:val="center"/>
              <w:rPr>
                <w:color w:val="000000"/>
              </w:rPr>
            </w:pPr>
            <w:r w:rsidRPr="008A22A7">
              <w:rPr>
                <w:color w:val="000000"/>
              </w:rPr>
              <w:t>20.2</w:t>
            </w:r>
          </w:p>
        </w:tc>
        <w:tc>
          <w:tcPr>
            <w:tcW w:w="2060" w:type="dxa"/>
            <w:tcBorders>
              <w:top w:val="nil"/>
              <w:left w:val="nil"/>
              <w:bottom w:val="single" w:sz="4" w:space="0" w:color="auto"/>
              <w:right w:val="single" w:sz="4" w:space="0" w:color="auto"/>
            </w:tcBorders>
            <w:shd w:val="clear" w:color="auto" w:fill="FFFFFF"/>
            <w:noWrap/>
            <w:vAlign w:val="bottom"/>
            <w:hideMark/>
          </w:tcPr>
          <w:p w14:paraId="45F0613C" w14:textId="77777777" w:rsidR="009C300F" w:rsidRPr="008A22A7" w:rsidRDefault="009C300F" w:rsidP="00655291">
            <w:pPr>
              <w:ind w:firstLine="0"/>
              <w:jc w:val="center"/>
              <w:rPr>
                <w:color w:val="000000"/>
              </w:rPr>
            </w:pPr>
            <w:r w:rsidRPr="008A22A7">
              <w:rPr>
                <w:color w:val="000000"/>
              </w:rPr>
              <w:t>23.1</w:t>
            </w:r>
          </w:p>
        </w:tc>
      </w:tr>
      <w:tr w:rsidR="009C300F" w:rsidRPr="008A22A7" w14:paraId="7E8BF3E7"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733761C7" w14:textId="77777777" w:rsidR="009C300F" w:rsidRPr="008A22A7" w:rsidRDefault="009C300F" w:rsidP="00655291">
            <w:pPr>
              <w:ind w:firstLine="0"/>
              <w:rPr>
                <w:color w:val="000000"/>
              </w:rPr>
            </w:pPr>
            <w:r w:rsidRPr="008A22A7">
              <w:rPr>
                <w:color w:val="000000"/>
              </w:rPr>
              <w:t>2_5</w:t>
            </w:r>
          </w:p>
        </w:tc>
        <w:tc>
          <w:tcPr>
            <w:tcW w:w="1166" w:type="dxa"/>
            <w:tcBorders>
              <w:top w:val="nil"/>
              <w:left w:val="nil"/>
              <w:bottom w:val="single" w:sz="4" w:space="0" w:color="auto"/>
              <w:right w:val="single" w:sz="4" w:space="0" w:color="auto"/>
            </w:tcBorders>
            <w:shd w:val="clear" w:color="auto" w:fill="FFFFFF"/>
            <w:noWrap/>
            <w:vAlign w:val="bottom"/>
            <w:hideMark/>
          </w:tcPr>
          <w:p w14:paraId="2EAEFBDE" w14:textId="77777777" w:rsidR="009C300F" w:rsidRPr="008A22A7" w:rsidRDefault="009C300F" w:rsidP="00655291">
            <w:pPr>
              <w:ind w:firstLine="0"/>
              <w:jc w:val="center"/>
              <w:rPr>
                <w:color w:val="000000"/>
              </w:rPr>
            </w:pPr>
            <w:r w:rsidRPr="008A22A7">
              <w:rPr>
                <w:color w:val="000000"/>
              </w:rPr>
              <w:t>33</w:t>
            </w:r>
          </w:p>
        </w:tc>
        <w:tc>
          <w:tcPr>
            <w:tcW w:w="1960" w:type="dxa"/>
            <w:tcBorders>
              <w:top w:val="nil"/>
              <w:left w:val="nil"/>
              <w:bottom w:val="single" w:sz="4" w:space="0" w:color="auto"/>
              <w:right w:val="single" w:sz="4" w:space="0" w:color="auto"/>
            </w:tcBorders>
            <w:shd w:val="clear" w:color="auto" w:fill="FFFFFF"/>
            <w:noWrap/>
            <w:vAlign w:val="bottom"/>
            <w:hideMark/>
          </w:tcPr>
          <w:p w14:paraId="0A012EC5" w14:textId="77777777" w:rsidR="009C300F" w:rsidRPr="008A22A7" w:rsidRDefault="009C300F" w:rsidP="00655291">
            <w:pPr>
              <w:ind w:firstLine="0"/>
              <w:jc w:val="center"/>
              <w:rPr>
                <w:color w:val="000000"/>
              </w:rPr>
            </w:pPr>
            <w:r w:rsidRPr="008A22A7">
              <w:rPr>
                <w:color w:val="000000"/>
              </w:rPr>
              <w:t>0</w:t>
            </w:r>
          </w:p>
        </w:tc>
        <w:tc>
          <w:tcPr>
            <w:tcW w:w="2060" w:type="dxa"/>
            <w:tcBorders>
              <w:top w:val="nil"/>
              <w:left w:val="nil"/>
              <w:bottom w:val="single" w:sz="4" w:space="0" w:color="auto"/>
              <w:right w:val="single" w:sz="4" w:space="0" w:color="auto"/>
            </w:tcBorders>
            <w:shd w:val="clear" w:color="auto" w:fill="FFFFFF"/>
            <w:noWrap/>
            <w:vAlign w:val="bottom"/>
            <w:hideMark/>
          </w:tcPr>
          <w:p w14:paraId="6A6BFB1A" w14:textId="77777777" w:rsidR="009C300F" w:rsidRPr="008A22A7" w:rsidRDefault="009C300F" w:rsidP="00655291">
            <w:pPr>
              <w:ind w:firstLine="0"/>
              <w:jc w:val="center"/>
              <w:rPr>
                <w:color w:val="000000"/>
              </w:rPr>
            </w:pPr>
            <w:r w:rsidRPr="008A22A7">
              <w:rPr>
                <w:color w:val="000000"/>
              </w:rPr>
              <w:t>25</w:t>
            </w:r>
          </w:p>
        </w:tc>
        <w:tc>
          <w:tcPr>
            <w:tcW w:w="2060" w:type="dxa"/>
            <w:tcBorders>
              <w:top w:val="nil"/>
              <w:left w:val="nil"/>
              <w:bottom w:val="single" w:sz="4" w:space="0" w:color="auto"/>
              <w:right w:val="single" w:sz="4" w:space="0" w:color="auto"/>
            </w:tcBorders>
            <w:shd w:val="clear" w:color="auto" w:fill="FFFFFF"/>
            <w:noWrap/>
            <w:vAlign w:val="bottom"/>
            <w:hideMark/>
          </w:tcPr>
          <w:p w14:paraId="4B8D15D9" w14:textId="77777777" w:rsidR="009C300F" w:rsidRPr="008A22A7" w:rsidRDefault="009C300F" w:rsidP="00655291">
            <w:pPr>
              <w:ind w:firstLine="0"/>
              <w:jc w:val="center"/>
              <w:rPr>
                <w:color w:val="000000"/>
              </w:rPr>
            </w:pPr>
            <w:r w:rsidRPr="008A22A7">
              <w:rPr>
                <w:color w:val="000000"/>
              </w:rPr>
              <w:t>51.2</w:t>
            </w:r>
          </w:p>
        </w:tc>
      </w:tr>
      <w:tr w:rsidR="009C300F" w:rsidRPr="008A22A7" w14:paraId="36809F09"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C0C0C0"/>
            <w:noWrap/>
            <w:vAlign w:val="bottom"/>
            <w:hideMark/>
          </w:tcPr>
          <w:p w14:paraId="5A18EF76" w14:textId="77777777" w:rsidR="009C300F" w:rsidRPr="008A22A7" w:rsidRDefault="009C300F" w:rsidP="00655291">
            <w:pPr>
              <w:ind w:firstLine="0"/>
              <w:rPr>
                <w:color w:val="000000"/>
              </w:rPr>
            </w:pPr>
            <w:r w:rsidRPr="008A22A7">
              <w:rPr>
                <w:color w:val="000000"/>
              </w:rPr>
              <w:t>3K1</w:t>
            </w:r>
          </w:p>
        </w:tc>
        <w:tc>
          <w:tcPr>
            <w:tcW w:w="1166" w:type="dxa"/>
            <w:tcBorders>
              <w:top w:val="nil"/>
              <w:left w:val="nil"/>
              <w:bottom w:val="single" w:sz="4" w:space="0" w:color="auto"/>
              <w:right w:val="single" w:sz="4" w:space="0" w:color="auto"/>
            </w:tcBorders>
            <w:shd w:val="clear" w:color="auto" w:fill="C0C0C0"/>
            <w:noWrap/>
            <w:vAlign w:val="bottom"/>
            <w:hideMark/>
          </w:tcPr>
          <w:p w14:paraId="09A7562A" w14:textId="77777777" w:rsidR="009C300F" w:rsidRPr="008A22A7" w:rsidRDefault="009C300F" w:rsidP="00655291">
            <w:pPr>
              <w:ind w:firstLine="0"/>
              <w:jc w:val="center"/>
              <w:rPr>
                <w:color w:val="000000"/>
              </w:rPr>
            </w:pPr>
            <w:r w:rsidRPr="008A22A7">
              <w:rPr>
                <w:color w:val="000000"/>
              </w:rPr>
              <w:t>51.8</w:t>
            </w:r>
          </w:p>
        </w:tc>
        <w:tc>
          <w:tcPr>
            <w:tcW w:w="1960" w:type="dxa"/>
            <w:tcBorders>
              <w:top w:val="nil"/>
              <w:left w:val="nil"/>
              <w:bottom w:val="single" w:sz="4" w:space="0" w:color="auto"/>
              <w:right w:val="single" w:sz="4" w:space="0" w:color="auto"/>
            </w:tcBorders>
            <w:shd w:val="clear" w:color="auto" w:fill="C0C0C0"/>
            <w:noWrap/>
            <w:vAlign w:val="bottom"/>
            <w:hideMark/>
          </w:tcPr>
          <w:p w14:paraId="73A149FE" w14:textId="77777777" w:rsidR="009C300F" w:rsidRPr="008A22A7" w:rsidRDefault="009C300F" w:rsidP="00655291">
            <w:pPr>
              <w:ind w:firstLine="0"/>
              <w:jc w:val="center"/>
              <w:rPr>
                <w:color w:val="000000"/>
              </w:rPr>
            </w:pPr>
            <w:r w:rsidRPr="008A22A7">
              <w:rPr>
                <w:color w:val="000000"/>
              </w:rPr>
              <w:t>10.5</w:t>
            </w:r>
          </w:p>
        </w:tc>
        <w:tc>
          <w:tcPr>
            <w:tcW w:w="2060" w:type="dxa"/>
            <w:tcBorders>
              <w:top w:val="nil"/>
              <w:left w:val="nil"/>
              <w:bottom w:val="single" w:sz="4" w:space="0" w:color="auto"/>
              <w:right w:val="single" w:sz="4" w:space="0" w:color="auto"/>
            </w:tcBorders>
            <w:shd w:val="clear" w:color="auto" w:fill="C0C0C0"/>
            <w:noWrap/>
            <w:vAlign w:val="bottom"/>
            <w:hideMark/>
          </w:tcPr>
          <w:p w14:paraId="0DA09315" w14:textId="77777777" w:rsidR="009C300F" w:rsidRPr="008A22A7" w:rsidRDefault="009C300F" w:rsidP="00655291">
            <w:pPr>
              <w:ind w:firstLine="0"/>
              <w:jc w:val="center"/>
              <w:rPr>
                <w:color w:val="000000"/>
              </w:rPr>
            </w:pPr>
            <w:r w:rsidRPr="008A22A7">
              <w:rPr>
                <w:color w:val="000000"/>
              </w:rPr>
              <w:t>46.2</w:t>
            </w:r>
          </w:p>
        </w:tc>
        <w:tc>
          <w:tcPr>
            <w:tcW w:w="2060" w:type="dxa"/>
            <w:tcBorders>
              <w:top w:val="nil"/>
              <w:left w:val="nil"/>
              <w:bottom w:val="single" w:sz="4" w:space="0" w:color="auto"/>
              <w:right w:val="single" w:sz="4" w:space="0" w:color="auto"/>
            </w:tcBorders>
            <w:shd w:val="clear" w:color="auto" w:fill="C0C0C0"/>
            <w:noWrap/>
            <w:vAlign w:val="bottom"/>
            <w:hideMark/>
          </w:tcPr>
          <w:p w14:paraId="64373F34" w14:textId="77777777" w:rsidR="009C300F" w:rsidRPr="008A22A7" w:rsidRDefault="009C300F" w:rsidP="00655291">
            <w:pPr>
              <w:ind w:firstLine="0"/>
              <w:jc w:val="center"/>
              <w:rPr>
                <w:color w:val="000000"/>
              </w:rPr>
            </w:pPr>
            <w:r w:rsidRPr="008A22A7">
              <w:rPr>
                <w:color w:val="000000"/>
              </w:rPr>
              <w:t>70.8</w:t>
            </w:r>
          </w:p>
        </w:tc>
      </w:tr>
      <w:tr w:rsidR="009C300F" w:rsidRPr="008A22A7" w14:paraId="7B0A6948"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7F61DA62" w14:textId="77777777" w:rsidR="009C300F" w:rsidRPr="008A22A7" w:rsidRDefault="009C300F" w:rsidP="00655291">
            <w:pPr>
              <w:ind w:firstLine="0"/>
              <w:rPr>
                <w:color w:val="000000"/>
              </w:rPr>
            </w:pPr>
            <w:r w:rsidRPr="008A22A7">
              <w:rPr>
                <w:color w:val="000000"/>
              </w:rPr>
              <w:t>3K1_0</w:t>
            </w:r>
          </w:p>
        </w:tc>
        <w:tc>
          <w:tcPr>
            <w:tcW w:w="1166" w:type="dxa"/>
            <w:tcBorders>
              <w:top w:val="nil"/>
              <w:left w:val="nil"/>
              <w:bottom w:val="single" w:sz="4" w:space="0" w:color="auto"/>
              <w:right w:val="single" w:sz="4" w:space="0" w:color="auto"/>
            </w:tcBorders>
            <w:shd w:val="clear" w:color="auto" w:fill="FFFFFF"/>
            <w:noWrap/>
            <w:vAlign w:val="bottom"/>
            <w:hideMark/>
          </w:tcPr>
          <w:p w14:paraId="6803D1B1" w14:textId="77777777" w:rsidR="009C300F" w:rsidRPr="008A22A7" w:rsidRDefault="009C300F" w:rsidP="00655291">
            <w:pPr>
              <w:ind w:firstLine="0"/>
              <w:jc w:val="center"/>
              <w:rPr>
                <w:color w:val="000000"/>
              </w:rPr>
            </w:pPr>
            <w:r w:rsidRPr="008A22A7">
              <w:rPr>
                <w:color w:val="000000"/>
              </w:rPr>
              <w:t>36.8</w:t>
            </w:r>
          </w:p>
        </w:tc>
        <w:tc>
          <w:tcPr>
            <w:tcW w:w="1960" w:type="dxa"/>
            <w:tcBorders>
              <w:top w:val="nil"/>
              <w:left w:val="nil"/>
              <w:bottom w:val="single" w:sz="4" w:space="0" w:color="auto"/>
              <w:right w:val="single" w:sz="4" w:space="0" w:color="auto"/>
            </w:tcBorders>
            <w:shd w:val="clear" w:color="auto" w:fill="FFFFFF"/>
            <w:noWrap/>
            <w:vAlign w:val="bottom"/>
            <w:hideMark/>
          </w:tcPr>
          <w:p w14:paraId="7590694F" w14:textId="77777777" w:rsidR="009C300F" w:rsidRPr="008A22A7" w:rsidRDefault="009C300F" w:rsidP="00655291">
            <w:pPr>
              <w:ind w:firstLine="0"/>
              <w:jc w:val="center"/>
              <w:rPr>
                <w:color w:val="000000"/>
              </w:rPr>
            </w:pPr>
            <w:r w:rsidRPr="008A22A7">
              <w:rPr>
                <w:color w:val="000000"/>
              </w:rPr>
              <w:t>82.9</w:t>
            </w:r>
          </w:p>
        </w:tc>
        <w:tc>
          <w:tcPr>
            <w:tcW w:w="2060" w:type="dxa"/>
            <w:tcBorders>
              <w:top w:val="nil"/>
              <w:left w:val="nil"/>
              <w:bottom w:val="single" w:sz="4" w:space="0" w:color="auto"/>
              <w:right w:val="single" w:sz="4" w:space="0" w:color="auto"/>
            </w:tcBorders>
            <w:shd w:val="clear" w:color="auto" w:fill="FFFFFF"/>
            <w:noWrap/>
            <w:vAlign w:val="bottom"/>
            <w:hideMark/>
          </w:tcPr>
          <w:p w14:paraId="4024FF20" w14:textId="77777777" w:rsidR="009C300F" w:rsidRPr="008A22A7" w:rsidRDefault="009C300F" w:rsidP="00655291">
            <w:pPr>
              <w:ind w:firstLine="0"/>
              <w:jc w:val="center"/>
              <w:rPr>
                <w:color w:val="000000"/>
              </w:rPr>
            </w:pPr>
            <w:r w:rsidRPr="008A22A7">
              <w:rPr>
                <w:color w:val="000000"/>
              </w:rPr>
              <w:t>41.9</w:t>
            </w:r>
          </w:p>
        </w:tc>
        <w:tc>
          <w:tcPr>
            <w:tcW w:w="2060" w:type="dxa"/>
            <w:tcBorders>
              <w:top w:val="nil"/>
              <w:left w:val="nil"/>
              <w:bottom w:val="single" w:sz="4" w:space="0" w:color="auto"/>
              <w:right w:val="single" w:sz="4" w:space="0" w:color="auto"/>
            </w:tcBorders>
            <w:shd w:val="clear" w:color="auto" w:fill="FFFFFF"/>
            <w:noWrap/>
            <w:vAlign w:val="bottom"/>
            <w:hideMark/>
          </w:tcPr>
          <w:p w14:paraId="665C392D" w14:textId="77777777" w:rsidR="009C300F" w:rsidRPr="008A22A7" w:rsidRDefault="009C300F" w:rsidP="00655291">
            <w:pPr>
              <w:ind w:firstLine="0"/>
              <w:jc w:val="center"/>
              <w:rPr>
                <w:color w:val="000000"/>
              </w:rPr>
            </w:pPr>
            <w:r w:rsidRPr="008A22A7">
              <w:rPr>
                <w:color w:val="000000"/>
              </w:rPr>
              <w:t>16.5</w:t>
            </w:r>
          </w:p>
        </w:tc>
      </w:tr>
      <w:tr w:rsidR="009C300F" w:rsidRPr="008A22A7" w14:paraId="3A84C318"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5975EB9C" w14:textId="77777777" w:rsidR="009C300F" w:rsidRPr="008A22A7" w:rsidRDefault="009C300F" w:rsidP="00655291">
            <w:pPr>
              <w:ind w:firstLine="0"/>
              <w:rPr>
                <w:color w:val="000000"/>
              </w:rPr>
            </w:pPr>
            <w:r w:rsidRPr="008A22A7">
              <w:rPr>
                <w:color w:val="000000"/>
              </w:rPr>
              <w:t>3K1_1</w:t>
            </w:r>
          </w:p>
        </w:tc>
        <w:tc>
          <w:tcPr>
            <w:tcW w:w="1166" w:type="dxa"/>
            <w:tcBorders>
              <w:top w:val="nil"/>
              <w:left w:val="nil"/>
              <w:bottom w:val="single" w:sz="4" w:space="0" w:color="auto"/>
              <w:right w:val="single" w:sz="4" w:space="0" w:color="auto"/>
            </w:tcBorders>
            <w:shd w:val="clear" w:color="auto" w:fill="FFFFFF"/>
            <w:noWrap/>
            <w:vAlign w:val="bottom"/>
            <w:hideMark/>
          </w:tcPr>
          <w:p w14:paraId="1BDCB4A3" w14:textId="77777777" w:rsidR="009C300F" w:rsidRPr="008A22A7" w:rsidRDefault="009C300F" w:rsidP="00655291">
            <w:pPr>
              <w:ind w:firstLine="0"/>
              <w:jc w:val="center"/>
              <w:rPr>
                <w:color w:val="000000"/>
              </w:rPr>
            </w:pPr>
            <w:r w:rsidRPr="008A22A7">
              <w:rPr>
                <w:color w:val="000000"/>
              </w:rPr>
              <w:t>16.7</w:t>
            </w:r>
          </w:p>
        </w:tc>
        <w:tc>
          <w:tcPr>
            <w:tcW w:w="1960" w:type="dxa"/>
            <w:tcBorders>
              <w:top w:val="nil"/>
              <w:left w:val="nil"/>
              <w:bottom w:val="single" w:sz="4" w:space="0" w:color="auto"/>
              <w:right w:val="single" w:sz="4" w:space="0" w:color="auto"/>
            </w:tcBorders>
            <w:shd w:val="clear" w:color="auto" w:fill="FFFFFF"/>
            <w:noWrap/>
            <w:vAlign w:val="bottom"/>
            <w:hideMark/>
          </w:tcPr>
          <w:p w14:paraId="7D0A9971" w14:textId="77777777" w:rsidR="009C300F" w:rsidRPr="008A22A7" w:rsidRDefault="009C300F" w:rsidP="00655291">
            <w:pPr>
              <w:ind w:firstLine="0"/>
              <w:jc w:val="center"/>
              <w:rPr>
                <w:color w:val="000000"/>
              </w:rPr>
            </w:pPr>
            <w:r w:rsidRPr="008A22A7">
              <w:rPr>
                <w:color w:val="000000"/>
              </w:rPr>
              <w:t>9.8</w:t>
            </w:r>
          </w:p>
        </w:tc>
        <w:tc>
          <w:tcPr>
            <w:tcW w:w="2060" w:type="dxa"/>
            <w:tcBorders>
              <w:top w:val="nil"/>
              <w:left w:val="nil"/>
              <w:bottom w:val="single" w:sz="4" w:space="0" w:color="auto"/>
              <w:right w:val="single" w:sz="4" w:space="0" w:color="auto"/>
            </w:tcBorders>
            <w:shd w:val="clear" w:color="auto" w:fill="FFFFFF"/>
            <w:noWrap/>
            <w:vAlign w:val="bottom"/>
            <w:hideMark/>
          </w:tcPr>
          <w:p w14:paraId="1AAD8827" w14:textId="77777777" w:rsidR="009C300F" w:rsidRPr="008A22A7" w:rsidRDefault="009C300F" w:rsidP="00655291">
            <w:pPr>
              <w:ind w:firstLine="0"/>
              <w:jc w:val="center"/>
              <w:rPr>
                <w:color w:val="000000"/>
              </w:rPr>
            </w:pPr>
            <w:r w:rsidRPr="008A22A7">
              <w:rPr>
                <w:color w:val="000000"/>
              </w:rPr>
              <w:t>17</w:t>
            </w:r>
          </w:p>
        </w:tc>
        <w:tc>
          <w:tcPr>
            <w:tcW w:w="2060" w:type="dxa"/>
            <w:tcBorders>
              <w:top w:val="nil"/>
              <w:left w:val="nil"/>
              <w:bottom w:val="single" w:sz="4" w:space="0" w:color="auto"/>
              <w:right w:val="single" w:sz="4" w:space="0" w:color="auto"/>
            </w:tcBorders>
            <w:shd w:val="clear" w:color="auto" w:fill="FFFFFF"/>
            <w:noWrap/>
            <w:vAlign w:val="bottom"/>
            <w:hideMark/>
          </w:tcPr>
          <w:p w14:paraId="0E4CFCA3" w14:textId="77777777" w:rsidR="009C300F" w:rsidRPr="008A22A7" w:rsidRDefault="009C300F" w:rsidP="00655291">
            <w:pPr>
              <w:ind w:firstLine="0"/>
              <w:jc w:val="center"/>
              <w:rPr>
                <w:color w:val="000000"/>
              </w:rPr>
            </w:pPr>
            <w:r w:rsidRPr="008A22A7">
              <w:rPr>
                <w:color w:val="000000"/>
              </w:rPr>
              <w:t>19</w:t>
            </w:r>
          </w:p>
        </w:tc>
      </w:tr>
      <w:tr w:rsidR="009C300F" w:rsidRPr="008A22A7" w14:paraId="344923B7"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123D4D4F" w14:textId="77777777" w:rsidR="009C300F" w:rsidRPr="008A22A7" w:rsidRDefault="009C300F" w:rsidP="00655291">
            <w:pPr>
              <w:ind w:firstLine="0"/>
              <w:rPr>
                <w:color w:val="000000"/>
              </w:rPr>
            </w:pPr>
            <w:r w:rsidRPr="008A22A7">
              <w:rPr>
                <w:color w:val="000000"/>
              </w:rPr>
              <w:t>3K1_2</w:t>
            </w:r>
          </w:p>
        </w:tc>
        <w:tc>
          <w:tcPr>
            <w:tcW w:w="1166" w:type="dxa"/>
            <w:tcBorders>
              <w:top w:val="nil"/>
              <w:left w:val="nil"/>
              <w:bottom w:val="single" w:sz="4" w:space="0" w:color="auto"/>
              <w:right w:val="single" w:sz="4" w:space="0" w:color="auto"/>
            </w:tcBorders>
            <w:shd w:val="clear" w:color="auto" w:fill="FFFFFF"/>
            <w:noWrap/>
            <w:vAlign w:val="bottom"/>
            <w:hideMark/>
          </w:tcPr>
          <w:p w14:paraId="54CB7E27" w14:textId="77777777" w:rsidR="009C300F" w:rsidRPr="008A22A7" w:rsidRDefault="009C300F" w:rsidP="00655291">
            <w:pPr>
              <w:ind w:firstLine="0"/>
              <w:jc w:val="center"/>
              <w:rPr>
                <w:color w:val="000000"/>
              </w:rPr>
            </w:pPr>
            <w:r w:rsidRPr="008A22A7">
              <w:rPr>
                <w:color w:val="000000"/>
              </w:rPr>
              <w:t>0.68</w:t>
            </w:r>
          </w:p>
        </w:tc>
        <w:tc>
          <w:tcPr>
            <w:tcW w:w="1960" w:type="dxa"/>
            <w:tcBorders>
              <w:top w:val="nil"/>
              <w:left w:val="nil"/>
              <w:bottom w:val="single" w:sz="4" w:space="0" w:color="auto"/>
              <w:right w:val="single" w:sz="4" w:space="0" w:color="auto"/>
            </w:tcBorders>
            <w:shd w:val="clear" w:color="auto" w:fill="FFFFFF"/>
            <w:noWrap/>
            <w:vAlign w:val="bottom"/>
            <w:hideMark/>
          </w:tcPr>
          <w:p w14:paraId="1DB38FB0" w14:textId="77777777" w:rsidR="009C300F" w:rsidRPr="008A22A7" w:rsidRDefault="009C300F" w:rsidP="00655291">
            <w:pPr>
              <w:ind w:firstLine="0"/>
              <w:jc w:val="center"/>
              <w:rPr>
                <w:color w:val="000000"/>
              </w:rPr>
            </w:pPr>
            <w:r w:rsidRPr="008A22A7">
              <w:rPr>
                <w:color w:val="000000"/>
              </w:rPr>
              <w:t>0</w:t>
            </w:r>
          </w:p>
        </w:tc>
        <w:tc>
          <w:tcPr>
            <w:tcW w:w="2060" w:type="dxa"/>
            <w:tcBorders>
              <w:top w:val="nil"/>
              <w:left w:val="nil"/>
              <w:bottom w:val="single" w:sz="4" w:space="0" w:color="auto"/>
              <w:right w:val="single" w:sz="4" w:space="0" w:color="auto"/>
            </w:tcBorders>
            <w:shd w:val="clear" w:color="auto" w:fill="FFFFFF"/>
            <w:noWrap/>
            <w:vAlign w:val="bottom"/>
            <w:hideMark/>
          </w:tcPr>
          <w:p w14:paraId="0C9C0D89" w14:textId="77777777" w:rsidR="009C300F" w:rsidRPr="008A22A7" w:rsidRDefault="009C300F" w:rsidP="00655291">
            <w:pPr>
              <w:ind w:firstLine="0"/>
              <w:jc w:val="center"/>
              <w:rPr>
                <w:color w:val="000000"/>
              </w:rPr>
            </w:pPr>
            <w:r w:rsidRPr="008A22A7">
              <w:rPr>
                <w:color w:val="000000"/>
              </w:rPr>
              <w:t>1.6</w:t>
            </w:r>
          </w:p>
        </w:tc>
        <w:tc>
          <w:tcPr>
            <w:tcW w:w="2060" w:type="dxa"/>
            <w:tcBorders>
              <w:top w:val="nil"/>
              <w:left w:val="nil"/>
              <w:bottom w:val="single" w:sz="4" w:space="0" w:color="auto"/>
              <w:right w:val="single" w:sz="4" w:space="0" w:color="auto"/>
            </w:tcBorders>
            <w:shd w:val="clear" w:color="auto" w:fill="FFFFFF"/>
            <w:noWrap/>
            <w:vAlign w:val="bottom"/>
            <w:hideMark/>
          </w:tcPr>
          <w:p w14:paraId="59BFF5E4" w14:textId="77777777" w:rsidR="009C300F" w:rsidRPr="008A22A7" w:rsidRDefault="009C300F" w:rsidP="00655291">
            <w:pPr>
              <w:ind w:firstLine="0"/>
              <w:jc w:val="center"/>
              <w:rPr>
                <w:color w:val="000000"/>
              </w:rPr>
            </w:pPr>
            <w:r w:rsidRPr="008A22A7">
              <w:rPr>
                <w:color w:val="000000"/>
              </w:rPr>
              <w:t>0</w:t>
            </w:r>
          </w:p>
        </w:tc>
      </w:tr>
      <w:tr w:rsidR="009C300F" w:rsidRPr="008A22A7" w14:paraId="2380244A"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74EBEEEE" w14:textId="77777777" w:rsidR="009C300F" w:rsidRPr="008A22A7" w:rsidRDefault="009C300F" w:rsidP="00655291">
            <w:pPr>
              <w:ind w:firstLine="0"/>
              <w:rPr>
                <w:color w:val="000000"/>
              </w:rPr>
            </w:pPr>
            <w:r w:rsidRPr="008A22A7">
              <w:rPr>
                <w:color w:val="000000"/>
              </w:rPr>
              <w:t>3K1_3</w:t>
            </w:r>
          </w:p>
        </w:tc>
        <w:tc>
          <w:tcPr>
            <w:tcW w:w="1166" w:type="dxa"/>
            <w:tcBorders>
              <w:top w:val="nil"/>
              <w:left w:val="nil"/>
              <w:bottom w:val="single" w:sz="4" w:space="0" w:color="auto"/>
              <w:right w:val="single" w:sz="4" w:space="0" w:color="auto"/>
            </w:tcBorders>
            <w:shd w:val="clear" w:color="auto" w:fill="FFFFFF"/>
            <w:noWrap/>
            <w:vAlign w:val="bottom"/>
            <w:hideMark/>
          </w:tcPr>
          <w:p w14:paraId="1A3A1D4B" w14:textId="77777777" w:rsidR="009C300F" w:rsidRPr="008A22A7" w:rsidRDefault="009C300F" w:rsidP="00655291">
            <w:pPr>
              <w:ind w:firstLine="0"/>
              <w:jc w:val="center"/>
              <w:rPr>
                <w:color w:val="000000"/>
              </w:rPr>
            </w:pPr>
            <w:r w:rsidRPr="008A22A7">
              <w:rPr>
                <w:color w:val="000000"/>
              </w:rPr>
              <w:t>45.8</w:t>
            </w:r>
          </w:p>
        </w:tc>
        <w:tc>
          <w:tcPr>
            <w:tcW w:w="1960" w:type="dxa"/>
            <w:tcBorders>
              <w:top w:val="nil"/>
              <w:left w:val="nil"/>
              <w:bottom w:val="single" w:sz="4" w:space="0" w:color="auto"/>
              <w:right w:val="single" w:sz="4" w:space="0" w:color="auto"/>
            </w:tcBorders>
            <w:shd w:val="clear" w:color="auto" w:fill="FFFFFF"/>
            <w:noWrap/>
            <w:vAlign w:val="bottom"/>
            <w:hideMark/>
          </w:tcPr>
          <w:p w14:paraId="42829166" w14:textId="77777777" w:rsidR="009C300F" w:rsidRPr="008A22A7" w:rsidRDefault="009C300F" w:rsidP="00655291">
            <w:pPr>
              <w:ind w:firstLine="0"/>
              <w:jc w:val="center"/>
              <w:rPr>
                <w:color w:val="000000"/>
              </w:rPr>
            </w:pPr>
            <w:r w:rsidRPr="008A22A7">
              <w:rPr>
                <w:color w:val="000000"/>
              </w:rPr>
              <w:t>7.4</w:t>
            </w:r>
          </w:p>
        </w:tc>
        <w:tc>
          <w:tcPr>
            <w:tcW w:w="2060" w:type="dxa"/>
            <w:tcBorders>
              <w:top w:val="nil"/>
              <w:left w:val="nil"/>
              <w:bottom w:val="single" w:sz="4" w:space="0" w:color="auto"/>
              <w:right w:val="single" w:sz="4" w:space="0" w:color="auto"/>
            </w:tcBorders>
            <w:shd w:val="clear" w:color="auto" w:fill="FFFFFF"/>
            <w:noWrap/>
            <w:vAlign w:val="bottom"/>
            <w:hideMark/>
          </w:tcPr>
          <w:p w14:paraId="2610D704" w14:textId="77777777" w:rsidR="009C300F" w:rsidRPr="008A22A7" w:rsidRDefault="009C300F" w:rsidP="00655291">
            <w:pPr>
              <w:ind w:firstLine="0"/>
              <w:jc w:val="center"/>
              <w:rPr>
                <w:color w:val="000000"/>
              </w:rPr>
            </w:pPr>
            <w:r w:rsidRPr="008A22A7">
              <w:rPr>
                <w:color w:val="000000"/>
              </w:rPr>
              <w:t>39.5</w:t>
            </w:r>
          </w:p>
        </w:tc>
        <w:tc>
          <w:tcPr>
            <w:tcW w:w="2060" w:type="dxa"/>
            <w:tcBorders>
              <w:top w:val="nil"/>
              <w:left w:val="nil"/>
              <w:bottom w:val="single" w:sz="4" w:space="0" w:color="auto"/>
              <w:right w:val="single" w:sz="4" w:space="0" w:color="auto"/>
            </w:tcBorders>
            <w:shd w:val="clear" w:color="auto" w:fill="FFFFFF"/>
            <w:noWrap/>
            <w:vAlign w:val="bottom"/>
            <w:hideMark/>
          </w:tcPr>
          <w:p w14:paraId="6F156993" w14:textId="77777777" w:rsidR="009C300F" w:rsidRPr="008A22A7" w:rsidRDefault="009C300F" w:rsidP="00655291">
            <w:pPr>
              <w:ind w:firstLine="0"/>
              <w:jc w:val="center"/>
              <w:rPr>
                <w:color w:val="000000"/>
              </w:rPr>
            </w:pPr>
            <w:r w:rsidRPr="008A22A7">
              <w:rPr>
                <w:color w:val="000000"/>
              </w:rPr>
              <w:t>64.5</w:t>
            </w:r>
          </w:p>
        </w:tc>
      </w:tr>
      <w:tr w:rsidR="009C300F" w:rsidRPr="008A22A7" w14:paraId="1A1D023D"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C0C0C0"/>
            <w:noWrap/>
            <w:vAlign w:val="bottom"/>
            <w:hideMark/>
          </w:tcPr>
          <w:p w14:paraId="05FCF657" w14:textId="77777777" w:rsidR="009C300F" w:rsidRPr="008A22A7" w:rsidRDefault="009C300F" w:rsidP="00655291">
            <w:pPr>
              <w:ind w:firstLine="0"/>
              <w:rPr>
                <w:color w:val="000000"/>
              </w:rPr>
            </w:pPr>
            <w:r w:rsidRPr="008A22A7">
              <w:rPr>
                <w:color w:val="000000"/>
              </w:rPr>
              <w:t>3K2</w:t>
            </w:r>
          </w:p>
        </w:tc>
        <w:tc>
          <w:tcPr>
            <w:tcW w:w="1166" w:type="dxa"/>
            <w:tcBorders>
              <w:top w:val="nil"/>
              <w:left w:val="nil"/>
              <w:bottom w:val="single" w:sz="4" w:space="0" w:color="auto"/>
              <w:right w:val="single" w:sz="4" w:space="0" w:color="auto"/>
            </w:tcBorders>
            <w:shd w:val="clear" w:color="auto" w:fill="C0C0C0"/>
            <w:noWrap/>
            <w:vAlign w:val="bottom"/>
            <w:hideMark/>
          </w:tcPr>
          <w:p w14:paraId="548317B5" w14:textId="77777777" w:rsidR="009C300F" w:rsidRPr="008A22A7" w:rsidRDefault="009C300F" w:rsidP="00655291">
            <w:pPr>
              <w:ind w:firstLine="0"/>
              <w:jc w:val="center"/>
              <w:rPr>
                <w:color w:val="000000"/>
              </w:rPr>
            </w:pPr>
            <w:r w:rsidRPr="008A22A7">
              <w:rPr>
                <w:color w:val="000000"/>
              </w:rPr>
              <w:t>25.4</w:t>
            </w:r>
          </w:p>
        </w:tc>
        <w:tc>
          <w:tcPr>
            <w:tcW w:w="1960" w:type="dxa"/>
            <w:tcBorders>
              <w:top w:val="nil"/>
              <w:left w:val="nil"/>
              <w:bottom w:val="single" w:sz="4" w:space="0" w:color="auto"/>
              <w:right w:val="single" w:sz="4" w:space="0" w:color="auto"/>
            </w:tcBorders>
            <w:shd w:val="clear" w:color="auto" w:fill="C0C0C0"/>
            <w:noWrap/>
            <w:vAlign w:val="bottom"/>
            <w:hideMark/>
          </w:tcPr>
          <w:p w14:paraId="44316C1F" w14:textId="77777777" w:rsidR="009C300F" w:rsidRPr="008A22A7" w:rsidRDefault="009C300F" w:rsidP="00655291">
            <w:pPr>
              <w:ind w:firstLine="0"/>
              <w:jc w:val="center"/>
              <w:rPr>
                <w:color w:val="000000"/>
              </w:rPr>
            </w:pPr>
            <w:r w:rsidRPr="008A22A7">
              <w:rPr>
                <w:color w:val="000000"/>
              </w:rPr>
              <w:t>0</w:t>
            </w:r>
          </w:p>
        </w:tc>
        <w:tc>
          <w:tcPr>
            <w:tcW w:w="2060" w:type="dxa"/>
            <w:tcBorders>
              <w:top w:val="nil"/>
              <w:left w:val="nil"/>
              <w:bottom w:val="single" w:sz="4" w:space="0" w:color="auto"/>
              <w:right w:val="single" w:sz="4" w:space="0" w:color="auto"/>
            </w:tcBorders>
            <w:shd w:val="clear" w:color="auto" w:fill="C0C0C0"/>
            <w:noWrap/>
            <w:vAlign w:val="bottom"/>
            <w:hideMark/>
          </w:tcPr>
          <w:p w14:paraId="370DB448" w14:textId="77777777" w:rsidR="009C300F" w:rsidRPr="008A22A7" w:rsidRDefault="009C300F" w:rsidP="00655291">
            <w:pPr>
              <w:ind w:firstLine="0"/>
              <w:jc w:val="center"/>
              <w:rPr>
                <w:color w:val="000000"/>
              </w:rPr>
            </w:pPr>
            <w:r w:rsidRPr="008A22A7">
              <w:rPr>
                <w:color w:val="000000"/>
              </w:rPr>
              <w:t>22.6</w:t>
            </w:r>
          </w:p>
        </w:tc>
        <w:tc>
          <w:tcPr>
            <w:tcW w:w="2060" w:type="dxa"/>
            <w:tcBorders>
              <w:top w:val="nil"/>
              <w:left w:val="nil"/>
              <w:bottom w:val="single" w:sz="4" w:space="0" w:color="auto"/>
              <w:right w:val="single" w:sz="4" w:space="0" w:color="auto"/>
            </w:tcBorders>
            <w:shd w:val="clear" w:color="auto" w:fill="C0C0C0"/>
            <w:noWrap/>
            <w:vAlign w:val="bottom"/>
            <w:hideMark/>
          </w:tcPr>
          <w:p w14:paraId="23CA11E3" w14:textId="77777777" w:rsidR="009C300F" w:rsidRPr="008A22A7" w:rsidRDefault="009C300F" w:rsidP="00655291">
            <w:pPr>
              <w:ind w:firstLine="0"/>
              <w:jc w:val="center"/>
              <w:rPr>
                <w:color w:val="000000"/>
              </w:rPr>
            </w:pPr>
            <w:r w:rsidRPr="008A22A7">
              <w:rPr>
                <w:color w:val="000000"/>
              </w:rPr>
              <w:t>36.3</w:t>
            </w:r>
          </w:p>
        </w:tc>
      </w:tr>
      <w:tr w:rsidR="009C300F" w:rsidRPr="008A22A7" w14:paraId="2C956FEB"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65EBB0A7" w14:textId="77777777" w:rsidR="009C300F" w:rsidRPr="008A22A7" w:rsidRDefault="009C300F" w:rsidP="00655291">
            <w:pPr>
              <w:ind w:firstLine="0"/>
              <w:rPr>
                <w:color w:val="000000"/>
              </w:rPr>
            </w:pPr>
            <w:r w:rsidRPr="008A22A7">
              <w:rPr>
                <w:color w:val="000000"/>
              </w:rPr>
              <w:t>3K2_0</w:t>
            </w:r>
          </w:p>
        </w:tc>
        <w:tc>
          <w:tcPr>
            <w:tcW w:w="1166" w:type="dxa"/>
            <w:tcBorders>
              <w:top w:val="nil"/>
              <w:left w:val="nil"/>
              <w:bottom w:val="single" w:sz="4" w:space="0" w:color="auto"/>
              <w:right w:val="single" w:sz="4" w:space="0" w:color="auto"/>
            </w:tcBorders>
            <w:shd w:val="clear" w:color="auto" w:fill="FFFFFF"/>
            <w:noWrap/>
            <w:vAlign w:val="bottom"/>
            <w:hideMark/>
          </w:tcPr>
          <w:p w14:paraId="1DE4F659" w14:textId="77777777" w:rsidR="009C300F" w:rsidRPr="008A22A7" w:rsidRDefault="009C300F" w:rsidP="00655291">
            <w:pPr>
              <w:ind w:firstLine="0"/>
              <w:jc w:val="center"/>
              <w:rPr>
                <w:color w:val="000000"/>
              </w:rPr>
            </w:pPr>
            <w:r w:rsidRPr="008A22A7">
              <w:rPr>
                <w:color w:val="000000"/>
              </w:rPr>
              <w:t>74.6</w:t>
            </w:r>
          </w:p>
        </w:tc>
        <w:tc>
          <w:tcPr>
            <w:tcW w:w="1960" w:type="dxa"/>
            <w:tcBorders>
              <w:top w:val="nil"/>
              <w:left w:val="nil"/>
              <w:bottom w:val="single" w:sz="4" w:space="0" w:color="auto"/>
              <w:right w:val="single" w:sz="4" w:space="0" w:color="auto"/>
            </w:tcBorders>
            <w:shd w:val="clear" w:color="auto" w:fill="FFFFFF"/>
            <w:noWrap/>
            <w:vAlign w:val="bottom"/>
            <w:hideMark/>
          </w:tcPr>
          <w:p w14:paraId="73CB7B96" w14:textId="77777777" w:rsidR="009C300F" w:rsidRPr="008A22A7" w:rsidRDefault="009C300F" w:rsidP="00655291">
            <w:pPr>
              <w:ind w:firstLine="0"/>
              <w:jc w:val="center"/>
              <w:rPr>
                <w:color w:val="000000"/>
              </w:rPr>
            </w:pPr>
            <w:r w:rsidRPr="008A22A7">
              <w:rPr>
                <w:color w:val="000000"/>
              </w:rPr>
              <w:t>100</w:t>
            </w:r>
          </w:p>
        </w:tc>
        <w:tc>
          <w:tcPr>
            <w:tcW w:w="2060" w:type="dxa"/>
            <w:tcBorders>
              <w:top w:val="nil"/>
              <w:left w:val="nil"/>
              <w:bottom w:val="single" w:sz="4" w:space="0" w:color="auto"/>
              <w:right w:val="single" w:sz="4" w:space="0" w:color="auto"/>
            </w:tcBorders>
            <w:shd w:val="clear" w:color="auto" w:fill="FFFFFF"/>
            <w:noWrap/>
            <w:vAlign w:val="bottom"/>
            <w:hideMark/>
          </w:tcPr>
          <w:p w14:paraId="60511FBA" w14:textId="77777777" w:rsidR="009C300F" w:rsidRPr="008A22A7" w:rsidRDefault="009C300F" w:rsidP="00655291">
            <w:pPr>
              <w:ind w:firstLine="0"/>
              <w:jc w:val="center"/>
              <w:rPr>
                <w:color w:val="000000"/>
              </w:rPr>
            </w:pPr>
            <w:r w:rsidRPr="008A22A7">
              <w:rPr>
                <w:color w:val="000000"/>
              </w:rPr>
              <w:t>77.4</w:t>
            </w:r>
          </w:p>
        </w:tc>
        <w:tc>
          <w:tcPr>
            <w:tcW w:w="2060" w:type="dxa"/>
            <w:tcBorders>
              <w:top w:val="nil"/>
              <w:left w:val="nil"/>
              <w:bottom w:val="single" w:sz="4" w:space="0" w:color="auto"/>
              <w:right w:val="single" w:sz="4" w:space="0" w:color="auto"/>
            </w:tcBorders>
            <w:shd w:val="clear" w:color="auto" w:fill="FFFFFF"/>
            <w:noWrap/>
            <w:vAlign w:val="bottom"/>
            <w:hideMark/>
          </w:tcPr>
          <w:p w14:paraId="233B14B0" w14:textId="77777777" w:rsidR="009C300F" w:rsidRPr="008A22A7" w:rsidRDefault="009C300F" w:rsidP="00655291">
            <w:pPr>
              <w:ind w:firstLine="0"/>
              <w:jc w:val="center"/>
              <w:rPr>
                <w:color w:val="000000"/>
              </w:rPr>
            </w:pPr>
            <w:r w:rsidRPr="008A22A7">
              <w:rPr>
                <w:color w:val="000000"/>
              </w:rPr>
              <w:t>63.7</w:t>
            </w:r>
          </w:p>
        </w:tc>
      </w:tr>
      <w:tr w:rsidR="009C300F" w:rsidRPr="008A22A7" w14:paraId="7702241A"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7BF344E3" w14:textId="77777777" w:rsidR="009C300F" w:rsidRPr="008A22A7" w:rsidRDefault="009C300F" w:rsidP="00655291">
            <w:pPr>
              <w:ind w:firstLine="0"/>
              <w:rPr>
                <w:color w:val="000000"/>
              </w:rPr>
            </w:pPr>
            <w:r w:rsidRPr="008A22A7">
              <w:rPr>
                <w:color w:val="000000"/>
              </w:rPr>
              <w:t>3K2_1</w:t>
            </w:r>
          </w:p>
        </w:tc>
        <w:tc>
          <w:tcPr>
            <w:tcW w:w="1166" w:type="dxa"/>
            <w:tcBorders>
              <w:top w:val="nil"/>
              <w:left w:val="nil"/>
              <w:bottom w:val="single" w:sz="4" w:space="0" w:color="auto"/>
              <w:right w:val="single" w:sz="4" w:space="0" w:color="auto"/>
            </w:tcBorders>
            <w:shd w:val="clear" w:color="auto" w:fill="FFFFFF"/>
            <w:noWrap/>
            <w:vAlign w:val="bottom"/>
            <w:hideMark/>
          </w:tcPr>
          <w:p w14:paraId="3EA6B359" w14:textId="77777777" w:rsidR="009C300F" w:rsidRPr="008A22A7" w:rsidRDefault="009C300F" w:rsidP="00655291">
            <w:pPr>
              <w:ind w:firstLine="0"/>
              <w:jc w:val="center"/>
              <w:rPr>
                <w:color w:val="000000"/>
              </w:rPr>
            </w:pPr>
            <w:r w:rsidRPr="008A22A7">
              <w:rPr>
                <w:color w:val="000000"/>
              </w:rPr>
              <w:t>25.4</w:t>
            </w:r>
          </w:p>
        </w:tc>
        <w:tc>
          <w:tcPr>
            <w:tcW w:w="1960" w:type="dxa"/>
            <w:tcBorders>
              <w:top w:val="nil"/>
              <w:left w:val="nil"/>
              <w:bottom w:val="single" w:sz="4" w:space="0" w:color="auto"/>
              <w:right w:val="single" w:sz="4" w:space="0" w:color="auto"/>
            </w:tcBorders>
            <w:shd w:val="clear" w:color="auto" w:fill="FFFFFF"/>
            <w:noWrap/>
            <w:vAlign w:val="bottom"/>
            <w:hideMark/>
          </w:tcPr>
          <w:p w14:paraId="1C3B32FA" w14:textId="77777777" w:rsidR="009C300F" w:rsidRPr="008A22A7" w:rsidRDefault="009C300F" w:rsidP="00655291">
            <w:pPr>
              <w:ind w:firstLine="0"/>
              <w:jc w:val="center"/>
              <w:rPr>
                <w:color w:val="000000"/>
              </w:rPr>
            </w:pPr>
            <w:r w:rsidRPr="008A22A7">
              <w:rPr>
                <w:color w:val="000000"/>
              </w:rPr>
              <w:t>0</w:t>
            </w:r>
          </w:p>
        </w:tc>
        <w:tc>
          <w:tcPr>
            <w:tcW w:w="2060" w:type="dxa"/>
            <w:tcBorders>
              <w:top w:val="nil"/>
              <w:left w:val="nil"/>
              <w:bottom w:val="single" w:sz="4" w:space="0" w:color="auto"/>
              <w:right w:val="single" w:sz="4" w:space="0" w:color="auto"/>
            </w:tcBorders>
            <w:shd w:val="clear" w:color="auto" w:fill="FFFFFF"/>
            <w:noWrap/>
            <w:vAlign w:val="bottom"/>
            <w:hideMark/>
          </w:tcPr>
          <w:p w14:paraId="261F6BE6" w14:textId="77777777" w:rsidR="009C300F" w:rsidRPr="008A22A7" w:rsidRDefault="009C300F" w:rsidP="00655291">
            <w:pPr>
              <w:ind w:firstLine="0"/>
              <w:jc w:val="center"/>
              <w:rPr>
                <w:color w:val="000000"/>
              </w:rPr>
            </w:pPr>
            <w:r w:rsidRPr="008A22A7">
              <w:rPr>
                <w:color w:val="000000"/>
              </w:rPr>
              <w:t>22.6</w:t>
            </w:r>
          </w:p>
        </w:tc>
        <w:tc>
          <w:tcPr>
            <w:tcW w:w="2060" w:type="dxa"/>
            <w:tcBorders>
              <w:top w:val="nil"/>
              <w:left w:val="nil"/>
              <w:bottom w:val="single" w:sz="4" w:space="0" w:color="auto"/>
              <w:right w:val="single" w:sz="4" w:space="0" w:color="auto"/>
            </w:tcBorders>
            <w:shd w:val="clear" w:color="auto" w:fill="FFFFFF"/>
            <w:noWrap/>
            <w:vAlign w:val="bottom"/>
            <w:hideMark/>
          </w:tcPr>
          <w:p w14:paraId="1E7B308C" w14:textId="77777777" w:rsidR="009C300F" w:rsidRPr="008A22A7" w:rsidRDefault="009C300F" w:rsidP="00655291">
            <w:pPr>
              <w:ind w:firstLine="0"/>
              <w:jc w:val="center"/>
              <w:rPr>
                <w:color w:val="000000"/>
              </w:rPr>
            </w:pPr>
            <w:r w:rsidRPr="008A22A7">
              <w:rPr>
                <w:color w:val="000000"/>
              </w:rPr>
              <w:t>36.3</w:t>
            </w:r>
          </w:p>
        </w:tc>
      </w:tr>
      <w:tr w:rsidR="009C300F" w:rsidRPr="008A22A7" w14:paraId="5A3A81E8"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C0C0C0"/>
            <w:noWrap/>
            <w:vAlign w:val="bottom"/>
            <w:hideMark/>
          </w:tcPr>
          <w:p w14:paraId="282FF0F5" w14:textId="77777777" w:rsidR="009C300F" w:rsidRPr="008A22A7" w:rsidRDefault="009C300F" w:rsidP="00655291">
            <w:pPr>
              <w:ind w:firstLine="0"/>
              <w:rPr>
                <w:color w:val="000000"/>
              </w:rPr>
            </w:pPr>
            <w:r w:rsidRPr="008A22A7">
              <w:rPr>
                <w:color w:val="000000"/>
              </w:rPr>
              <w:t>4K1</w:t>
            </w:r>
          </w:p>
        </w:tc>
        <w:tc>
          <w:tcPr>
            <w:tcW w:w="1166" w:type="dxa"/>
            <w:tcBorders>
              <w:top w:val="nil"/>
              <w:left w:val="nil"/>
              <w:bottom w:val="single" w:sz="4" w:space="0" w:color="auto"/>
              <w:right w:val="single" w:sz="4" w:space="0" w:color="auto"/>
            </w:tcBorders>
            <w:shd w:val="clear" w:color="auto" w:fill="C0C0C0"/>
            <w:noWrap/>
            <w:vAlign w:val="bottom"/>
            <w:hideMark/>
          </w:tcPr>
          <w:p w14:paraId="523BB60D" w14:textId="77777777" w:rsidR="009C300F" w:rsidRPr="008A22A7" w:rsidRDefault="009C300F" w:rsidP="00655291">
            <w:pPr>
              <w:ind w:firstLine="0"/>
              <w:jc w:val="center"/>
              <w:rPr>
                <w:color w:val="000000"/>
              </w:rPr>
            </w:pPr>
            <w:r w:rsidRPr="008A22A7">
              <w:rPr>
                <w:color w:val="000000"/>
              </w:rPr>
              <w:t>20.8</w:t>
            </w:r>
          </w:p>
        </w:tc>
        <w:tc>
          <w:tcPr>
            <w:tcW w:w="1960" w:type="dxa"/>
            <w:tcBorders>
              <w:top w:val="nil"/>
              <w:left w:val="nil"/>
              <w:bottom w:val="single" w:sz="4" w:space="0" w:color="auto"/>
              <w:right w:val="single" w:sz="4" w:space="0" w:color="auto"/>
            </w:tcBorders>
            <w:shd w:val="clear" w:color="auto" w:fill="C0C0C0"/>
            <w:noWrap/>
            <w:vAlign w:val="bottom"/>
            <w:hideMark/>
          </w:tcPr>
          <w:p w14:paraId="57C402C3" w14:textId="77777777" w:rsidR="009C300F" w:rsidRPr="008A22A7" w:rsidRDefault="009C300F" w:rsidP="00655291">
            <w:pPr>
              <w:ind w:firstLine="0"/>
              <w:jc w:val="center"/>
              <w:rPr>
                <w:color w:val="000000"/>
              </w:rPr>
            </w:pPr>
            <w:r w:rsidRPr="008A22A7">
              <w:rPr>
                <w:color w:val="000000"/>
              </w:rPr>
              <w:t>8.5</w:t>
            </w:r>
          </w:p>
        </w:tc>
        <w:tc>
          <w:tcPr>
            <w:tcW w:w="2060" w:type="dxa"/>
            <w:tcBorders>
              <w:top w:val="nil"/>
              <w:left w:val="nil"/>
              <w:bottom w:val="single" w:sz="4" w:space="0" w:color="auto"/>
              <w:right w:val="single" w:sz="4" w:space="0" w:color="auto"/>
            </w:tcBorders>
            <w:shd w:val="clear" w:color="auto" w:fill="C0C0C0"/>
            <w:noWrap/>
            <w:vAlign w:val="bottom"/>
            <w:hideMark/>
          </w:tcPr>
          <w:p w14:paraId="15AADE37" w14:textId="77777777" w:rsidR="009C300F" w:rsidRPr="008A22A7" w:rsidRDefault="009C300F" w:rsidP="00655291">
            <w:pPr>
              <w:ind w:firstLine="0"/>
              <w:jc w:val="center"/>
              <w:rPr>
                <w:color w:val="000000"/>
              </w:rPr>
            </w:pPr>
            <w:r w:rsidRPr="008A22A7">
              <w:rPr>
                <w:color w:val="000000"/>
              </w:rPr>
              <w:t>14.1</w:t>
            </w:r>
          </w:p>
        </w:tc>
        <w:tc>
          <w:tcPr>
            <w:tcW w:w="2060" w:type="dxa"/>
            <w:tcBorders>
              <w:top w:val="nil"/>
              <w:left w:val="nil"/>
              <w:bottom w:val="single" w:sz="4" w:space="0" w:color="auto"/>
              <w:right w:val="single" w:sz="4" w:space="0" w:color="auto"/>
            </w:tcBorders>
            <w:shd w:val="clear" w:color="auto" w:fill="C0C0C0"/>
            <w:noWrap/>
            <w:vAlign w:val="bottom"/>
            <w:hideMark/>
          </w:tcPr>
          <w:p w14:paraId="571BA29F" w14:textId="77777777" w:rsidR="009C300F" w:rsidRPr="008A22A7" w:rsidRDefault="009C300F" w:rsidP="00655291">
            <w:pPr>
              <w:ind w:firstLine="0"/>
              <w:jc w:val="center"/>
              <w:rPr>
                <w:color w:val="000000"/>
              </w:rPr>
            </w:pPr>
            <w:r w:rsidRPr="008A22A7">
              <w:rPr>
                <w:color w:val="000000"/>
              </w:rPr>
              <w:t>31</w:t>
            </w:r>
          </w:p>
        </w:tc>
      </w:tr>
      <w:tr w:rsidR="009C300F" w:rsidRPr="008A22A7" w14:paraId="2A905A8C"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11967A73" w14:textId="77777777" w:rsidR="009C300F" w:rsidRPr="008A22A7" w:rsidRDefault="009C300F" w:rsidP="00655291">
            <w:pPr>
              <w:ind w:firstLine="0"/>
              <w:rPr>
                <w:color w:val="000000"/>
              </w:rPr>
            </w:pPr>
            <w:r w:rsidRPr="008A22A7">
              <w:rPr>
                <w:color w:val="000000"/>
              </w:rPr>
              <w:t>4K1_0</w:t>
            </w:r>
          </w:p>
        </w:tc>
        <w:tc>
          <w:tcPr>
            <w:tcW w:w="1166" w:type="dxa"/>
            <w:tcBorders>
              <w:top w:val="nil"/>
              <w:left w:val="nil"/>
              <w:bottom w:val="single" w:sz="4" w:space="0" w:color="auto"/>
              <w:right w:val="single" w:sz="4" w:space="0" w:color="auto"/>
            </w:tcBorders>
            <w:shd w:val="clear" w:color="auto" w:fill="FFFFFF"/>
            <w:noWrap/>
            <w:vAlign w:val="bottom"/>
            <w:hideMark/>
          </w:tcPr>
          <w:p w14:paraId="54E44719" w14:textId="77777777" w:rsidR="009C300F" w:rsidRPr="008A22A7" w:rsidRDefault="009C300F" w:rsidP="00655291">
            <w:pPr>
              <w:ind w:firstLine="0"/>
              <w:jc w:val="center"/>
              <w:rPr>
                <w:color w:val="000000"/>
              </w:rPr>
            </w:pPr>
            <w:r w:rsidRPr="008A22A7">
              <w:rPr>
                <w:color w:val="000000"/>
              </w:rPr>
              <w:t>68.7</w:t>
            </w:r>
          </w:p>
        </w:tc>
        <w:tc>
          <w:tcPr>
            <w:tcW w:w="1960" w:type="dxa"/>
            <w:tcBorders>
              <w:top w:val="nil"/>
              <w:left w:val="nil"/>
              <w:bottom w:val="single" w:sz="4" w:space="0" w:color="auto"/>
              <w:right w:val="single" w:sz="4" w:space="0" w:color="auto"/>
            </w:tcBorders>
            <w:shd w:val="clear" w:color="auto" w:fill="FFFFFF"/>
            <w:noWrap/>
            <w:vAlign w:val="bottom"/>
            <w:hideMark/>
          </w:tcPr>
          <w:p w14:paraId="54886232" w14:textId="77777777" w:rsidR="009C300F" w:rsidRPr="008A22A7" w:rsidRDefault="009C300F" w:rsidP="00655291">
            <w:pPr>
              <w:ind w:firstLine="0"/>
              <w:jc w:val="center"/>
              <w:rPr>
                <w:color w:val="000000"/>
              </w:rPr>
            </w:pPr>
            <w:r w:rsidRPr="008A22A7">
              <w:rPr>
                <w:color w:val="000000"/>
              </w:rPr>
              <w:t>87.8</w:t>
            </w:r>
          </w:p>
        </w:tc>
        <w:tc>
          <w:tcPr>
            <w:tcW w:w="2060" w:type="dxa"/>
            <w:tcBorders>
              <w:top w:val="nil"/>
              <w:left w:val="nil"/>
              <w:bottom w:val="single" w:sz="4" w:space="0" w:color="auto"/>
              <w:right w:val="single" w:sz="4" w:space="0" w:color="auto"/>
            </w:tcBorders>
            <w:shd w:val="clear" w:color="auto" w:fill="FFFFFF"/>
            <w:noWrap/>
            <w:vAlign w:val="bottom"/>
            <w:hideMark/>
          </w:tcPr>
          <w:p w14:paraId="0F2C0962" w14:textId="77777777" w:rsidR="009C300F" w:rsidRPr="008A22A7" w:rsidRDefault="009C300F" w:rsidP="00655291">
            <w:pPr>
              <w:ind w:firstLine="0"/>
              <w:jc w:val="center"/>
              <w:rPr>
                <w:color w:val="000000"/>
              </w:rPr>
            </w:pPr>
            <w:r w:rsidRPr="008A22A7">
              <w:rPr>
                <w:color w:val="000000"/>
              </w:rPr>
              <w:t>77.4</w:t>
            </w:r>
          </w:p>
        </w:tc>
        <w:tc>
          <w:tcPr>
            <w:tcW w:w="2060" w:type="dxa"/>
            <w:tcBorders>
              <w:top w:val="nil"/>
              <w:left w:val="nil"/>
              <w:bottom w:val="single" w:sz="4" w:space="0" w:color="auto"/>
              <w:right w:val="single" w:sz="4" w:space="0" w:color="auto"/>
            </w:tcBorders>
            <w:shd w:val="clear" w:color="auto" w:fill="FFFFFF"/>
            <w:noWrap/>
            <w:vAlign w:val="bottom"/>
            <w:hideMark/>
          </w:tcPr>
          <w:p w14:paraId="2770B9B0" w14:textId="77777777" w:rsidR="009C300F" w:rsidRPr="008A22A7" w:rsidRDefault="009C300F" w:rsidP="00655291">
            <w:pPr>
              <w:ind w:firstLine="0"/>
              <w:jc w:val="center"/>
              <w:rPr>
                <w:color w:val="000000"/>
              </w:rPr>
            </w:pPr>
            <w:r w:rsidRPr="008A22A7">
              <w:rPr>
                <w:color w:val="000000"/>
              </w:rPr>
              <w:t>54.5</w:t>
            </w:r>
          </w:p>
        </w:tc>
      </w:tr>
      <w:tr w:rsidR="009C300F" w:rsidRPr="008A22A7" w14:paraId="02BC302F"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7EEE7CE1" w14:textId="77777777" w:rsidR="009C300F" w:rsidRPr="008A22A7" w:rsidRDefault="009C300F" w:rsidP="00655291">
            <w:pPr>
              <w:ind w:firstLine="0"/>
              <w:rPr>
                <w:color w:val="000000"/>
              </w:rPr>
            </w:pPr>
            <w:r w:rsidRPr="008A22A7">
              <w:rPr>
                <w:color w:val="000000"/>
              </w:rPr>
              <w:t>4K1_1</w:t>
            </w:r>
          </w:p>
        </w:tc>
        <w:tc>
          <w:tcPr>
            <w:tcW w:w="1166" w:type="dxa"/>
            <w:tcBorders>
              <w:top w:val="nil"/>
              <w:left w:val="nil"/>
              <w:bottom w:val="single" w:sz="4" w:space="0" w:color="auto"/>
              <w:right w:val="single" w:sz="4" w:space="0" w:color="auto"/>
            </w:tcBorders>
            <w:shd w:val="clear" w:color="auto" w:fill="FFFFFF"/>
            <w:noWrap/>
            <w:vAlign w:val="bottom"/>
            <w:hideMark/>
          </w:tcPr>
          <w:p w14:paraId="1E39C3A5" w14:textId="77777777" w:rsidR="009C300F" w:rsidRPr="008A22A7" w:rsidRDefault="009C300F" w:rsidP="00655291">
            <w:pPr>
              <w:ind w:firstLine="0"/>
              <w:jc w:val="center"/>
              <w:rPr>
                <w:color w:val="000000"/>
              </w:rPr>
            </w:pPr>
            <w:r w:rsidRPr="008A22A7">
              <w:rPr>
                <w:color w:val="000000"/>
              </w:rPr>
              <w:t>20.8</w:t>
            </w:r>
          </w:p>
        </w:tc>
        <w:tc>
          <w:tcPr>
            <w:tcW w:w="1960" w:type="dxa"/>
            <w:tcBorders>
              <w:top w:val="nil"/>
              <w:left w:val="nil"/>
              <w:bottom w:val="single" w:sz="4" w:space="0" w:color="auto"/>
              <w:right w:val="single" w:sz="4" w:space="0" w:color="auto"/>
            </w:tcBorders>
            <w:shd w:val="clear" w:color="auto" w:fill="FFFFFF"/>
            <w:noWrap/>
            <w:vAlign w:val="bottom"/>
            <w:hideMark/>
          </w:tcPr>
          <w:p w14:paraId="291346D1" w14:textId="77777777" w:rsidR="009C300F" w:rsidRPr="008A22A7" w:rsidRDefault="009C300F" w:rsidP="00655291">
            <w:pPr>
              <w:ind w:firstLine="0"/>
              <w:jc w:val="center"/>
              <w:rPr>
                <w:color w:val="000000"/>
              </w:rPr>
            </w:pPr>
            <w:r w:rsidRPr="008A22A7">
              <w:rPr>
                <w:color w:val="000000"/>
              </w:rPr>
              <w:t>7.3</w:t>
            </w:r>
          </w:p>
        </w:tc>
        <w:tc>
          <w:tcPr>
            <w:tcW w:w="2060" w:type="dxa"/>
            <w:tcBorders>
              <w:top w:val="nil"/>
              <w:left w:val="nil"/>
              <w:bottom w:val="single" w:sz="4" w:space="0" w:color="auto"/>
              <w:right w:val="single" w:sz="4" w:space="0" w:color="auto"/>
            </w:tcBorders>
            <w:shd w:val="clear" w:color="auto" w:fill="FFFFFF"/>
            <w:noWrap/>
            <w:vAlign w:val="bottom"/>
            <w:hideMark/>
          </w:tcPr>
          <w:p w14:paraId="63908A67" w14:textId="77777777" w:rsidR="009C300F" w:rsidRPr="008A22A7" w:rsidRDefault="009C300F" w:rsidP="00655291">
            <w:pPr>
              <w:ind w:firstLine="0"/>
              <w:jc w:val="center"/>
              <w:rPr>
                <w:color w:val="000000"/>
              </w:rPr>
            </w:pPr>
            <w:r w:rsidRPr="008A22A7">
              <w:rPr>
                <w:color w:val="000000"/>
              </w:rPr>
              <w:t>16.9</w:t>
            </w:r>
          </w:p>
        </w:tc>
        <w:tc>
          <w:tcPr>
            <w:tcW w:w="2060" w:type="dxa"/>
            <w:tcBorders>
              <w:top w:val="nil"/>
              <w:left w:val="nil"/>
              <w:bottom w:val="single" w:sz="4" w:space="0" w:color="auto"/>
              <w:right w:val="single" w:sz="4" w:space="0" w:color="auto"/>
            </w:tcBorders>
            <w:shd w:val="clear" w:color="auto" w:fill="FFFFFF"/>
            <w:noWrap/>
            <w:vAlign w:val="bottom"/>
            <w:hideMark/>
          </w:tcPr>
          <w:p w14:paraId="3B1A8063" w14:textId="77777777" w:rsidR="009C300F" w:rsidRPr="008A22A7" w:rsidRDefault="009C300F" w:rsidP="00655291">
            <w:pPr>
              <w:ind w:firstLine="0"/>
              <w:jc w:val="center"/>
              <w:rPr>
                <w:color w:val="000000"/>
              </w:rPr>
            </w:pPr>
            <w:r w:rsidRPr="008A22A7">
              <w:rPr>
                <w:color w:val="000000"/>
              </w:rPr>
              <w:t>28.9</w:t>
            </w:r>
          </w:p>
        </w:tc>
      </w:tr>
      <w:tr w:rsidR="009C300F" w:rsidRPr="008A22A7" w14:paraId="373910A7"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089122DD" w14:textId="77777777" w:rsidR="009C300F" w:rsidRPr="008A22A7" w:rsidRDefault="009C300F" w:rsidP="00655291">
            <w:pPr>
              <w:ind w:firstLine="0"/>
              <w:rPr>
                <w:color w:val="000000"/>
              </w:rPr>
            </w:pPr>
            <w:r w:rsidRPr="008A22A7">
              <w:rPr>
                <w:color w:val="000000"/>
              </w:rPr>
              <w:t>4K1_2</w:t>
            </w:r>
          </w:p>
        </w:tc>
        <w:tc>
          <w:tcPr>
            <w:tcW w:w="1166" w:type="dxa"/>
            <w:tcBorders>
              <w:top w:val="nil"/>
              <w:left w:val="nil"/>
              <w:bottom w:val="single" w:sz="4" w:space="0" w:color="auto"/>
              <w:right w:val="single" w:sz="4" w:space="0" w:color="auto"/>
            </w:tcBorders>
            <w:shd w:val="clear" w:color="auto" w:fill="FFFFFF"/>
            <w:noWrap/>
            <w:vAlign w:val="bottom"/>
            <w:hideMark/>
          </w:tcPr>
          <w:p w14:paraId="42F33D12" w14:textId="77777777" w:rsidR="009C300F" w:rsidRPr="008A22A7" w:rsidRDefault="009C300F" w:rsidP="00655291">
            <w:pPr>
              <w:ind w:firstLine="0"/>
              <w:jc w:val="center"/>
              <w:rPr>
                <w:color w:val="000000"/>
              </w:rPr>
            </w:pPr>
            <w:r w:rsidRPr="008A22A7">
              <w:rPr>
                <w:color w:val="000000"/>
              </w:rPr>
              <w:t>10.4</w:t>
            </w:r>
          </w:p>
        </w:tc>
        <w:tc>
          <w:tcPr>
            <w:tcW w:w="1960" w:type="dxa"/>
            <w:tcBorders>
              <w:top w:val="nil"/>
              <w:left w:val="nil"/>
              <w:bottom w:val="single" w:sz="4" w:space="0" w:color="auto"/>
              <w:right w:val="single" w:sz="4" w:space="0" w:color="auto"/>
            </w:tcBorders>
            <w:shd w:val="clear" w:color="auto" w:fill="FFFFFF"/>
            <w:noWrap/>
            <w:vAlign w:val="bottom"/>
            <w:hideMark/>
          </w:tcPr>
          <w:p w14:paraId="087AC2A2" w14:textId="77777777" w:rsidR="009C300F" w:rsidRPr="008A22A7" w:rsidRDefault="009C300F" w:rsidP="00655291">
            <w:pPr>
              <w:ind w:firstLine="0"/>
              <w:jc w:val="center"/>
              <w:rPr>
                <w:color w:val="000000"/>
              </w:rPr>
            </w:pPr>
            <w:r w:rsidRPr="008A22A7">
              <w:rPr>
                <w:color w:val="000000"/>
              </w:rPr>
              <w:t>4.9</w:t>
            </w:r>
          </w:p>
        </w:tc>
        <w:tc>
          <w:tcPr>
            <w:tcW w:w="2060" w:type="dxa"/>
            <w:tcBorders>
              <w:top w:val="nil"/>
              <w:left w:val="nil"/>
              <w:bottom w:val="single" w:sz="4" w:space="0" w:color="auto"/>
              <w:right w:val="single" w:sz="4" w:space="0" w:color="auto"/>
            </w:tcBorders>
            <w:shd w:val="clear" w:color="auto" w:fill="FFFFFF"/>
            <w:noWrap/>
            <w:vAlign w:val="bottom"/>
            <w:hideMark/>
          </w:tcPr>
          <w:p w14:paraId="68898901" w14:textId="77777777" w:rsidR="009C300F" w:rsidRPr="008A22A7" w:rsidRDefault="009C300F" w:rsidP="00655291">
            <w:pPr>
              <w:ind w:firstLine="0"/>
              <w:jc w:val="center"/>
              <w:rPr>
                <w:color w:val="000000"/>
              </w:rPr>
            </w:pPr>
            <w:r w:rsidRPr="008A22A7">
              <w:rPr>
                <w:color w:val="000000"/>
              </w:rPr>
              <w:t>5.7</w:t>
            </w:r>
          </w:p>
        </w:tc>
        <w:tc>
          <w:tcPr>
            <w:tcW w:w="2060" w:type="dxa"/>
            <w:tcBorders>
              <w:top w:val="nil"/>
              <w:left w:val="nil"/>
              <w:bottom w:val="single" w:sz="4" w:space="0" w:color="auto"/>
              <w:right w:val="single" w:sz="4" w:space="0" w:color="auto"/>
            </w:tcBorders>
            <w:shd w:val="clear" w:color="auto" w:fill="FFFFFF"/>
            <w:noWrap/>
            <w:vAlign w:val="bottom"/>
            <w:hideMark/>
          </w:tcPr>
          <w:p w14:paraId="7F59E87D" w14:textId="77777777" w:rsidR="009C300F" w:rsidRPr="008A22A7" w:rsidRDefault="009C300F" w:rsidP="00655291">
            <w:pPr>
              <w:ind w:firstLine="0"/>
              <w:jc w:val="center"/>
              <w:rPr>
                <w:color w:val="000000"/>
              </w:rPr>
            </w:pPr>
            <w:r w:rsidRPr="008A22A7">
              <w:rPr>
                <w:color w:val="000000"/>
              </w:rPr>
              <w:t>16.5</w:t>
            </w:r>
          </w:p>
        </w:tc>
      </w:tr>
      <w:tr w:rsidR="009C300F" w:rsidRPr="008A22A7" w14:paraId="528DB787"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C0C0C0"/>
            <w:noWrap/>
            <w:vAlign w:val="bottom"/>
            <w:hideMark/>
          </w:tcPr>
          <w:p w14:paraId="23409948" w14:textId="77777777" w:rsidR="009C300F" w:rsidRPr="008A22A7" w:rsidRDefault="009C300F" w:rsidP="00655291">
            <w:pPr>
              <w:ind w:firstLine="0"/>
              <w:rPr>
                <w:color w:val="000000"/>
              </w:rPr>
            </w:pPr>
            <w:r w:rsidRPr="008A22A7">
              <w:rPr>
                <w:color w:val="000000"/>
              </w:rPr>
              <w:t>4K2</w:t>
            </w:r>
          </w:p>
        </w:tc>
        <w:tc>
          <w:tcPr>
            <w:tcW w:w="1166" w:type="dxa"/>
            <w:tcBorders>
              <w:top w:val="nil"/>
              <w:left w:val="nil"/>
              <w:bottom w:val="single" w:sz="4" w:space="0" w:color="auto"/>
              <w:right w:val="single" w:sz="4" w:space="0" w:color="auto"/>
            </w:tcBorders>
            <w:shd w:val="clear" w:color="auto" w:fill="C0C0C0"/>
            <w:noWrap/>
            <w:vAlign w:val="bottom"/>
            <w:hideMark/>
          </w:tcPr>
          <w:p w14:paraId="004524FE" w14:textId="77777777" w:rsidR="009C300F" w:rsidRPr="008A22A7" w:rsidRDefault="009C300F" w:rsidP="00655291">
            <w:pPr>
              <w:ind w:firstLine="0"/>
              <w:jc w:val="center"/>
              <w:rPr>
                <w:color w:val="000000"/>
              </w:rPr>
            </w:pPr>
            <w:r w:rsidRPr="008A22A7">
              <w:rPr>
                <w:color w:val="000000"/>
              </w:rPr>
              <w:t>22.9</w:t>
            </w:r>
          </w:p>
        </w:tc>
        <w:tc>
          <w:tcPr>
            <w:tcW w:w="1960" w:type="dxa"/>
            <w:tcBorders>
              <w:top w:val="nil"/>
              <w:left w:val="nil"/>
              <w:bottom w:val="single" w:sz="4" w:space="0" w:color="auto"/>
              <w:right w:val="single" w:sz="4" w:space="0" w:color="auto"/>
            </w:tcBorders>
            <w:shd w:val="clear" w:color="auto" w:fill="C0C0C0"/>
            <w:noWrap/>
            <w:vAlign w:val="bottom"/>
            <w:hideMark/>
          </w:tcPr>
          <w:p w14:paraId="77A8E2D6" w14:textId="77777777" w:rsidR="009C300F" w:rsidRPr="008A22A7" w:rsidRDefault="009C300F" w:rsidP="00655291">
            <w:pPr>
              <w:ind w:firstLine="0"/>
              <w:jc w:val="center"/>
              <w:rPr>
                <w:color w:val="000000"/>
              </w:rPr>
            </w:pPr>
            <w:r w:rsidRPr="008A22A7">
              <w:rPr>
                <w:color w:val="000000"/>
              </w:rPr>
              <w:t>7.3</w:t>
            </w:r>
          </w:p>
        </w:tc>
        <w:tc>
          <w:tcPr>
            <w:tcW w:w="2060" w:type="dxa"/>
            <w:tcBorders>
              <w:top w:val="nil"/>
              <w:left w:val="nil"/>
              <w:bottom w:val="single" w:sz="4" w:space="0" w:color="auto"/>
              <w:right w:val="single" w:sz="4" w:space="0" w:color="auto"/>
            </w:tcBorders>
            <w:shd w:val="clear" w:color="auto" w:fill="C0C0C0"/>
            <w:noWrap/>
            <w:vAlign w:val="bottom"/>
            <w:hideMark/>
          </w:tcPr>
          <w:p w14:paraId="25131F49" w14:textId="77777777" w:rsidR="009C300F" w:rsidRPr="008A22A7" w:rsidRDefault="009C300F" w:rsidP="00655291">
            <w:pPr>
              <w:ind w:firstLine="0"/>
              <w:jc w:val="center"/>
              <w:rPr>
                <w:color w:val="000000"/>
              </w:rPr>
            </w:pPr>
            <w:r w:rsidRPr="008A22A7">
              <w:rPr>
                <w:color w:val="000000"/>
              </w:rPr>
              <w:t>16.2</w:t>
            </w:r>
          </w:p>
        </w:tc>
        <w:tc>
          <w:tcPr>
            <w:tcW w:w="2060" w:type="dxa"/>
            <w:tcBorders>
              <w:top w:val="nil"/>
              <w:left w:val="nil"/>
              <w:bottom w:val="single" w:sz="4" w:space="0" w:color="auto"/>
              <w:right w:val="single" w:sz="4" w:space="0" w:color="auto"/>
            </w:tcBorders>
            <w:shd w:val="clear" w:color="auto" w:fill="C0C0C0"/>
            <w:noWrap/>
            <w:vAlign w:val="bottom"/>
            <w:hideMark/>
          </w:tcPr>
          <w:p w14:paraId="69A3F8D3" w14:textId="77777777" w:rsidR="009C300F" w:rsidRPr="008A22A7" w:rsidRDefault="009C300F" w:rsidP="00655291">
            <w:pPr>
              <w:ind w:firstLine="0"/>
              <w:jc w:val="center"/>
              <w:rPr>
                <w:color w:val="000000"/>
              </w:rPr>
            </w:pPr>
            <w:r w:rsidRPr="008A22A7">
              <w:rPr>
                <w:color w:val="000000"/>
              </w:rPr>
              <w:t>33.9</w:t>
            </w:r>
          </w:p>
        </w:tc>
      </w:tr>
      <w:tr w:rsidR="009C300F" w:rsidRPr="008A22A7" w14:paraId="37BD9506"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21C6A012" w14:textId="77777777" w:rsidR="009C300F" w:rsidRPr="008A22A7" w:rsidRDefault="009C300F" w:rsidP="00655291">
            <w:pPr>
              <w:ind w:firstLine="0"/>
              <w:rPr>
                <w:color w:val="000000"/>
              </w:rPr>
            </w:pPr>
            <w:r w:rsidRPr="008A22A7">
              <w:rPr>
                <w:color w:val="000000"/>
              </w:rPr>
              <w:t>4K2_0</w:t>
            </w:r>
          </w:p>
        </w:tc>
        <w:tc>
          <w:tcPr>
            <w:tcW w:w="1166" w:type="dxa"/>
            <w:tcBorders>
              <w:top w:val="nil"/>
              <w:left w:val="nil"/>
              <w:bottom w:val="single" w:sz="4" w:space="0" w:color="auto"/>
              <w:right w:val="single" w:sz="4" w:space="0" w:color="auto"/>
            </w:tcBorders>
            <w:shd w:val="clear" w:color="auto" w:fill="FFFFFF"/>
            <w:noWrap/>
            <w:vAlign w:val="bottom"/>
            <w:hideMark/>
          </w:tcPr>
          <w:p w14:paraId="5BF786D6" w14:textId="77777777" w:rsidR="009C300F" w:rsidRPr="008A22A7" w:rsidRDefault="009C300F" w:rsidP="00655291">
            <w:pPr>
              <w:ind w:firstLine="0"/>
              <w:jc w:val="center"/>
              <w:rPr>
                <w:color w:val="000000"/>
              </w:rPr>
            </w:pPr>
            <w:r w:rsidRPr="008A22A7">
              <w:rPr>
                <w:color w:val="000000"/>
              </w:rPr>
              <w:t>77.1</w:t>
            </w:r>
          </w:p>
        </w:tc>
        <w:tc>
          <w:tcPr>
            <w:tcW w:w="1960" w:type="dxa"/>
            <w:tcBorders>
              <w:top w:val="nil"/>
              <w:left w:val="nil"/>
              <w:bottom w:val="single" w:sz="4" w:space="0" w:color="auto"/>
              <w:right w:val="single" w:sz="4" w:space="0" w:color="auto"/>
            </w:tcBorders>
            <w:shd w:val="clear" w:color="auto" w:fill="FFFFFF"/>
            <w:noWrap/>
            <w:vAlign w:val="bottom"/>
            <w:hideMark/>
          </w:tcPr>
          <w:p w14:paraId="41FCB7B4" w14:textId="77777777" w:rsidR="009C300F" w:rsidRPr="008A22A7" w:rsidRDefault="009C300F" w:rsidP="00655291">
            <w:pPr>
              <w:ind w:firstLine="0"/>
              <w:jc w:val="center"/>
              <w:rPr>
                <w:color w:val="000000"/>
              </w:rPr>
            </w:pPr>
            <w:r w:rsidRPr="008A22A7">
              <w:rPr>
                <w:color w:val="000000"/>
              </w:rPr>
              <w:t>92.7</w:t>
            </w:r>
          </w:p>
        </w:tc>
        <w:tc>
          <w:tcPr>
            <w:tcW w:w="2060" w:type="dxa"/>
            <w:tcBorders>
              <w:top w:val="nil"/>
              <w:left w:val="nil"/>
              <w:bottom w:val="single" w:sz="4" w:space="0" w:color="auto"/>
              <w:right w:val="single" w:sz="4" w:space="0" w:color="auto"/>
            </w:tcBorders>
            <w:shd w:val="clear" w:color="auto" w:fill="FFFFFF"/>
            <w:noWrap/>
            <w:vAlign w:val="bottom"/>
            <w:hideMark/>
          </w:tcPr>
          <w:p w14:paraId="172046D1" w14:textId="77777777" w:rsidR="009C300F" w:rsidRPr="008A22A7" w:rsidRDefault="009C300F" w:rsidP="00655291">
            <w:pPr>
              <w:ind w:firstLine="0"/>
              <w:jc w:val="center"/>
              <w:rPr>
                <w:color w:val="000000"/>
              </w:rPr>
            </w:pPr>
            <w:r w:rsidRPr="008A22A7">
              <w:rPr>
                <w:color w:val="000000"/>
              </w:rPr>
              <w:t>83.8</w:t>
            </w:r>
          </w:p>
        </w:tc>
        <w:tc>
          <w:tcPr>
            <w:tcW w:w="2060" w:type="dxa"/>
            <w:tcBorders>
              <w:top w:val="nil"/>
              <w:left w:val="nil"/>
              <w:bottom w:val="single" w:sz="4" w:space="0" w:color="auto"/>
              <w:right w:val="single" w:sz="4" w:space="0" w:color="auto"/>
            </w:tcBorders>
            <w:shd w:val="clear" w:color="auto" w:fill="FFFFFF"/>
            <w:noWrap/>
            <w:vAlign w:val="bottom"/>
            <w:hideMark/>
          </w:tcPr>
          <w:p w14:paraId="4C496BE9" w14:textId="77777777" w:rsidR="009C300F" w:rsidRPr="008A22A7" w:rsidRDefault="009C300F" w:rsidP="00655291">
            <w:pPr>
              <w:ind w:firstLine="0"/>
              <w:jc w:val="center"/>
              <w:rPr>
                <w:color w:val="000000"/>
              </w:rPr>
            </w:pPr>
            <w:r w:rsidRPr="008A22A7">
              <w:rPr>
                <w:color w:val="000000"/>
              </w:rPr>
              <w:t>66.1</w:t>
            </w:r>
          </w:p>
        </w:tc>
      </w:tr>
      <w:tr w:rsidR="009C300F" w:rsidRPr="008A22A7" w14:paraId="26F3E18C"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7F0AD6AD" w14:textId="77777777" w:rsidR="009C300F" w:rsidRPr="008A22A7" w:rsidRDefault="009C300F" w:rsidP="00655291">
            <w:pPr>
              <w:ind w:firstLine="0"/>
              <w:rPr>
                <w:color w:val="000000"/>
              </w:rPr>
            </w:pPr>
            <w:r w:rsidRPr="008A22A7">
              <w:rPr>
                <w:color w:val="000000"/>
              </w:rPr>
              <w:t>4K2_1</w:t>
            </w:r>
          </w:p>
        </w:tc>
        <w:tc>
          <w:tcPr>
            <w:tcW w:w="1166" w:type="dxa"/>
            <w:tcBorders>
              <w:top w:val="nil"/>
              <w:left w:val="nil"/>
              <w:bottom w:val="single" w:sz="4" w:space="0" w:color="auto"/>
              <w:right w:val="single" w:sz="4" w:space="0" w:color="auto"/>
            </w:tcBorders>
            <w:shd w:val="clear" w:color="auto" w:fill="FFFFFF"/>
            <w:noWrap/>
            <w:vAlign w:val="bottom"/>
            <w:hideMark/>
          </w:tcPr>
          <w:p w14:paraId="5DDAA055" w14:textId="77777777" w:rsidR="009C300F" w:rsidRPr="008A22A7" w:rsidRDefault="009C300F" w:rsidP="00655291">
            <w:pPr>
              <w:ind w:firstLine="0"/>
              <w:jc w:val="center"/>
              <w:rPr>
                <w:color w:val="000000"/>
              </w:rPr>
            </w:pPr>
            <w:r w:rsidRPr="008A22A7">
              <w:rPr>
                <w:color w:val="000000"/>
              </w:rPr>
              <w:t>22.9</w:t>
            </w:r>
          </w:p>
        </w:tc>
        <w:tc>
          <w:tcPr>
            <w:tcW w:w="1960" w:type="dxa"/>
            <w:tcBorders>
              <w:top w:val="nil"/>
              <w:left w:val="nil"/>
              <w:bottom w:val="single" w:sz="4" w:space="0" w:color="auto"/>
              <w:right w:val="single" w:sz="4" w:space="0" w:color="auto"/>
            </w:tcBorders>
            <w:shd w:val="clear" w:color="auto" w:fill="FFFFFF"/>
            <w:noWrap/>
            <w:vAlign w:val="bottom"/>
            <w:hideMark/>
          </w:tcPr>
          <w:p w14:paraId="2745D5E4" w14:textId="77777777" w:rsidR="009C300F" w:rsidRPr="008A22A7" w:rsidRDefault="009C300F" w:rsidP="00655291">
            <w:pPr>
              <w:ind w:firstLine="0"/>
              <w:jc w:val="center"/>
              <w:rPr>
                <w:color w:val="000000"/>
              </w:rPr>
            </w:pPr>
            <w:r w:rsidRPr="008A22A7">
              <w:rPr>
                <w:color w:val="000000"/>
              </w:rPr>
              <w:t>7.3</w:t>
            </w:r>
          </w:p>
        </w:tc>
        <w:tc>
          <w:tcPr>
            <w:tcW w:w="2060" w:type="dxa"/>
            <w:tcBorders>
              <w:top w:val="nil"/>
              <w:left w:val="nil"/>
              <w:bottom w:val="single" w:sz="4" w:space="0" w:color="auto"/>
              <w:right w:val="single" w:sz="4" w:space="0" w:color="auto"/>
            </w:tcBorders>
            <w:shd w:val="clear" w:color="auto" w:fill="FFFFFF"/>
            <w:noWrap/>
            <w:vAlign w:val="bottom"/>
            <w:hideMark/>
          </w:tcPr>
          <w:p w14:paraId="3D2B4CB7" w14:textId="77777777" w:rsidR="009C300F" w:rsidRPr="008A22A7" w:rsidRDefault="009C300F" w:rsidP="00655291">
            <w:pPr>
              <w:ind w:firstLine="0"/>
              <w:jc w:val="center"/>
              <w:rPr>
                <w:color w:val="000000"/>
              </w:rPr>
            </w:pPr>
            <w:r w:rsidRPr="008A22A7">
              <w:rPr>
                <w:color w:val="000000"/>
              </w:rPr>
              <w:t>16.2</w:t>
            </w:r>
          </w:p>
        </w:tc>
        <w:tc>
          <w:tcPr>
            <w:tcW w:w="2060" w:type="dxa"/>
            <w:tcBorders>
              <w:top w:val="nil"/>
              <w:left w:val="nil"/>
              <w:bottom w:val="single" w:sz="4" w:space="0" w:color="auto"/>
              <w:right w:val="single" w:sz="4" w:space="0" w:color="auto"/>
            </w:tcBorders>
            <w:shd w:val="clear" w:color="auto" w:fill="FFFFFF"/>
            <w:noWrap/>
            <w:vAlign w:val="bottom"/>
            <w:hideMark/>
          </w:tcPr>
          <w:p w14:paraId="412AEDDC" w14:textId="77777777" w:rsidR="009C300F" w:rsidRPr="008A22A7" w:rsidRDefault="009C300F" w:rsidP="00655291">
            <w:pPr>
              <w:ind w:firstLine="0"/>
              <w:jc w:val="center"/>
              <w:rPr>
                <w:color w:val="000000"/>
              </w:rPr>
            </w:pPr>
            <w:r w:rsidRPr="008A22A7">
              <w:rPr>
                <w:color w:val="000000"/>
              </w:rPr>
              <w:t>33.9</w:t>
            </w:r>
          </w:p>
        </w:tc>
      </w:tr>
      <w:tr w:rsidR="009C300F" w:rsidRPr="008A22A7" w14:paraId="55991C96"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C0C0C0"/>
            <w:noWrap/>
            <w:vAlign w:val="bottom"/>
            <w:hideMark/>
          </w:tcPr>
          <w:p w14:paraId="75207C6A" w14:textId="77777777" w:rsidR="009C300F" w:rsidRPr="008A22A7" w:rsidRDefault="009C300F" w:rsidP="00655291">
            <w:pPr>
              <w:ind w:firstLine="0"/>
              <w:rPr>
                <w:color w:val="000000"/>
              </w:rPr>
            </w:pPr>
            <w:r w:rsidRPr="008A22A7">
              <w:rPr>
                <w:color w:val="000000"/>
              </w:rPr>
              <w:t>5K1</w:t>
            </w:r>
          </w:p>
        </w:tc>
        <w:tc>
          <w:tcPr>
            <w:tcW w:w="1166" w:type="dxa"/>
            <w:tcBorders>
              <w:top w:val="nil"/>
              <w:left w:val="nil"/>
              <w:bottom w:val="single" w:sz="4" w:space="0" w:color="auto"/>
              <w:right w:val="single" w:sz="4" w:space="0" w:color="auto"/>
            </w:tcBorders>
            <w:shd w:val="clear" w:color="auto" w:fill="C0C0C0"/>
            <w:noWrap/>
            <w:vAlign w:val="bottom"/>
            <w:hideMark/>
          </w:tcPr>
          <w:p w14:paraId="7A51F66D" w14:textId="77777777" w:rsidR="009C300F" w:rsidRPr="008A22A7" w:rsidRDefault="009C300F" w:rsidP="00655291">
            <w:pPr>
              <w:ind w:firstLine="0"/>
              <w:jc w:val="center"/>
              <w:rPr>
                <w:color w:val="000000"/>
              </w:rPr>
            </w:pPr>
            <w:r w:rsidRPr="008A22A7">
              <w:rPr>
                <w:color w:val="000000"/>
              </w:rPr>
              <w:t>28.5</w:t>
            </w:r>
          </w:p>
        </w:tc>
        <w:tc>
          <w:tcPr>
            <w:tcW w:w="1960" w:type="dxa"/>
            <w:tcBorders>
              <w:top w:val="nil"/>
              <w:left w:val="nil"/>
              <w:bottom w:val="single" w:sz="4" w:space="0" w:color="auto"/>
              <w:right w:val="single" w:sz="4" w:space="0" w:color="auto"/>
            </w:tcBorders>
            <w:shd w:val="clear" w:color="auto" w:fill="C0C0C0"/>
            <w:noWrap/>
            <w:vAlign w:val="bottom"/>
            <w:hideMark/>
          </w:tcPr>
          <w:p w14:paraId="3567A09F" w14:textId="77777777" w:rsidR="009C300F" w:rsidRPr="008A22A7" w:rsidRDefault="009C300F" w:rsidP="00655291">
            <w:pPr>
              <w:ind w:firstLine="0"/>
              <w:jc w:val="center"/>
              <w:rPr>
                <w:color w:val="000000"/>
              </w:rPr>
            </w:pPr>
            <w:r w:rsidRPr="008A22A7">
              <w:rPr>
                <w:color w:val="000000"/>
              </w:rPr>
              <w:t>17.1</w:t>
            </w:r>
          </w:p>
        </w:tc>
        <w:tc>
          <w:tcPr>
            <w:tcW w:w="2060" w:type="dxa"/>
            <w:tcBorders>
              <w:top w:val="nil"/>
              <w:left w:val="nil"/>
              <w:bottom w:val="single" w:sz="4" w:space="0" w:color="auto"/>
              <w:right w:val="single" w:sz="4" w:space="0" w:color="auto"/>
            </w:tcBorders>
            <w:shd w:val="clear" w:color="auto" w:fill="C0C0C0"/>
            <w:noWrap/>
            <w:vAlign w:val="bottom"/>
            <w:hideMark/>
          </w:tcPr>
          <w:p w14:paraId="6389B253" w14:textId="77777777" w:rsidR="009C300F" w:rsidRPr="008A22A7" w:rsidRDefault="009C300F" w:rsidP="00655291">
            <w:pPr>
              <w:ind w:firstLine="0"/>
              <w:jc w:val="center"/>
              <w:rPr>
                <w:color w:val="000000"/>
              </w:rPr>
            </w:pPr>
            <w:r w:rsidRPr="008A22A7">
              <w:rPr>
                <w:color w:val="000000"/>
              </w:rPr>
              <w:t>19.4</w:t>
            </w:r>
          </w:p>
        </w:tc>
        <w:tc>
          <w:tcPr>
            <w:tcW w:w="2060" w:type="dxa"/>
            <w:tcBorders>
              <w:top w:val="nil"/>
              <w:left w:val="nil"/>
              <w:bottom w:val="single" w:sz="4" w:space="0" w:color="auto"/>
              <w:right w:val="single" w:sz="4" w:space="0" w:color="auto"/>
            </w:tcBorders>
            <w:shd w:val="clear" w:color="auto" w:fill="C0C0C0"/>
            <w:noWrap/>
            <w:vAlign w:val="bottom"/>
            <w:hideMark/>
          </w:tcPr>
          <w:p w14:paraId="348B0DB1" w14:textId="77777777" w:rsidR="009C300F" w:rsidRPr="008A22A7" w:rsidRDefault="009C300F" w:rsidP="00655291">
            <w:pPr>
              <w:ind w:firstLine="0"/>
              <w:jc w:val="center"/>
              <w:rPr>
                <w:color w:val="000000"/>
              </w:rPr>
            </w:pPr>
            <w:r w:rsidRPr="008A22A7">
              <w:rPr>
                <w:color w:val="000000"/>
              </w:rPr>
              <w:t>40.5</w:t>
            </w:r>
          </w:p>
        </w:tc>
      </w:tr>
      <w:tr w:rsidR="009C300F" w:rsidRPr="008A22A7" w14:paraId="4CEE9412"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6DEA85CC" w14:textId="77777777" w:rsidR="009C300F" w:rsidRPr="008A22A7" w:rsidRDefault="009C300F" w:rsidP="00655291">
            <w:pPr>
              <w:ind w:firstLine="0"/>
              <w:rPr>
                <w:color w:val="000000"/>
              </w:rPr>
            </w:pPr>
            <w:r w:rsidRPr="008A22A7">
              <w:rPr>
                <w:color w:val="000000"/>
              </w:rPr>
              <w:t>5K1_0</w:t>
            </w:r>
          </w:p>
        </w:tc>
        <w:tc>
          <w:tcPr>
            <w:tcW w:w="1166" w:type="dxa"/>
            <w:tcBorders>
              <w:top w:val="nil"/>
              <w:left w:val="nil"/>
              <w:bottom w:val="single" w:sz="4" w:space="0" w:color="auto"/>
              <w:right w:val="single" w:sz="4" w:space="0" w:color="auto"/>
            </w:tcBorders>
            <w:shd w:val="clear" w:color="auto" w:fill="FFFFFF"/>
            <w:noWrap/>
            <w:vAlign w:val="bottom"/>
            <w:hideMark/>
          </w:tcPr>
          <w:p w14:paraId="591BE51C" w14:textId="77777777" w:rsidR="009C300F" w:rsidRPr="008A22A7" w:rsidRDefault="009C300F" w:rsidP="00655291">
            <w:pPr>
              <w:ind w:firstLine="0"/>
              <w:jc w:val="center"/>
              <w:rPr>
                <w:color w:val="000000"/>
              </w:rPr>
            </w:pPr>
            <w:r w:rsidRPr="008A22A7">
              <w:rPr>
                <w:color w:val="000000"/>
              </w:rPr>
              <w:t>71.5</w:t>
            </w:r>
          </w:p>
        </w:tc>
        <w:tc>
          <w:tcPr>
            <w:tcW w:w="1960" w:type="dxa"/>
            <w:tcBorders>
              <w:top w:val="nil"/>
              <w:left w:val="nil"/>
              <w:bottom w:val="single" w:sz="4" w:space="0" w:color="auto"/>
              <w:right w:val="single" w:sz="4" w:space="0" w:color="auto"/>
            </w:tcBorders>
            <w:shd w:val="clear" w:color="auto" w:fill="FFFFFF"/>
            <w:noWrap/>
            <w:vAlign w:val="bottom"/>
            <w:hideMark/>
          </w:tcPr>
          <w:p w14:paraId="1E3142B5" w14:textId="77777777" w:rsidR="009C300F" w:rsidRPr="008A22A7" w:rsidRDefault="009C300F" w:rsidP="00655291">
            <w:pPr>
              <w:ind w:firstLine="0"/>
              <w:jc w:val="center"/>
              <w:rPr>
                <w:color w:val="000000"/>
              </w:rPr>
            </w:pPr>
            <w:r w:rsidRPr="008A22A7">
              <w:rPr>
                <w:color w:val="000000"/>
              </w:rPr>
              <w:t>82.9</w:t>
            </w:r>
          </w:p>
        </w:tc>
        <w:tc>
          <w:tcPr>
            <w:tcW w:w="2060" w:type="dxa"/>
            <w:tcBorders>
              <w:top w:val="nil"/>
              <w:left w:val="nil"/>
              <w:bottom w:val="single" w:sz="4" w:space="0" w:color="auto"/>
              <w:right w:val="single" w:sz="4" w:space="0" w:color="auto"/>
            </w:tcBorders>
            <w:shd w:val="clear" w:color="auto" w:fill="FFFFFF"/>
            <w:noWrap/>
            <w:vAlign w:val="bottom"/>
            <w:hideMark/>
          </w:tcPr>
          <w:p w14:paraId="62D8E3EE" w14:textId="77777777" w:rsidR="009C300F" w:rsidRPr="008A22A7" w:rsidRDefault="009C300F" w:rsidP="00655291">
            <w:pPr>
              <w:ind w:firstLine="0"/>
              <w:jc w:val="center"/>
              <w:rPr>
                <w:color w:val="000000"/>
              </w:rPr>
            </w:pPr>
            <w:r w:rsidRPr="008A22A7">
              <w:rPr>
                <w:color w:val="000000"/>
              </w:rPr>
              <w:t>80.6</w:t>
            </w:r>
          </w:p>
        </w:tc>
        <w:tc>
          <w:tcPr>
            <w:tcW w:w="2060" w:type="dxa"/>
            <w:tcBorders>
              <w:top w:val="nil"/>
              <w:left w:val="nil"/>
              <w:bottom w:val="single" w:sz="4" w:space="0" w:color="auto"/>
              <w:right w:val="single" w:sz="4" w:space="0" w:color="auto"/>
            </w:tcBorders>
            <w:shd w:val="clear" w:color="auto" w:fill="FFFFFF"/>
            <w:noWrap/>
            <w:vAlign w:val="bottom"/>
            <w:hideMark/>
          </w:tcPr>
          <w:p w14:paraId="35AD1AEC" w14:textId="77777777" w:rsidR="009C300F" w:rsidRPr="008A22A7" w:rsidRDefault="009C300F" w:rsidP="00655291">
            <w:pPr>
              <w:ind w:firstLine="0"/>
              <w:jc w:val="center"/>
              <w:rPr>
                <w:color w:val="000000"/>
              </w:rPr>
            </w:pPr>
            <w:r w:rsidRPr="008A22A7">
              <w:rPr>
                <w:color w:val="000000"/>
              </w:rPr>
              <w:t>59.5</w:t>
            </w:r>
          </w:p>
        </w:tc>
      </w:tr>
      <w:tr w:rsidR="009C300F" w:rsidRPr="008A22A7" w14:paraId="609D3BAD"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77B34330" w14:textId="77777777" w:rsidR="009C300F" w:rsidRPr="008A22A7" w:rsidRDefault="009C300F" w:rsidP="00655291">
            <w:pPr>
              <w:ind w:firstLine="0"/>
              <w:rPr>
                <w:color w:val="000000"/>
              </w:rPr>
            </w:pPr>
            <w:r w:rsidRPr="008A22A7">
              <w:rPr>
                <w:color w:val="000000"/>
              </w:rPr>
              <w:t>5K1_1</w:t>
            </w:r>
          </w:p>
        </w:tc>
        <w:tc>
          <w:tcPr>
            <w:tcW w:w="1166" w:type="dxa"/>
            <w:tcBorders>
              <w:top w:val="nil"/>
              <w:left w:val="nil"/>
              <w:bottom w:val="single" w:sz="4" w:space="0" w:color="auto"/>
              <w:right w:val="single" w:sz="4" w:space="0" w:color="auto"/>
            </w:tcBorders>
            <w:shd w:val="clear" w:color="auto" w:fill="FFFFFF"/>
            <w:noWrap/>
            <w:vAlign w:val="bottom"/>
            <w:hideMark/>
          </w:tcPr>
          <w:p w14:paraId="332581AC" w14:textId="77777777" w:rsidR="009C300F" w:rsidRPr="008A22A7" w:rsidRDefault="009C300F" w:rsidP="00655291">
            <w:pPr>
              <w:ind w:firstLine="0"/>
              <w:jc w:val="center"/>
              <w:rPr>
                <w:color w:val="000000"/>
              </w:rPr>
            </w:pPr>
            <w:r w:rsidRPr="008A22A7">
              <w:rPr>
                <w:color w:val="000000"/>
              </w:rPr>
              <w:t>28.5</w:t>
            </w:r>
          </w:p>
        </w:tc>
        <w:tc>
          <w:tcPr>
            <w:tcW w:w="1960" w:type="dxa"/>
            <w:tcBorders>
              <w:top w:val="nil"/>
              <w:left w:val="nil"/>
              <w:bottom w:val="single" w:sz="4" w:space="0" w:color="auto"/>
              <w:right w:val="single" w:sz="4" w:space="0" w:color="auto"/>
            </w:tcBorders>
            <w:shd w:val="clear" w:color="auto" w:fill="FFFFFF"/>
            <w:noWrap/>
            <w:vAlign w:val="bottom"/>
            <w:hideMark/>
          </w:tcPr>
          <w:p w14:paraId="40EC796D" w14:textId="77777777" w:rsidR="009C300F" w:rsidRPr="008A22A7" w:rsidRDefault="009C300F" w:rsidP="00655291">
            <w:pPr>
              <w:ind w:firstLine="0"/>
              <w:jc w:val="center"/>
              <w:rPr>
                <w:color w:val="000000"/>
              </w:rPr>
            </w:pPr>
            <w:r w:rsidRPr="008A22A7">
              <w:rPr>
                <w:color w:val="000000"/>
              </w:rPr>
              <w:t>17.1</w:t>
            </w:r>
          </w:p>
        </w:tc>
        <w:tc>
          <w:tcPr>
            <w:tcW w:w="2060" w:type="dxa"/>
            <w:tcBorders>
              <w:top w:val="nil"/>
              <w:left w:val="nil"/>
              <w:bottom w:val="single" w:sz="4" w:space="0" w:color="auto"/>
              <w:right w:val="single" w:sz="4" w:space="0" w:color="auto"/>
            </w:tcBorders>
            <w:shd w:val="clear" w:color="auto" w:fill="FFFFFF"/>
            <w:noWrap/>
            <w:vAlign w:val="bottom"/>
            <w:hideMark/>
          </w:tcPr>
          <w:p w14:paraId="4AFB318C" w14:textId="77777777" w:rsidR="009C300F" w:rsidRPr="008A22A7" w:rsidRDefault="009C300F" w:rsidP="00655291">
            <w:pPr>
              <w:ind w:firstLine="0"/>
              <w:jc w:val="center"/>
              <w:rPr>
                <w:color w:val="000000"/>
              </w:rPr>
            </w:pPr>
            <w:r w:rsidRPr="008A22A7">
              <w:rPr>
                <w:color w:val="000000"/>
              </w:rPr>
              <w:t>19.4</w:t>
            </w:r>
          </w:p>
        </w:tc>
        <w:tc>
          <w:tcPr>
            <w:tcW w:w="2060" w:type="dxa"/>
            <w:tcBorders>
              <w:top w:val="nil"/>
              <w:left w:val="nil"/>
              <w:bottom w:val="single" w:sz="4" w:space="0" w:color="auto"/>
              <w:right w:val="single" w:sz="4" w:space="0" w:color="auto"/>
            </w:tcBorders>
            <w:shd w:val="clear" w:color="auto" w:fill="FFFFFF"/>
            <w:noWrap/>
            <w:vAlign w:val="bottom"/>
            <w:hideMark/>
          </w:tcPr>
          <w:p w14:paraId="21A8B7BB" w14:textId="77777777" w:rsidR="009C300F" w:rsidRPr="008A22A7" w:rsidRDefault="009C300F" w:rsidP="00655291">
            <w:pPr>
              <w:ind w:firstLine="0"/>
              <w:jc w:val="center"/>
              <w:rPr>
                <w:color w:val="000000"/>
              </w:rPr>
            </w:pPr>
            <w:r w:rsidRPr="008A22A7">
              <w:rPr>
                <w:color w:val="000000"/>
              </w:rPr>
              <w:t>40.5</w:t>
            </w:r>
          </w:p>
        </w:tc>
      </w:tr>
      <w:tr w:rsidR="009C300F" w:rsidRPr="008A22A7" w14:paraId="5F2C457B"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C0C0C0"/>
            <w:noWrap/>
            <w:vAlign w:val="bottom"/>
            <w:hideMark/>
          </w:tcPr>
          <w:p w14:paraId="0B074546" w14:textId="77777777" w:rsidR="009C300F" w:rsidRPr="008A22A7" w:rsidRDefault="009C300F" w:rsidP="00655291">
            <w:pPr>
              <w:ind w:firstLine="0"/>
              <w:rPr>
                <w:color w:val="000000"/>
              </w:rPr>
            </w:pPr>
            <w:r w:rsidRPr="008A22A7">
              <w:rPr>
                <w:color w:val="000000"/>
              </w:rPr>
              <w:t>5K2</w:t>
            </w:r>
          </w:p>
        </w:tc>
        <w:tc>
          <w:tcPr>
            <w:tcW w:w="1166" w:type="dxa"/>
            <w:tcBorders>
              <w:top w:val="nil"/>
              <w:left w:val="nil"/>
              <w:bottom w:val="single" w:sz="4" w:space="0" w:color="auto"/>
              <w:right w:val="single" w:sz="4" w:space="0" w:color="auto"/>
            </w:tcBorders>
            <w:shd w:val="clear" w:color="auto" w:fill="C0C0C0"/>
            <w:noWrap/>
            <w:vAlign w:val="bottom"/>
            <w:hideMark/>
          </w:tcPr>
          <w:p w14:paraId="30F957B6" w14:textId="77777777" w:rsidR="009C300F" w:rsidRPr="008A22A7" w:rsidRDefault="009C300F" w:rsidP="00655291">
            <w:pPr>
              <w:ind w:firstLine="0"/>
              <w:jc w:val="center"/>
              <w:rPr>
                <w:color w:val="000000"/>
              </w:rPr>
            </w:pPr>
            <w:r w:rsidRPr="008A22A7">
              <w:rPr>
                <w:color w:val="000000"/>
              </w:rPr>
              <w:t>39.3</w:t>
            </w:r>
          </w:p>
        </w:tc>
        <w:tc>
          <w:tcPr>
            <w:tcW w:w="1960" w:type="dxa"/>
            <w:tcBorders>
              <w:top w:val="nil"/>
              <w:left w:val="nil"/>
              <w:bottom w:val="single" w:sz="4" w:space="0" w:color="auto"/>
              <w:right w:val="single" w:sz="4" w:space="0" w:color="auto"/>
            </w:tcBorders>
            <w:shd w:val="clear" w:color="auto" w:fill="C0C0C0"/>
            <w:noWrap/>
            <w:vAlign w:val="bottom"/>
            <w:hideMark/>
          </w:tcPr>
          <w:p w14:paraId="68A6AD51" w14:textId="77777777" w:rsidR="009C300F" w:rsidRPr="008A22A7" w:rsidRDefault="009C300F" w:rsidP="00655291">
            <w:pPr>
              <w:ind w:firstLine="0"/>
              <w:jc w:val="center"/>
              <w:rPr>
                <w:color w:val="000000"/>
              </w:rPr>
            </w:pPr>
            <w:r w:rsidRPr="008A22A7">
              <w:rPr>
                <w:color w:val="000000"/>
              </w:rPr>
              <w:t>17.1</w:t>
            </w:r>
          </w:p>
        </w:tc>
        <w:tc>
          <w:tcPr>
            <w:tcW w:w="2060" w:type="dxa"/>
            <w:tcBorders>
              <w:top w:val="nil"/>
              <w:left w:val="nil"/>
              <w:bottom w:val="single" w:sz="4" w:space="0" w:color="auto"/>
              <w:right w:val="single" w:sz="4" w:space="0" w:color="auto"/>
            </w:tcBorders>
            <w:shd w:val="clear" w:color="auto" w:fill="C0C0C0"/>
            <w:noWrap/>
            <w:vAlign w:val="bottom"/>
            <w:hideMark/>
          </w:tcPr>
          <w:p w14:paraId="5D53F236" w14:textId="77777777" w:rsidR="009C300F" w:rsidRPr="008A22A7" w:rsidRDefault="009C300F" w:rsidP="00655291">
            <w:pPr>
              <w:ind w:firstLine="0"/>
              <w:jc w:val="center"/>
              <w:rPr>
                <w:color w:val="000000"/>
              </w:rPr>
            </w:pPr>
            <w:r w:rsidRPr="008A22A7">
              <w:rPr>
                <w:color w:val="000000"/>
              </w:rPr>
              <w:t>29</w:t>
            </w:r>
          </w:p>
        </w:tc>
        <w:tc>
          <w:tcPr>
            <w:tcW w:w="2060" w:type="dxa"/>
            <w:tcBorders>
              <w:top w:val="nil"/>
              <w:left w:val="nil"/>
              <w:bottom w:val="single" w:sz="4" w:space="0" w:color="auto"/>
              <w:right w:val="single" w:sz="4" w:space="0" w:color="auto"/>
            </w:tcBorders>
            <w:shd w:val="clear" w:color="auto" w:fill="C0C0C0"/>
            <w:noWrap/>
            <w:vAlign w:val="bottom"/>
            <w:hideMark/>
          </w:tcPr>
          <w:p w14:paraId="787FF022" w14:textId="77777777" w:rsidR="009C300F" w:rsidRPr="008A22A7" w:rsidRDefault="009C300F" w:rsidP="00655291">
            <w:pPr>
              <w:ind w:firstLine="0"/>
              <w:jc w:val="center"/>
              <w:rPr>
                <w:color w:val="000000"/>
              </w:rPr>
            </w:pPr>
            <w:r w:rsidRPr="008A22A7">
              <w:rPr>
                <w:color w:val="000000"/>
              </w:rPr>
              <w:t>57</w:t>
            </w:r>
          </w:p>
        </w:tc>
      </w:tr>
      <w:tr w:rsidR="009C300F" w:rsidRPr="008A22A7" w14:paraId="149FA77D"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407266B6" w14:textId="77777777" w:rsidR="009C300F" w:rsidRPr="008A22A7" w:rsidRDefault="009C300F" w:rsidP="00655291">
            <w:pPr>
              <w:ind w:firstLine="0"/>
              <w:rPr>
                <w:color w:val="000000"/>
              </w:rPr>
            </w:pPr>
            <w:r w:rsidRPr="008A22A7">
              <w:rPr>
                <w:color w:val="000000"/>
              </w:rPr>
              <w:t>5K2_0</w:t>
            </w:r>
          </w:p>
        </w:tc>
        <w:tc>
          <w:tcPr>
            <w:tcW w:w="1166" w:type="dxa"/>
            <w:tcBorders>
              <w:top w:val="nil"/>
              <w:left w:val="nil"/>
              <w:bottom w:val="single" w:sz="4" w:space="0" w:color="auto"/>
              <w:right w:val="single" w:sz="4" w:space="0" w:color="auto"/>
            </w:tcBorders>
            <w:shd w:val="clear" w:color="auto" w:fill="FFFFFF"/>
            <w:noWrap/>
            <w:vAlign w:val="bottom"/>
            <w:hideMark/>
          </w:tcPr>
          <w:p w14:paraId="7FDB2496" w14:textId="77777777" w:rsidR="009C300F" w:rsidRPr="008A22A7" w:rsidRDefault="009C300F" w:rsidP="00655291">
            <w:pPr>
              <w:ind w:firstLine="0"/>
              <w:jc w:val="center"/>
              <w:rPr>
                <w:color w:val="000000"/>
              </w:rPr>
            </w:pPr>
            <w:r w:rsidRPr="008A22A7">
              <w:rPr>
                <w:color w:val="000000"/>
              </w:rPr>
              <w:t>60.8</w:t>
            </w:r>
          </w:p>
        </w:tc>
        <w:tc>
          <w:tcPr>
            <w:tcW w:w="1960" w:type="dxa"/>
            <w:tcBorders>
              <w:top w:val="nil"/>
              <w:left w:val="nil"/>
              <w:bottom w:val="single" w:sz="4" w:space="0" w:color="auto"/>
              <w:right w:val="single" w:sz="4" w:space="0" w:color="auto"/>
            </w:tcBorders>
            <w:shd w:val="clear" w:color="auto" w:fill="FFFFFF"/>
            <w:noWrap/>
            <w:vAlign w:val="bottom"/>
            <w:hideMark/>
          </w:tcPr>
          <w:p w14:paraId="151791D8" w14:textId="77777777" w:rsidR="009C300F" w:rsidRPr="008A22A7" w:rsidRDefault="009C300F" w:rsidP="00655291">
            <w:pPr>
              <w:ind w:firstLine="0"/>
              <w:jc w:val="center"/>
              <w:rPr>
                <w:color w:val="000000"/>
              </w:rPr>
            </w:pPr>
            <w:r w:rsidRPr="008A22A7">
              <w:rPr>
                <w:color w:val="000000"/>
              </w:rPr>
              <w:t>82.9</w:t>
            </w:r>
          </w:p>
        </w:tc>
        <w:tc>
          <w:tcPr>
            <w:tcW w:w="2060" w:type="dxa"/>
            <w:tcBorders>
              <w:top w:val="nil"/>
              <w:left w:val="nil"/>
              <w:bottom w:val="single" w:sz="4" w:space="0" w:color="auto"/>
              <w:right w:val="single" w:sz="4" w:space="0" w:color="auto"/>
            </w:tcBorders>
            <w:shd w:val="clear" w:color="auto" w:fill="FFFFFF"/>
            <w:noWrap/>
            <w:vAlign w:val="bottom"/>
            <w:hideMark/>
          </w:tcPr>
          <w:p w14:paraId="4442CEFB" w14:textId="77777777" w:rsidR="009C300F" w:rsidRPr="008A22A7" w:rsidRDefault="009C300F" w:rsidP="00655291">
            <w:pPr>
              <w:ind w:firstLine="0"/>
              <w:jc w:val="center"/>
              <w:rPr>
                <w:color w:val="000000"/>
              </w:rPr>
            </w:pPr>
            <w:r w:rsidRPr="008A22A7">
              <w:rPr>
                <w:color w:val="000000"/>
              </w:rPr>
              <w:t>71</w:t>
            </w:r>
          </w:p>
        </w:tc>
        <w:tc>
          <w:tcPr>
            <w:tcW w:w="2060" w:type="dxa"/>
            <w:tcBorders>
              <w:top w:val="nil"/>
              <w:left w:val="nil"/>
              <w:bottom w:val="single" w:sz="4" w:space="0" w:color="auto"/>
              <w:right w:val="single" w:sz="4" w:space="0" w:color="auto"/>
            </w:tcBorders>
            <w:shd w:val="clear" w:color="auto" w:fill="FFFFFF"/>
            <w:noWrap/>
            <w:vAlign w:val="bottom"/>
            <w:hideMark/>
          </w:tcPr>
          <w:p w14:paraId="520B3FE9" w14:textId="77777777" w:rsidR="009C300F" w:rsidRPr="008A22A7" w:rsidRDefault="009C300F" w:rsidP="00655291">
            <w:pPr>
              <w:ind w:firstLine="0"/>
              <w:jc w:val="center"/>
              <w:rPr>
                <w:color w:val="000000"/>
              </w:rPr>
            </w:pPr>
            <w:r w:rsidRPr="008A22A7">
              <w:rPr>
                <w:color w:val="000000"/>
              </w:rPr>
              <w:t>43</w:t>
            </w:r>
          </w:p>
        </w:tc>
      </w:tr>
      <w:tr w:rsidR="009C300F" w:rsidRPr="008A22A7" w14:paraId="3AEB235B"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4BE911B8" w14:textId="77777777" w:rsidR="009C300F" w:rsidRPr="008A22A7" w:rsidRDefault="009C300F" w:rsidP="00655291">
            <w:pPr>
              <w:ind w:firstLine="0"/>
              <w:rPr>
                <w:color w:val="000000"/>
              </w:rPr>
            </w:pPr>
            <w:r w:rsidRPr="008A22A7">
              <w:rPr>
                <w:color w:val="000000"/>
              </w:rPr>
              <w:lastRenderedPageBreak/>
              <w:t>5K2_1</w:t>
            </w:r>
          </w:p>
        </w:tc>
        <w:tc>
          <w:tcPr>
            <w:tcW w:w="1166" w:type="dxa"/>
            <w:tcBorders>
              <w:top w:val="nil"/>
              <w:left w:val="nil"/>
              <w:bottom w:val="single" w:sz="4" w:space="0" w:color="auto"/>
              <w:right w:val="single" w:sz="4" w:space="0" w:color="auto"/>
            </w:tcBorders>
            <w:shd w:val="clear" w:color="auto" w:fill="FFFFFF"/>
            <w:noWrap/>
            <w:vAlign w:val="bottom"/>
            <w:hideMark/>
          </w:tcPr>
          <w:p w14:paraId="4759993C" w14:textId="77777777" w:rsidR="009C300F" w:rsidRPr="008A22A7" w:rsidRDefault="009C300F" w:rsidP="00655291">
            <w:pPr>
              <w:ind w:firstLine="0"/>
              <w:jc w:val="center"/>
              <w:rPr>
                <w:color w:val="000000"/>
              </w:rPr>
            </w:pPr>
            <w:r w:rsidRPr="008A22A7">
              <w:rPr>
                <w:color w:val="000000"/>
              </w:rPr>
              <w:t>39.2</w:t>
            </w:r>
          </w:p>
        </w:tc>
        <w:tc>
          <w:tcPr>
            <w:tcW w:w="1960" w:type="dxa"/>
            <w:tcBorders>
              <w:top w:val="nil"/>
              <w:left w:val="nil"/>
              <w:bottom w:val="single" w:sz="4" w:space="0" w:color="auto"/>
              <w:right w:val="single" w:sz="4" w:space="0" w:color="auto"/>
            </w:tcBorders>
            <w:shd w:val="clear" w:color="auto" w:fill="FFFFFF"/>
            <w:noWrap/>
            <w:vAlign w:val="bottom"/>
            <w:hideMark/>
          </w:tcPr>
          <w:p w14:paraId="53586105" w14:textId="77777777" w:rsidR="009C300F" w:rsidRPr="008A22A7" w:rsidRDefault="009C300F" w:rsidP="00655291">
            <w:pPr>
              <w:ind w:firstLine="0"/>
              <w:jc w:val="center"/>
              <w:rPr>
                <w:color w:val="000000"/>
              </w:rPr>
            </w:pPr>
            <w:r w:rsidRPr="008A22A7">
              <w:rPr>
                <w:color w:val="000000"/>
              </w:rPr>
              <w:t>17.1</w:t>
            </w:r>
          </w:p>
        </w:tc>
        <w:tc>
          <w:tcPr>
            <w:tcW w:w="2060" w:type="dxa"/>
            <w:tcBorders>
              <w:top w:val="nil"/>
              <w:left w:val="nil"/>
              <w:bottom w:val="single" w:sz="4" w:space="0" w:color="auto"/>
              <w:right w:val="single" w:sz="4" w:space="0" w:color="auto"/>
            </w:tcBorders>
            <w:shd w:val="clear" w:color="auto" w:fill="FFFFFF"/>
            <w:noWrap/>
            <w:vAlign w:val="bottom"/>
            <w:hideMark/>
          </w:tcPr>
          <w:p w14:paraId="008EEEF0" w14:textId="77777777" w:rsidR="009C300F" w:rsidRPr="008A22A7" w:rsidRDefault="009C300F" w:rsidP="00655291">
            <w:pPr>
              <w:ind w:firstLine="0"/>
              <w:jc w:val="center"/>
              <w:rPr>
                <w:color w:val="000000"/>
              </w:rPr>
            </w:pPr>
            <w:r w:rsidRPr="008A22A7">
              <w:rPr>
                <w:color w:val="000000"/>
              </w:rPr>
              <w:t>29</w:t>
            </w:r>
          </w:p>
        </w:tc>
        <w:tc>
          <w:tcPr>
            <w:tcW w:w="2060" w:type="dxa"/>
            <w:tcBorders>
              <w:top w:val="nil"/>
              <w:left w:val="nil"/>
              <w:bottom w:val="single" w:sz="4" w:space="0" w:color="auto"/>
              <w:right w:val="single" w:sz="4" w:space="0" w:color="auto"/>
            </w:tcBorders>
            <w:shd w:val="clear" w:color="auto" w:fill="FFFFFF"/>
            <w:noWrap/>
            <w:vAlign w:val="bottom"/>
            <w:hideMark/>
          </w:tcPr>
          <w:p w14:paraId="067112CE" w14:textId="77777777" w:rsidR="009C300F" w:rsidRPr="008A22A7" w:rsidRDefault="009C300F" w:rsidP="00655291">
            <w:pPr>
              <w:ind w:firstLine="0"/>
              <w:jc w:val="center"/>
              <w:rPr>
                <w:color w:val="000000"/>
              </w:rPr>
            </w:pPr>
            <w:r w:rsidRPr="008A22A7">
              <w:rPr>
                <w:color w:val="000000"/>
              </w:rPr>
              <w:t>57</w:t>
            </w:r>
          </w:p>
        </w:tc>
      </w:tr>
      <w:tr w:rsidR="009C300F" w:rsidRPr="008A22A7" w14:paraId="21D557D7"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C0C0C0"/>
            <w:noWrap/>
            <w:vAlign w:val="bottom"/>
            <w:hideMark/>
          </w:tcPr>
          <w:p w14:paraId="69B83A13" w14:textId="77777777" w:rsidR="009C300F" w:rsidRPr="008A22A7" w:rsidRDefault="009C300F" w:rsidP="00655291">
            <w:pPr>
              <w:ind w:firstLine="0"/>
              <w:rPr>
                <w:color w:val="000000"/>
              </w:rPr>
            </w:pPr>
            <w:r w:rsidRPr="008A22A7">
              <w:rPr>
                <w:color w:val="000000"/>
              </w:rPr>
              <w:t>6K1</w:t>
            </w:r>
          </w:p>
        </w:tc>
        <w:tc>
          <w:tcPr>
            <w:tcW w:w="1166" w:type="dxa"/>
            <w:tcBorders>
              <w:top w:val="nil"/>
              <w:left w:val="nil"/>
              <w:bottom w:val="single" w:sz="4" w:space="0" w:color="auto"/>
              <w:right w:val="single" w:sz="4" w:space="0" w:color="auto"/>
            </w:tcBorders>
            <w:shd w:val="clear" w:color="auto" w:fill="C0C0C0"/>
            <w:noWrap/>
            <w:vAlign w:val="bottom"/>
            <w:hideMark/>
          </w:tcPr>
          <w:p w14:paraId="5B98C796" w14:textId="77777777" w:rsidR="009C300F" w:rsidRPr="008A22A7" w:rsidRDefault="009C300F" w:rsidP="00655291">
            <w:pPr>
              <w:ind w:firstLine="0"/>
              <w:jc w:val="center"/>
              <w:rPr>
                <w:color w:val="000000"/>
              </w:rPr>
            </w:pPr>
            <w:r w:rsidRPr="008A22A7">
              <w:rPr>
                <w:color w:val="000000"/>
              </w:rPr>
              <w:t>33.9</w:t>
            </w:r>
          </w:p>
        </w:tc>
        <w:tc>
          <w:tcPr>
            <w:tcW w:w="1960" w:type="dxa"/>
            <w:tcBorders>
              <w:top w:val="nil"/>
              <w:left w:val="nil"/>
              <w:bottom w:val="single" w:sz="4" w:space="0" w:color="auto"/>
              <w:right w:val="single" w:sz="4" w:space="0" w:color="auto"/>
            </w:tcBorders>
            <w:shd w:val="clear" w:color="auto" w:fill="C0C0C0"/>
            <w:noWrap/>
            <w:vAlign w:val="bottom"/>
            <w:hideMark/>
          </w:tcPr>
          <w:p w14:paraId="0F2DB9C9" w14:textId="77777777" w:rsidR="009C300F" w:rsidRPr="008A22A7" w:rsidRDefault="009C300F" w:rsidP="00655291">
            <w:pPr>
              <w:ind w:firstLine="0"/>
              <w:jc w:val="center"/>
              <w:rPr>
                <w:color w:val="000000"/>
              </w:rPr>
            </w:pPr>
            <w:r w:rsidRPr="008A22A7">
              <w:rPr>
                <w:color w:val="000000"/>
              </w:rPr>
              <w:t>13.4</w:t>
            </w:r>
          </w:p>
        </w:tc>
        <w:tc>
          <w:tcPr>
            <w:tcW w:w="2060" w:type="dxa"/>
            <w:tcBorders>
              <w:top w:val="nil"/>
              <w:left w:val="nil"/>
              <w:bottom w:val="single" w:sz="4" w:space="0" w:color="auto"/>
              <w:right w:val="single" w:sz="4" w:space="0" w:color="auto"/>
            </w:tcBorders>
            <w:shd w:val="clear" w:color="auto" w:fill="C0C0C0"/>
            <w:noWrap/>
            <w:vAlign w:val="bottom"/>
            <w:hideMark/>
          </w:tcPr>
          <w:p w14:paraId="683D03E6" w14:textId="77777777" w:rsidR="009C300F" w:rsidRPr="008A22A7" w:rsidRDefault="009C300F" w:rsidP="00655291">
            <w:pPr>
              <w:ind w:firstLine="0"/>
              <w:jc w:val="center"/>
              <w:rPr>
                <w:color w:val="000000"/>
              </w:rPr>
            </w:pPr>
            <w:r w:rsidRPr="008A22A7">
              <w:rPr>
                <w:color w:val="000000"/>
              </w:rPr>
              <w:t>25</w:t>
            </w:r>
          </w:p>
        </w:tc>
        <w:tc>
          <w:tcPr>
            <w:tcW w:w="2060" w:type="dxa"/>
            <w:tcBorders>
              <w:top w:val="nil"/>
              <w:left w:val="nil"/>
              <w:bottom w:val="single" w:sz="4" w:space="0" w:color="auto"/>
              <w:right w:val="single" w:sz="4" w:space="0" w:color="auto"/>
            </w:tcBorders>
            <w:shd w:val="clear" w:color="auto" w:fill="C0C0C0"/>
            <w:noWrap/>
            <w:vAlign w:val="bottom"/>
            <w:hideMark/>
          </w:tcPr>
          <w:p w14:paraId="07CB6B05" w14:textId="77777777" w:rsidR="009C300F" w:rsidRPr="008A22A7" w:rsidRDefault="009C300F" w:rsidP="00655291">
            <w:pPr>
              <w:ind w:firstLine="0"/>
              <w:jc w:val="center"/>
              <w:rPr>
                <w:color w:val="000000"/>
              </w:rPr>
            </w:pPr>
            <w:r w:rsidRPr="008A22A7">
              <w:rPr>
                <w:color w:val="000000"/>
              </w:rPr>
              <w:t>48.8</w:t>
            </w:r>
          </w:p>
        </w:tc>
      </w:tr>
      <w:tr w:rsidR="009C300F" w:rsidRPr="008A22A7" w14:paraId="657E6CF1"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10978F5A" w14:textId="77777777" w:rsidR="009C300F" w:rsidRPr="008A22A7" w:rsidRDefault="009C300F" w:rsidP="00655291">
            <w:pPr>
              <w:ind w:firstLine="0"/>
              <w:rPr>
                <w:color w:val="000000"/>
              </w:rPr>
            </w:pPr>
            <w:r w:rsidRPr="008A22A7">
              <w:rPr>
                <w:color w:val="000000"/>
              </w:rPr>
              <w:t>6K1_0</w:t>
            </w:r>
          </w:p>
        </w:tc>
        <w:tc>
          <w:tcPr>
            <w:tcW w:w="1166" w:type="dxa"/>
            <w:tcBorders>
              <w:top w:val="nil"/>
              <w:left w:val="nil"/>
              <w:bottom w:val="single" w:sz="4" w:space="0" w:color="auto"/>
              <w:right w:val="single" w:sz="4" w:space="0" w:color="auto"/>
            </w:tcBorders>
            <w:shd w:val="clear" w:color="auto" w:fill="FFFFFF"/>
            <w:noWrap/>
            <w:vAlign w:val="bottom"/>
            <w:hideMark/>
          </w:tcPr>
          <w:p w14:paraId="216324AC" w14:textId="77777777" w:rsidR="009C300F" w:rsidRPr="008A22A7" w:rsidRDefault="009C300F" w:rsidP="00655291">
            <w:pPr>
              <w:ind w:firstLine="0"/>
              <w:jc w:val="center"/>
              <w:rPr>
                <w:color w:val="000000"/>
              </w:rPr>
            </w:pPr>
            <w:r w:rsidRPr="008A22A7">
              <w:rPr>
                <w:color w:val="000000"/>
              </w:rPr>
              <w:t>55.9</w:t>
            </w:r>
          </w:p>
        </w:tc>
        <w:tc>
          <w:tcPr>
            <w:tcW w:w="1960" w:type="dxa"/>
            <w:tcBorders>
              <w:top w:val="nil"/>
              <w:left w:val="nil"/>
              <w:bottom w:val="single" w:sz="4" w:space="0" w:color="auto"/>
              <w:right w:val="single" w:sz="4" w:space="0" w:color="auto"/>
            </w:tcBorders>
            <w:shd w:val="clear" w:color="auto" w:fill="FFFFFF"/>
            <w:noWrap/>
            <w:vAlign w:val="bottom"/>
            <w:hideMark/>
          </w:tcPr>
          <w:p w14:paraId="73829E11" w14:textId="77777777" w:rsidR="009C300F" w:rsidRPr="008A22A7" w:rsidRDefault="009C300F" w:rsidP="00655291">
            <w:pPr>
              <w:ind w:firstLine="0"/>
              <w:jc w:val="center"/>
              <w:rPr>
                <w:color w:val="000000"/>
              </w:rPr>
            </w:pPr>
            <w:r w:rsidRPr="008A22A7">
              <w:rPr>
                <w:color w:val="000000"/>
              </w:rPr>
              <w:t>80.5</w:t>
            </w:r>
          </w:p>
        </w:tc>
        <w:tc>
          <w:tcPr>
            <w:tcW w:w="2060" w:type="dxa"/>
            <w:tcBorders>
              <w:top w:val="nil"/>
              <w:left w:val="nil"/>
              <w:bottom w:val="single" w:sz="4" w:space="0" w:color="auto"/>
              <w:right w:val="single" w:sz="4" w:space="0" w:color="auto"/>
            </w:tcBorders>
            <w:shd w:val="clear" w:color="auto" w:fill="FFFFFF"/>
            <w:noWrap/>
            <w:vAlign w:val="bottom"/>
            <w:hideMark/>
          </w:tcPr>
          <w:p w14:paraId="74F6EC3B" w14:textId="77777777" w:rsidR="009C300F" w:rsidRPr="008A22A7" w:rsidRDefault="009C300F" w:rsidP="00655291">
            <w:pPr>
              <w:ind w:firstLine="0"/>
              <w:jc w:val="center"/>
              <w:rPr>
                <w:color w:val="000000"/>
              </w:rPr>
            </w:pPr>
            <w:r w:rsidRPr="008A22A7">
              <w:rPr>
                <w:color w:val="000000"/>
              </w:rPr>
              <w:t>66.1</w:t>
            </w:r>
          </w:p>
        </w:tc>
        <w:tc>
          <w:tcPr>
            <w:tcW w:w="2060" w:type="dxa"/>
            <w:tcBorders>
              <w:top w:val="nil"/>
              <w:left w:val="nil"/>
              <w:bottom w:val="single" w:sz="4" w:space="0" w:color="auto"/>
              <w:right w:val="single" w:sz="4" w:space="0" w:color="auto"/>
            </w:tcBorders>
            <w:shd w:val="clear" w:color="auto" w:fill="FFFFFF"/>
            <w:noWrap/>
            <w:vAlign w:val="bottom"/>
            <w:hideMark/>
          </w:tcPr>
          <w:p w14:paraId="3FD18F97" w14:textId="77777777" w:rsidR="009C300F" w:rsidRPr="008A22A7" w:rsidRDefault="009C300F" w:rsidP="00655291">
            <w:pPr>
              <w:ind w:firstLine="0"/>
              <w:jc w:val="center"/>
              <w:rPr>
                <w:color w:val="000000"/>
              </w:rPr>
            </w:pPr>
            <w:r w:rsidRPr="008A22A7">
              <w:rPr>
                <w:color w:val="000000"/>
              </w:rPr>
              <w:t>38</w:t>
            </w:r>
          </w:p>
        </w:tc>
      </w:tr>
      <w:tr w:rsidR="009C300F" w:rsidRPr="008A22A7" w14:paraId="54F6DD15"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3E2658A1" w14:textId="77777777" w:rsidR="009C300F" w:rsidRPr="008A22A7" w:rsidRDefault="009C300F" w:rsidP="00655291">
            <w:pPr>
              <w:ind w:firstLine="0"/>
              <w:rPr>
                <w:color w:val="000000"/>
              </w:rPr>
            </w:pPr>
            <w:r w:rsidRPr="008A22A7">
              <w:rPr>
                <w:color w:val="000000"/>
              </w:rPr>
              <w:t>6K1_1</w:t>
            </w:r>
          </w:p>
        </w:tc>
        <w:tc>
          <w:tcPr>
            <w:tcW w:w="1166" w:type="dxa"/>
            <w:tcBorders>
              <w:top w:val="nil"/>
              <w:left w:val="nil"/>
              <w:bottom w:val="single" w:sz="4" w:space="0" w:color="auto"/>
              <w:right w:val="single" w:sz="4" w:space="0" w:color="auto"/>
            </w:tcBorders>
            <w:shd w:val="clear" w:color="auto" w:fill="FFFFFF"/>
            <w:noWrap/>
            <w:vAlign w:val="bottom"/>
            <w:hideMark/>
          </w:tcPr>
          <w:p w14:paraId="6022F4B9" w14:textId="77777777" w:rsidR="009C300F" w:rsidRPr="008A22A7" w:rsidRDefault="009C300F" w:rsidP="00655291">
            <w:pPr>
              <w:ind w:firstLine="0"/>
              <w:jc w:val="center"/>
              <w:rPr>
                <w:color w:val="000000"/>
              </w:rPr>
            </w:pPr>
            <w:r w:rsidRPr="008A22A7">
              <w:rPr>
                <w:color w:val="000000"/>
              </w:rPr>
              <w:t>20.5</w:t>
            </w:r>
          </w:p>
        </w:tc>
        <w:tc>
          <w:tcPr>
            <w:tcW w:w="1960" w:type="dxa"/>
            <w:tcBorders>
              <w:top w:val="nil"/>
              <w:left w:val="nil"/>
              <w:bottom w:val="single" w:sz="4" w:space="0" w:color="auto"/>
              <w:right w:val="single" w:sz="4" w:space="0" w:color="auto"/>
            </w:tcBorders>
            <w:shd w:val="clear" w:color="auto" w:fill="FFFFFF"/>
            <w:noWrap/>
            <w:vAlign w:val="bottom"/>
            <w:hideMark/>
          </w:tcPr>
          <w:p w14:paraId="38134E0D" w14:textId="77777777" w:rsidR="009C300F" w:rsidRPr="008A22A7" w:rsidRDefault="009C300F" w:rsidP="00655291">
            <w:pPr>
              <w:ind w:firstLine="0"/>
              <w:jc w:val="center"/>
              <w:rPr>
                <w:color w:val="000000"/>
              </w:rPr>
            </w:pPr>
            <w:r w:rsidRPr="008A22A7">
              <w:rPr>
                <w:color w:val="000000"/>
              </w:rPr>
              <w:t>12.2</w:t>
            </w:r>
          </w:p>
        </w:tc>
        <w:tc>
          <w:tcPr>
            <w:tcW w:w="2060" w:type="dxa"/>
            <w:tcBorders>
              <w:top w:val="nil"/>
              <w:left w:val="nil"/>
              <w:bottom w:val="single" w:sz="4" w:space="0" w:color="auto"/>
              <w:right w:val="single" w:sz="4" w:space="0" w:color="auto"/>
            </w:tcBorders>
            <w:shd w:val="clear" w:color="auto" w:fill="FFFFFF"/>
            <w:noWrap/>
            <w:vAlign w:val="bottom"/>
            <w:hideMark/>
          </w:tcPr>
          <w:p w14:paraId="57A61154" w14:textId="77777777" w:rsidR="009C300F" w:rsidRPr="008A22A7" w:rsidRDefault="009C300F" w:rsidP="00655291">
            <w:pPr>
              <w:ind w:firstLine="0"/>
              <w:jc w:val="center"/>
              <w:rPr>
                <w:color w:val="000000"/>
              </w:rPr>
            </w:pPr>
            <w:r w:rsidRPr="008A22A7">
              <w:rPr>
                <w:color w:val="000000"/>
              </w:rPr>
              <w:t>17.8</w:t>
            </w:r>
          </w:p>
        </w:tc>
        <w:tc>
          <w:tcPr>
            <w:tcW w:w="2060" w:type="dxa"/>
            <w:tcBorders>
              <w:top w:val="nil"/>
              <w:left w:val="nil"/>
              <w:bottom w:val="single" w:sz="4" w:space="0" w:color="auto"/>
              <w:right w:val="single" w:sz="4" w:space="0" w:color="auto"/>
            </w:tcBorders>
            <w:shd w:val="clear" w:color="auto" w:fill="FFFFFF"/>
            <w:noWrap/>
            <w:vAlign w:val="bottom"/>
            <w:hideMark/>
          </w:tcPr>
          <w:p w14:paraId="18F39DBB" w14:textId="77777777" w:rsidR="009C300F" w:rsidRPr="008A22A7" w:rsidRDefault="009C300F" w:rsidP="00655291">
            <w:pPr>
              <w:ind w:firstLine="0"/>
              <w:jc w:val="center"/>
              <w:rPr>
                <w:color w:val="000000"/>
              </w:rPr>
            </w:pPr>
            <w:r w:rsidRPr="008A22A7">
              <w:rPr>
                <w:color w:val="000000"/>
              </w:rPr>
              <w:t>26.5</w:t>
            </w:r>
          </w:p>
        </w:tc>
      </w:tr>
      <w:tr w:rsidR="009C300F" w:rsidRPr="008A22A7" w14:paraId="4B498B7C"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1D8C59C7" w14:textId="77777777" w:rsidR="009C300F" w:rsidRPr="008A22A7" w:rsidRDefault="009C300F" w:rsidP="00655291">
            <w:pPr>
              <w:ind w:firstLine="0"/>
              <w:rPr>
                <w:color w:val="000000"/>
              </w:rPr>
            </w:pPr>
            <w:r w:rsidRPr="008A22A7">
              <w:rPr>
                <w:color w:val="000000"/>
              </w:rPr>
              <w:t>6K1_2</w:t>
            </w:r>
          </w:p>
        </w:tc>
        <w:tc>
          <w:tcPr>
            <w:tcW w:w="1166" w:type="dxa"/>
            <w:tcBorders>
              <w:top w:val="nil"/>
              <w:left w:val="nil"/>
              <w:bottom w:val="single" w:sz="4" w:space="0" w:color="auto"/>
              <w:right w:val="single" w:sz="4" w:space="0" w:color="auto"/>
            </w:tcBorders>
            <w:shd w:val="clear" w:color="auto" w:fill="FFFFFF"/>
            <w:noWrap/>
            <w:vAlign w:val="bottom"/>
            <w:hideMark/>
          </w:tcPr>
          <w:p w14:paraId="2C5CF765" w14:textId="77777777" w:rsidR="009C300F" w:rsidRPr="008A22A7" w:rsidRDefault="009C300F" w:rsidP="00655291">
            <w:pPr>
              <w:ind w:firstLine="0"/>
              <w:jc w:val="center"/>
              <w:rPr>
                <w:color w:val="000000"/>
              </w:rPr>
            </w:pPr>
            <w:r w:rsidRPr="008A22A7">
              <w:rPr>
                <w:color w:val="000000"/>
              </w:rPr>
              <w:t>23.6</w:t>
            </w:r>
          </w:p>
        </w:tc>
        <w:tc>
          <w:tcPr>
            <w:tcW w:w="1960" w:type="dxa"/>
            <w:tcBorders>
              <w:top w:val="nil"/>
              <w:left w:val="nil"/>
              <w:bottom w:val="single" w:sz="4" w:space="0" w:color="auto"/>
              <w:right w:val="single" w:sz="4" w:space="0" w:color="auto"/>
            </w:tcBorders>
            <w:shd w:val="clear" w:color="auto" w:fill="FFFFFF"/>
            <w:noWrap/>
            <w:vAlign w:val="bottom"/>
            <w:hideMark/>
          </w:tcPr>
          <w:p w14:paraId="058B97D7" w14:textId="77777777" w:rsidR="009C300F" w:rsidRPr="008A22A7" w:rsidRDefault="009C300F" w:rsidP="00655291">
            <w:pPr>
              <w:ind w:firstLine="0"/>
              <w:jc w:val="center"/>
              <w:rPr>
                <w:color w:val="000000"/>
              </w:rPr>
            </w:pPr>
            <w:r w:rsidRPr="008A22A7">
              <w:rPr>
                <w:color w:val="000000"/>
              </w:rPr>
              <w:t>7.4</w:t>
            </w:r>
          </w:p>
        </w:tc>
        <w:tc>
          <w:tcPr>
            <w:tcW w:w="2060" w:type="dxa"/>
            <w:tcBorders>
              <w:top w:val="nil"/>
              <w:left w:val="nil"/>
              <w:bottom w:val="single" w:sz="4" w:space="0" w:color="auto"/>
              <w:right w:val="single" w:sz="4" w:space="0" w:color="auto"/>
            </w:tcBorders>
            <w:shd w:val="clear" w:color="auto" w:fill="FFFFFF"/>
            <w:noWrap/>
            <w:vAlign w:val="bottom"/>
            <w:hideMark/>
          </w:tcPr>
          <w:p w14:paraId="574CC4C8" w14:textId="77777777" w:rsidR="009C300F" w:rsidRPr="008A22A7" w:rsidRDefault="009C300F" w:rsidP="00655291">
            <w:pPr>
              <w:ind w:firstLine="0"/>
              <w:jc w:val="center"/>
              <w:rPr>
                <w:color w:val="000000"/>
              </w:rPr>
            </w:pPr>
            <w:r w:rsidRPr="008A22A7">
              <w:rPr>
                <w:color w:val="000000"/>
              </w:rPr>
              <w:t>16.1</w:t>
            </w:r>
          </w:p>
        </w:tc>
        <w:tc>
          <w:tcPr>
            <w:tcW w:w="2060" w:type="dxa"/>
            <w:tcBorders>
              <w:top w:val="nil"/>
              <w:left w:val="nil"/>
              <w:bottom w:val="single" w:sz="4" w:space="0" w:color="auto"/>
              <w:right w:val="single" w:sz="4" w:space="0" w:color="auto"/>
            </w:tcBorders>
            <w:shd w:val="clear" w:color="auto" w:fill="FFFFFF"/>
            <w:noWrap/>
            <w:vAlign w:val="bottom"/>
            <w:hideMark/>
          </w:tcPr>
          <w:p w14:paraId="372616E8" w14:textId="77777777" w:rsidR="009C300F" w:rsidRPr="008A22A7" w:rsidRDefault="009C300F" w:rsidP="00655291">
            <w:pPr>
              <w:ind w:firstLine="0"/>
              <w:jc w:val="center"/>
              <w:rPr>
                <w:color w:val="000000"/>
              </w:rPr>
            </w:pPr>
            <w:r w:rsidRPr="008A22A7">
              <w:rPr>
                <w:color w:val="000000"/>
              </w:rPr>
              <w:t>35.5</w:t>
            </w:r>
          </w:p>
        </w:tc>
      </w:tr>
      <w:tr w:rsidR="009C300F" w:rsidRPr="008A22A7" w14:paraId="68F8D4FB"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C0C0C0"/>
            <w:noWrap/>
            <w:vAlign w:val="bottom"/>
            <w:hideMark/>
          </w:tcPr>
          <w:p w14:paraId="5F78FFA4" w14:textId="77777777" w:rsidR="009C300F" w:rsidRPr="008A22A7" w:rsidRDefault="009C300F" w:rsidP="00655291">
            <w:pPr>
              <w:ind w:firstLine="0"/>
              <w:rPr>
                <w:color w:val="000000"/>
              </w:rPr>
            </w:pPr>
            <w:r w:rsidRPr="008A22A7">
              <w:rPr>
                <w:color w:val="000000"/>
              </w:rPr>
              <w:t>6K2</w:t>
            </w:r>
          </w:p>
        </w:tc>
        <w:tc>
          <w:tcPr>
            <w:tcW w:w="1166" w:type="dxa"/>
            <w:tcBorders>
              <w:top w:val="nil"/>
              <w:left w:val="nil"/>
              <w:bottom w:val="single" w:sz="4" w:space="0" w:color="auto"/>
              <w:right w:val="single" w:sz="4" w:space="0" w:color="auto"/>
            </w:tcBorders>
            <w:shd w:val="clear" w:color="auto" w:fill="C0C0C0"/>
            <w:noWrap/>
            <w:vAlign w:val="bottom"/>
            <w:hideMark/>
          </w:tcPr>
          <w:p w14:paraId="3FF4307D" w14:textId="77777777" w:rsidR="009C300F" w:rsidRPr="008A22A7" w:rsidRDefault="009C300F" w:rsidP="00655291">
            <w:pPr>
              <w:ind w:firstLine="0"/>
              <w:jc w:val="center"/>
              <w:rPr>
                <w:color w:val="000000"/>
              </w:rPr>
            </w:pPr>
            <w:r w:rsidRPr="008A22A7">
              <w:rPr>
                <w:color w:val="000000"/>
              </w:rPr>
              <w:t>19.1</w:t>
            </w:r>
          </w:p>
        </w:tc>
        <w:tc>
          <w:tcPr>
            <w:tcW w:w="1960" w:type="dxa"/>
            <w:tcBorders>
              <w:top w:val="nil"/>
              <w:left w:val="nil"/>
              <w:bottom w:val="single" w:sz="4" w:space="0" w:color="auto"/>
              <w:right w:val="single" w:sz="4" w:space="0" w:color="auto"/>
            </w:tcBorders>
            <w:shd w:val="clear" w:color="auto" w:fill="C0C0C0"/>
            <w:noWrap/>
            <w:vAlign w:val="bottom"/>
            <w:hideMark/>
          </w:tcPr>
          <w:p w14:paraId="15F4F332" w14:textId="77777777" w:rsidR="009C300F" w:rsidRPr="008A22A7" w:rsidRDefault="009C300F" w:rsidP="00655291">
            <w:pPr>
              <w:ind w:firstLine="0"/>
              <w:jc w:val="center"/>
              <w:rPr>
                <w:color w:val="000000"/>
              </w:rPr>
            </w:pPr>
            <w:r w:rsidRPr="008A22A7">
              <w:rPr>
                <w:color w:val="000000"/>
              </w:rPr>
              <w:t>2.4</w:t>
            </w:r>
          </w:p>
        </w:tc>
        <w:tc>
          <w:tcPr>
            <w:tcW w:w="2060" w:type="dxa"/>
            <w:tcBorders>
              <w:top w:val="nil"/>
              <w:left w:val="nil"/>
              <w:bottom w:val="single" w:sz="4" w:space="0" w:color="auto"/>
              <w:right w:val="single" w:sz="4" w:space="0" w:color="auto"/>
            </w:tcBorders>
            <w:shd w:val="clear" w:color="auto" w:fill="C0C0C0"/>
            <w:noWrap/>
            <w:vAlign w:val="bottom"/>
            <w:hideMark/>
          </w:tcPr>
          <w:p w14:paraId="71227916" w14:textId="77777777" w:rsidR="009C300F" w:rsidRPr="008A22A7" w:rsidRDefault="009C300F" w:rsidP="00655291">
            <w:pPr>
              <w:ind w:firstLine="0"/>
              <w:jc w:val="center"/>
              <w:rPr>
                <w:color w:val="000000"/>
              </w:rPr>
            </w:pPr>
            <w:r w:rsidRPr="008A22A7">
              <w:rPr>
                <w:color w:val="000000"/>
              </w:rPr>
              <w:t>11.3</w:t>
            </w:r>
          </w:p>
        </w:tc>
        <w:tc>
          <w:tcPr>
            <w:tcW w:w="2060" w:type="dxa"/>
            <w:tcBorders>
              <w:top w:val="nil"/>
              <w:left w:val="nil"/>
              <w:bottom w:val="single" w:sz="4" w:space="0" w:color="auto"/>
              <w:right w:val="single" w:sz="4" w:space="0" w:color="auto"/>
            </w:tcBorders>
            <w:shd w:val="clear" w:color="auto" w:fill="C0C0C0"/>
            <w:noWrap/>
            <w:vAlign w:val="bottom"/>
            <w:hideMark/>
          </w:tcPr>
          <w:p w14:paraId="528C3C79" w14:textId="77777777" w:rsidR="009C300F" w:rsidRPr="008A22A7" w:rsidRDefault="009C300F" w:rsidP="00655291">
            <w:pPr>
              <w:ind w:firstLine="0"/>
              <w:jc w:val="center"/>
              <w:rPr>
                <w:color w:val="000000"/>
              </w:rPr>
            </w:pPr>
            <w:r w:rsidRPr="008A22A7">
              <w:rPr>
                <w:color w:val="000000"/>
              </w:rPr>
              <w:t>31.8</w:t>
            </w:r>
          </w:p>
        </w:tc>
      </w:tr>
      <w:tr w:rsidR="009C300F" w:rsidRPr="008A22A7" w14:paraId="09B46681"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2D0F9805" w14:textId="77777777" w:rsidR="009C300F" w:rsidRPr="008A22A7" w:rsidRDefault="009C300F" w:rsidP="00655291">
            <w:pPr>
              <w:ind w:firstLine="0"/>
              <w:rPr>
                <w:color w:val="000000"/>
              </w:rPr>
            </w:pPr>
            <w:r w:rsidRPr="008A22A7">
              <w:rPr>
                <w:color w:val="000000"/>
              </w:rPr>
              <w:t>6K2_0</w:t>
            </w:r>
          </w:p>
        </w:tc>
        <w:tc>
          <w:tcPr>
            <w:tcW w:w="1166" w:type="dxa"/>
            <w:tcBorders>
              <w:top w:val="nil"/>
              <w:left w:val="nil"/>
              <w:bottom w:val="single" w:sz="4" w:space="0" w:color="auto"/>
              <w:right w:val="single" w:sz="4" w:space="0" w:color="auto"/>
            </w:tcBorders>
            <w:shd w:val="clear" w:color="auto" w:fill="FFFFFF"/>
            <w:noWrap/>
            <w:vAlign w:val="bottom"/>
            <w:hideMark/>
          </w:tcPr>
          <w:p w14:paraId="4A47D4CD" w14:textId="77777777" w:rsidR="009C300F" w:rsidRPr="008A22A7" w:rsidRDefault="009C300F" w:rsidP="00655291">
            <w:pPr>
              <w:ind w:firstLine="0"/>
              <w:jc w:val="center"/>
              <w:rPr>
                <w:color w:val="000000"/>
              </w:rPr>
            </w:pPr>
            <w:r w:rsidRPr="008A22A7">
              <w:rPr>
                <w:color w:val="000000"/>
              </w:rPr>
              <w:t>71.5</w:t>
            </w:r>
          </w:p>
        </w:tc>
        <w:tc>
          <w:tcPr>
            <w:tcW w:w="1960" w:type="dxa"/>
            <w:tcBorders>
              <w:top w:val="nil"/>
              <w:left w:val="nil"/>
              <w:bottom w:val="single" w:sz="4" w:space="0" w:color="auto"/>
              <w:right w:val="single" w:sz="4" w:space="0" w:color="auto"/>
            </w:tcBorders>
            <w:shd w:val="clear" w:color="auto" w:fill="FFFFFF"/>
            <w:noWrap/>
            <w:vAlign w:val="bottom"/>
            <w:hideMark/>
          </w:tcPr>
          <w:p w14:paraId="40BBA646" w14:textId="77777777" w:rsidR="009C300F" w:rsidRPr="008A22A7" w:rsidRDefault="009C300F" w:rsidP="00655291">
            <w:pPr>
              <w:ind w:firstLine="0"/>
              <w:jc w:val="center"/>
              <w:rPr>
                <w:color w:val="000000"/>
              </w:rPr>
            </w:pPr>
            <w:r w:rsidRPr="008A22A7">
              <w:rPr>
                <w:color w:val="000000"/>
              </w:rPr>
              <w:t>95.1</w:t>
            </w:r>
          </w:p>
        </w:tc>
        <w:tc>
          <w:tcPr>
            <w:tcW w:w="2060" w:type="dxa"/>
            <w:tcBorders>
              <w:top w:val="nil"/>
              <w:left w:val="nil"/>
              <w:bottom w:val="single" w:sz="4" w:space="0" w:color="auto"/>
              <w:right w:val="single" w:sz="4" w:space="0" w:color="auto"/>
            </w:tcBorders>
            <w:shd w:val="clear" w:color="auto" w:fill="FFFFFF"/>
            <w:noWrap/>
            <w:vAlign w:val="bottom"/>
            <w:hideMark/>
          </w:tcPr>
          <w:p w14:paraId="79E6912F" w14:textId="77777777" w:rsidR="009C300F" w:rsidRPr="008A22A7" w:rsidRDefault="009C300F" w:rsidP="00655291">
            <w:pPr>
              <w:ind w:firstLine="0"/>
              <w:jc w:val="center"/>
              <w:rPr>
                <w:color w:val="000000"/>
              </w:rPr>
            </w:pPr>
            <w:r w:rsidRPr="008A22A7">
              <w:rPr>
                <w:color w:val="000000"/>
              </w:rPr>
              <w:t>82.2</w:t>
            </w:r>
          </w:p>
        </w:tc>
        <w:tc>
          <w:tcPr>
            <w:tcW w:w="2060" w:type="dxa"/>
            <w:tcBorders>
              <w:top w:val="nil"/>
              <w:left w:val="nil"/>
              <w:bottom w:val="single" w:sz="4" w:space="0" w:color="auto"/>
              <w:right w:val="single" w:sz="4" w:space="0" w:color="auto"/>
            </w:tcBorders>
            <w:shd w:val="clear" w:color="auto" w:fill="FFFFFF"/>
            <w:noWrap/>
            <w:vAlign w:val="bottom"/>
            <w:hideMark/>
          </w:tcPr>
          <w:p w14:paraId="1D5CBC66" w14:textId="77777777" w:rsidR="009C300F" w:rsidRPr="008A22A7" w:rsidRDefault="009C300F" w:rsidP="00655291">
            <w:pPr>
              <w:ind w:firstLine="0"/>
              <w:jc w:val="center"/>
              <w:rPr>
                <w:color w:val="000000"/>
              </w:rPr>
            </w:pPr>
            <w:r w:rsidRPr="008A22A7">
              <w:rPr>
                <w:color w:val="000000"/>
              </w:rPr>
              <w:t>53.7</w:t>
            </w:r>
          </w:p>
        </w:tc>
      </w:tr>
      <w:tr w:rsidR="009C300F" w:rsidRPr="008A22A7" w14:paraId="7870DB4E"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68CD2758" w14:textId="77777777" w:rsidR="009C300F" w:rsidRPr="008A22A7" w:rsidRDefault="009C300F" w:rsidP="00655291">
            <w:pPr>
              <w:ind w:firstLine="0"/>
              <w:rPr>
                <w:color w:val="000000"/>
              </w:rPr>
            </w:pPr>
            <w:r w:rsidRPr="008A22A7">
              <w:rPr>
                <w:color w:val="000000"/>
              </w:rPr>
              <w:t>6K2_1</w:t>
            </w:r>
          </w:p>
        </w:tc>
        <w:tc>
          <w:tcPr>
            <w:tcW w:w="1166" w:type="dxa"/>
            <w:tcBorders>
              <w:top w:val="nil"/>
              <w:left w:val="nil"/>
              <w:bottom w:val="single" w:sz="4" w:space="0" w:color="auto"/>
              <w:right w:val="single" w:sz="4" w:space="0" w:color="auto"/>
            </w:tcBorders>
            <w:shd w:val="clear" w:color="auto" w:fill="FFFFFF"/>
            <w:noWrap/>
            <w:vAlign w:val="bottom"/>
            <w:hideMark/>
          </w:tcPr>
          <w:p w14:paraId="216B5BEC" w14:textId="77777777" w:rsidR="009C300F" w:rsidRPr="008A22A7" w:rsidRDefault="009C300F" w:rsidP="00655291">
            <w:pPr>
              <w:ind w:firstLine="0"/>
              <w:jc w:val="center"/>
              <w:rPr>
                <w:color w:val="000000"/>
              </w:rPr>
            </w:pPr>
            <w:r w:rsidRPr="008A22A7">
              <w:rPr>
                <w:color w:val="000000"/>
              </w:rPr>
              <w:t>18.8</w:t>
            </w:r>
          </w:p>
        </w:tc>
        <w:tc>
          <w:tcPr>
            <w:tcW w:w="1960" w:type="dxa"/>
            <w:tcBorders>
              <w:top w:val="nil"/>
              <w:left w:val="nil"/>
              <w:bottom w:val="single" w:sz="4" w:space="0" w:color="auto"/>
              <w:right w:val="single" w:sz="4" w:space="0" w:color="auto"/>
            </w:tcBorders>
            <w:shd w:val="clear" w:color="auto" w:fill="FFFFFF"/>
            <w:noWrap/>
            <w:vAlign w:val="bottom"/>
            <w:hideMark/>
          </w:tcPr>
          <w:p w14:paraId="2EB2375D" w14:textId="77777777" w:rsidR="009C300F" w:rsidRPr="008A22A7" w:rsidRDefault="009C300F" w:rsidP="00655291">
            <w:pPr>
              <w:ind w:firstLine="0"/>
              <w:jc w:val="center"/>
              <w:rPr>
                <w:color w:val="000000"/>
              </w:rPr>
            </w:pPr>
            <w:r w:rsidRPr="008A22A7">
              <w:rPr>
                <w:color w:val="000000"/>
              </w:rPr>
              <w:t>4.9</w:t>
            </w:r>
          </w:p>
        </w:tc>
        <w:tc>
          <w:tcPr>
            <w:tcW w:w="2060" w:type="dxa"/>
            <w:tcBorders>
              <w:top w:val="nil"/>
              <w:left w:val="nil"/>
              <w:bottom w:val="single" w:sz="4" w:space="0" w:color="auto"/>
              <w:right w:val="single" w:sz="4" w:space="0" w:color="auto"/>
            </w:tcBorders>
            <w:shd w:val="clear" w:color="auto" w:fill="FFFFFF"/>
            <w:noWrap/>
            <w:vAlign w:val="bottom"/>
            <w:hideMark/>
          </w:tcPr>
          <w:p w14:paraId="0602C155" w14:textId="77777777" w:rsidR="009C300F" w:rsidRPr="008A22A7" w:rsidRDefault="009C300F" w:rsidP="00655291">
            <w:pPr>
              <w:ind w:firstLine="0"/>
              <w:jc w:val="center"/>
              <w:rPr>
                <w:color w:val="000000"/>
              </w:rPr>
            </w:pPr>
            <w:r w:rsidRPr="008A22A7">
              <w:rPr>
                <w:color w:val="000000"/>
              </w:rPr>
              <w:t>12.9</w:t>
            </w:r>
          </w:p>
        </w:tc>
        <w:tc>
          <w:tcPr>
            <w:tcW w:w="2060" w:type="dxa"/>
            <w:tcBorders>
              <w:top w:val="nil"/>
              <w:left w:val="nil"/>
              <w:bottom w:val="single" w:sz="4" w:space="0" w:color="auto"/>
              <w:right w:val="single" w:sz="4" w:space="0" w:color="auto"/>
            </w:tcBorders>
            <w:shd w:val="clear" w:color="auto" w:fill="FFFFFF"/>
            <w:noWrap/>
            <w:vAlign w:val="bottom"/>
            <w:hideMark/>
          </w:tcPr>
          <w:p w14:paraId="32BF857D" w14:textId="77777777" w:rsidR="009C300F" w:rsidRPr="008A22A7" w:rsidRDefault="009C300F" w:rsidP="00655291">
            <w:pPr>
              <w:ind w:firstLine="0"/>
              <w:jc w:val="center"/>
              <w:rPr>
                <w:color w:val="000000"/>
              </w:rPr>
            </w:pPr>
            <w:r w:rsidRPr="008A22A7">
              <w:rPr>
                <w:color w:val="000000"/>
              </w:rPr>
              <w:t>28.9</w:t>
            </w:r>
          </w:p>
        </w:tc>
      </w:tr>
      <w:tr w:rsidR="009C300F" w:rsidRPr="008A22A7" w14:paraId="1757EDF3"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1C9A49CE" w14:textId="77777777" w:rsidR="009C300F" w:rsidRPr="008A22A7" w:rsidRDefault="009C300F" w:rsidP="00655291">
            <w:pPr>
              <w:ind w:firstLine="0"/>
              <w:rPr>
                <w:color w:val="000000"/>
              </w:rPr>
            </w:pPr>
            <w:r w:rsidRPr="008A22A7">
              <w:rPr>
                <w:color w:val="000000"/>
              </w:rPr>
              <w:t>6K2_2</w:t>
            </w:r>
          </w:p>
        </w:tc>
        <w:tc>
          <w:tcPr>
            <w:tcW w:w="1166" w:type="dxa"/>
            <w:tcBorders>
              <w:top w:val="nil"/>
              <w:left w:val="nil"/>
              <w:bottom w:val="single" w:sz="4" w:space="0" w:color="auto"/>
              <w:right w:val="single" w:sz="4" w:space="0" w:color="auto"/>
            </w:tcBorders>
            <w:shd w:val="clear" w:color="auto" w:fill="FFFFFF"/>
            <w:noWrap/>
            <w:vAlign w:val="bottom"/>
            <w:hideMark/>
          </w:tcPr>
          <w:p w14:paraId="660E3116" w14:textId="77777777" w:rsidR="009C300F" w:rsidRPr="008A22A7" w:rsidRDefault="009C300F" w:rsidP="00655291">
            <w:pPr>
              <w:ind w:firstLine="0"/>
              <w:jc w:val="center"/>
              <w:rPr>
                <w:color w:val="000000"/>
              </w:rPr>
            </w:pPr>
            <w:r w:rsidRPr="008A22A7">
              <w:rPr>
                <w:color w:val="000000"/>
              </w:rPr>
              <w:t>9.7</w:t>
            </w:r>
          </w:p>
        </w:tc>
        <w:tc>
          <w:tcPr>
            <w:tcW w:w="1960" w:type="dxa"/>
            <w:tcBorders>
              <w:top w:val="nil"/>
              <w:left w:val="nil"/>
              <w:bottom w:val="single" w:sz="4" w:space="0" w:color="auto"/>
              <w:right w:val="single" w:sz="4" w:space="0" w:color="auto"/>
            </w:tcBorders>
            <w:shd w:val="clear" w:color="auto" w:fill="FFFFFF"/>
            <w:noWrap/>
            <w:vAlign w:val="bottom"/>
            <w:hideMark/>
          </w:tcPr>
          <w:p w14:paraId="497DFD3F" w14:textId="77777777" w:rsidR="009C300F" w:rsidRPr="008A22A7" w:rsidRDefault="009C300F" w:rsidP="00655291">
            <w:pPr>
              <w:ind w:firstLine="0"/>
              <w:jc w:val="center"/>
              <w:rPr>
                <w:color w:val="000000"/>
              </w:rPr>
            </w:pPr>
            <w:r w:rsidRPr="008A22A7">
              <w:rPr>
                <w:color w:val="000000"/>
              </w:rPr>
              <w:t>0</w:t>
            </w:r>
          </w:p>
        </w:tc>
        <w:tc>
          <w:tcPr>
            <w:tcW w:w="2060" w:type="dxa"/>
            <w:tcBorders>
              <w:top w:val="nil"/>
              <w:left w:val="nil"/>
              <w:bottom w:val="single" w:sz="4" w:space="0" w:color="auto"/>
              <w:right w:val="single" w:sz="4" w:space="0" w:color="auto"/>
            </w:tcBorders>
            <w:shd w:val="clear" w:color="auto" w:fill="FFFFFF"/>
            <w:noWrap/>
            <w:vAlign w:val="bottom"/>
            <w:hideMark/>
          </w:tcPr>
          <w:p w14:paraId="01693514" w14:textId="77777777" w:rsidR="009C300F" w:rsidRPr="008A22A7" w:rsidRDefault="009C300F" w:rsidP="00655291">
            <w:pPr>
              <w:ind w:firstLine="0"/>
              <w:jc w:val="center"/>
              <w:rPr>
                <w:color w:val="000000"/>
              </w:rPr>
            </w:pPr>
            <w:r w:rsidRPr="008A22A7">
              <w:rPr>
                <w:color w:val="000000"/>
              </w:rPr>
              <w:t>4.9</w:t>
            </w:r>
          </w:p>
        </w:tc>
        <w:tc>
          <w:tcPr>
            <w:tcW w:w="2060" w:type="dxa"/>
            <w:tcBorders>
              <w:top w:val="nil"/>
              <w:left w:val="nil"/>
              <w:bottom w:val="single" w:sz="4" w:space="0" w:color="auto"/>
              <w:right w:val="single" w:sz="4" w:space="0" w:color="auto"/>
            </w:tcBorders>
            <w:shd w:val="clear" w:color="auto" w:fill="FFFFFF"/>
            <w:noWrap/>
            <w:vAlign w:val="bottom"/>
            <w:hideMark/>
          </w:tcPr>
          <w:p w14:paraId="3C25F5EA" w14:textId="77777777" w:rsidR="009C300F" w:rsidRPr="008A22A7" w:rsidRDefault="009C300F" w:rsidP="00655291">
            <w:pPr>
              <w:ind w:firstLine="0"/>
              <w:jc w:val="center"/>
              <w:rPr>
                <w:color w:val="000000"/>
              </w:rPr>
            </w:pPr>
            <w:r w:rsidRPr="008A22A7">
              <w:rPr>
                <w:color w:val="000000"/>
              </w:rPr>
              <w:t>17.4</w:t>
            </w:r>
          </w:p>
        </w:tc>
      </w:tr>
      <w:tr w:rsidR="009C300F" w:rsidRPr="008A22A7" w14:paraId="12296174"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C0C0C0"/>
            <w:noWrap/>
            <w:vAlign w:val="bottom"/>
            <w:hideMark/>
          </w:tcPr>
          <w:p w14:paraId="23503D59" w14:textId="77777777" w:rsidR="009C300F" w:rsidRPr="008A22A7" w:rsidRDefault="009C300F" w:rsidP="00655291">
            <w:pPr>
              <w:ind w:firstLine="0"/>
              <w:rPr>
                <w:color w:val="000000"/>
              </w:rPr>
            </w:pPr>
            <w:r w:rsidRPr="008A22A7">
              <w:rPr>
                <w:color w:val="000000"/>
              </w:rPr>
              <w:t>7K1</w:t>
            </w:r>
          </w:p>
        </w:tc>
        <w:tc>
          <w:tcPr>
            <w:tcW w:w="1166" w:type="dxa"/>
            <w:tcBorders>
              <w:top w:val="nil"/>
              <w:left w:val="nil"/>
              <w:bottom w:val="single" w:sz="4" w:space="0" w:color="auto"/>
              <w:right w:val="single" w:sz="4" w:space="0" w:color="auto"/>
            </w:tcBorders>
            <w:shd w:val="clear" w:color="auto" w:fill="C0C0C0"/>
            <w:noWrap/>
            <w:vAlign w:val="bottom"/>
            <w:hideMark/>
          </w:tcPr>
          <w:p w14:paraId="584E5067" w14:textId="77777777" w:rsidR="009C300F" w:rsidRPr="008A22A7" w:rsidRDefault="009C300F" w:rsidP="00655291">
            <w:pPr>
              <w:ind w:firstLine="0"/>
              <w:jc w:val="center"/>
              <w:rPr>
                <w:color w:val="000000"/>
              </w:rPr>
            </w:pPr>
            <w:r w:rsidRPr="008A22A7">
              <w:rPr>
                <w:color w:val="000000"/>
              </w:rPr>
              <w:t>53.5</w:t>
            </w:r>
          </w:p>
        </w:tc>
        <w:tc>
          <w:tcPr>
            <w:tcW w:w="1960" w:type="dxa"/>
            <w:tcBorders>
              <w:top w:val="nil"/>
              <w:left w:val="nil"/>
              <w:bottom w:val="single" w:sz="4" w:space="0" w:color="auto"/>
              <w:right w:val="single" w:sz="4" w:space="0" w:color="auto"/>
            </w:tcBorders>
            <w:shd w:val="clear" w:color="auto" w:fill="C0C0C0"/>
            <w:noWrap/>
            <w:vAlign w:val="bottom"/>
            <w:hideMark/>
          </w:tcPr>
          <w:p w14:paraId="4F6F6DC9" w14:textId="77777777" w:rsidR="009C300F" w:rsidRPr="008A22A7" w:rsidRDefault="009C300F" w:rsidP="00655291">
            <w:pPr>
              <w:ind w:firstLine="0"/>
              <w:jc w:val="center"/>
              <w:rPr>
                <w:color w:val="000000"/>
              </w:rPr>
            </w:pPr>
            <w:r w:rsidRPr="008A22A7">
              <w:rPr>
                <w:color w:val="000000"/>
              </w:rPr>
              <w:t>36.6</w:t>
            </w:r>
          </w:p>
        </w:tc>
        <w:tc>
          <w:tcPr>
            <w:tcW w:w="2060" w:type="dxa"/>
            <w:tcBorders>
              <w:top w:val="nil"/>
              <w:left w:val="nil"/>
              <w:bottom w:val="single" w:sz="4" w:space="0" w:color="auto"/>
              <w:right w:val="single" w:sz="4" w:space="0" w:color="auto"/>
            </w:tcBorders>
            <w:shd w:val="clear" w:color="auto" w:fill="C0C0C0"/>
            <w:noWrap/>
            <w:vAlign w:val="bottom"/>
            <w:hideMark/>
          </w:tcPr>
          <w:p w14:paraId="00D3A738" w14:textId="77777777" w:rsidR="009C300F" w:rsidRPr="008A22A7" w:rsidRDefault="009C300F" w:rsidP="00655291">
            <w:pPr>
              <w:ind w:firstLine="0"/>
              <w:jc w:val="center"/>
              <w:rPr>
                <w:color w:val="000000"/>
              </w:rPr>
            </w:pPr>
            <w:r w:rsidRPr="008A22A7">
              <w:rPr>
                <w:color w:val="000000"/>
              </w:rPr>
              <w:t>46.8</w:t>
            </w:r>
          </w:p>
        </w:tc>
        <w:tc>
          <w:tcPr>
            <w:tcW w:w="2060" w:type="dxa"/>
            <w:tcBorders>
              <w:top w:val="nil"/>
              <w:left w:val="nil"/>
              <w:bottom w:val="single" w:sz="4" w:space="0" w:color="auto"/>
              <w:right w:val="single" w:sz="4" w:space="0" w:color="auto"/>
            </w:tcBorders>
            <w:shd w:val="clear" w:color="auto" w:fill="C0C0C0"/>
            <w:noWrap/>
            <w:vAlign w:val="bottom"/>
            <w:hideMark/>
          </w:tcPr>
          <w:p w14:paraId="52C2B1BC" w14:textId="77777777" w:rsidR="009C300F" w:rsidRPr="008A22A7" w:rsidRDefault="009C300F" w:rsidP="00655291">
            <w:pPr>
              <w:ind w:firstLine="0"/>
              <w:jc w:val="center"/>
              <w:rPr>
                <w:color w:val="000000"/>
              </w:rPr>
            </w:pPr>
            <w:r w:rsidRPr="008A22A7">
              <w:rPr>
                <w:color w:val="000000"/>
              </w:rPr>
              <w:t>65.3</w:t>
            </w:r>
          </w:p>
        </w:tc>
      </w:tr>
      <w:tr w:rsidR="009C300F" w:rsidRPr="008A22A7" w14:paraId="343107DB"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588C4A26" w14:textId="77777777" w:rsidR="009C300F" w:rsidRPr="008A22A7" w:rsidRDefault="009C300F" w:rsidP="00655291">
            <w:pPr>
              <w:ind w:firstLine="0"/>
              <w:rPr>
                <w:color w:val="000000"/>
              </w:rPr>
            </w:pPr>
            <w:r w:rsidRPr="008A22A7">
              <w:rPr>
                <w:color w:val="000000"/>
              </w:rPr>
              <w:t>7K1_0</w:t>
            </w:r>
          </w:p>
        </w:tc>
        <w:tc>
          <w:tcPr>
            <w:tcW w:w="1166" w:type="dxa"/>
            <w:tcBorders>
              <w:top w:val="nil"/>
              <w:left w:val="nil"/>
              <w:bottom w:val="single" w:sz="4" w:space="0" w:color="auto"/>
              <w:right w:val="single" w:sz="4" w:space="0" w:color="auto"/>
            </w:tcBorders>
            <w:shd w:val="clear" w:color="auto" w:fill="FFFFFF"/>
            <w:noWrap/>
            <w:vAlign w:val="bottom"/>
            <w:hideMark/>
          </w:tcPr>
          <w:p w14:paraId="190577B0" w14:textId="77777777" w:rsidR="009C300F" w:rsidRPr="008A22A7" w:rsidRDefault="009C300F" w:rsidP="00655291">
            <w:pPr>
              <w:ind w:firstLine="0"/>
              <w:jc w:val="center"/>
              <w:rPr>
                <w:color w:val="000000"/>
              </w:rPr>
            </w:pPr>
            <w:r w:rsidRPr="008A22A7">
              <w:rPr>
                <w:color w:val="000000"/>
              </w:rPr>
              <w:t>46.5</w:t>
            </w:r>
          </w:p>
        </w:tc>
        <w:tc>
          <w:tcPr>
            <w:tcW w:w="1960" w:type="dxa"/>
            <w:tcBorders>
              <w:top w:val="nil"/>
              <w:left w:val="nil"/>
              <w:bottom w:val="single" w:sz="4" w:space="0" w:color="auto"/>
              <w:right w:val="single" w:sz="4" w:space="0" w:color="auto"/>
            </w:tcBorders>
            <w:shd w:val="clear" w:color="auto" w:fill="FFFFFF"/>
            <w:noWrap/>
            <w:vAlign w:val="bottom"/>
            <w:hideMark/>
          </w:tcPr>
          <w:p w14:paraId="01CD534A" w14:textId="77777777" w:rsidR="009C300F" w:rsidRPr="008A22A7" w:rsidRDefault="009C300F" w:rsidP="00655291">
            <w:pPr>
              <w:ind w:firstLine="0"/>
              <w:jc w:val="center"/>
              <w:rPr>
                <w:color w:val="000000"/>
              </w:rPr>
            </w:pPr>
            <w:r w:rsidRPr="008A22A7">
              <w:rPr>
                <w:color w:val="000000"/>
              </w:rPr>
              <w:t>63.4</w:t>
            </w:r>
          </w:p>
        </w:tc>
        <w:tc>
          <w:tcPr>
            <w:tcW w:w="2060" w:type="dxa"/>
            <w:tcBorders>
              <w:top w:val="nil"/>
              <w:left w:val="nil"/>
              <w:bottom w:val="single" w:sz="4" w:space="0" w:color="auto"/>
              <w:right w:val="single" w:sz="4" w:space="0" w:color="auto"/>
            </w:tcBorders>
            <w:shd w:val="clear" w:color="auto" w:fill="FFFFFF"/>
            <w:noWrap/>
            <w:vAlign w:val="bottom"/>
            <w:hideMark/>
          </w:tcPr>
          <w:p w14:paraId="3D00E1C6" w14:textId="77777777" w:rsidR="009C300F" w:rsidRPr="008A22A7" w:rsidRDefault="009C300F" w:rsidP="00655291">
            <w:pPr>
              <w:ind w:firstLine="0"/>
              <w:jc w:val="center"/>
              <w:rPr>
                <w:color w:val="000000"/>
              </w:rPr>
            </w:pPr>
            <w:r w:rsidRPr="008A22A7">
              <w:rPr>
                <w:color w:val="000000"/>
              </w:rPr>
              <w:t>53.2</w:t>
            </w:r>
          </w:p>
        </w:tc>
        <w:tc>
          <w:tcPr>
            <w:tcW w:w="2060" w:type="dxa"/>
            <w:tcBorders>
              <w:top w:val="nil"/>
              <w:left w:val="nil"/>
              <w:bottom w:val="single" w:sz="4" w:space="0" w:color="auto"/>
              <w:right w:val="single" w:sz="4" w:space="0" w:color="auto"/>
            </w:tcBorders>
            <w:shd w:val="clear" w:color="auto" w:fill="FFFFFF"/>
            <w:noWrap/>
            <w:vAlign w:val="bottom"/>
            <w:hideMark/>
          </w:tcPr>
          <w:p w14:paraId="65E242FE" w14:textId="77777777" w:rsidR="009C300F" w:rsidRPr="008A22A7" w:rsidRDefault="009C300F" w:rsidP="00655291">
            <w:pPr>
              <w:ind w:firstLine="0"/>
              <w:jc w:val="center"/>
              <w:rPr>
                <w:color w:val="000000"/>
              </w:rPr>
            </w:pPr>
            <w:r w:rsidRPr="008A22A7">
              <w:rPr>
                <w:color w:val="000000"/>
              </w:rPr>
              <w:t>34.7</w:t>
            </w:r>
          </w:p>
        </w:tc>
      </w:tr>
      <w:tr w:rsidR="009C300F" w:rsidRPr="008A22A7" w14:paraId="72ABE8C0"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58072084" w14:textId="77777777" w:rsidR="009C300F" w:rsidRPr="008A22A7" w:rsidRDefault="009C300F" w:rsidP="00655291">
            <w:pPr>
              <w:ind w:firstLine="0"/>
              <w:rPr>
                <w:color w:val="000000"/>
              </w:rPr>
            </w:pPr>
            <w:r w:rsidRPr="008A22A7">
              <w:rPr>
                <w:color w:val="000000"/>
              </w:rPr>
              <w:t>7K1_1</w:t>
            </w:r>
          </w:p>
        </w:tc>
        <w:tc>
          <w:tcPr>
            <w:tcW w:w="1166" w:type="dxa"/>
            <w:tcBorders>
              <w:top w:val="nil"/>
              <w:left w:val="nil"/>
              <w:bottom w:val="single" w:sz="4" w:space="0" w:color="auto"/>
              <w:right w:val="single" w:sz="4" w:space="0" w:color="auto"/>
            </w:tcBorders>
            <w:shd w:val="clear" w:color="auto" w:fill="FFFFFF"/>
            <w:noWrap/>
            <w:vAlign w:val="bottom"/>
            <w:hideMark/>
          </w:tcPr>
          <w:p w14:paraId="24775E7E" w14:textId="77777777" w:rsidR="009C300F" w:rsidRPr="008A22A7" w:rsidRDefault="009C300F" w:rsidP="00655291">
            <w:pPr>
              <w:ind w:firstLine="0"/>
              <w:jc w:val="center"/>
              <w:rPr>
                <w:color w:val="000000"/>
              </w:rPr>
            </w:pPr>
            <w:r w:rsidRPr="008A22A7">
              <w:rPr>
                <w:color w:val="000000"/>
              </w:rPr>
              <w:t>53.5</w:t>
            </w:r>
          </w:p>
        </w:tc>
        <w:tc>
          <w:tcPr>
            <w:tcW w:w="1960" w:type="dxa"/>
            <w:tcBorders>
              <w:top w:val="nil"/>
              <w:left w:val="nil"/>
              <w:bottom w:val="single" w:sz="4" w:space="0" w:color="auto"/>
              <w:right w:val="single" w:sz="4" w:space="0" w:color="auto"/>
            </w:tcBorders>
            <w:shd w:val="clear" w:color="auto" w:fill="FFFFFF"/>
            <w:noWrap/>
            <w:vAlign w:val="bottom"/>
            <w:hideMark/>
          </w:tcPr>
          <w:p w14:paraId="1270C8E4" w14:textId="77777777" w:rsidR="009C300F" w:rsidRPr="008A22A7" w:rsidRDefault="009C300F" w:rsidP="00655291">
            <w:pPr>
              <w:ind w:firstLine="0"/>
              <w:jc w:val="center"/>
              <w:rPr>
                <w:color w:val="000000"/>
              </w:rPr>
            </w:pPr>
            <w:r w:rsidRPr="008A22A7">
              <w:rPr>
                <w:color w:val="000000"/>
              </w:rPr>
              <w:t>36.6</w:t>
            </w:r>
          </w:p>
        </w:tc>
        <w:tc>
          <w:tcPr>
            <w:tcW w:w="2060" w:type="dxa"/>
            <w:tcBorders>
              <w:top w:val="nil"/>
              <w:left w:val="nil"/>
              <w:bottom w:val="single" w:sz="4" w:space="0" w:color="auto"/>
              <w:right w:val="single" w:sz="4" w:space="0" w:color="auto"/>
            </w:tcBorders>
            <w:shd w:val="clear" w:color="auto" w:fill="FFFFFF"/>
            <w:noWrap/>
            <w:vAlign w:val="bottom"/>
            <w:hideMark/>
          </w:tcPr>
          <w:p w14:paraId="0BD78063" w14:textId="77777777" w:rsidR="009C300F" w:rsidRPr="008A22A7" w:rsidRDefault="009C300F" w:rsidP="00655291">
            <w:pPr>
              <w:ind w:firstLine="0"/>
              <w:jc w:val="center"/>
              <w:rPr>
                <w:color w:val="000000"/>
              </w:rPr>
            </w:pPr>
            <w:r w:rsidRPr="008A22A7">
              <w:rPr>
                <w:color w:val="000000"/>
              </w:rPr>
              <w:t>46.8</w:t>
            </w:r>
          </w:p>
        </w:tc>
        <w:tc>
          <w:tcPr>
            <w:tcW w:w="2060" w:type="dxa"/>
            <w:tcBorders>
              <w:top w:val="nil"/>
              <w:left w:val="nil"/>
              <w:bottom w:val="single" w:sz="4" w:space="0" w:color="auto"/>
              <w:right w:val="single" w:sz="4" w:space="0" w:color="auto"/>
            </w:tcBorders>
            <w:shd w:val="clear" w:color="auto" w:fill="FFFFFF"/>
            <w:noWrap/>
            <w:vAlign w:val="bottom"/>
            <w:hideMark/>
          </w:tcPr>
          <w:p w14:paraId="65651A39" w14:textId="77777777" w:rsidR="009C300F" w:rsidRPr="008A22A7" w:rsidRDefault="009C300F" w:rsidP="00655291">
            <w:pPr>
              <w:ind w:firstLine="0"/>
              <w:jc w:val="center"/>
              <w:rPr>
                <w:color w:val="000000"/>
              </w:rPr>
            </w:pPr>
            <w:r w:rsidRPr="008A22A7">
              <w:rPr>
                <w:color w:val="000000"/>
              </w:rPr>
              <w:t>65.3</w:t>
            </w:r>
          </w:p>
        </w:tc>
      </w:tr>
      <w:tr w:rsidR="009C300F" w:rsidRPr="008A22A7" w14:paraId="5EFBF8D1"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C0C0C0"/>
            <w:noWrap/>
            <w:vAlign w:val="bottom"/>
            <w:hideMark/>
          </w:tcPr>
          <w:p w14:paraId="480D0B1B" w14:textId="77777777" w:rsidR="009C300F" w:rsidRPr="008A22A7" w:rsidRDefault="009C300F" w:rsidP="00655291">
            <w:pPr>
              <w:ind w:firstLine="0"/>
              <w:rPr>
                <w:color w:val="000000"/>
              </w:rPr>
            </w:pPr>
            <w:r w:rsidRPr="008A22A7">
              <w:rPr>
                <w:color w:val="000000"/>
              </w:rPr>
              <w:t>7K2</w:t>
            </w:r>
          </w:p>
        </w:tc>
        <w:tc>
          <w:tcPr>
            <w:tcW w:w="1166" w:type="dxa"/>
            <w:tcBorders>
              <w:top w:val="nil"/>
              <w:left w:val="nil"/>
              <w:bottom w:val="single" w:sz="4" w:space="0" w:color="auto"/>
              <w:right w:val="single" w:sz="4" w:space="0" w:color="auto"/>
            </w:tcBorders>
            <w:shd w:val="clear" w:color="auto" w:fill="C0C0C0"/>
            <w:noWrap/>
            <w:vAlign w:val="bottom"/>
            <w:hideMark/>
          </w:tcPr>
          <w:p w14:paraId="376FE04D" w14:textId="77777777" w:rsidR="009C300F" w:rsidRPr="008A22A7" w:rsidRDefault="009C300F" w:rsidP="00655291">
            <w:pPr>
              <w:ind w:firstLine="0"/>
              <w:jc w:val="center"/>
              <w:rPr>
                <w:color w:val="000000"/>
              </w:rPr>
            </w:pPr>
            <w:r w:rsidRPr="008A22A7">
              <w:rPr>
                <w:color w:val="000000"/>
              </w:rPr>
              <w:t>31.6</w:t>
            </w:r>
          </w:p>
        </w:tc>
        <w:tc>
          <w:tcPr>
            <w:tcW w:w="1960" w:type="dxa"/>
            <w:tcBorders>
              <w:top w:val="nil"/>
              <w:left w:val="nil"/>
              <w:bottom w:val="single" w:sz="4" w:space="0" w:color="auto"/>
              <w:right w:val="single" w:sz="4" w:space="0" w:color="auto"/>
            </w:tcBorders>
            <w:shd w:val="clear" w:color="auto" w:fill="C0C0C0"/>
            <w:noWrap/>
            <w:vAlign w:val="bottom"/>
            <w:hideMark/>
          </w:tcPr>
          <w:p w14:paraId="59FCCD7A" w14:textId="77777777" w:rsidR="009C300F" w:rsidRPr="008A22A7" w:rsidRDefault="009C300F" w:rsidP="00655291">
            <w:pPr>
              <w:ind w:firstLine="0"/>
              <w:jc w:val="center"/>
              <w:rPr>
                <w:color w:val="000000"/>
              </w:rPr>
            </w:pPr>
            <w:r w:rsidRPr="008A22A7">
              <w:rPr>
                <w:color w:val="000000"/>
              </w:rPr>
              <w:t>14.6</w:t>
            </w:r>
          </w:p>
        </w:tc>
        <w:tc>
          <w:tcPr>
            <w:tcW w:w="2060" w:type="dxa"/>
            <w:tcBorders>
              <w:top w:val="nil"/>
              <w:left w:val="nil"/>
              <w:bottom w:val="single" w:sz="4" w:space="0" w:color="auto"/>
              <w:right w:val="single" w:sz="4" w:space="0" w:color="auto"/>
            </w:tcBorders>
            <w:shd w:val="clear" w:color="auto" w:fill="C0C0C0"/>
            <w:noWrap/>
            <w:vAlign w:val="bottom"/>
            <w:hideMark/>
          </w:tcPr>
          <w:p w14:paraId="5263A38D" w14:textId="77777777" w:rsidR="009C300F" w:rsidRPr="008A22A7" w:rsidRDefault="009C300F" w:rsidP="00655291">
            <w:pPr>
              <w:ind w:firstLine="0"/>
              <w:jc w:val="center"/>
              <w:rPr>
                <w:color w:val="000000"/>
              </w:rPr>
            </w:pPr>
            <w:r w:rsidRPr="008A22A7">
              <w:rPr>
                <w:color w:val="000000"/>
              </w:rPr>
              <w:t>24.2</w:t>
            </w:r>
          </w:p>
        </w:tc>
        <w:tc>
          <w:tcPr>
            <w:tcW w:w="2060" w:type="dxa"/>
            <w:tcBorders>
              <w:top w:val="nil"/>
              <w:left w:val="nil"/>
              <w:bottom w:val="single" w:sz="4" w:space="0" w:color="auto"/>
              <w:right w:val="single" w:sz="4" w:space="0" w:color="auto"/>
            </w:tcBorders>
            <w:shd w:val="clear" w:color="auto" w:fill="C0C0C0"/>
            <w:noWrap/>
            <w:vAlign w:val="bottom"/>
            <w:hideMark/>
          </w:tcPr>
          <w:p w14:paraId="53863715" w14:textId="77777777" w:rsidR="009C300F" w:rsidRPr="008A22A7" w:rsidRDefault="009C300F" w:rsidP="00655291">
            <w:pPr>
              <w:ind w:firstLine="0"/>
              <w:jc w:val="center"/>
              <w:rPr>
                <w:color w:val="000000"/>
              </w:rPr>
            </w:pPr>
            <w:r w:rsidRPr="008A22A7">
              <w:rPr>
                <w:color w:val="000000"/>
              </w:rPr>
              <w:t>43.8</w:t>
            </w:r>
          </w:p>
        </w:tc>
      </w:tr>
      <w:tr w:rsidR="009C300F" w:rsidRPr="008A22A7" w14:paraId="5A7F7A91"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0385621D" w14:textId="77777777" w:rsidR="009C300F" w:rsidRPr="008A22A7" w:rsidRDefault="009C300F" w:rsidP="00655291">
            <w:pPr>
              <w:ind w:firstLine="0"/>
              <w:rPr>
                <w:color w:val="000000"/>
              </w:rPr>
            </w:pPr>
            <w:r w:rsidRPr="008A22A7">
              <w:rPr>
                <w:color w:val="000000"/>
              </w:rPr>
              <w:t>7K2_0</w:t>
            </w:r>
          </w:p>
        </w:tc>
        <w:tc>
          <w:tcPr>
            <w:tcW w:w="1166" w:type="dxa"/>
            <w:tcBorders>
              <w:top w:val="nil"/>
              <w:left w:val="nil"/>
              <w:bottom w:val="single" w:sz="4" w:space="0" w:color="auto"/>
              <w:right w:val="single" w:sz="4" w:space="0" w:color="auto"/>
            </w:tcBorders>
            <w:shd w:val="clear" w:color="auto" w:fill="FFFFFF"/>
            <w:noWrap/>
            <w:vAlign w:val="bottom"/>
            <w:hideMark/>
          </w:tcPr>
          <w:p w14:paraId="2F11B380" w14:textId="77777777" w:rsidR="009C300F" w:rsidRPr="008A22A7" w:rsidRDefault="009C300F" w:rsidP="00655291">
            <w:pPr>
              <w:ind w:firstLine="0"/>
              <w:jc w:val="center"/>
              <w:rPr>
                <w:color w:val="000000"/>
              </w:rPr>
            </w:pPr>
            <w:r w:rsidRPr="008A22A7">
              <w:rPr>
                <w:color w:val="000000"/>
              </w:rPr>
              <w:t>68.4</w:t>
            </w:r>
          </w:p>
        </w:tc>
        <w:tc>
          <w:tcPr>
            <w:tcW w:w="1960" w:type="dxa"/>
            <w:tcBorders>
              <w:top w:val="nil"/>
              <w:left w:val="nil"/>
              <w:bottom w:val="single" w:sz="4" w:space="0" w:color="auto"/>
              <w:right w:val="single" w:sz="4" w:space="0" w:color="auto"/>
            </w:tcBorders>
            <w:shd w:val="clear" w:color="auto" w:fill="FFFFFF"/>
            <w:noWrap/>
            <w:vAlign w:val="bottom"/>
            <w:hideMark/>
          </w:tcPr>
          <w:p w14:paraId="551FFB7B" w14:textId="77777777" w:rsidR="009C300F" w:rsidRPr="008A22A7" w:rsidRDefault="009C300F" w:rsidP="00655291">
            <w:pPr>
              <w:ind w:firstLine="0"/>
              <w:jc w:val="center"/>
              <w:rPr>
                <w:color w:val="000000"/>
              </w:rPr>
            </w:pPr>
            <w:r w:rsidRPr="008A22A7">
              <w:rPr>
                <w:color w:val="000000"/>
              </w:rPr>
              <w:t>85.4</w:t>
            </w:r>
          </w:p>
        </w:tc>
        <w:tc>
          <w:tcPr>
            <w:tcW w:w="2060" w:type="dxa"/>
            <w:tcBorders>
              <w:top w:val="nil"/>
              <w:left w:val="nil"/>
              <w:bottom w:val="single" w:sz="4" w:space="0" w:color="auto"/>
              <w:right w:val="single" w:sz="4" w:space="0" w:color="auto"/>
            </w:tcBorders>
            <w:shd w:val="clear" w:color="auto" w:fill="FFFFFF"/>
            <w:noWrap/>
            <w:vAlign w:val="bottom"/>
            <w:hideMark/>
          </w:tcPr>
          <w:p w14:paraId="46FF908C" w14:textId="77777777" w:rsidR="009C300F" w:rsidRPr="008A22A7" w:rsidRDefault="009C300F" w:rsidP="00655291">
            <w:pPr>
              <w:ind w:firstLine="0"/>
              <w:jc w:val="center"/>
              <w:rPr>
                <w:color w:val="000000"/>
              </w:rPr>
            </w:pPr>
            <w:r w:rsidRPr="008A22A7">
              <w:rPr>
                <w:color w:val="000000"/>
              </w:rPr>
              <w:t>75.8</w:t>
            </w:r>
          </w:p>
        </w:tc>
        <w:tc>
          <w:tcPr>
            <w:tcW w:w="2060" w:type="dxa"/>
            <w:tcBorders>
              <w:top w:val="nil"/>
              <w:left w:val="nil"/>
              <w:bottom w:val="single" w:sz="4" w:space="0" w:color="auto"/>
              <w:right w:val="single" w:sz="4" w:space="0" w:color="auto"/>
            </w:tcBorders>
            <w:shd w:val="clear" w:color="auto" w:fill="FFFFFF"/>
            <w:noWrap/>
            <w:vAlign w:val="bottom"/>
            <w:hideMark/>
          </w:tcPr>
          <w:p w14:paraId="55593628" w14:textId="77777777" w:rsidR="009C300F" w:rsidRPr="008A22A7" w:rsidRDefault="009C300F" w:rsidP="00655291">
            <w:pPr>
              <w:ind w:firstLine="0"/>
              <w:jc w:val="center"/>
              <w:rPr>
                <w:color w:val="000000"/>
              </w:rPr>
            </w:pPr>
            <w:r w:rsidRPr="008A22A7">
              <w:rPr>
                <w:color w:val="000000"/>
              </w:rPr>
              <w:t>56.2</w:t>
            </w:r>
          </w:p>
        </w:tc>
      </w:tr>
      <w:tr w:rsidR="009C300F" w:rsidRPr="008A22A7" w14:paraId="325AB00B"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678DE4F0" w14:textId="77777777" w:rsidR="009C300F" w:rsidRPr="008A22A7" w:rsidRDefault="009C300F" w:rsidP="00655291">
            <w:pPr>
              <w:ind w:firstLine="0"/>
              <w:rPr>
                <w:color w:val="000000"/>
              </w:rPr>
            </w:pPr>
            <w:r w:rsidRPr="008A22A7">
              <w:rPr>
                <w:color w:val="000000"/>
              </w:rPr>
              <w:t>7K2_1</w:t>
            </w:r>
          </w:p>
        </w:tc>
        <w:tc>
          <w:tcPr>
            <w:tcW w:w="1166" w:type="dxa"/>
            <w:tcBorders>
              <w:top w:val="nil"/>
              <w:left w:val="nil"/>
              <w:bottom w:val="single" w:sz="4" w:space="0" w:color="auto"/>
              <w:right w:val="single" w:sz="4" w:space="0" w:color="auto"/>
            </w:tcBorders>
            <w:shd w:val="clear" w:color="auto" w:fill="FFFFFF"/>
            <w:noWrap/>
            <w:vAlign w:val="bottom"/>
            <w:hideMark/>
          </w:tcPr>
          <w:p w14:paraId="4994CA57" w14:textId="77777777" w:rsidR="009C300F" w:rsidRPr="008A22A7" w:rsidRDefault="009C300F" w:rsidP="00655291">
            <w:pPr>
              <w:ind w:firstLine="0"/>
              <w:jc w:val="center"/>
              <w:rPr>
                <w:color w:val="000000"/>
              </w:rPr>
            </w:pPr>
            <w:r w:rsidRPr="008A22A7">
              <w:rPr>
                <w:color w:val="000000"/>
              </w:rPr>
              <w:t>31.6</w:t>
            </w:r>
          </w:p>
        </w:tc>
        <w:tc>
          <w:tcPr>
            <w:tcW w:w="1960" w:type="dxa"/>
            <w:tcBorders>
              <w:top w:val="nil"/>
              <w:left w:val="nil"/>
              <w:bottom w:val="single" w:sz="4" w:space="0" w:color="auto"/>
              <w:right w:val="single" w:sz="4" w:space="0" w:color="auto"/>
            </w:tcBorders>
            <w:shd w:val="clear" w:color="auto" w:fill="FFFFFF"/>
            <w:noWrap/>
            <w:vAlign w:val="bottom"/>
            <w:hideMark/>
          </w:tcPr>
          <w:p w14:paraId="6C234ECF" w14:textId="77777777" w:rsidR="009C300F" w:rsidRPr="008A22A7" w:rsidRDefault="009C300F" w:rsidP="00655291">
            <w:pPr>
              <w:ind w:firstLine="0"/>
              <w:jc w:val="center"/>
              <w:rPr>
                <w:color w:val="000000"/>
              </w:rPr>
            </w:pPr>
            <w:r w:rsidRPr="008A22A7">
              <w:rPr>
                <w:color w:val="000000"/>
              </w:rPr>
              <w:t>14.6</w:t>
            </w:r>
          </w:p>
        </w:tc>
        <w:tc>
          <w:tcPr>
            <w:tcW w:w="2060" w:type="dxa"/>
            <w:tcBorders>
              <w:top w:val="nil"/>
              <w:left w:val="nil"/>
              <w:bottom w:val="single" w:sz="4" w:space="0" w:color="auto"/>
              <w:right w:val="single" w:sz="4" w:space="0" w:color="auto"/>
            </w:tcBorders>
            <w:shd w:val="clear" w:color="auto" w:fill="FFFFFF"/>
            <w:noWrap/>
            <w:vAlign w:val="bottom"/>
            <w:hideMark/>
          </w:tcPr>
          <w:p w14:paraId="219347EC" w14:textId="77777777" w:rsidR="009C300F" w:rsidRPr="008A22A7" w:rsidRDefault="009C300F" w:rsidP="00655291">
            <w:pPr>
              <w:ind w:firstLine="0"/>
              <w:jc w:val="center"/>
              <w:rPr>
                <w:color w:val="000000"/>
              </w:rPr>
            </w:pPr>
            <w:r w:rsidRPr="008A22A7">
              <w:rPr>
                <w:color w:val="000000"/>
              </w:rPr>
              <w:t>24.2</w:t>
            </w:r>
          </w:p>
        </w:tc>
        <w:tc>
          <w:tcPr>
            <w:tcW w:w="2060" w:type="dxa"/>
            <w:tcBorders>
              <w:top w:val="nil"/>
              <w:left w:val="nil"/>
              <w:bottom w:val="single" w:sz="4" w:space="0" w:color="auto"/>
              <w:right w:val="single" w:sz="4" w:space="0" w:color="auto"/>
            </w:tcBorders>
            <w:shd w:val="clear" w:color="auto" w:fill="FFFFFF"/>
            <w:noWrap/>
            <w:vAlign w:val="bottom"/>
            <w:hideMark/>
          </w:tcPr>
          <w:p w14:paraId="2A3AF1CB" w14:textId="77777777" w:rsidR="009C300F" w:rsidRPr="008A22A7" w:rsidRDefault="009C300F" w:rsidP="00655291">
            <w:pPr>
              <w:ind w:firstLine="0"/>
              <w:jc w:val="center"/>
              <w:rPr>
                <w:color w:val="000000"/>
              </w:rPr>
            </w:pPr>
            <w:r w:rsidRPr="008A22A7">
              <w:rPr>
                <w:color w:val="000000"/>
              </w:rPr>
              <w:t>43.8</w:t>
            </w:r>
          </w:p>
        </w:tc>
      </w:tr>
      <w:tr w:rsidR="009C300F" w:rsidRPr="008A22A7" w14:paraId="2D61316F"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C0C0C0"/>
            <w:noWrap/>
            <w:vAlign w:val="bottom"/>
            <w:hideMark/>
          </w:tcPr>
          <w:p w14:paraId="5C2071C8" w14:textId="77777777" w:rsidR="009C300F" w:rsidRPr="008A22A7" w:rsidRDefault="009C300F" w:rsidP="00655291">
            <w:pPr>
              <w:ind w:firstLine="0"/>
              <w:rPr>
                <w:color w:val="000000"/>
              </w:rPr>
            </w:pPr>
            <w:r w:rsidRPr="008A22A7">
              <w:rPr>
                <w:color w:val="000000"/>
              </w:rPr>
              <w:t>8K1</w:t>
            </w:r>
          </w:p>
        </w:tc>
        <w:tc>
          <w:tcPr>
            <w:tcW w:w="1166" w:type="dxa"/>
            <w:tcBorders>
              <w:top w:val="nil"/>
              <w:left w:val="nil"/>
              <w:bottom w:val="single" w:sz="4" w:space="0" w:color="auto"/>
              <w:right w:val="single" w:sz="4" w:space="0" w:color="auto"/>
            </w:tcBorders>
            <w:shd w:val="clear" w:color="auto" w:fill="C0C0C0"/>
            <w:noWrap/>
            <w:vAlign w:val="bottom"/>
            <w:hideMark/>
          </w:tcPr>
          <w:p w14:paraId="63B9F30D" w14:textId="77777777" w:rsidR="009C300F" w:rsidRPr="008A22A7" w:rsidRDefault="009C300F" w:rsidP="00655291">
            <w:pPr>
              <w:ind w:firstLine="0"/>
              <w:jc w:val="center"/>
              <w:rPr>
                <w:color w:val="000000"/>
              </w:rPr>
            </w:pPr>
            <w:r w:rsidRPr="008A22A7">
              <w:rPr>
                <w:color w:val="000000"/>
              </w:rPr>
              <w:t>52.8</w:t>
            </w:r>
          </w:p>
        </w:tc>
        <w:tc>
          <w:tcPr>
            <w:tcW w:w="1960" w:type="dxa"/>
            <w:tcBorders>
              <w:top w:val="nil"/>
              <w:left w:val="nil"/>
              <w:bottom w:val="single" w:sz="4" w:space="0" w:color="auto"/>
              <w:right w:val="single" w:sz="4" w:space="0" w:color="auto"/>
            </w:tcBorders>
            <w:shd w:val="clear" w:color="auto" w:fill="C0C0C0"/>
            <w:noWrap/>
            <w:vAlign w:val="bottom"/>
            <w:hideMark/>
          </w:tcPr>
          <w:p w14:paraId="6FAE1B0D" w14:textId="77777777" w:rsidR="009C300F" w:rsidRPr="008A22A7" w:rsidRDefault="009C300F" w:rsidP="00655291">
            <w:pPr>
              <w:ind w:firstLine="0"/>
              <w:jc w:val="center"/>
              <w:rPr>
                <w:color w:val="000000"/>
              </w:rPr>
            </w:pPr>
            <w:r w:rsidRPr="008A22A7">
              <w:rPr>
                <w:color w:val="000000"/>
              </w:rPr>
              <w:t>37.8</w:t>
            </w:r>
          </w:p>
        </w:tc>
        <w:tc>
          <w:tcPr>
            <w:tcW w:w="2060" w:type="dxa"/>
            <w:tcBorders>
              <w:top w:val="nil"/>
              <w:left w:val="nil"/>
              <w:bottom w:val="single" w:sz="4" w:space="0" w:color="auto"/>
              <w:right w:val="single" w:sz="4" w:space="0" w:color="auto"/>
            </w:tcBorders>
            <w:shd w:val="clear" w:color="auto" w:fill="C0C0C0"/>
            <w:noWrap/>
            <w:vAlign w:val="bottom"/>
            <w:hideMark/>
          </w:tcPr>
          <w:p w14:paraId="0550C00E" w14:textId="77777777" w:rsidR="009C300F" w:rsidRPr="008A22A7" w:rsidRDefault="009C300F" w:rsidP="00655291">
            <w:pPr>
              <w:ind w:firstLine="0"/>
              <w:jc w:val="center"/>
              <w:rPr>
                <w:color w:val="000000"/>
              </w:rPr>
            </w:pPr>
            <w:r w:rsidRPr="008A22A7">
              <w:rPr>
                <w:color w:val="000000"/>
              </w:rPr>
              <w:t>35.9</w:t>
            </w:r>
          </w:p>
        </w:tc>
        <w:tc>
          <w:tcPr>
            <w:tcW w:w="2060" w:type="dxa"/>
            <w:tcBorders>
              <w:top w:val="nil"/>
              <w:left w:val="nil"/>
              <w:bottom w:val="single" w:sz="4" w:space="0" w:color="auto"/>
              <w:right w:val="single" w:sz="4" w:space="0" w:color="auto"/>
            </w:tcBorders>
            <w:shd w:val="clear" w:color="auto" w:fill="C0C0C0"/>
            <w:noWrap/>
            <w:vAlign w:val="bottom"/>
            <w:hideMark/>
          </w:tcPr>
          <w:p w14:paraId="05E49628" w14:textId="77777777" w:rsidR="009C300F" w:rsidRPr="008A22A7" w:rsidRDefault="009C300F" w:rsidP="00655291">
            <w:pPr>
              <w:ind w:firstLine="0"/>
              <w:jc w:val="center"/>
              <w:rPr>
                <w:color w:val="000000"/>
              </w:rPr>
            </w:pPr>
            <w:r w:rsidRPr="008A22A7">
              <w:rPr>
                <w:color w:val="000000"/>
              </w:rPr>
              <w:t>74.4</w:t>
            </w:r>
          </w:p>
        </w:tc>
      </w:tr>
      <w:tr w:rsidR="009C300F" w:rsidRPr="008A22A7" w14:paraId="3CE69B73"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04B22BF2" w14:textId="77777777" w:rsidR="009C300F" w:rsidRPr="008A22A7" w:rsidRDefault="009C300F" w:rsidP="00655291">
            <w:pPr>
              <w:ind w:firstLine="0"/>
              <w:rPr>
                <w:color w:val="000000"/>
              </w:rPr>
            </w:pPr>
            <w:r w:rsidRPr="008A22A7">
              <w:rPr>
                <w:color w:val="000000"/>
              </w:rPr>
              <w:t>8K1_0</w:t>
            </w:r>
          </w:p>
        </w:tc>
        <w:tc>
          <w:tcPr>
            <w:tcW w:w="1166" w:type="dxa"/>
            <w:tcBorders>
              <w:top w:val="nil"/>
              <w:left w:val="nil"/>
              <w:bottom w:val="single" w:sz="4" w:space="0" w:color="auto"/>
              <w:right w:val="single" w:sz="4" w:space="0" w:color="auto"/>
            </w:tcBorders>
            <w:shd w:val="clear" w:color="auto" w:fill="FFFFFF"/>
            <w:noWrap/>
            <w:vAlign w:val="bottom"/>
            <w:hideMark/>
          </w:tcPr>
          <w:p w14:paraId="424C945E" w14:textId="77777777" w:rsidR="009C300F" w:rsidRPr="008A22A7" w:rsidRDefault="009C300F" w:rsidP="00655291">
            <w:pPr>
              <w:ind w:firstLine="0"/>
              <w:jc w:val="center"/>
              <w:rPr>
                <w:color w:val="000000"/>
              </w:rPr>
            </w:pPr>
            <w:r w:rsidRPr="008A22A7">
              <w:rPr>
                <w:color w:val="000000"/>
              </w:rPr>
              <w:t>41.3</w:t>
            </w:r>
          </w:p>
        </w:tc>
        <w:tc>
          <w:tcPr>
            <w:tcW w:w="1960" w:type="dxa"/>
            <w:tcBorders>
              <w:top w:val="nil"/>
              <w:left w:val="nil"/>
              <w:bottom w:val="single" w:sz="4" w:space="0" w:color="auto"/>
              <w:right w:val="single" w:sz="4" w:space="0" w:color="auto"/>
            </w:tcBorders>
            <w:shd w:val="clear" w:color="auto" w:fill="FFFFFF"/>
            <w:noWrap/>
            <w:vAlign w:val="bottom"/>
            <w:hideMark/>
          </w:tcPr>
          <w:p w14:paraId="0EE4AF7F" w14:textId="77777777" w:rsidR="009C300F" w:rsidRPr="008A22A7" w:rsidRDefault="009C300F" w:rsidP="00655291">
            <w:pPr>
              <w:ind w:firstLine="0"/>
              <w:jc w:val="center"/>
              <w:rPr>
                <w:color w:val="000000"/>
              </w:rPr>
            </w:pPr>
            <w:r w:rsidRPr="008A22A7">
              <w:rPr>
                <w:color w:val="000000"/>
              </w:rPr>
              <w:t>61</w:t>
            </w:r>
          </w:p>
        </w:tc>
        <w:tc>
          <w:tcPr>
            <w:tcW w:w="2060" w:type="dxa"/>
            <w:tcBorders>
              <w:top w:val="nil"/>
              <w:left w:val="nil"/>
              <w:bottom w:val="single" w:sz="4" w:space="0" w:color="auto"/>
              <w:right w:val="single" w:sz="4" w:space="0" w:color="auto"/>
            </w:tcBorders>
            <w:shd w:val="clear" w:color="auto" w:fill="FFFFFF"/>
            <w:noWrap/>
            <w:vAlign w:val="bottom"/>
            <w:hideMark/>
          </w:tcPr>
          <w:p w14:paraId="762D4A57" w14:textId="77777777" w:rsidR="009C300F" w:rsidRPr="008A22A7" w:rsidRDefault="009C300F" w:rsidP="00655291">
            <w:pPr>
              <w:ind w:firstLine="0"/>
              <w:jc w:val="center"/>
              <w:rPr>
                <w:color w:val="000000"/>
              </w:rPr>
            </w:pPr>
            <w:r w:rsidRPr="008A22A7">
              <w:rPr>
                <w:color w:val="000000"/>
              </w:rPr>
              <w:t>57.3</w:t>
            </w:r>
          </w:p>
        </w:tc>
        <w:tc>
          <w:tcPr>
            <w:tcW w:w="2060" w:type="dxa"/>
            <w:tcBorders>
              <w:top w:val="nil"/>
              <w:left w:val="nil"/>
              <w:bottom w:val="single" w:sz="4" w:space="0" w:color="auto"/>
              <w:right w:val="single" w:sz="4" w:space="0" w:color="auto"/>
            </w:tcBorders>
            <w:shd w:val="clear" w:color="auto" w:fill="FFFFFF"/>
            <w:noWrap/>
            <w:vAlign w:val="bottom"/>
            <w:hideMark/>
          </w:tcPr>
          <w:p w14:paraId="4289D614" w14:textId="77777777" w:rsidR="009C300F" w:rsidRPr="008A22A7" w:rsidRDefault="009C300F" w:rsidP="00655291">
            <w:pPr>
              <w:ind w:firstLine="0"/>
              <w:jc w:val="center"/>
              <w:rPr>
                <w:color w:val="000000"/>
              </w:rPr>
            </w:pPr>
            <w:r w:rsidRPr="008A22A7">
              <w:rPr>
                <w:color w:val="000000"/>
              </w:rPr>
              <w:t>19</w:t>
            </w:r>
          </w:p>
        </w:tc>
      </w:tr>
      <w:tr w:rsidR="009C300F" w:rsidRPr="008A22A7" w14:paraId="6424930B"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75E670FA" w14:textId="77777777" w:rsidR="009C300F" w:rsidRPr="008A22A7" w:rsidRDefault="009C300F" w:rsidP="00655291">
            <w:pPr>
              <w:ind w:firstLine="0"/>
              <w:rPr>
                <w:color w:val="000000"/>
              </w:rPr>
            </w:pPr>
            <w:r w:rsidRPr="008A22A7">
              <w:rPr>
                <w:color w:val="000000"/>
              </w:rPr>
              <w:t>8K1_1</w:t>
            </w:r>
          </w:p>
        </w:tc>
        <w:tc>
          <w:tcPr>
            <w:tcW w:w="1166" w:type="dxa"/>
            <w:tcBorders>
              <w:top w:val="nil"/>
              <w:left w:val="nil"/>
              <w:bottom w:val="single" w:sz="4" w:space="0" w:color="auto"/>
              <w:right w:val="single" w:sz="4" w:space="0" w:color="auto"/>
            </w:tcBorders>
            <w:shd w:val="clear" w:color="auto" w:fill="FFFFFF"/>
            <w:noWrap/>
            <w:vAlign w:val="bottom"/>
            <w:hideMark/>
          </w:tcPr>
          <w:p w14:paraId="24891DBC" w14:textId="77777777" w:rsidR="009C300F" w:rsidRPr="008A22A7" w:rsidRDefault="009C300F" w:rsidP="00655291">
            <w:pPr>
              <w:ind w:firstLine="0"/>
              <w:jc w:val="center"/>
              <w:rPr>
                <w:color w:val="000000"/>
              </w:rPr>
            </w:pPr>
            <w:r w:rsidRPr="008A22A7">
              <w:rPr>
                <w:color w:val="000000"/>
              </w:rPr>
              <w:t>11.8</w:t>
            </w:r>
          </w:p>
        </w:tc>
        <w:tc>
          <w:tcPr>
            <w:tcW w:w="1960" w:type="dxa"/>
            <w:tcBorders>
              <w:top w:val="nil"/>
              <w:left w:val="nil"/>
              <w:bottom w:val="single" w:sz="4" w:space="0" w:color="auto"/>
              <w:right w:val="single" w:sz="4" w:space="0" w:color="auto"/>
            </w:tcBorders>
            <w:shd w:val="clear" w:color="auto" w:fill="FFFFFF"/>
            <w:noWrap/>
            <w:vAlign w:val="bottom"/>
            <w:hideMark/>
          </w:tcPr>
          <w:p w14:paraId="3B4672F7" w14:textId="77777777" w:rsidR="009C300F" w:rsidRPr="008A22A7" w:rsidRDefault="009C300F" w:rsidP="00655291">
            <w:pPr>
              <w:ind w:firstLine="0"/>
              <w:jc w:val="center"/>
              <w:rPr>
                <w:color w:val="000000"/>
              </w:rPr>
            </w:pPr>
            <w:r w:rsidRPr="008A22A7">
              <w:rPr>
                <w:color w:val="000000"/>
              </w:rPr>
              <w:t>2.4</w:t>
            </w:r>
          </w:p>
        </w:tc>
        <w:tc>
          <w:tcPr>
            <w:tcW w:w="2060" w:type="dxa"/>
            <w:tcBorders>
              <w:top w:val="nil"/>
              <w:left w:val="nil"/>
              <w:bottom w:val="single" w:sz="4" w:space="0" w:color="auto"/>
              <w:right w:val="single" w:sz="4" w:space="0" w:color="auto"/>
            </w:tcBorders>
            <w:shd w:val="clear" w:color="auto" w:fill="FFFFFF"/>
            <w:noWrap/>
            <w:vAlign w:val="bottom"/>
            <w:hideMark/>
          </w:tcPr>
          <w:p w14:paraId="18B53404" w14:textId="77777777" w:rsidR="009C300F" w:rsidRPr="008A22A7" w:rsidRDefault="009C300F" w:rsidP="00655291">
            <w:pPr>
              <w:ind w:firstLine="0"/>
              <w:jc w:val="center"/>
              <w:rPr>
                <w:color w:val="000000"/>
              </w:rPr>
            </w:pPr>
            <w:r w:rsidRPr="008A22A7">
              <w:rPr>
                <w:color w:val="000000"/>
              </w:rPr>
              <w:t>13.7</w:t>
            </w:r>
          </w:p>
        </w:tc>
        <w:tc>
          <w:tcPr>
            <w:tcW w:w="2060" w:type="dxa"/>
            <w:tcBorders>
              <w:top w:val="nil"/>
              <w:left w:val="nil"/>
              <w:bottom w:val="single" w:sz="4" w:space="0" w:color="auto"/>
              <w:right w:val="single" w:sz="4" w:space="0" w:color="auto"/>
            </w:tcBorders>
            <w:shd w:val="clear" w:color="auto" w:fill="FFFFFF"/>
            <w:noWrap/>
            <w:vAlign w:val="bottom"/>
            <w:hideMark/>
          </w:tcPr>
          <w:p w14:paraId="7A993F76" w14:textId="77777777" w:rsidR="009C300F" w:rsidRPr="008A22A7" w:rsidRDefault="009C300F" w:rsidP="00655291">
            <w:pPr>
              <w:ind w:firstLine="0"/>
              <w:jc w:val="center"/>
              <w:rPr>
                <w:color w:val="000000"/>
              </w:rPr>
            </w:pPr>
            <w:r w:rsidRPr="008A22A7">
              <w:rPr>
                <w:color w:val="000000"/>
              </w:rPr>
              <w:t>13.2</w:t>
            </w:r>
          </w:p>
        </w:tc>
      </w:tr>
      <w:tr w:rsidR="009C300F" w:rsidRPr="008A22A7" w14:paraId="257BAE03"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6A29EC87" w14:textId="77777777" w:rsidR="009C300F" w:rsidRPr="008A22A7" w:rsidRDefault="009C300F" w:rsidP="00655291">
            <w:pPr>
              <w:ind w:firstLine="0"/>
              <w:rPr>
                <w:color w:val="000000"/>
              </w:rPr>
            </w:pPr>
            <w:r w:rsidRPr="008A22A7">
              <w:rPr>
                <w:color w:val="000000"/>
              </w:rPr>
              <w:t>8K1_2</w:t>
            </w:r>
          </w:p>
        </w:tc>
        <w:tc>
          <w:tcPr>
            <w:tcW w:w="1166" w:type="dxa"/>
            <w:tcBorders>
              <w:top w:val="nil"/>
              <w:left w:val="nil"/>
              <w:bottom w:val="single" w:sz="4" w:space="0" w:color="auto"/>
              <w:right w:val="single" w:sz="4" w:space="0" w:color="auto"/>
            </w:tcBorders>
            <w:shd w:val="clear" w:color="auto" w:fill="FFFFFF"/>
            <w:noWrap/>
            <w:vAlign w:val="bottom"/>
            <w:hideMark/>
          </w:tcPr>
          <w:p w14:paraId="6563E795" w14:textId="77777777" w:rsidR="009C300F" w:rsidRPr="008A22A7" w:rsidRDefault="009C300F" w:rsidP="00655291">
            <w:pPr>
              <w:ind w:firstLine="0"/>
              <w:jc w:val="center"/>
              <w:rPr>
                <w:color w:val="000000"/>
              </w:rPr>
            </w:pPr>
            <w:r w:rsidRPr="008A22A7">
              <w:rPr>
                <w:color w:val="000000"/>
              </w:rPr>
              <w:t>46.9</w:t>
            </w:r>
          </w:p>
        </w:tc>
        <w:tc>
          <w:tcPr>
            <w:tcW w:w="1960" w:type="dxa"/>
            <w:tcBorders>
              <w:top w:val="nil"/>
              <w:left w:val="nil"/>
              <w:bottom w:val="single" w:sz="4" w:space="0" w:color="auto"/>
              <w:right w:val="single" w:sz="4" w:space="0" w:color="auto"/>
            </w:tcBorders>
            <w:shd w:val="clear" w:color="auto" w:fill="FFFFFF"/>
            <w:noWrap/>
            <w:vAlign w:val="bottom"/>
            <w:hideMark/>
          </w:tcPr>
          <w:p w14:paraId="44B83896" w14:textId="77777777" w:rsidR="009C300F" w:rsidRPr="008A22A7" w:rsidRDefault="009C300F" w:rsidP="00655291">
            <w:pPr>
              <w:ind w:firstLine="0"/>
              <w:jc w:val="center"/>
              <w:rPr>
                <w:color w:val="000000"/>
              </w:rPr>
            </w:pPr>
            <w:r w:rsidRPr="008A22A7">
              <w:rPr>
                <w:color w:val="000000"/>
              </w:rPr>
              <w:t>36.6</w:t>
            </w:r>
          </w:p>
        </w:tc>
        <w:tc>
          <w:tcPr>
            <w:tcW w:w="2060" w:type="dxa"/>
            <w:tcBorders>
              <w:top w:val="nil"/>
              <w:left w:val="nil"/>
              <w:bottom w:val="single" w:sz="4" w:space="0" w:color="auto"/>
              <w:right w:val="single" w:sz="4" w:space="0" w:color="auto"/>
            </w:tcBorders>
            <w:shd w:val="clear" w:color="auto" w:fill="FFFFFF"/>
            <w:noWrap/>
            <w:vAlign w:val="bottom"/>
            <w:hideMark/>
          </w:tcPr>
          <w:p w14:paraId="6A5FBD30" w14:textId="77777777" w:rsidR="009C300F" w:rsidRPr="008A22A7" w:rsidRDefault="009C300F" w:rsidP="00655291">
            <w:pPr>
              <w:ind w:firstLine="0"/>
              <w:jc w:val="center"/>
              <w:rPr>
                <w:color w:val="000000"/>
              </w:rPr>
            </w:pPr>
            <w:r w:rsidRPr="008A22A7">
              <w:rPr>
                <w:color w:val="000000"/>
              </w:rPr>
              <w:t>29</w:t>
            </w:r>
          </w:p>
        </w:tc>
        <w:tc>
          <w:tcPr>
            <w:tcW w:w="2060" w:type="dxa"/>
            <w:tcBorders>
              <w:top w:val="nil"/>
              <w:left w:val="nil"/>
              <w:bottom w:val="single" w:sz="4" w:space="0" w:color="auto"/>
              <w:right w:val="single" w:sz="4" w:space="0" w:color="auto"/>
            </w:tcBorders>
            <w:shd w:val="clear" w:color="auto" w:fill="FFFFFF"/>
            <w:noWrap/>
            <w:vAlign w:val="bottom"/>
            <w:hideMark/>
          </w:tcPr>
          <w:p w14:paraId="75E9CD73" w14:textId="77777777" w:rsidR="009C300F" w:rsidRPr="008A22A7" w:rsidRDefault="009C300F" w:rsidP="00655291">
            <w:pPr>
              <w:ind w:firstLine="0"/>
              <w:jc w:val="center"/>
              <w:rPr>
                <w:color w:val="000000"/>
              </w:rPr>
            </w:pPr>
            <w:r w:rsidRPr="008A22A7">
              <w:rPr>
                <w:color w:val="000000"/>
              </w:rPr>
              <w:t>67.7</w:t>
            </w:r>
          </w:p>
        </w:tc>
      </w:tr>
      <w:tr w:rsidR="009C300F" w:rsidRPr="008A22A7" w14:paraId="2AE3C619"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C0C0C0"/>
            <w:noWrap/>
            <w:vAlign w:val="bottom"/>
            <w:hideMark/>
          </w:tcPr>
          <w:p w14:paraId="14CF7F09" w14:textId="77777777" w:rsidR="009C300F" w:rsidRPr="008A22A7" w:rsidRDefault="009C300F" w:rsidP="00655291">
            <w:pPr>
              <w:ind w:firstLine="0"/>
              <w:rPr>
                <w:color w:val="000000"/>
              </w:rPr>
            </w:pPr>
            <w:r w:rsidRPr="008A22A7">
              <w:rPr>
                <w:color w:val="000000"/>
              </w:rPr>
              <w:t>8K2</w:t>
            </w:r>
          </w:p>
        </w:tc>
        <w:tc>
          <w:tcPr>
            <w:tcW w:w="1166" w:type="dxa"/>
            <w:tcBorders>
              <w:top w:val="nil"/>
              <w:left w:val="nil"/>
              <w:bottom w:val="single" w:sz="4" w:space="0" w:color="auto"/>
              <w:right w:val="single" w:sz="4" w:space="0" w:color="auto"/>
            </w:tcBorders>
            <w:shd w:val="clear" w:color="auto" w:fill="C0C0C0"/>
            <w:noWrap/>
            <w:vAlign w:val="bottom"/>
            <w:hideMark/>
          </w:tcPr>
          <w:p w14:paraId="77493CDB" w14:textId="77777777" w:rsidR="009C300F" w:rsidRPr="008A22A7" w:rsidRDefault="009C300F" w:rsidP="00655291">
            <w:pPr>
              <w:ind w:firstLine="0"/>
              <w:jc w:val="center"/>
              <w:rPr>
                <w:color w:val="000000"/>
              </w:rPr>
            </w:pPr>
            <w:r w:rsidRPr="008A22A7">
              <w:rPr>
                <w:color w:val="000000"/>
              </w:rPr>
              <w:t>48.8</w:t>
            </w:r>
          </w:p>
        </w:tc>
        <w:tc>
          <w:tcPr>
            <w:tcW w:w="1960" w:type="dxa"/>
            <w:tcBorders>
              <w:top w:val="nil"/>
              <w:left w:val="nil"/>
              <w:bottom w:val="single" w:sz="4" w:space="0" w:color="auto"/>
              <w:right w:val="single" w:sz="4" w:space="0" w:color="auto"/>
            </w:tcBorders>
            <w:shd w:val="clear" w:color="auto" w:fill="C0C0C0"/>
            <w:noWrap/>
            <w:vAlign w:val="bottom"/>
            <w:hideMark/>
          </w:tcPr>
          <w:p w14:paraId="4FB08D6D" w14:textId="77777777" w:rsidR="009C300F" w:rsidRPr="008A22A7" w:rsidRDefault="009C300F" w:rsidP="00655291">
            <w:pPr>
              <w:ind w:firstLine="0"/>
              <w:jc w:val="center"/>
              <w:rPr>
                <w:color w:val="000000"/>
              </w:rPr>
            </w:pPr>
            <w:r w:rsidRPr="008A22A7">
              <w:rPr>
                <w:color w:val="000000"/>
              </w:rPr>
              <w:t>24.4</w:t>
            </w:r>
          </w:p>
        </w:tc>
        <w:tc>
          <w:tcPr>
            <w:tcW w:w="2060" w:type="dxa"/>
            <w:tcBorders>
              <w:top w:val="nil"/>
              <w:left w:val="nil"/>
              <w:bottom w:val="single" w:sz="4" w:space="0" w:color="auto"/>
              <w:right w:val="single" w:sz="4" w:space="0" w:color="auto"/>
            </w:tcBorders>
            <w:shd w:val="clear" w:color="auto" w:fill="C0C0C0"/>
            <w:noWrap/>
            <w:vAlign w:val="bottom"/>
            <w:hideMark/>
          </w:tcPr>
          <w:p w14:paraId="432E6FC8" w14:textId="77777777" w:rsidR="009C300F" w:rsidRPr="008A22A7" w:rsidRDefault="009C300F" w:rsidP="00655291">
            <w:pPr>
              <w:ind w:firstLine="0"/>
              <w:jc w:val="center"/>
              <w:rPr>
                <w:color w:val="000000"/>
              </w:rPr>
            </w:pPr>
            <w:r w:rsidRPr="008A22A7">
              <w:rPr>
                <w:color w:val="000000"/>
              </w:rPr>
              <w:t>33.8</w:t>
            </w:r>
          </w:p>
        </w:tc>
        <w:tc>
          <w:tcPr>
            <w:tcW w:w="2060" w:type="dxa"/>
            <w:tcBorders>
              <w:top w:val="nil"/>
              <w:left w:val="nil"/>
              <w:bottom w:val="single" w:sz="4" w:space="0" w:color="auto"/>
              <w:right w:val="single" w:sz="4" w:space="0" w:color="auto"/>
            </w:tcBorders>
            <w:shd w:val="clear" w:color="auto" w:fill="C0C0C0"/>
            <w:noWrap/>
            <w:vAlign w:val="bottom"/>
            <w:hideMark/>
          </w:tcPr>
          <w:p w14:paraId="678315AF" w14:textId="77777777" w:rsidR="009C300F" w:rsidRPr="008A22A7" w:rsidRDefault="009C300F" w:rsidP="00655291">
            <w:pPr>
              <w:ind w:firstLine="0"/>
              <w:jc w:val="center"/>
              <w:rPr>
                <w:color w:val="000000"/>
              </w:rPr>
            </w:pPr>
            <w:r w:rsidRPr="008A22A7">
              <w:rPr>
                <w:color w:val="000000"/>
              </w:rPr>
              <w:t>71.5</w:t>
            </w:r>
          </w:p>
        </w:tc>
      </w:tr>
      <w:tr w:rsidR="009C300F" w:rsidRPr="008A22A7" w14:paraId="7A6BA524"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7F3379A8" w14:textId="77777777" w:rsidR="009C300F" w:rsidRPr="008A22A7" w:rsidRDefault="009C300F" w:rsidP="00655291">
            <w:pPr>
              <w:ind w:firstLine="0"/>
              <w:rPr>
                <w:color w:val="000000"/>
              </w:rPr>
            </w:pPr>
            <w:r w:rsidRPr="008A22A7">
              <w:rPr>
                <w:color w:val="000000"/>
              </w:rPr>
              <w:t>8K2_0</w:t>
            </w:r>
          </w:p>
        </w:tc>
        <w:tc>
          <w:tcPr>
            <w:tcW w:w="1166" w:type="dxa"/>
            <w:tcBorders>
              <w:top w:val="nil"/>
              <w:left w:val="nil"/>
              <w:bottom w:val="single" w:sz="4" w:space="0" w:color="auto"/>
              <w:right w:val="single" w:sz="4" w:space="0" w:color="auto"/>
            </w:tcBorders>
            <w:shd w:val="clear" w:color="auto" w:fill="FFFFFF"/>
            <w:noWrap/>
            <w:vAlign w:val="bottom"/>
            <w:hideMark/>
          </w:tcPr>
          <w:p w14:paraId="74CF144B" w14:textId="77777777" w:rsidR="009C300F" w:rsidRPr="008A22A7" w:rsidRDefault="009C300F" w:rsidP="00655291">
            <w:pPr>
              <w:ind w:firstLine="0"/>
              <w:jc w:val="center"/>
              <w:rPr>
                <w:color w:val="000000"/>
              </w:rPr>
            </w:pPr>
            <w:r w:rsidRPr="008A22A7">
              <w:rPr>
                <w:color w:val="000000"/>
              </w:rPr>
              <w:t>43.8</w:t>
            </w:r>
          </w:p>
        </w:tc>
        <w:tc>
          <w:tcPr>
            <w:tcW w:w="1960" w:type="dxa"/>
            <w:tcBorders>
              <w:top w:val="nil"/>
              <w:left w:val="nil"/>
              <w:bottom w:val="single" w:sz="4" w:space="0" w:color="auto"/>
              <w:right w:val="single" w:sz="4" w:space="0" w:color="auto"/>
            </w:tcBorders>
            <w:shd w:val="clear" w:color="auto" w:fill="FFFFFF"/>
            <w:noWrap/>
            <w:vAlign w:val="bottom"/>
            <w:hideMark/>
          </w:tcPr>
          <w:p w14:paraId="474A8199" w14:textId="77777777" w:rsidR="009C300F" w:rsidRPr="008A22A7" w:rsidRDefault="009C300F" w:rsidP="00655291">
            <w:pPr>
              <w:ind w:firstLine="0"/>
              <w:jc w:val="center"/>
              <w:rPr>
                <w:color w:val="000000"/>
              </w:rPr>
            </w:pPr>
            <w:r w:rsidRPr="008A22A7">
              <w:rPr>
                <w:color w:val="000000"/>
              </w:rPr>
              <w:t>68.3</w:t>
            </w:r>
          </w:p>
        </w:tc>
        <w:tc>
          <w:tcPr>
            <w:tcW w:w="2060" w:type="dxa"/>
            <w:tcBorders>
              <w:top w:val="nil"/>
              <w:left w:val="nil"/>
              <w:bottom w:val="single" w:sz="4" w:space="0" w:color="auto"/>
              <w:right w:val="single" w:sz="4" w:space="0" w:color="auto"/>
            </w:tcBorders>
            <w:shd w:val="clear" w:color="auto" w:fill="FFFFFF"/>
            <w:noWrap/>
            <w:vAlign w:val="bottom"/>
            <w:hideMark/>
          </w:tcPr>
          <w:p w14:paraId="105AAA45" w14:textId="77777777" w:rsidR="009C300F" w:rsidRPr="008A22A7" w:rsidRDefault="009C300F" w:rsidP="00655291">
            <w:pPr>
              <w:ind w:firstLine="0"/>
              <w:jc w:val="center"/>
              <w:rPr>
                <w:color w:val="000000"/>
              </w:rPr>
            </w:pPr>
            <w:r w:rsidRPr="008A22A7">
              <w:rPr>
                <w:color w:val="000000"/>
              </w:rPr>
              <w:t>58.1</w:t>
            </w:r>
          </w:p>
        </w:tc>
        <w:tc>
          <w:tcPr>
            <w:tcW w:w="2060" w:type="dxa"/>
            <w:tcBorders>
              <w:top w:val="nil"/>
              <w:left w:val="nil"/>
              <w:bottom w:val="single" w:sz="4" w:space="0" w:color="auto"/>
              <w:right w:val="single" w:sz="4" w:space="0" w:color="auto"/>
            </w:tcBorders>
            <w:shd w:val="clear" w:color="auto" w:fill="FFFFFF"/>
            <w:noWrap/>
            <w:vAlign w:val="bottom"/>
            <w:hideMark/>
          </w:tcPr>
          <w:p w14:paraId="0142CAD3" w14:textId="77777777" w:rsidR="009C300F" w:rsidRPr="008A22A7" w:rsidRDefault="009C300F" w:rsidP="00655291">
            <w:pPr>
              <w:ind w:firstLine="0"/>
              <w:jc w:val="center"/>
              <w:rPr>
                <w:color w:val="000000"/>
              </w:rPr>
            </w:pPr>
            <w:r w:rsidRPr="008A22A7">
              <w:rPr>
                <w:color w:val="000000"/>
              </w:rPr>
              <w:t>21.5</w:t>
            </w:r>
          </w:p>
        </w:tc>
      </w:tr>
      <w:tr w:rsidR="009C300F" w:rsidRPr="008A22A7" w14:paraId="5862DF67"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0EAB4188" w14:textId="77777777" w:rsidR="009C300F" w:rsidRPr="008A22A7" w:rsidRDefault="009C300F" w:rsidP="00655291">
            <w:pPr>
              <w:ind w:firstLine="0"/>
              <w:rPr>
                <w:color w:val="000000"/>
              </w:rPr>
            </w:pPr>
            <w:r w:rsidRPr="008A22A7">
              <w:rPr>
                <w:color w:val="000000"/>
              </w:rPr>
              <w:t>8K2_1</w:t>
            </w:r>
          </w:p>
        </w:tc>
        <w:tc>
          <w:tcPr>
            <w:tcW w:w="1166" w:type="dxa"/>
            <w:tcBorders>
              <w:top w:val="nil"/>
              <w:left w:val="nil"/>
              <w:bottom w:val="single" w:sz="4" w:space="0" w:color="auto"/>
              <w:right w:val="single" w:sz="4" w:space="0" w:color="auto"/>
            </w:tcBorders>
            <w:shd w:val="clear" w:color="auto" w:fill="FFFFFF"/>
            <w:noWrap/>
            <w:vAlign w:val="bottom"/>
            <w:hideMark/>
          </w:tcPr>
          <w:p w14:paraId="5AFDA930" w14:textId="77777777" w:rsidR="009C300F" w:rsidRPr="008A22A7" w:rsidRDefault="009C300F" w:rsidP="00655291">
            <w:pPr>
              <w:ind w:firstLine="0"/>
              <w:jc w:val="center"/>
              <w:rPr>
                <w:color w:val="000000"/>
              </w:rPr>
            </w:pPr>
            <w:r w:rsidRPr="008A22A7">
              <w:rPr>
                <w:color w:val="000000"/>
              </w:rPr>
              <w:t>14.9</w:t>
            </w:r>
          </w:p>
        </w:tc>
        <w:tc>
          <w:tcPr>
            <w:tcW w:w="1960" w:type="dxa"/>
            <w:tcBorders>
              <w:top w:val="nil"/>
              <w:left w:val="nil"/>
              <w:bottom w:val="single" w:sz="4" w:space="0" w:color="auto"/>
              <w:right w:val="single" w:sz="4" w:space="0" w:color="auto"/>
            </w:tcBorders>
            <w:shd w:val="clear" w:color="auto" w:fill="FFFFFF"/>
            <w:noWrap/>
            <w:vAlign w:val="bottom"/>
            <w:hideMark/>
          </w:tcPr>
          <w:p w14:paraId="50508BC6" w14:textId="77777777" w:rsidR="009C300F" w:rsidRPr="008A22A7" w:rsidRDefault="009C300F" w:rsidP="00655291">
            <w:pPr>
              <w:ind w:firstLine="0"/>
              <w:jc w:val="center"/>
              <w:rPr>
                <w:color w:val="000000"/>
              </w:rPr>
            </w:pPr>
            <w:r w:rsidRPr="008A22A7">
              <w:rPr>
                <w:color w:val="000000"/>
              </w:rPr>
              <w:t>14.6</w:t>
            </w:r>
          </w:p>
        </w:tc>
        <w:tc>
          <w:tcPr>
            <w:tcW w:w="2060" w:type="dxa"/>
            <w:tcBorders>
              <w:top w:val="nil"/>
              <w:left w:val="nil"/>
              <w:bottom w:val="single" w:sz="4" w:space="0" w:color="auto"/>
              <w:right w:val="single" w:sz="4" w:space="0" w:color="auto"/>
            </w:tcBorders>
            <w:shd w:val="clear" w:color="auto" w:fill="FFFFFF"/>
            <w:noWrap/>
            <w:vAlign w:val="bottom"/>
            <w:hideMark/>
          </w:tcPr>
          <w:p w14:paraId="3D0F1601" w14:textId="77777777" w:rsidR="009C300F" w:rsidRPr="008A22A7" w:rsidRDefault="009C300F" w:rsidP="00655291">
            <w:pPr>
              <w:ind w:firstLine="0"/>
              <w:jc w:val="center"/>
              <w:rPr>
                <w:color w:val="000000"/>
              </w:rPr>
            </w:pPr>
            <w:r w:rsidRPr="008A22A7">
              <w:rPr>
                <w:color w:val="000000"/>
              </w:rPr>
              <w:t>16.1</w:t>
            </w:r>
          </w:p>
        </w:tc>
        <w:tc>
          <w:tcPr>
            <w:tcW w:w="2060" w:type="dxa"/>
            <w:tcBorders>
              <w:top w:val="nil"/>
              <w:left w:val="nil"/>
              <w:bottom w:val="single" w:sz="4" w:space="0" w:color="auto"/>
              <w:right w:val="single" w:sz="4" w:space="0" w:color="auto"/>
            </w:tcBorders>
            <w:shd w:val="clear" w:color="auto" w:fill="FFFFFF"/>
            <w:noWrap/>
            <w:vAlign w:val="bottom"/>
            <w:hideMark/>
          </w:tcPr>
          <w:p w14:paraId="06CBED7F" w14:textId="77777777" w:rsidR="009C300F" w:rsidRPr="008A22A7" w:rsidRDefault="009C300F" w:rsidP="00655291">
            <w:pPr>
              <w:ind w:firstLine="0"/>
              <w:jc w:val="center"/>
              <w:rPr>
                <w:color w:val="000000"/>
              </w:rPr>
            </w:pPr>
            <w:r w:rsidRPr="008A22A7">
              <w:rPr>
                <w:color w:val="000000"/>
              </w:rPr>
              <w:t>14</w:t>
            </w:r>
          </w:p>
        </w:tc>
      </w:tr>
      <w:tr w:rsidR="009C300F" w:rsidRPr="008A22A7" w14:paraId="677671D1"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64214A15" w14:textId="77777777" w:rsidR="009C300F" w:rsidRPr="008A22A7" w:rsidRDefault="009C300F" w:rsidP="00655291">
            <w:pPr>
              <w:ind w:firstLine="0"/>
              <w:rPr>
                <w:color w:val="000000"/>
              </w:rPr>
            </w:pPr>
            <w:r w:rsidRPr="008A22A7">
              <w:rPr>
                <w:color w:val="000000"/>
              </w:rPr>
              <w:t>8K2_2</w:t>
            </w:r>
          </w:p>
        </w:tc>
        <w:tc>
          <w:tcPr>
            <w:tcW w:w="1166" w:type="dxa"/>
            <w:tcBorders>
              <w:top w:val="nil"/>
              <w:left w:val="nil"/>
              <w:bottom w:val="single" w:sz="4" w:space="0" w:color="auto"/>
              <w:right w:val="single" w:sz="4" w:space="0" w:color="auto"/>
            </w:tcBorders>
            <w:shd w:val="clear" w:color="auto" w:fill="FFFFFF"/>
            <w:noWrap/>
            <w:vAlign w:val="bottom"/>
            <w:hideMark/>
          </w:tcPr>
          <w:p w14:paraId="6C23F565" w14:textId="77777777" w:rsidR="009C300F" w:rsidRPr="008A22A7" w:rsidRDefault="009C300F" w:rsidP="00655291">
            <w:pPr>
              <w:ind w:firstLine="0"/>
              <w:jc w:val="center"/>
              <w:rPr>
                <w:color w:val="000000"/>
              </w:rPr>
            </w:pPr>
            <w:r w:rsidRPr="008A22A7">
              <w:rPr>
                <w:color w:val="000000"/>
              </w:rPr>
              <w:t>41.3</w:t>
            </w:r>
          </w:p>
        </w:tc>
        <w:tc>
          <w:tcPr>
            <w:tcW w:w="1960" w:type="dxa"/>
            <w:tcBorders>
              <w:top w:val="nil"/>
              <w:left w:val="nil"/>
              <w:bottom w:val="single" w:sz="4" w:space="0" w:color="auto"/>
              <w:right w:val="single" w:sz="4" w:space="0" w:color="auto"/>
            </w:tcBorders>
            <w:shd w:val="clear" w:color="auto" w:fill="FFFFFF"/>
            <w:noWrap/>
            <w:vAlign w:val="bottom"/>
            <w:hideMark/>
          </w:tcPr>
          <w:p w14:paraId="3A8A27DE" w14:textId="77777777" w:rsidR="009C300F" w:rsidRPr="008A22A7" w:rsidRDefault="009C300F" w:rsidP="00655291">
            <w:pPr>
              <w:ind w:firstLine="0"/>
              <w:jc w:val="center"/>
              <w:rPr>
                <w:color w:val="000000"/>
              </w:rPr>
            </w:pPr>
            <w:r w:rsidRPr="008A22A7">
              <w:rPr>
                <w:color w:val="000000"/>
              </w:rPr>
              <w:t>17.1</w:t>
            </w:r>
          </w:p>
        </w:tc>
        <w:tc>
          <w:tcPr>
            <w:tcW w:w="2060" w:type="dxa"/>
            <w:tcBorders>
              <w:top w:val="nil"/>
              <w:left w:val="nil"/>
              <w:bottom w:val="single" w:sz="4" w:space="0" w:color="auto"/>
              <w:right w:val="single" w:sz="4" w:space="0" w:color="auto"/>
            </w:tcBorders>
            <w:shd w:val="clear" w:color="auto" w:fill="FFFFFF"/>
            <w:noWrap/>
            <w:vAlign w:val="bottom"/>
            <w:hideMark/>
          </w:tcPr>
          <w:p w14:paraId="61283302" w14:textId="77777777" w:rsidR="009C300F" w:rsidRPr="008A22A7" w:rsidRDefault="009C300F" w:rsidP="00655291">
            <w:pPr>
              <w:ind w:firstLine="0"/>
              <w:jc w:val="center"/>
              <w:rPr>
                <w:color w:val="000000"/>
              </w:rPr>
            </w:pPr>
            <w:r w:rsidRPr="008A22A7">
              <w:rPr>
                <w:color w:val="000000"/>
              </w:rPr>
              <w:t>25.8</w:t>
            </w:r>
          </w:p>
        </w:tc>
        <w:tc>
          <w:tcPr>
            <w:tcW w:w="2060" w:type="dxa"/>
            <w:tcBorders>
              <w:top w:val="nil"/>
              <w:left w:val="nil"/>
              <w:bottom w:val="single" w:sz="4" w:space="0" w:color="auto"/>
              <w:right w:val="single" w:sz="4" w:space="0" w:color="auto"/>
            </w:tcBorders>
            <w:shd w:val="clear" w:color="auto" w:fill="FFFFFF"/>
            <w:noWrap/>
            <w:vAlign w:val="bottom"/>
            <w:hideMark/>
          </w:tcPr>
          <w:p w14:paraId="5E39B8E1" w14:textId="77777777" w:rsidR="009C300F" w:rsidRPr="008A22A7" w:rsidRDefault="009C300F" w:rsidP="00655291">
            <w:pPr>
              <w:ind w:firstLine="0"/>
              <w:jc w:val="center"/>
              <w:rPr>
                <w:color w:val="000000"/>
              </w:rPr>
            </w:pPr>
            <w:r w:rsidRPr="008A22A7">
              <w:rPr>
                <w:color w:val="000000"/>
              </w:rPr>
              <w:t>64.5</w:t>
            </w:r>
          </w:p>
        </w:tc>
      </w:tr>
      <w:tr w:rsidR="009C300F" w:rsidRPr="008A22A7" w14:paraId="28FA28B1"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C0C0C0"/>
            <w:noWrap/>
            <w:vAlign w:val="bottom"/>
            <w:hideMark/>
          </w:tcPr>
          <w:p w14:paraId="45F95636" w14:textId="77777777" w:rsidR="009C300F" w:rsidRPr="008A22A7" w:rsidRDefault="009C300F" w:rsidP="00655291">
            <w:pPr>
              <w:ind w:firstLine="0"/>
              <w:rPr>
                <w:color w:val="000000"/>
              </w:rPr>
            </w:pPr>
            <w:r w:rsidRPr="008A22A7">
              <w:rPr>
                <w:color w:val="000000"/>
              </w:rPr>
              <w:t>9</w:t>
            </w:r>
          </w:p>
        </w:tc>
        <w:tc>
          <w:tcPr>
            <w:tcW w:w="1166" w:type="dxa"/>
            <w:tcBorders>
              <w:top w:val="nil"/>
              <w:left w:val="nil"/>
              <w:bottom w:val="single" w:sz="4" w:space="0" w:color="auto"/>
              <w:right w:val="single" w:sz="4" w:space="0" w:color="auto"/>
            </w:tcBorders>
            <w:shd w:val="clear" w:color="auto" w:fill="C0C0C0"/>
            <w:noWrap/>
            <w:vAlign w:val="bottom"/>
            <w:hideMark/>
          </w:tcPr>
          <w:p w14:paraId="096D360E" w14:textId="77777777" w:rsidR="009C300F" w:rsidRPr="008A22A7" w:rsidRDefault="009C300F" w:rsidP="00655291">
            <w:pPr>
              <w:ind w:firstLine="0"/>
              <w:jc w:val="center"/>
              <w:rPr>
                <w:color w:val="000000"/>
              </w:rPr>
            </w:pPr>
            <w:r w:rsidRPr="008A22A7">
              <w:rPr>
                <w:color w:val="000000"/>
              </w:rPr>
              <w:t>37.4</w:t>
            </w:r>
          </w:p>
        </w:tc>
        <w:tc>
          <w:tcPr>
            <w:tcW w:w="1960" w:type="dxa"/>
            <w:tcBorders>
              <w:top w:val="nil"/>
              <w:left w:val="nil"/>
              <w:bottom w:val="single" w:sz="4" w:space="0" w:color="auto"/>
              <w:right w:val="single" w:sz="4" w:space="0" w:color="auto"/>
            </w:tcBorders>
            <w:shd w:val="clear" w:color="auto" w:fill="C0C0C0"/>
            <w:noWrap/>
            <w:vAlign w:val="bottom"/>
            <w:hideMark/>
          </w:tcPr>
          <w:p w14:paraId="3DBF61CC" w14:textId="77777777" w:rsidR="009C300F" w:rsidRPr="008A22A7" w:rsidRDefault="009C300F" w:rsidP="00655291">
            <w:pPr>
              <w:ind w:firstLine="0"/>
              <w:jc w:val="center"/>
              <w:rPr>
                <w:color w:val="000000"/>
              </w:rPr>
            </w:pPr>
            <w:r w:rsidRPr="008A22A7">
              <w:rPr>
                <w:color w:val="000000"/>
              </w:rPr>
              <w:t>18.7</w:t>
            </w:r>
          </w:p>
        </w:tc>
        <w:tc>
          <w:tcPr>
            <w:tcW w:w="2060" w:type="dxa"/>
            <w:tcBorders>
              <w:top w:val="nil"/>
              <w:left w:val="nil"/>
              <w:bottom w:val="single" w:sz="4" w:space="0" w:color="auto"/>
              <w:right w:val="single" w:sz="4" w:space="0" w:color="auto"/>
            </w:tcBorders>
            <w:shd w:val="clear" w:color="auto" w:fill="C0C0C0"/>
            <w:noWrap/>
            <w:vAlign w:val="bottom"/>
            <w:hideMark/>
          </w:tcPr>
          <w:p w14:paraId="7217971D" w14:textId="77777777" w:rsidR="009C300F" w:rsidRPr="008A22A7" w:rsidRDefault="009C300F" w:rsidP="00655291">
            <w:pPr>
              <w:ind w:firstLine="0"/>
              <w:jc w:val="center"/>
              <w:rPr>
                <w:color w:val="000000"/>
              </w:rPr>
            </w:pPr>
            <w:r w:rsidRPr="008A22A7">
              <w:rPr>
                <w:color w:val="000000"/>
              </w:rPr>
              <w:t>28.5</w:t>
            </w:r>
          </w:p>
        </w:tc>
        <w:tc>
          <w:tcPr>
            <w:tcW w:w="2060" w:type="dxa"/>
            <w:tcBorders>
              <w:top w:val="nil"/>
              <w:left w:val="nil"/>
              <w:bottom w:val="single" w:sz="4" w:space="0" w:color="auto"/>
              <w:right w:val="single" w:sz="4" w:space="0" w:color="auto"/>
            </w:tcBorders>
            <w:shd w:val="clear" w:color="auto" w:fill="C0C0C0"/>
            <w:noWrap/>
            <w:vAlign w:val="bottom"/>
            <w:hideMark/>
          </w:tcPr>
          <w:p w14:paraId="0E0D22BB" w14:textId="77777777" w:rsidR="009C300F" w:rsidRPr="008A22A7" w:rsidRDefault="009C300F" w:rsidP="00655291">
            <w:pPr>
              <w:ind w:firstLine="0"/>
              <w:jc w:val="center"/>
              <w:rPr>
                <w:color w:val="000000"/>
              </w:rPr>
            </w:pPr>
            <w:r w:rsidRPr="008A22A7">
              <w:rPr>
                <w:color w:val="000000"/>
              </w:rPr>
              <w:t>51.8</w:t>
            </w:r>
          </w:p>
        </w:tc>
      </w:tr>
      <w:tr w:rsidR="009C300F" w:rsidRPr="008A22A7" w14:paraId="2A4FA584"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1FF7D017" w14:textId="77777777" w:rsidR="009C300F" w:rsidRPr="008A22A7" w:rsidRDefault="009C300F" w:rsidP="00655291">
            <w:pPr>
              <w:ind w:firstLine="0"/>
              <w:rPr>
                <w:color w:val="000000"/>
              </w:rPr>
            </w:pPr>
            <w:r w:rsidRPr="008A22A7">
              <w:rPr>
                <w:color w:val="000000"/>
              </w:rPr>
              <w:t>9_0</w:t>
            </w:r>
          </w:p>
        </w:tc>
        <w:tc>
          <w:tcPr>
            <w:tcW w:w="1166" w:type="dxa"/>
            <w:tcBorders>
              <w:top w:val="nil"/>
              <w:left w:val="nil"/>
              <w:bottom w:val="single" w:sz="4" w:space="0" w:color="auto"/>
              <w:right w:val="single" w:sz="4" w:space="0" w:color="auto"/>
            </w:tcBorders>
            <w:shd w:val="clear" w:color="auto" w:fill="FFFFFF"/>
            <w:noWrap/>
            <w:vAlign w:val="bottom"/>
            <w:hideMark/>
          </w:tcPr>
          <w:p w14:paraId="00F6C845" w14:textId="77777777" w:rsidR="009C300F" w:rsidRPr="008A22A7" w:rsidRDefault="009C300F" w:rsidP="00655291">
            <w:pPr>
              <w:ind w:firstLine="0"/>
              <w:jc w:val="center"/>
              <w:rPr>
                <w:color w:val="000000"/>
              </w:rPr>
            </w:pPr>
            <w:r w:rsidRPr="008A22A7">
              <w:rPr>
                <w:color w:val="000000"/>
              </w:rPr>
              <w:t>36.4</w:t>
            </w:r>
          </w:p>
        </w:tc>
        <w:tc>
          <w:tcPr>
            <w:tcW w:w="1960" w:type="dxa"/>
            <w:tcBorders>
              <w:top w:val="nil"/>
              <w:left w:val="nil"/>
              <w:bottom w:val="single" w:sz="4" w:space="0" w:color="auto"/>
              <w:right w:val="single" w:sz="4" w:space="0" w:color="auto"/>
            </w:tcBorders>
            <w:shd w:val="clear" w:color="auto" w:fill="FFFFFF"/>
            <w:noWrap/>
            <w:vAlign w:val="bottom"/>
            <w:hideMark/>
          </w:tcPr>
          <w:p w14:paraId="166D9E3D" w14:textId="77777777" w:rsidR="009C300F" w:rsidRPr="008A22A7" w:rsidRDefault="009C300F" w:rsidP="00655291">
            <w:pPr>
              <w:ind w:firstLine="0"/>
              <w:jc w:val="center"/>
              <w:rPr>
                <w:color w:val="000000"/>
              </w:rPr>
            </w:pPr>
            <w:r w:rsidRPr="008A22A7">
              <w:rPr>
                <w:color w:val="000000"/>
              </w:rPr>
              <w:t>63.4</w:t>
            </w:r>
          </w:p>
        </w:tc>
        <w:tc>
          <w:tcPr>
            <w:tcW w:w="2060" w:type="dxa"/>
            <w:tcBorders>
              <w:top w:val="nil"/>
              <w:left w:val="nil"/>
              <w:bottom w:val="single" w:sz="4" w:space="0" w:color="auto"/>
              <w:right w:val="single" w:sz="4" w:space="0" w:color="auto"/>
            </w:tcBorders>
            <w:shd w:val="clear" w:color="auto" w:fill="FFFFFF"/>
            <w:noWrap/>
            <w:vAlign w:val="bottom"/>
            <w:hideMark/>
          </w:tcPr>
          <w:p w14:paraId="065C5338" w14:textId="77777777" w:rsidR="009C300F" w:rsidRPr="008A22A7" w:rsidRDefault="009C300F" w:rsidP="00655291">
            <w:pPr>
              <w:ind w:firstLine="0"/>
              <w:jc w:val="center"/>
              <w:rPr>
                <w:color w:val="000000"/>
              </w:rPr>
            </w:pPr>
            <w:r w:rsidRPr="008A22A7">
              <w:rPr>
                <w:color w:val="000000"/>
              </w:rPr>
              <w:t>48.4</w:t>
            </w:r>
          </w:p>
        </w:tc>
        <w:tc>
          <w:tcPr>
            <w:tcW w:w="2060" w:type="dxa"/>
            <w:tcBorders>
              <w:top w:val="nil"/>
              <w:left w:val="nil"/>
              <w:bottom w:val="single" w:sz="4" w:space="0" w:color="auto"/>
              <w:right w:val="single" w:sz="4" w:space="0" w:color="auto"/>
            </w:tcBorders>
            <w:shd w:val="clear" w:color="auto" w:fill="FFFFFF"/>
            <w:noWrap/>
            <w:vAlign w:val="bottom"/>
            <w:hideMark/>
          </w:tcPr>
          <w:p w14:paraId="1EF14E25" w14:textId="77777777" w:rsidR="009C300F" w:rsidRPr="008A22A7" w:rsidRDefault="009C300F" w:rsidP="00655291">
            <w:pPr>
              <w:ind w:firstLine="0"/>
              <w:jc w:val="center"/>
              <w:rPr>
                <w:color w:val="000000"/>
              </w:rPr>
            </w:pPr>
            <w:r w:rsidRPr="008A22A7">
              <w:rPr>
                <w:color w:val="000000"/>
              </w:rPr>
              <w:t>15.7</w:t>
            </w:r>
          </w:p>
        </w:tc>
      </w:tr>
      <w:tr w:rsidR="009C300F" w:rsidRPr="008A22A7" w14:paraId="58C8ED82"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4C8D8066" w14:textId="77777777" w:rsidR="009C300F" w:rsidRPr="008A22A7" w:rsidRDefault="009C300F" w:rsidP="00655291">
            <w:pPr>
              <w:ind w:firstLine="0"/>
              <w:rPr>
                <w:color w:val="000000"/>
              </w:rPr>
            </w:pPr>
            <w:r w:rsidRPr="008A22A7">
              <w:rPr>
                <w:color w:val="000000"/>
              </w:rPr>
              <w:t>9_1</w:t>
            </w:r>
          </w:p>
        </w:tc>
        <w:tc>
          <w:tcPr>
            <w:tcW w:w="1166" w:type="dxa"/>
            <w:tcBorders>
              <w:top w:val="nil"/>
              <w:left w:val="nil"/>
              <w:bottom w:val="single" w:sz="4" w:space="0" w:color="auto"/>
              <w:right w:val="single" w:sz="4" w:space="0" w:color="auto"/>
            </w:tcBorders>
            <w:shd w:val="clear" w:color="auto" w:fill="FFFFFF"/>
            <w:noWrap/>
            <w:vAlign w:val="bottom"/>
            <w:hideMark/>
          </w:tcPr>
          <w:p w14:paraId="6B83972A" w14:textId="77777777" w:rsidR="009C300F" w:rsidRPr="008A22A7" w:rsidRDefault="009C300F" w:rsidP="00655291">
            <w:pPr>
              <w:ind w:firstLine="0"/>
              <w:jc w:val="center"/>
              <w:rPr>
                <w:color w:val="000000"/>
              </w:rPr>
            </w:pPr>
            <w:r w:rsidRPr="008A22A7">
              <w:rPr>
                <w:color w:val="000000"/>
              </w:rPr>
              <w:t>25.7</w:t>
            </w:r>
          </w:p>
        </w:tc>
        <w:tc>
          <w:tcPr>
            <w:tcW w:w="1960" w:type="dxa"/>
            <w:tcBorders>
              <w:top w:val="nil"/>
              <w:left w:val="nil"/>
              <w:bottom w:val="single" w:sz="4" w:space="0" w:color="auto"/>
              <w:right w:val="single" w:sz="4" w:space="0" w:color="auto"/>
            </w:tcBorders>
            <w:shd w:val="clear" w:color="auto" w:fill="FFFFFF"/>
            <w:noWrap/>
            <w:vAlign w:val="bottom"/>
            <w:hideMark/>
          </w:tcPr>
          <w:p w14:paraId="324B2124" w14:textId="77777777" w:rsidR="009C300F" w:rsidRPr="008A22A7" w:rsidRDefault="009C300F" w:rsidP="00655291">
            <w:pPr>
              <w:ind w:firstLine="0"/>
              <w:jc w:val="center"/>
              <w:rPr>
                <w:color w:val="000000"/>
              </w:rPr>
            </w:pPr>
            <w:r w:rsidRPr="008A22A7">
              <w:rPr>
                <w:color w:val="000000"/>
              </w:rPr>
              <w:t>17.1</w:t>
            </w:r>
          </w:p>
        </w:tc>
        <w:tc>
          <w:tcPr>
            <w:tcW w:w="2060" w:type="dxa"/>
            <w:tcBorders>
              <w:top w:val="nil"/>
              <w:left w:val="nil"/>
              <w:bottom w:val="single" w:sz="4" w:space="0" w:color="auto"/>
              <w:right w:val="single" w:sz="4" w:space="0" w:color="auto"/>
            </w:tcBorders>
            <w:shd w:val="clear" w:color="auto" w:fill="FFFFFF"/>
            <w:noWrap/>
            <w:vAlign w:val="bottom"/>
            <w:hideMark/>
          </w:tcPr>
          <w:p w14:paraId="074337BA" w14:textId="77777777" w:rsidR="009C300F" w:rsidRPr="008A22A7" w:rsidRDefault="009C300F" w:rsidP="00655291">
            <w:pPr>
              <w:ind w:firstLine="0"/>
              <w:jc w:val="center"/>
              <w:rPr>
                <w:color w:val="000000"/>
              </w:rPr>
            </w:pPr>
            <w:r w:rsidRPr="008A22A7">
              <w:rPr>
                <w:color w:val="000000"/>
              </w:rPr>
              <w:t>24.2</w:t>
            </w:r>
          </w:p>
        </w:tc>
        <w:tc>
          <w:tcPr>
            <w:tcW w:w="2060" w:type="dxa"/>
            <w:tcBorders>
              <w:top w:val="nil"/>
              <w:left w:val="nil"/>
              <w:bottom w:val="single" w:sz="4" w:space="0" w:color="auto"/>
              <w:right w:val="single" w:sz="4" w:space="0" w:color="auto"/>
            </w:tcBorders>
            <w:shd w:val="clear" w:color="auto" w:fill="FFFFFF"/>
            <w:noWrap/>
            <w:vAlign w:val="bottom"/>
            <w:hideMark/>
          </w:tcPr>
          <w:p w14:paraId="38BD7F49" w14:textId="77777777" w:rsidR="009C300F" w:rsidRPr="008A22A7" w:rsidRDefault="009C300F" w:rsidP="00655291">
            <w:pPr>
              <w:ind w:firstLine="0"/>
              <w:jc w:val="center"/>
              <w:rPr>
                <w:color w:val="000000"/>
              </w:rPr>
            </w:pPr>
            <w:r w:rsidRPr="008A22A7">
              <w:rPr>
                <w:color w:val="000000"/>
              </w:rPr>
              <w:t>30.6</w:t>
            </w:r>
          </w:p>
        </w:tc>
      </w:tr>
      <w:tr w:rsidR="009C300F" w:rsidRPr="008A22A7" w14:paraId="2F42768A"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2F4C73D6" w14:textId="77777777" w:rsidR="009C300F" w:rsidRPr="008A22A7" w:rsidRDefault="009C300F" w:rsidP="00655291">
            <w:pPr>
              <w:ind w:firstLine="0"/>
              <w:rPr>
                <w:color w:val="000000"/>
              </w:rPr>
            </w:pPr>
            <w:r w:rsidRPr="008A22A7">
              <w:rPr>
                <w:color w:val="000000"/>
              </w:rPr>
              <w:t>9_2</w:t>
            </w:r>
          </w:p>
        </w:tc>
        <w:tc>
          <w:tcPr>
            <w:tcW w:w="1166" w:type="dxa"/>
            <w:tcBorders>
              <w:top w:val="nil"/>
              <w:left w:val="nil"/>
              <w:bottom w:val="single" w:sz="4" w:space="0" w:color="auto"/>
              <w:right w:val="single" w:sz="4" w:space="0" w:color="auto"/>
            </w:tcBorders>
            <w:shd w:val="clear" w:color="auto" w:fill="FFFFFF"/>
            <w:noWrap/>
            <w:vAlign w:val="bottom"/>
            <w:hideMark/>
          </w:tcPr>
          <w:p w14:paraId="2304A9E4" w14:textId="77777777" w:rsidR="009C300F" w:rsidRPr="008A22A7" w:rsidRDefault="009C300F" w:rsidP="00655291">
            <w:pPr>
              <w:ind w:firstLine="0"/>
              <w:jc w:val="center"/>
              <w:rPr>
                <w:color w:val="000000"/>
              </w:rPr>
            </w:pPr>
            <w:r w:rsidRPr="008A22A7">
              <w:rPr>
                <w:color w:val="000000"/>
              </w:rPr>
              <w:t>27.1</w:t>
            </w:r>
          </w:p>
        </w:tc>
        <w:tc>
          <w:tcPr>
            <w:tcW w:w="1960" w:type="dxa"/>
            <w:tcBorders>
              <w:top w:val="nil"/>
              <w:left w:val="nil"/>
              <w:bottom w:val="single" w:sz="4" w:space="0" w:color="auto"/>
              <w:right w:val="single" w:sz="4" w:space="0" w:color="auto"/>
            </w:tcBorders>
            <w:shd w:val="clear" w:color="auto" w:fill="FFFFFF"/>
            <w:noWrap/>
            <w:vAlign w:val="bottom"/>
            <w:hideMark/>
          </w:tcPr>
          <w:p w14:paraId="04F65ECE" w14:textId="77777777" w:rsidR="009C300F" w:rsidRPr="008A22A7" w:rsidRDefault="009C300F" w:rsidP="00655291">
            <w:pPr>
              <w:ind w:firstLine="0"/>
              <w:jc w:val="center"/>
              <w:rPr>
                <w:color w:val="000000"/>
              </w:rPr>
            </w:pPr>
            <w:r w:rsidRPr="008A22A7">
              <w:rPr>
                <w:color w:val="000000"/>
              </w:rPr>
              <w:t>19.5</w:t>
            </w:r>
          </w:p>
        </w:tc>
        <w:tc>
          <w:tcPr>
            <w:tcW w:w="2060" w:type="dxa"/>
            <w:tcBorders>
              <w:top w:val="nil"/>
              <w:left w:val="nil"/>
              <w:bottom w:val="single" w:sz="4" w:space="0" w:color="auto"/>
              <w:right w:val="single" w:sz="4" w:space="0" w:color="auto"/>
            </w:tcBorders>
            <w:shd w:val="clear" w:color="auto" w:fill="FFFFFF"/>
            <w:noWrap/>
            <w:vAlign w:val="bottom"/>
            <w:hideMark/>
          </w:tcPr>
          <w:p w14:paraId="7A9FC98B" w14:textId="77777777" w:rsidR="009C300F" w:rsidRPr="008A22A7" w:rsidRDefault="009C300F" w:rsidP="00655291">
            <w:pPr>
              <w:ind w:firstLine="0"/>
              <w:jc w:val="center"/>
              <w:rPr>
                <w:color w:val="000000"/>
              </w:rPr>
            </w:pPr>
            <w:r w:rsidRPr="008A22A7">
              <w:rPr>
                <w:color w:val="000000"/>
              </w:rPr>
              <w:t>21</w:t>
            </w:r>
          </w:p>
        </w:tc>
        <w:tc>
          <w:tcPr>
            <w:tcW w:w="2060" w:type="dxa"/>
            <w:tcBorders>
              <w:top w:val="nil"/>
              <w:left w:val="nil"/>
              <w:bottom w:val="single" w:sz="4" w:space="0" w:color="auto"/>
              <w:right w:val="single" w:sz="4" w:space="0" w:color="auto"/>
            </w:tcBorders>
            <w:shd w:val="clear" w:color="auto" w:fill="FFFFFF"/>
            <w:noWrap/>
            <w:vAlign w:val="bottom"/>
            <w:hideMark/>
          </w:tcPr>
          <w:p w14:paraId="5F03C8FD" w14:textId="77777777" w:rsidR="009C300F" w:rsidRPr="008A22A7" w:rsidRDefault="009C300F" w:rsidP="00655291">
            <w:pPr>
              <w:ind w:firstLine="0"/>
              <w:jc w:val="center"/>
              <w:rPr>
                <w:color w:val="000000"/>
              </w:rPr>
            </w:pPr>
            <w:r w:rsidRPr="008A22A7">
              <w:rPr>
                <w:color w:val="000000"/>
              </w:rPr>
              <w:t>36.3</w:t>
            </w:r>
          </w:p>
        </w:tc>
      </w:tr>
      <w:tr w:rsidR="009C300F" w:rsidRPr="008A22A7" w14:paraId="7747A43C"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23CA63CD" w14:textId="77777777" w:rsidR="009C300F" w:rsidRPr="008A22A7" w:rsidRDefault="009C300F" w:rsidP="00655291">
            <w:pPr>
              <w:ind w:firstLine="0"/>
              <w:rPr>
                <w:color w:val="000000"/>
              </w:rPr>
            </w:pPr>
            <w:r w:rsidRPr="008A22A7">
              <w:rPr>
                <w:color w:val="000000"/>
              </w:rPr>
              <w:t>9_3</w:t>
            </w:r>
          </w:p>
        </w:tc>
        <w:tc>
          <w:tcPr>
            <w:tcW w:w="1166" w:type="dxa"/>
            <w:tcBorders>
              <w:top w:val="nil"/>
              <w:left w:val="nil"/>
              <w:bottom w:val="single" w:sz="4" w:space="0" w:color="auto"/>
              <w:right w:val="single" w:sz="4" w:space="0" w:color="auto"/>
            </w:tcBorders>
            <w:shd w:val="clear" w:color="auto" w:fill="FFFFFF"/>
            <w:noWrap/>
            <w:vAlign w:val="bottom"/>
            <w:hideMark/>
          </w:tcPr>
          <w:p w14:paraId="266376E2" w14:textId="77777777" w:rsidR="009C300F" w:rsidRPr="008A22A7" w:rsidRDefault="009C300F" w:rsidP="00655291">
            <w:pPr>
              <w:ind w:firstLine="0"/>
              <w:jc w:val="center"/>
              <w:rPr>
                <w:color w:val="000000"/>
              </w:rPr>
            </w:pPr>
            <w:r w:rsidRPr="008A22A7">
              <w:rPr>
                <w:color w:val="000000"/>
              </w:rPr>
              <w:t>10.8</w:t>
            </w:r>
          </w:p>
        </w:tc>
        <w:tc>
          <w:tcPr>
            <w:tcW w:w="1960" w:type="dxa"/>
            <w:tcBorders>
              <w:top w:val="nil"/>
              <w:left w:val="nil"/>
              <w:bottom w:val="single" w:sz="4" w:space="0" w:color="auto"/>
              <w:right w:val="single" w:sz="4" w:space="0" w:color="auto"/>
            </w:tcBorders>
            <w:shd w:val="clear" w:color="auto" w:fill="FFFFFF"/>
            <w:noWrap/>
            <w:vAlign w:val="bottom"/>
            <w:hideMark/>
          </w:tcPr>
          <w:p w14:paraId="50D4738C" w14:textId="77777777" w:rsidR="009C300F" w:rsidRPr="008A22A7" w:rsidRDefault="009C300F" w:rsidP="00655291">
            <w:pPr>
              <w:ind w:firstLine="0"/>
              <w:jc w:val="center"/>
              <w:rPr>
                <w:color w:val="000000"/>
              </w:rPr>
            </w:pPr>
            <w:r w:rsidRPr="008A22A7">
              <w:rPr>
                <w:color w:val="000000"/>
              </w:rPr>
              <w:t>0</w:t>
            </w:r>
          </w:p>
        </w:tc>
        <w:tc>
          <w:tcPr>
            <w:tcW w:w="2060" w:type="dxa"/>
            <w:tcBorders>
              <w:top w:val="nil"/>
              <w:left w:val="nil"/>
              <w:bottom w:val="single" w:sz="4" w:space="0" w:color="auto"/>
              <w:right w:val="single" w:sz="4" w:space="0" w:color="auto"/>
            </w:tcBorders>
            <w:shd w:val="clear" w:color="auto" w:fill="FFFFFF"/>
            <w:noWrap/>
            <w:vAlign w:val="bottom"/>
            <w:hideMark/>
          </w:tcPr>
          <w:p w14:paraId="0161AB96" w14:textId="77777777" w:rsidR="009C300F" w:rsidRPr="008A22A7" w:rsidRDefault="009C300F" w:rsidP="00655291">
            <w:pPr>
              <w:ind w:firstLine="0"/>
              <w:jc w:val="center"/>
              <w:rPr>
                <w:color w:val="000000"/>
              </w:rPr>
            </w:pPr>
            <w:r w:rsidRPr="008A22A7">
              <w:rPr>
                <w:color w:val="000000"/>
              </w:rPr>
              <w:t>6.4</w:t>
            </w:r>
          </w:p>
        </w:tc>
        <w:tc>
          <w:tcPr>
            <w:tcW w:w="2060" w:type="dxa"/>
            <w:tcBorders>
              <w:top w:val="nil"/>
              <w:left w:val="nil"/>
              <w:bottom w:val="single" w:sz="4" w:space="0" w:color="auto"/>
              <w:right w:val="single" w:sz="4" w:space="0" w:color="auto"/>
            </w:tcBorders>
            <w:shd w:val="clear" w:color="auto" w:fill="FFFFFF"/>
            <w:noWrap/>
            <w:vAlign w:val="bottom"/>
            <w:hideMark/>
          </w:tcPr>
          <w:p w14:paraId="1B005849" w14:textId="77777777" w:rsidR="009C300F" w:rsidRPr="008A22A7" w:rsidRDefault="009C300F" w:rsidP="00655291">
            <w:pPr>
              <w:ind w:firstLine="0"/>
              <w:jc w:val="center"/>
              <w:rPr>
                <w:color w:val="000000"/>
              </w:rPr>
            </w:pPr>
            <w:r w:rsidRPr="008A22A7">
              <w:rPr>
                <w:color w:val="000000"/>
              </w:rPr>
              <w:t>17.3</w:t>
            </w:r>
          </w:p>
        </w:tc>
      </w:tr>
      <w:tr w:rsidR="009C300F" w:rsidRPr="008A22A7" w14:paraId="0F978EF7"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C0C0C0"/>
            <w:noWrap/>
            <w:vAlign w:val="bottom"/>
            <w:hideMark/>
          </w:tcPr>
          <w:p w14:paraId="12749496" w14:textId="77777777" w:rsidR="009C300F" w:rsidRPr="008A22A7" w:rsidRDefault="009C300F" w:rsidP="00655291">
            <w:pPr>
              <w:ind w:firstLine="0"/>
              <w:rPr>
                <w:color w:val="000000"/>
              </w:rPr>
            </w:pPr>
            <w:r w:rsidRPr="008A22A7">
              <w:rPr>
                <w:color w:val="000000"/>
              </w:rPr>
              <w:t>10K1</w:t>
            </w:r>
          </w:p>
        </w:tc>
        <w:tc>
          <w:tcPr>
            <w:tcW w:w="1166" w:type="dxa"/>
            <w:tcBorders>
              <w:top w:val="nil"/>
              <w:left w:val="nil"/>
              <w:bottom w:val="single" w:sz="4" w:space="0" w:color="auto"/>
              <w:right w:val="single" w:sz="4" w:space="0" w:color="auto"/>
            </w:tcBorders>
            <w:shd w:val="clear" w:color="auto" w:fill="C0C0C0"/>
            <w:noWrap/>
            <w:vAlign w:val="bottom"/>
            <w:hideMark/>
          </w:tcPr>
          <w:p w14:paraId="1D750740" w14:textId="77777777" w:rsidR="009C300F" w:rsidRPr="008A22A7" w:rsidRDefault="009C300F" w:rsidP="00655291">
            <w:pPr>
              <w:ind w:firstLine="0"/>
              <w:jc w:val="center"/>
              <w:rPr>
                <w:color w:val="000000"/>
              </w:rPr>
            </w:pPr>
            <w:r w:rsidRPr="008A22A7">
              <w:rPr>
                <w:color w:val="000000"/>
              </w:rPr>
              <w:t>28.5</w:t>
            </w:r>
          </w:p>
        </w:tc>
        <w:tc>
          <w:tcPr>
            <w:tcW w:w="1960" w:type="dxa"/>
            <w:tcBorders>
              <w:top w:val="nil"/>
              <w:left w:val="nil"/>
              <w:bottom w:val="single" w:sz="4" w:space="0" w:color="auto"/>
              <w:right w:val="single" w:sz="4" w:space="0" w:color="auto"/>
            </w:tcBorders>
            <w:shd w:val="clear" w:color="auto" w:fill="C0C0C0"/>
            <w:noWrap/>
            <w:vAlign w:val="bottom"/>
            <w:hideMark/>
          </w:tcPr>
          <w:p w14:paraId="2DA3E40A" w14:textId="77777777" w:rsidR="009C300F" w:rsidRPr="008A22A7" w:rsidRDefault="009C300F" w:rsidP="00655291">
            <w:pPr>
              <w:ind w:firstLine="0"/>
              <w:jc w:val="center"/>
              <w:rPr>
                <w:color w:val="000000"/>
              </w:rPr>
            </w:pPr>
            <w:r w:rsidRPr="008A22A7">
              <w:rPr>
                <w:color w:val="000000"/>
              </w:rPr>
              <w:t>19.5</w:t>
            </w:r>
          </w:p>
        </w:tc>
        <w:tc>
          <w:tcPr>
            <w:tcW w:w="2060" w:type="dxa"/>
            <w:tcBorders>
              <w:top w:val="nil"/>
              <w:left w:val="nil"/>
              <w:bottom w:val="single" w:sz="4" w:space="0" w:color="auto"/>
              <w:right w:val="single" w:sz="4" w:space="0" w:color="auto"/>
            </w:tcBorders>
            <w:shd w:val="clear" w:color="auto" w:fill="C0C0C0"/>
            <w:noWrap/>
            <w:vAlign w:val="bottom"/>
            <w:hideMark/>
          </w:tcPr>
          <w:p w14:paraId="0370198C" w14:textId="77777777" w:rsidR="009C300F" w:rsidRPr="008A22A7" w:rsidRDefault="009C300F" w:rsidP="00655291">
            <w:pPr>
              <w:ind w:firstLine="0"/>
              <w:jc w:val="center"/>
              <w:rPr>
                <w:color w:val="000000"/>
              </w:rPr>
            </w:pPr>
            <w:r w:rsidRPr="008A22A7">
              <w:rPr>
                <w:color w:val="000000"/>
              </w:rPr>
              <w:t>20.2</w:t>
            </w:r>
          </w:p>
        </w:tc>
        <w:tc>
          <w:tcPr>
            <w:tcW w:w="2060" w:type="dxa"/>
            <w:tcBorders>
              <w:top w:val="nil"/>
              <w:left w:val="nil"/>
              <w:bottom w:val="single" w:sz="4" w:space="0" w:color="auto"/>
              <w:right w:val="single" w:sz="4" w:space="0" w:color="auto"/>
            </w:tcBorders>
            <w:shd w:val="clear" w:color="auto" w:fill="C0C0C0"/>
            <w:noWrap/>
            <w:vAlign w:val="bottom"/>
            <w:hideMark/>
          </w:tcPr>
          <w:p w14:paraId="7E90AF07" w14:textId="77777777" w:rsidR="009C300F" w:rsidRPr="008A22A7" w:rsidRDefault="009C300F" w:rsidP="00655291">
            <w:pPr>
              <w:ind w:firstLine="0"/>
              <w:jc w:val="center"/>
              <w:rPr>
                <w:color w:val="000000"/>
              </w:rPr>
            </w:pPr>
            <w:r w:rsidRPr="008A22A7">
              <w:rPr>
                <w:color w:val="000000"/>
              </w:rPr>
              <w:t>39.7</w:t>
            </w:r>
          </w:p>
        </w:tc>
      </w:tr>
      <w:tr w:rsidR="009C300F" w:rsidRPr="008A22A7" w14:paraId="1A2C5C19"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4454511A" w14:textId="77777777" w:rsidR="009C300F" w:rsidRPr="008A22A7" w:rsidRDefault="009C300F" w:rsidP="00655291">
            <w:pPr>
              <w:ind w:firstLine="0"/>
              <w:rPr>
                <w:color w:val="000000"/>
              </w:rPr>
            </w:pPr>
            <w:r w:rsidRPr="008A22A7">
              <w:rPr>
                <w:color w:val="000000"/>
              </w:rPr>
              <w:t>10K1_0</w:t>
            </w:r>
          </w:p>
        </w:tc>
        <w:tc>
          <w:tcPr>
            <w:tcW w:w="1166" w:type="dxa"/>
            <w:tcBorders>
              <w:top w:val="nil"/>
              <w:left w:val="nil"/>
              <w:bottom w:val="single" w:sz="4" w:space="0" w:color="auto"/>
              <w:right w:val="single" w:sz="4" w:space="0" w:color="auto"/>
            </w:tcBorders>
            <w:shd w:val="clear" w:color="auto" w:fill="FFFFFF"/>
            <w:noWrap/>
            <w:vAlign w:val="bottom"/>
            <w:hideMark/>
          </w:tcPr>
          <w:p w14:paraId="71B83533" w14:textId="77777777" w:rsidR="009C300F" w:rsidRPr="008A22A7" w:rsidRDefault="009C300F" w:rsidP="00655291">
            <w:pPr>
              <w:ind w:firstLine="0"/>
              <w:jc w:val="center"/>
              <w:rPr>
                <w:color w:val="000000"/>
              </w:rPr>
            </w:pPr>
            <w:r w:rsidRPr="008A22A7">
              <w:rPr>
                <w:color w:val="000000"/>
              </w:rPr>
              <w:t>71.5</w:t>
            </w:r>
          </w:p>
        </w:tc>
        <w:tc>
          <w:tcPr>
            <w:tcW w:w="1960" w:type="dxa"/>
            <w:tcBorders>
              <w:top w:val="nil"/>
              <w:left w:val="nil"/>
              <w:bottom w:val="single" w:sz="4" w:space="0" w:color="auto"/>
              <w:right w:val="single" w:sz="4" w:space="0" w:color="auto"/>
            </w:tcBorders>
            <w:shd w:val="clear" w:color="auto" w:fill="FFFFFF"/>
            <w:noWrap/>
            <w:vAlign w:val="bottom"/>
            <w:hideMark/>
          </w:tcPr>
          <w:p w14:paraId="42DDCECD" w14:textId="77777777" w:rsidR="009C300F" w:rsidRPr="008A22A7" w:rsidRDefault="009C300F" w:rsidP="00655291">
            <w:pPr>
              <w:ind w:firstLine="0"/>
              <w:jc w:val="center"/>
              <w:rPr>
                <w:color w:val="000000"/>
              </w:rPr>
            </w:pPr>
            <w:r w:rsidRPr="008A22A7">
              <w:rPr>
                <w:color w:val="000000"/>
              </w:rPr>
              <w:t>80.5</w:t>
            </w:r>
          </w:p>
        </w:tc>
        <w:tc>
          <w:tcPr>
            <w:tcW w:w="2060" w:type="dxa"/>
            <w:tcBorders>
              <w:top w:val="nil"/>
              <w:left w:val="nil"/>
              <w:bottom w:val="single" w:sz="4" w:space="0" w:color="auto"/>
              <w:right w:val="single" w:sz="4" w:space="0" w:color="auto"/>
            </w:tcBorders>
            <w:shd w:val="clear" w:color="auto" w:fill="FFFFFF"/>
            <w:noWrap/>
            <w:vAlign w:val="bottom"/>
            <w:hideMark/>
          </w:tcPr>
          <w:p w14:paraId="52537041" w14:textId="77777777" w:rsidR="009C300F" w:rsidRPr="008A22A7" w:rsidRDefault="009C300F" w:rsidP="00655291">
            <w:pPr>
              <w:ind w:firstLine="0"/>
              <w:jc w:val="center"/>
              <w:rPr>
                <w:color w:val="000000"/>
              </w:rPr>
            </w:pPr>
            <w:r w:rsidRPr="008A22A7">
              <w:rPr>
                <w:color w:val="000000"/>
              </w:rPr>
              <w:t>79.8</w:t>
            </w:r>
          </w:p>
        </w:tc>
        <w:tc>
          <w:tcPr>
            <w:tcW w:w="2060" w:type="dxa"/>
            <w:tcBorders>
              <w:top w:val="nil"/>
              <w:left w:val="nil"/>
              <w:bottom w:val="single" w:sz="4" w:space="0" w:color="auto"/>
              <w:right w:val="single" w:sz="4" w:space="0" w:color="auto"/>
            </w:tcBorders>
            <w:shd w:val="clear" w:color="auto" w:fill="FFFFFF"/>
            <w:noWrap/>
            <w:vAlign w:val="bottom"/>
            <w:hideMark/>
          </w:tcPr>
          <w:p w14:paraId="66064906" w14:textId="77777777" w:rsidR="009C300F" w:rsidRPr="008A22A7" w:rsidRDefault="009C300F" w:rsidP="00655291">
            <w:pPr>
              <w:ind w:firstLine="0"/>
              <w:jc w:val="center"/>
              <w:rPr>
                <w:color w:val="000000"/>
              </w:rPr>
            </w:pPr>
            <w:r w:rsidRPr="008A22A7">
              <w:rPr>
                <w:color w:val="000000"/>
              </w:rPr>
              <w:t>60.3</w:t>
            </w:r>
          </w:p>
        </w:tc>
      </w:tr>
      <w:tr w:rsidR="009C300F" w:rsidRPr="008A22A7" w14:paraId="1ECA054F"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32D5FAA8" w14:textId="77777777" w:rsidR="009C300F" w:rsidRPr="008A22A7" w:rsidRDefault="009C300F" w:rsidP="00655291">
            <w:pPr>
              <w:ind w:firstLine="0"/>
              <w:rPr>
                <w:color w:val="000000"/>
              </w:rPr>
            </w:pPr>
            <w:r w:rsidRPr="008A22A7">
              <w:rPr>
                <w:color w:val="000000"/>
              </w:rPr>
              <w:t>10K1_1</w:t>
            </w:r>
          </w:p>
        </w:tc>
        <w:tc>
          <w:tcPr>
            <w:tcW w:w="1166" w:type="dxa"/>
            <w:tcBorders>
              <w:top w:val="nil"/>
              <w:left w:val="nil"/>
              <w:bottom w:val="single" w:sz="4" w:space="0" w:color="auto"/>
              <w:right w:val="single" w:sz="4" w:space="0" w:color="auto"/>
            </w:tcBorders>
            <w:shd w:val="clear" w:color="auto" w:fill="FFFFFF"/>
            <w:noWrap/>
            <w:vAlign w:val="bottom"/>
            <w:hideMark/>
          </w:tcPr>
          <w:p w14:paraId="55FDD51F" w14:textId="77777777" w:rsidR="009C300F" w:rsidRPr="008A22A7" w:rsidRDefault="009C300F" w:rsidP="00655291">
            <w:pPr>
              <w:ind w:firstLine="0"/>
              <w:jc w:val="center"/>
              <w:rPr>
                <w:color w:val="000000"/>
              </w:rPr>
            </w:pPr>
            <w:r w:rsidRPr="008A22A7">
              <w:rPr>
                <w:color w:val="000000"/>
              </w:rPr>
              <w:t>28.5</w:t>
            </w:r>
          </w:p>
        </w:tc>
        <w:tc>
          <w:tcPr>
            <w:tcW w:w="1960" w:type="dxa"/>
            <w:tcBorders>
              <w:top w:val="nil"/>
              <w:left w:val="nil"/>
              <w:bottom w:val="single" w:sz="4" w:space="0" w:color="auto"/>
              <w:right w:val="single" w:sz="4" w:space="0" w:color="auto"/>
            </w:tcBorders>
            <w:shd w:val="clear" w:color="auto" w:fill="FFFFFF"/>
            <w:noWrap/>
            <w:vAlign w:val="bottom"/>
            <w:hideMark/>
          </w:tcPr>
          <w:p w14:paraId="05E5FB27" w14:textId="77777777" w:rsidR="009C300F" w:rsidRPr="008A22A7" w:rsidRDefault="009C300F" w:rsidP="00655291">
            <w:pPr>
              <w:ind w:firstLine="0"/>
              <w:jc w:val="center"/>
              <w:rPr>
                <w:color w:val="000000"/>
              </w:rPr>
            </w:pPr>
            <w:r w:rsidRPr="008A22A7">
              <w:rPr>
                <w:color w:val="000000"/>
              </w:rPr>
              <w:t>19.5</w:t>
            </w:r>
          </w:p>
        </w:tc>
        <w:tc>
          <w:tcPr>
            <w:tcW w:w="2060" w:type="dxa"/>
            <w:tcBorders>
              <w:top w:val="nil"/>
              <w:left w:val="nil"/>
              <w:bottom w:val="single" w:sz="4" w:space="0" w:color="auto"/>
              <w:right w:val="single" w:sz="4" w:space="0" w:color="auto"/>
            </w:tcBorders>
            <w:shd w:val="clear" w:color="auto" w:fill="FFFFFF"/>
            <w:noWrap/>
            <w:vAlign w:val="bottom"/>
            <w:hideMark/>
          </w:tcPr>
          <w:p w14:paraId="62E0C86E" w14:textId="77777777" w:rsidR="009C300F" w:rsidRPr="008A22A7" w:rsidRDefault="009C300F" w:rsidP="00655291">
            <w:pPr>
              <w:ind w:firstLine="0"/>
              <w:jc w:val="center"/>
              <w:rPr>
                <w:color w:val="000000"/>
              </w:rPr>
            </w:pPr>
            <w:r w:rsidRPr="008A22A7">
              <w:rPr>
                <w:color w:val="000000"/>
              </w:rPr>
              <w:t>20.2</w:t>
            </w:r>
          </w:p>
        </w:tc>
        <w:tc>
          <w:tcPr>
            <w:tcW w:w="2060" w:type="dxa"/>
            <w:tcBorders>
              <w:top w:val="nil"/>
              <w:left w:val="nil"/>
              <w:bottom w:val="single" w:sz="4" w:space="0" w:color="auto"/>
              <w:right w:val="single" w:sz="4" w:space="0" w:color="auto"/>
            </w:tcBorders>
            <w:shd w:val="clear" w:color="auto" w:fill="FFFFFF"/>
            <w:noWrap/>
            <w:vAlign w:val="bottom"/>
            <w:hideMark/>
          </w:tcPr>
          <w:p w14:paraId="647605D1" w14:textId="77777777" w:rsidR="009C300F" w:rsidRPr="008A22A7" w:rsidRDefault="009C300F" w:rsidP="00655291">
            <w:pPr>
              <w:ind w:firstLine="0"/>
              <w:jc w:val="center"/>
              <w:rPr>
                <w:color w:val="000000"/>
              </w:rPr>
            </w:pPr>
            <w:r w:rsidRPr="008A22A7">
              <w:rPr>
                <w:color w:val="000000"/>
              </w:rPr>
              <w:t>39.7</w:t>
            </w:r>
          </w:p>
        </w:tc>
      </w:tr>
      <w:tr w:rsidR="009C300F" w:rsidRPr="008A22A7" w14:paraId="1BFD88FF"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C0C0C0"/>
            <w:noWrap/>
            <w:vAlign w:val="bottom"/>
            <w:hideMark/>
          </w:tcPr>
          <w:p w14:paraId="473A6E22" w14:textId="77777777" w:rsidR="009C300F" w:rsidRPr="008A22A7" w:rsidRDefault="009C300F" w:rsidP="00655291">
            <w:pPr>
              <w:ind w:firstLine="0"/>
              <w:rPr>
                <w:color w:val="000000"/>
              </w:rPr>
            </w:pPr>
            <w:r w:rsidRPr="008A22A7">
              <w:rPr>
                <w:color w:val="000000"/>
              </w:rPr>
              <w:t>10K2</w:t>
            </w:r>
          </w:p>
        </w:tc>
        <w:tc>
          <w:tcPr>
            <w:tcW w:w="1166" w:type="dxa"/>
            <w:tcBorders>
              <w:top w:val="nil"/>
              <w:left w:val="nil"/>
              <w:bottom w:val="single" w:sz="4" w:space="0" w:color="auto"/>
              <w:right w:val="single" w:sz="4" w:space="0" w:color="auto"/>
            </w:tcBorders>
            <w:shd w:val="clear" w:color="auto" w:fill="C0C0C0"/>
            <w:noWrap/>
            <w:vAlign w:val="bottom"/>
            <w:hideMark/>
          </w:tcPr>
          <w:p w14:paraId="279FDE4D" w14:textId="77777777" w:rsidR="009C300F" w:rsidRPr="008A22A7" w:rsidRDefault="009C300F" w:rsidP="00655291">
            <w:pPr>
              <w:ind w:firstLine="0"/>
              <w:jc w:val="center"/>
              <w:rPr>
                <w:color w:val="000000"/>
              </w:rPr>
            </w:pPr>
            <w:r w:rsidRPr="008A22A7">
              <w:rPr>
                <w:color w:val="000000"/>
              </w:rPr>
              <w:t>14.4</w:t>
            </w:r>
          </w:p>
        </w:tc>
        <w:tc>
          <w:tcPr>
            <w:tcW w:w="1960" w:type="dxa"/>
            <w:tcBorders>
              <w:top w:val="nil"/>
              <w:left w:val="nil"/>
              <w:bottom w:val="single" w:sz="4" w:space="0" w:color="auto"/>
              <w:right w:val="single" w:sz="4" w:space="0" w:color="auto"/>
            </w:tcBorders>
            <w:shd w:val="clear" w:color="auto" w:fill="C0C0C0"/>
            <w:noWrap/>
            <w:vAlign w:val="bottom"/>
            <w:hideMark/>
          </w:tcPr>
          <w:p w14:paraId="3B20028B" w14:textId="77777777" w:rsidR="009C300F" w:rsidRPr="008A22A7" w:rsidRDefault="009C300F" w:rsidP="00655291">
            <w:pPr>
              <w:ind w:firstLine="0"/>
              <w:jc w:val="center"/>
              <w:rPr>
                <w:color w:val="000000"/>
              </w:rPr>
            </w:pPr>
            <w:r w:rsidRPr="008A22A7">
              <w:rPr>
                <w:color w:val="000000"/>
              </w:rPr>
              <w:t>7.3</w:t>
            </w:r>
          </w:p>
        </w:tc>
        <w:tc>
          <w:tcPr>
            <w:tcW w:w="2060" w:type="dxa"/>
            <w:tcBorders>
              <w:top w:val="nil"/>
              <w:left w:val="nil"/>
              <w:bottom w:val="single" w:sz="4" w:space="0" w:color="auto"/>
              <w:right w:val="single" w:sz="4" w:space="0" w:color="auto"/>
            </w:tcBorders>
            <w:shd w:val="clear" w:color="auto" w:fill="C0C0C0"/>
            <w:noWrap/>
            <w:vAlign w:val="bottom"/>
            <w:hideMark/>
          </w:tcPr>
          <w:p w14:paraId="560E6EC7" w14:textId="77777777" w:rsidR="009C300F" w:rsidRPr="008A22A7" w:rsidRDefault="009C300F" w:rsidP="00655291">
            <w:pPr>
              <w:ind w:firstLine="0"/>
              <w:jc w:val="center"/>
              <w:rPr>
                <w:color w:val="000000"/>
              </w:rPr>
            </w:pPr>
            <w:r w:rsidRPr="008A22A7">
              <w:rPr>
                <w:color w:val="000000"/>
              </w:rPr>
              <w:t>7.6</w:t>
            </w:r>
          </w:p>
        </w:tc>
        <w:tc>
          <w:tcPr>
            <w:tcW w:w="2060" w:type="dxa"/>
            <w:tcBorders>
              <w:top w:val="nil"/>
              <w:left w:val="nil"/>
              <w:bottom w:val="single" w:sz="4" w:space="0" w:color="auto"/>
              <w:right w:val="single" w:sz="4" w:space="0" w:color="auto"/>
            </w:tcBorders>
            <w:shd w:val="clear" w:color="auto" w:fill="C0C0C0"/>
            <w:noWrap/>
            <w:vAlign w:val="bottom"/>
            <w:hideMark/>
          </w:tcPr>
          <w:p w14:paraId="02BCB1CC" w14:textId="77777777" w:rsidR="009C300F" w:rsidRPr="008A22A7" w:rsidRDefault="009C300F" w:rsidP="00655291">
            <w:pPr>
              <w:ind w:firstLine="0"/>
              <w:jc w:val="center"/>
              <w:rPr>
                <w:color w:val="000000"/>
              </w:rPr>
            </w:pPr>
            <w:r w:rsidRPr="008A22A7">
              <w:rPr>
                <w:color w:val="000000"/>
              </w:rPr>
              <w:t>23.2</w:t>
            </w:r>
          </w:p>
        </w:tc>
      </w:tr>
      <w:tr w:rsidR="009C300F" w:rsidRPr="008A22A7" w14:paraId="07206B69"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687D66B8" w14:textId="77777777" w:rsidR="009C300F" w:rsidRPr="008A22A7" w:rsidRDefault="009C300F" w:rsidP="00655291">
            <w:pPr>
              <w:ind w:firstLine="0"/>
              <w:rPr>
                <w:color w:val="000000"/>
              </w:rPr>
            </w:pPr>
            <w:r w:rsidRPr="008A22A7">
              <w:rPr>
                <w:color w:val="000000"/>
              </w:rPr>
              <w:t>10K2_0</w:t>
            </w:r>
          </w:p>
        </w:tc>
        <w:tc>
          <w:tcPr>
            <w:tcW w:w="1166" w:type="dxa"/>
            <w:tcBorders>
              <w:top w:val="nil"/>
              <w:left w:val="nil"/>
              <w:bottom w:val="single" w:sz="4" w:space="0" w:color="auto"/>
              <w:right w:val="single" w:sz="4" w:space="0" w:color="auto"/>
            </w:tcBorders>
            <w:shd w:val="clear" w:color="auto" w:fill="FFFFFF"/>
            <w:noWrap/>
            <w:vAlign w:val="bottom"/>
            <w:hideMark/>
          </w:tcPr>
          <w:p w14:paraId="2DDA87A6" w14:textId="77777777" w:rsidR="009C300F" w:rsidRPr="008A22A7" w:rsidRDefault="009C300F" w:rsidP="00655291">
            <w:pPr>
              <w:ind w:firstLine="0"/>
              <w:jc w:val="center"/>
              <w:rPr>
                <w:color w:val="000000"/>
              </w:rPr>
            </w:pPr>
            <w:r w:rsidRPr="008A22A7">
              <w:rPr>
                <w:color w:val="000000"/>
              </w:rPr>
              <w:t>75.3</w:t>
            </w:r>
          </w:p>
        </w:tc>
        <w:tc>
          <w:tcPr>
            <w:tcW w:w="1960" w:type="dxa"/>
            <w:tcBorders>
              <w:top w:val="nil"/>
              <w:left w:val="nil"/>
              <w:bottom w:val="single" w:sz="4" w:space="0" w:color="auto"/>
              <w:right w:val="single" w:sz="4" w:space="0" w:color="auto"/>
            </w:tcBorders>
            <w:shd w:val="clear" w:color="auto" w:fill="FFFFFF"/>
            <w:noWrap/>
            <w:vAlign w:val="bottom"/>
            <w:hideMark/>
          </w:tcPr>
          <w:p w14:paraId="3392A6E0" w14:textId="77777777" w:rsidR="009C300F" w:rsidRPr="008A22A7" w:rsidRDefault="009C300F" w:rsidP="00655291">
            <w:pPr>
              <w:ind w:firstLine="0"/>
              <w:jc w:val="center"/>
              <w:rPr>
                <w:color w:val="000000"/>
              </w:rPr>
            </w:pPr>
            <w:r w:rsidRPr="008A22A7">
              <w:rPr>
                <w:color w:val="000000"/>
              </w:rPr>
              <w:t>85.4</w:t>
            </w:r>
          </w:p>
        </w:tc>
        <w:tc>
          <w:tcPr>
            <w:tcW w:w="2060" w:type="dxa"/>
            <w:tcBorders>
              <w:top w:val="nil"/>
              <w:left w:val="nil"/>
              <w:bottom w:val="single" w:sz="4" w:space="0" w:color="auto"/>
              <w:right w:val="single" w:sz="4" w:space="0" w:color="auto"/>
            </w:tcBorders>
            <w:shd w:val="clear" w:color="auto" w:fill="FFFFFF"/>
            <w:noWrap/>
            <w:vAlign w:val="bottom"/>
            <w:hideMark/>
          </w:tcPr>
          <w:p w14:paraId="1C18A25D" w14:textId="77777777" w:rsidR="009C300F" w:rsidRPr="008A22A7" w:rsidRDefault="009C300F" w:rsidP="00655291">
            <w:pPr>
              <w:ind w:firstLine="0"/>
              <w:jc w:val="center"/>
              <w:rPr>
                <w:color w:val="000000"/>
              </w:rPr>
            </w:pPr>
            <w:r w:rsidRPr="008A22A7">
              <w:rPr>
                <w:color w:val="000000"/>
              </w:rPr>
              <w:t>86.3</w:t>
            </w:r>
          </w:p>
        </w:tc>
        <w:tc>
          <w:tcPr>
            <w:tcW w:w="2060" w:type="dxa"/>
            <w:tcBorders>
              <w:top w:val="nil"/>
              <w:left w:val="nil"/>
              <w:bottom w:val="single" w:sz="4" w:space="0" w:color="auto"/>
              <w:right w:val="single" w:sz="4" w:space="0" w:color="auto"/>
            </w:tcBorders>
            <w:shd w:val="clear" w:color="auto" w:fill="FFFFFF"/>
            <w:noWrap/>
            <w:vAlign w:val="bottom"/>
            <w:hideMark/>
          </w:tcPr>
          <w:p w14:paraId="78198C18" w14:textId="77777777" w:rsidR="009C300F" w:rsidRPr="008A22A7" w:rsidRDefault="009C300F" w:rsidP="00655291">
            <w:pPr>
              <w:ind w:firstLine="0"/>
              <w:jc w:val="center"/>
              <w:rPr>
                <w:color w:val="000000"/>
              </w:rPr>
            </w:pPr>
            <w:r w:rsidRPr="008A22A7">
              <w:rPr>
                <w:color w:val="000000"/>
              </w:rPr>
              <w:t>62</w:t>
            </w:r>
          </w:p>
        </w:tc>
      </w:tr>
      <w:tr w:rsidR="009C300F" w:rsidRPr="008A22A7" w14:paraId="2CF76AE5"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01C543D6" w14:textId="77777777" w:rsidR="009C300F" w:rsidRPr="008A22A7" w:rsidRDefault="009C300F" w:rsidP="00655291">
            <w:pPr>
              <w:ind w:firstLine="0"/>
              <w:rPr>
                <w:color w:val="000000"/>
              </w:rPr>
            </w:pPr>
            <w:r w:rsidRPr="008A22A7">
              <w:rPr>
                <w:color w:val="000000"/>
              </w:rPr>
              <w:t>10K2_1</w:t>
            </w:r>
          </w:p>
        </w:tc>
        <w:tc>
          <w:tcPr>
            <w:tcW w:w="1166" w:type="dxa"/>
            <w:tcBorders>
              <w:top w:val="nil"/>
              <w:left w:val="nil"/>
              <w:bottom w:val="single" w:sz="4" w:space="0" w:color="auto"/>
              <w:right w:val="single" w:sz="4" w:space="0" w:color="auto"/>
            </w:tcBorders>
            <w:shd w:val="clear" w:color="auto" w:fill="FFFFFF"/>
            <w:noWrap/>
            <w:vAlign w:val="bottom"/>
            <w:hideMark/>
          </w:tcPr>
          <w:p w14:paraId="07C80E0F" w14:textId="77777777" w:rsidR="009C300F" w:rsidRPr="008A22A7" w:rsidRDefault="009C300F" w:rsidP="00655291">
            <w:pPr>
              <w:ind w:firstLine="0"/>
              <w:jc w:val="center"/>
              <w:rPr>
                <w:color w:val="000000"/>
              </w:rPr>
            </w:pPr>
            <w:r w:rsidRPr="008A22A7">
              <w:rPr>
                <w:color w:val="000000"/>
              </w:rPr>
              <w:t>20.5</w:t>
            </w:r>
          </w:p>
        </w:tc>
        <w:tc>
          <w:tcPr>
            <w:tcW w:w="1960" w:type="dxa"/>
            <w:tcBorders>
              <w:top w:val="nil"/>
              <w:left w:val="nil"/>
              <w:bottom w:val="single" w:sz="4" w:space="0" w:color="auto"/>
              <w:right w:val="single" w:sz="4" w:space="0" w:color="auto"/>
            </w:tcBorders>
            <w:shd w:val="clear" w:color="auto" w:fill="FFFFFF"/>
            <w:noWrap/>
            <w:vAlign w:val="bottom"/>
            <w:hideMark/>
          </w:tcPr>
          <w:p w14:paraId="20D01A76" w14:textId="77777777" w:rsidR="009C300F" w:rsidRPr="008A22A7" w:rsidRDefault="009C300F" w:rsidP="00655291">
            <w:pPr>
              <w:ind w:firstLine="0"/>
              <w:jc w:val="center"/>
              <w:rPr>
                <w:color w:val="000000"/>
              </w:rPr>
            </w:pPr>
            <w:r w:rsidRPr="008A22A7">
              <w:rPr>
                <w:color w:val="000000"/>
              </w:rPr>
              <w:t>14.6</w:t>
            </w:r>
          </w:p>
        </w:tc>
        <w:tc>
          <w:tcPr>
            <w:tcW w:w="2060" w:type="dxa"/>
            <w:tcBorders>
              <w:top w:val="nil"/>
              <w:left w:val="nil"/>
              <w:bottom w:val="single" w:sz="4" w:space="0" w:color="auto"/>
              <w:right w:val="single" w:sz="4" w:space="0" w:color="auto"/>
            </w:tcBorders>
            <w:shd w:val="clear" w:color="auto" w:fill="FFFFFF"/>
            <w:noWrap/>
            <w:vAlign w:val="bottom"/>
            <w:hideMark/>
          </w:tcPr>
          <w:p w14:paraId="6A93F680" w14:textId="77777777" w:rsidR="009C300F" w:rsidRPr="008A22A7" w:rsidRDefault="009C300F" w:rsidP="00655291">
            <w:pPr>
              <w:ind w:firstLine="0"/>
              <w:jc w:val="center"/>
              <w:rPr>
                <w:color w:val="000000"/>
              </w:rPr>
            </w:pPr>
            <w:r w:rsidRPr="008A22A7">
              <w:rPr>
                <w:color w:val="000000"/>
              </w:rPr>
              <w:t>12.1</w:t>
            </w:r>
          </w:p>
        </w:tc>
        <w:tc>
          <w:tcPr>
            <w:tcW w:w="2060" w:type="dxa"/>
            <w:tcBorders>
              <w:top w:val="nil"/>
              <w:left w:val="nil"/>
              <w:bottom w:val="single" w:sz="4" w:space="0" w:color="auto"/>
              <w:right w:val="single" w:sz="4" w:space="0" w:color="auto"/>
            </w:tcBorders>
            <w:shd w:val="clear" w:color="auto" w:fill="FFFFFF"/>
            <w:noWrap/>
            <w:vAlign w:val="bottom"/>
            <w:hideMark/>
          </w:tcPr>
          <w:p w14:paraId="49646EB1" w14:textId="77777777" w:rsidR="009C300F" w:rsidRPr="008A22A7" w:rsidRDefault="009C300F" w:rsidP="00655291">
            <w:pPr>
              <w:ind w:firstLine="0"/>
              <w:jc w:val="center"/>
              <w:rPr>
                <w:color w:val="000000"/>
              </w:rPr>
            </w:pPr>
            <w:r w:rsidRPr="008A22A7">
              <w:rPr>
                <w:color w:val="000000"/>
              </w:rPr>
              <w:t>29.7</w:t>
            </w:r>
          </w:p>
        </w:tc>
      </w:tr>
      <w:tr w:rsidR="009C300F" w:rsidRPr="008A22A7" w14:paraId="241F9C8C"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2ACCB0EE" w14:textId="77777777" w:rsidR="009C300F" w:rsidRPr="008A22A7" w:rsidRDefault="009C300F" w:rsidP="00655291">
            <w:pPr>
              <w:ind w:firstLine="0"/>
              <w:rPr>
                <w:color w:val="000000"/>
              </w:rPr>
            </w:pPr>
            <w:r w:rsidRPr="008A22A7">
              <w:rPr>
                <w:color w:val="000000"/>
              </w:rPr>
              <w:t>10K2_2</w:t>
            </w:r>
          </w:p>
        </w:tc>
        <w:tc>
          <w:tcPr>
            <w:tcW w:w="1166" w:type="dxa"/>
            <w:tcBorders>
              <w:top w:val="nil"/>
              <w:left w:val="nil"/>
              <w:bottom w:val="single" w:sz="4" w:space="0" w:color="auto"/>
              <w:right w:val="single" w:sz="4" w:space="0" w:color="auto"/>
            </w:tcBorders>
            <w:shd w:val="clear" w:color="auto" w:fill="FFFFFF"/>
            <w:noWrap/>
            <w:vAlign w:val="bottom"/>
            <w:hideMark/>
          </w:tcPr>
          <w:p w14:paraId="09AC56DB" w14:textId="77777777" w:rsidR="009C300F" w:rsidRPr="008A22A7" w:rsidRDefault="009C300F" w:rsidP="00655291">
            <w:pPr>
              <w:ind w:firstLine="0"/>
              <w:jc w:val="center"/>
              <w:rPr>
                <w:color w:val="000000"/>
              </w:rPr>
            </w:pPr>
            <w:r w:rsidRPr="008A22A7">
              <w:rPr>
                <w:color w:val="000000"/>
              </w:rPr>
              <w:t>4.2</w:t>
            </w:r>
          </w:p>
        </w:tc>
        <w:tc>
          <w:tcPr>
            <w:tcW w:w="1960" w:type="dxa"/>
            <w:tcBorders>
              <w:top w:val="nil"/>
              <w:left w:val="nil"/>
              <w:bottom w:val="single" w:sz="4" w:space="0" w:color="auto"/>
              <w:right w:val="single" w:sz="4" w:space="0" w:color="auto"/>
            </w:tcBorders>
            <w:shd w:val="clear" w:color="auto" w:fill="FFFFFF"/>
            <w:noWrap/>
            <w:vAlign w:val="bottom"/>
            <w:hideMark/>
          </w:tcPr>
          <w:p w14:paraId="338CD278" w14:textId="77777777" w:rsidR="009C300F" w:rsidRPr="008A22A7" w:rsidRDefault="009C300F" w:rsidP="00655291">
            <w:pPr>
              <w:ind w:firstLine="0"/>
              <w:jc w:val="center"/>
              <w:rPr>
                <w:color w:val="000000"/>
              </w:rPr>
            </w:pPr>
            <w:r w:rsidRPr="008A22A7">
              <w:rPr>
                <w:color w:val="000000"/>
              </w:rPr>
              <w:t>0</w:t>
            </w:r>
          </w:p>
        </w:tc>
        <w:tc>
          <w:tcPr>
            <w:tcW w:w="2060" w:type="dxa"/>
            <w:tcBorders>
              <w:top w:val="nil"/>
              <w:left w:val="nil"/>
              <w:bottom w:val="single" w:sz="4" w:space="0" w:color="auto"/>
              <w:right w:val="single" w:sz="4" w:space="0" w:color="auto"/>
            </w:tcBorders>
            <w:shd w:val="clear" w:color="auto" w:fill="FFFFFF"/>
            <w:noWrap/>
            <w:vAlign w:val="bottom"/>
            <w:hideMark/>
          </w:tcPr>
          <w:p w14:paraId="3C73274D" w14:textId="77777777" w:rsidR="009C300F" w:rsidRPr="008A22A7" w:rsidRDefault="009C300F" w:rsidP="00655291">
            <w:pPr>
              <w:ind w:firstLine="0"/>
              <w:jc w:val="center"/>
              <w:rPr>
                <w:color w:val="000000"/>
              </w:rPr>
            </w:pPr>
            <w:r w:rsidRPr="008A22A7">
              <w:rPr>
                <w:color w:val="000000"/>
              </w:rPr>
              <w:t>1.6</w:t>
            </w:r>
          </w:p>
        </w:tc>
        <w:tc>
          <w:tcPr>
            <w:tcW w:w="2060" w:type="dxa"/>
            <w:tcBorders>
              <w:top w:val="nil"/>
              <w:left w:val="nil"/>
              <w:bottom w:val="single" w:sz="4" w:space="0" w:color="auto"/>
              <w:right w:val="single" w:sz="4" w:space="0" w:color="auto"/>
            </w:tcBorders>
            <w:shd w:val="clear" w:color="auto" w:fill="FFFFFF"/>
            <w:noWrap/>
            <w:vAlign w:val="bottom"/>
            <w:hideMark/>
          </w:tcPr>
          <w:p w14:paraId="28B7896B" w14:textId="77777777" w:rsidR="009C300F" w:rsidRPr="008A22A7" w:rsidRDefault="009C300F" w:rsidP="00655291">
            <w:pPr>
              <w:ind w:firstLine="0"/>
              <w:jc w:val="center"/>
              <w:rPr>
                <w:color w:val="000000"/>
              </w:rPr>
            </w:pPr>
            <w:r w:rsidRPr="008A22A7">
              <w:rPr>
                <w:color w:val="000000"/>
              </w:rPr>
              <w:t>8.3</w:t>
            </w:r>
          </w:p>
        </w:tc>
      </w:tr>
      <w:tr w:rsidR="009C300F" w:rsidRPr="008A22A7" w14:paraId="71A87201"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C0C0C0"/>
            <w:noWrap/>
            <w:vAlign w:val="bottom"/>
            <w:hideMark/>
          </w:tcPr>
          <w:p w14:paraId="6BC5760E" w14:textId="77777777" w:rsidR="009C300F" w:rsidRPr="008A22A7" w:rsidRDefault="009C300F" w:rsidP="00655291">
            <w:pPr>
              <w:ind w:firstLine="0"/>
              <w:rPr>
                <w:color w:val="000000"/>
              </w:rPr>
            </w:pPr>
            <w:r w:rsidRPr="008A22A7">
              <w:rPr>
                <w:color w:val="000000"/>
              </w:rPr>
              <w:t>11</w:t>
            </w:r>
          </w:p>
        </w:tc>
        <w:tc>
          <w:tcPr>
            <w:tcW w:w="1166" w:type="dxa"/>
            <w:tcBorders>
              <w:top w:val="nil"/>
              <w:left w:val="nil"/>
              <w:bottom w:val="single" w:sz="4" w:space="0" w:color="auto"/>
              <w:right w:val="single" w:sz="4" w:space="0" w:color="auto"/>
            </w:tcBorders>
            <w:shd w:val="clear" w:color="auto" w:fill="C0C0C0"/>
            <w:noWrap/>
            <w:vAlign w:val="bottom"/>
            <w:hideMark/>
          </w:tcPr>
          <w:p w14:paraId="114EF711" w14:textId="77777777" w:rsidR="009C300F" w:rsidRPr="008A22A7" w:rsidRDefault="009C300F" w:rsidP="00655291">
            <w:pPr>
              <w:ind w:firstLine="0"/>
              <w:jc w:val="center"/>
              <w:rPr>
                <w:color w:val="000000"/>
              </w:rPr>
            </w:pPr>
            <w:r w:rsidRPr="008A22A7">
              <w:rPr>
                <w:color w:val="000000"/>
              </w:rPr>
              <w:t>18.7</w:t>
            </w:r>
          </w:p>
        </w:tc>
        <w:tc>
          <w:tcPr>
            <w:tcW w:w="1960" w:type="dxa"/>
            <w:tcBorders>
              <w:top w:val="nil"/>
              <w:left w:val="nil"/>
              <w:bottom w:val="single" w:sz="4" w:space="0" w:color="auto"/>
              <w:right w:val="single" w:sz="4" w:space="0" w:color="auto"/>
            </w:tcBorders>
            <w:shd w:val="clear" w:color="auto" w:fill="C0C0C0"/>
            <w:noWrap/>
            <w:vAlign w:val="bottom"/>
            <w:hideMark/>
          </w:tcPr>
          <w:p w14:paraId="1D6903F2" w14:textId="77777777" w:rsidR="009C300F" w:rsidRPr="008A22A7" w:rsidRDefault="009C300F" w:rsidP="00655291">
            <w:pPr>
              <w:ind w:firstLine="0"/>
              <w:jc w:val="center"/>
              <w:rPr>
                <w:color w:val="000000"/>
              </w:rPr>
            </w:pPr>
            <w:r w:rsidRPr="008A22A7">
              <w:rPr>
                <w:color w:val="000000"/>
              </w:rPr>
              <w:t>4.9</w:t>
            </w:r>
          </w:p>
        </w:tc>
        <w:tc>
          <w:tcPr>
            <w:tcW w:w="2060" w:type="dxa"/>
            <w:tcBorders>
              <w:top w:val="nil"/>
              <w:left w:val="nil"/>
              <w:bottom w:val="single" w:sz="4" w:space="0" w:color="auto"/>
              <w:right w:val="single" w:sz="4" w:space="0" w:color="auto"/>
            </w:tcBorders>
            <w:shd w:val="clear" w:color="auto" w:fill="C0C0C0"/>
            <w:noWrap/>
            <w:vAlign w:val="bottom"/>
            <w:hideMark/>
          </w:tcPr>
          <w:p w14:paraId="60C91A4D" w14:textId="77777777" w:rsidR="009C300F" w:rsidRPr="008A22A7" w:rsidRDefault="009C300F" w:rsidP="00655291">
            <w:pPr>
              <w:ind w:firstLine="0"/>
              <w:jc w:val="center"/>
              <w:rPr>
                <w:color w:val="000000"/>
              </w:rPr>
            </w:pPr>
            <w:r w:rsidRPr="008A22A7">
              <w:rPr>
                <w:color w:val="000000"/>
              </w:rPr>
              <w:t>14.5</w:t>
            </w:r>
          </w:p>
        </w:tc>
        <w:tc>
          <w:tcPr>
            <w:tcW w:w="2060" w:type="dxa"/>
            <w:tcBorders>
              <w:top w:val="nil"/>
              <w:left w:val="nil"/>
              <w:bottom w:val="single" w:sz="4" w:space="0" w:color="auto"/>
              <w:right w:val="single" w:sz="4" w:space="0" w:color="auto"/>
            </w:tcBorders>
            <w:shd w:val="clear" w:color="auto" w:fill="C0C0C0"/>
            <w:noWrap/>
            <w:vAlign w:val="bottom"/>
            <w:hideMark/>
          </w:tcPr>
          <w:p w14:paraId="1E02EF71" w14:textId="77777777" w:rsidR="009C300F" w:rsidRPr="008A22A7" w:rsidRDefault="009C300F" w:rsidP="00655291">
            <w:pPr>
              <w:ind w:firstLine="0"/>
              <w:jc w:val="center"/>
              <w:rPr>
                <w:color w:val="000000"/>
              </w:rPr>
            </w:pPr>
            <w:r w:rsidRPr="008A22A7">
              <w:rPr>
                <w:color w:val="000000"/>
              </w:rPr>
              <w:t>28.1</w:t>
            </w:r>
          </w:p>
        </w:tc>
      </w:tr>
      <w:tr w:rsidR="009C300F" w:rsidRPr="008A22A7" w14:paraId="35B8C28A"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662A73CB" w14:textId="77777777" w:rsidR="009C300F" w:rsidRPr="008A22A7" w:rsidRDefault="009C300F" w:rsidP="00655291">
            <w:pPr>
              <w:ind w:firstLine="0"/>
              <w:rPr>
                <w:color w:val="000000"/>
              </w:rPr>
            </w:pPr>
            <w:r w:rsidRPr="008A22A7">
              <w:rPr>
                <w:color w:val="000000"/>
              </w:rPr>
              <w:t>11_0</w:t>
            </w:r>
          </w:p>
        </w:tc>
        <w:tc>
          <w:tcPr>
            <w:tcW w:w="1166" w:type="dxa"/>
            <w:tcBorders>
              <w:top w:val="nil"/>
              <w:left w:val="nil"/>
              <w:bottom w:val="single" w:sz="4" w:space="0" w:color="auto"/>
              <w:right w:val="single" w:sz="4" w:space="0" w:color="auto"/>
            </w:tcBorders>
            <w:shd w:val="clear" w:color="auto" w:fill="FFFFFF"/>
            <w:noWrap/>
            <w:vAlign w:val="bottom"/>
            <w:hideMark/>
          </w:tcPr>
          <w:p w14:paraId="05A90E16" w14:textId="77777777" w:rsidR="009C300F" w:rsidRPr="008A22A7" w:rsidRDefault="009C300F" w:rsidP="00655291">
            <w:pPr>
              <w:ind w:firstLine="0"/>
              <w:jc w:val="center"/>
              <w:rPr>
                <w:color w:val="000000"/>
              </w:rPr>
            </w:pPr>
            <w:r w:rsidRPr="008A22A7">
              <w:rPr>
                <w:color w:val="000000"/>
              </w:rPr>
              <w:t>77.8</w:t>
            </w:r>
          </w:p>
        </w:tc>
        <w:tc>
          <w:tcPr>
            <w:tcW w:w="1960" w:type="dxa"/>
            <w:tcBorders>
              <w:top w:val="nil"/>
              <w:left w:val="nil"/>
              <w:bottom w:val="single" w:sz="4" w:space="0" w:color="auto"/>
              <w:right w:val="single" w:sz="4" w:space="0" w:color="auto"/>
            </w:tcBorders>
            <w:shd w:val="clear" w:color="auto" w:fill="FFFFFF"/>
            <w:noWrap/>
            <w:vAlign w:val="bottom"/>
            <w:hideMark/>
          </w:tcPr>
          <w:p w14:paraId="418E2594" w14:textId="77777777" w:rsidR="009C300F" w:rsidRPr="008A22A7" w:rsidRDefault="009C300F" w:rsidP="00655291">
            <w:pPr>
              <w:ind w:firstLine="0"/>
              <w:jc w:val="center"/>
              <w:rPr>
                <w:color w:val="000000"/>
              </w:rPr>
            </w:pPr>
            <w:r w:rsidRPr="008A22A7">
              <w:rPr>
                <w:color w:val="000000"/>
              </w:rPr>
              <w:t>95.1</w:t>
            </w:r>
          </w:p>
        </w:tc>
        <w:tc>
          <w:tcPr>
            <w:tcW w:w="2060" w:type="dxa"/>
            <w:tcBorders>
              <w:top w:val="nil"/>
              <w:left w:val="nil"/>
              <w:bottom w:val="single" w:sz="4" w:space="0" w:color="auto"/>
              <w:right w:val="single" w:sz="4" w:space="0" w:color="auto"/>
            </w:tcBorders>
            <w:shd w:val="clear" w:color="auto" w:fill="FFFFFF"/>
            <w:noWrap/>
            <w:vAlign w:val="bottom"/>
            <w:hideMark/>
          </w:tcPr>
          <w:p w14:paraId="05447277" w14:textId="77777777" w:rsidR="009C300F" w:rsidRPr="008A22A7" w:rsidRDefault="009C300F" w:rsidP="00655291">
            <w:pPr>
              <w:ind w:firstLine="0"/>
              <w:jc w:val="center"/>
              <w:rPr>
                <w:color w:val="000000"/>
              </w:rPr>
            </w:pPr>
            <w:r w:rsidRPr="008A22A7">
              <w:rPr>
                <w:color w:val="000000"/>
              </w:rPr>
              <w:t>80.6</w:t>
            </w:r>
          </w:p>
        </w:tc>
        <w:tc>
          <w:tcPr>
            <w:tcW w:w="2060" w:type="dxa"/>
            <w:tcBorders>
              <w:top w:val="nil"/>
              <w:left w:val="nil"/>
              <w:bottom w:val="single" w:sz="4" w:space="0" w:color="auto"/>
              <w:right w:val="single" w:sz="4" w:space="0" w:color="auto"/>
            </w:tcBorders>
            <w:shd w:val="clear" w:color="auto" w:fill="FFFFFF"/>
            <w:noWrap/>
            <w:vAlign w:val="bottom"/>
            <w:hideMark/>
          </w:tcPr>
          <w:p w14:paraId="2DE7EE96" w14:textId="77777777" w:rsidR="009C300F" w:rsidRPr="008A22A7" w:rsidRDefault="009C300F" w:rsidP="00655291">
            <w:pPr>
              <w:ind w:firstLine="0"/>
              <w:jc w:val="center"/>
              <w:rPr>
                <w:color w:val="000000"/>
              </w:rPr>
            </w:pPr>
            <w:r w:rsidRPr="008A22A7">
              <w:rPr>
                <w:color w:val="000000"/>
              </w:rPr>
              <w:t>68.6</w:t>
            </w:r>
          </w:p>
        </w:tc>
      </w:tr>
      <w:tr w:rsidR="009C300F" w:rsidRPr="008A22A7" w14:paraId="68FECA7B"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0C0BFE01" w14:textId="77777777" w:rsidR="009C300F" w:rsidRPr="008A22A7" w:rsidRDefault="009C300F" w:rsidP="00655291">
            <w:pPr>
              <w:ind w:firstLine="0"/>
              <w:rPr>
                <w:color w:val="000000"/>
              </w:rPr>
            </w:pPr>
            <w:r w:rsidRPr="008A22A7">
              <w:rPr>
                <w:color w:val="000000"/>
              </w:rPr>
              <w:t>11_1</w:t>
            </w:r>
          </w:p>
        </w:tc>
        <w:tc>
          <w:tcPr>
            <w:tcW w:w="1166" w:type="dxa"/>
            <w:tcBorders>
              <w:top w:val="nil"/>
              <w:left w:val="nil"/>
              <w:bottom w:val="single" w:sz="4" w:space="0" w:color="auto"/>
              <w:right w:val="single" w:sz="4" w:space="0" w:color="auto"/>
            </w:tcBorders>
            <w:shd w:val="clear" w:color="auto" w:fill="FFFFFF"/>
            <w:noWrap/>
            <w:vAlign w:val="bottom"/>
            <w:hideMark/>
          </w:tcPr>
          <w:p w14:paraId="431C25FC" w14:textId="77777777" w:rsidR="009C300F" w:rsidRPr="008A22A7" w:rsidRDefault="009C300F" w:rsidP="00655291">
            <w:pPr>
              <w:ind w:firstLine="0"/>
              <w:jc w:val="center"/>
              <w:rPr>
                <w:color w:val="000000"/>
              </w:rPr>
            </w:pPr>
            <w:r w:rsidRPr="008A22A7">
              <w:rPr>
                <w:color w:val="000000"/>
              </w:rPr>
              <w:t>7</w:t>
            </w:r>
          </w:p>
        </w:tc>
        <w:tc>
          <w:tcPr>
            <w:tcW w:w="1960" w:type="dxa"/>
            <w:tcBorders>
              <w:top w:val="nil"/>
              <w:left w:val="nil"/>
              <w:bottom w:val="single" w:sz="4" w:space="0" w:color="auto"/>
              <w:right w:val="single" w:sz="4" w:space="0" w:color="auto"/>
            </w:tcBorders>
            <w:shd w:val="clear" w:color="auto" w:fill="FFFFFF"/>
            <w:noWrap/>
            <w:vAlign w:val="bottom"/>
            <w:hideMark/>
          </w:tcPr>
          <w:p w14:paraId="29EA022D" w14:textId="77777777" w:rsidR="009C300F" w:rsidRPr="008A22A7" w:rsidRDefault="009C300F" w:rsidP="00655291">
            <w:pPr>
              <w:ind w:firstLine="0"/>
              <w:jc w:val="center"/>
              <w:rPr>
                <w:color w:val="000000"/>
              </w:rPr>
            </w:pPr>
            <w:r w:rsidRPr="008A22A7">
              <w:rPr>
                <w:color w:val="000000"/>
              </w:rPr>
              <w:t>0</w:t>
            </w:r>
          </w:p>
        </w:tc>
        <w:tc>
          <w:tcPr>
            <w:tcW w:w="2060" w:type="dxa"/>
            <w:tcBorders>
              <w:top w:val="nil"/>
              <w:left w:val="nil"/>
              <w:bottom w:val="single" w:sz="4" w:space="0" w:color="auto"/>
              <w:right w:val="single" w:sz="4" w:space="0" w:color="auto"/>
            </w:tcBorders>
            <w:shd w:val="clear" w:color="auto" w:fill="FFFFFF"/>
            <w:noWrap/>
            <w:vAlign w:val="bottom"/>
            <w:hideMark/>
          </w:tcPr>
          <w:p w14:paraId="116232B8" w14:textId="77777777" w:rsidR="009C300F" w:rsidRPr="008A22A7" w:rsidRDefault="009C300F" w:rsidP="00655291">
            <w:pPr>
              <w:ind w:firstLine="0"/>
              <w:jc w:val="center"/>
              <w:rPr>
                <w:color w:val="000000"/>
              </w:rPr>
            </w:pPr>
            <w:r w:rsidRPr="008A22A7">
              <w:rPr>
                <w:color w:val="000000"/>
              </w:rPr>
              <w:t>9.7</w:t>
            </w:r>
          </w:p>
        </w:tc>
        <w:tc>
          <w:tcPr>
            <w:tcW w:w="2060" w:type="dxa"/>
            <w:tcBorders>
              <w:top w:val="nil"/>
              <w:left w:val="nil"/>
              <w:bottom w:val="single" w:sz="4" w:space="0" w:color="auto"/>
              <w:right w:val="single" w:sz="4" w:space="0" w:color="auto"/>
            </w:tcBorders>
            <w:shd w:val="clear" w:color="auto" w:fill="FFFFFF"/>
            <w:noWrap/>
            <w:vAlign w:val="bottom"/>
            <w:hideMark/>
          </w:tcPr>
          <w:p w14:paraId="7F40836C" w14:textId="77777777" w:rsidR="009C300F" w:rsidRPr="008A22A7" w:rsidRDefault="009C300F" w:rsidP="00655291">
            <w:pPr>
              <w:ind w:firstLine="0"/>
              <w:jc w:val="center"/>
              <w:rPr>
                <w:color w:val="000000"/>
              </w:rPr>
            </w:pPr>
            <w:r w:rsidRPr="008A22A7">
              <w:rPr>
                <w:color w:val="000000"/>
              </w:rPr>
              <w:t>6.6</w:t>
            </w:r>
          </w:p>
        </w:tc>
      </w:tr>
      <w:tr w:rsidR="009C300F" w:rsidRPr="008A22A7" w14:paraId="04E6346F"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11AAC174" w14:textId="77777777" w:rsidR="009C300F" w:rsidRPr="008A22A7" w:rsidRDefault="009C300F" w:rsidP="00655291">
            <w:pPr>
              <w:ind w:firstLine="0"/>
              <w:rPr>
                <w:color w:val="000000"/>
              </w:rPr>
            </w:pPr>
            <w:r w:rsidRPr="008A22A7">
              <w:rPr>
                <w:color w:val="000000"/>
              </w:rPr>
              <w:t>11_2</w:t>
            </w:r>
          </w:p>
        </w:tc>
        <w:tc>
          <w:tcPr>
            <w:tcW w:w="1166" w:type="dxa"/>
            <w:tcBorders>
              <w:top w:val="nil"/>
              <w:left w:val="nil"/>
              <w:bottom w:val="single" w:sz="4" w:space="0" w:color="auto"/>
              <w:right w:val="single" w:sz="4" w:space="0" w:color="auto"/>
            </w:tcBorders>
            <w:shd w:val="clear" w:color="auto" w:fill="FFFFFF"/>
            <w:noWrap/>
            <w:vAlign w:val="bottom"/>
            <w:hideMark/>
          </w:tcPr>
          <w:p w14:paraId="5ECC40C7" w14:textId="77777777" w:rsidR="009C300F" w:rsidRPr="008A22A7" w:rsidRDefault="009C300F" w:rsidP="00655291">
            <w:pPr>
              <w:ind w:firstLine="0"/>
              <w:jc w:val="center"/>
              <w:rPr>
                <w:color w:val="000000"/>
              </w:rPr>
            </w:pPr>
            <w:r w:rsidRPr="008A22A7">
              <w:rPr>
                <w:color w:val="000000"/>
              </w:rPr>
              <w:t>15.3</w:t>
            </w:r>
          </w:p>
        </w:tc>
        <w:tc>
          <w:tcPr>
            <w:tcW w:w="1960" w:type="dxa"/>
            <w:tcBorders>
              <w:top w:val="nil"/>
              <w:left w:val="nil"/>
              <w:bottom w:val="single" w:sz="4" w:space="0" w:color="auto"/>
              <w:right w:val="single" w:sz="4" w:space="0" w:color="auto"/>
            </w:tcBorders>
            <w:shd w:val="clear" w:color="auto" w:fill="FFFFFF"/>
            <w:noWrap/>
            <w:vAlign w:val="bottom"/>
            <w:hideMark/>
          </w:tcPr>
          <w:p w14:paraId="5CDDF0A0" w14:textId="77777777" w:rsidR="009C300F" w:rsidRPr="008A22A7" w:rsidRDefault="009C300F" w:rsidP="00655291">
            <w:pPr>
              <w:ind w:firstLine="0"/>
              <w:jc w:val="center"/>
              <w:rPr>
                <w:color w:val="000000"/>
              </w:rPr>
            </w:pPr>
            <w:r w:rsidRPr="008A22A7">
              <w:rPr>
                <w:color w:val="000000"/>
              </w:rPr>
              <w:t>4.9</w:t>
            </w:r>
          </w:p>
        </w:tc>
        <w:tc>
          <w:tcPr>
            <w:tcW w:w="2060" w:type="dxa"/>
            <w:tcBorders>
              <w:top w:val="nil"/>
              <w:left w:val="nil"/>
              <w:bottom w:val="single" w:sz="4" w:space="0" w:color="auto"/>
              <w:right w:val="single" w:sz="4" w:space="0" w:color="auto"/>
            </w:tcBorders>
            <w:shd w:val="clear" w:color="auto" w:fill="FFFFFF"/>
            <w:noWrap/>
            <w:vAlign w:val="bottom"/>
            <w:hideMark/>
          </w:tcPr>
          <w:p w14:paraId="49651E43" w14:textId="77777777" w:rsidR="009C300F" w:rsidRPr="008A22A7" w:rsidRDefault="009C300F" w:rsidP="00655291">
            <w:pPr>
              <w:ind w:firstLine="0"/>
              <w:jc w:val="center"/>
              <w:rPr>
                <w:color w:val="000000"/>
              </w:rPr>
            </w:pPr>
            <w:r w:rsidRPr="008A22A7">
              <w:rPr>
                <w:color w:val="000000"/>
              </w:rPr>
              <w:t>9.7</w:t>
            </w:r>
          </w:p>
        </w:tc>
        <w:tc>
          <w:tcPr>
            <w:tcW w:w="2060" w:type="dxa"/>
            <w:tcBorders>
              <w:top w:val="nil"/>
              <w:left w:val="nil"/>
              <w:bottom w:val="single" w:sz="4" w:space="0" w:color="auto"/>
              <w:right w:val="single" w:sz="4" w:space="0" w:color="auto"/>
            </w:tcBorders>
            <w:shd w:val="clear" w:color="auto" w:fill="FFFFFF"/>
            <w:noWrap/>
            <w:vAlign w:val="bottom"/>
            <w:hideMark/>
          </w:tcPr>
          <w:p w14:paraId="4746DF02" w14:textId="77777777" w:rsidR="009C300F" w:rsidRPr="008A22A7" w:rsidRDefault="009C300F" w:rsidP="00655291">
            <w:pPr>
              <w:ind w:firstLine="0"/>
              <w:jc w:val="center"/>
              <w:rPr>
                <w:color w:val="000000"/>
              </w:rPr>
            </w:pPr>
            <w:r w:rsidRPr="008A22A7">
              <w:rPr>
                <w:color w:val="000000"/>
              </w:rPr>
              <w:t>24.8</w:t>
            </w:r>
          </w:p>
        </w:tc>
      </w:tr>
      <w:tr w:rsidR="009C300F" w:rsidRPr="008A22A7" w14:paraId="0328BDCE"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C0C0C0"/>
            <w:noWrap/>
            <w:vAlign w:val="bottom"/>
            <w:hideMark/>
          </w:tcPr>
          <w:p w14:paraId="0E763E99" w14:textId="77777777" w:rsidR="009C300F" w:rsidRPr="008A22A7" w:rsidRDefault="009C300F" w:rsidP="00655291">
            <w:pPr>
              <w:ind w:firstLine="0"/>
              <w:rPr>
                <w:color w:val="000000"/>
              </w:rPr>
            </w:pPr>
            <w:r w:rsidRPr="008A22A7">
              <w:rPr>
                <w:color w:val="000000"/>
              </w:rPr>
              <w:t>12K1</w:t>
            </w:r>
          </w:p>
        </w:tc>
        <w:tc>
          <w:tcPr>
            <w:tcW w:w="1166" w:type="dxa"/>
            <w:tcBorders>
              <w:top w:val="nil"/>
              <w:left w:val="nil"/>
              <w:bottom w:val="single" w:sz="4" w:space="0" w:color="auto"/>
              <w:right w:val="single" w:sz="4" w:space="0" w:color="auto"/>
            </w:tcBorders>
            <w:shd w:val="clear" w:color="auto" w:fill="C0C0C0"/>
            <w:noWrap/>
            <w:vAlign w:val="bottom"/>
            <w:hideMark/>
          </w:tcPr>
          <w:p w14:paraId="694C36DE" w14:textId="77777777" w:rsidR="009C300F" w:rsidRPr="008A22A7" w:rsidRDefault="009C300F" w:rsidP="00655291">
            <w:pPr>
              <w:ind w:firstLine="0"/>
              <w:jc w:val="center"/>
              <w:rPr>
                <w:color w:val="000000"/>
              </w:rPr>
            </w:pPr>
            <w:r w:rsidRPr="008A22A7">
              <w:rPr>
                <w:color w:val="000000"/>
              </w:rPr>
              <w:t>46.6</w:t>
            </w:r>
          </w:p>
        </w:tc>
        <w:tc>
          <w:tcPr>
            <w:tcW w:w="1960" w:type="dxa"/>
            <w:tcBorders>
              <w:top w:val="nil"/>
              <w:left w:val="nil"/>
              <w:bottom w:val="single" w:sz="4" w:space="0" w:color="auto"/>
              <w:right w:val="single" w:sz="4" w:space="0" w:color="auto"/>
            </w:tcBorders>
            <w:shd w:val="clear" w:color="auto" w:fill="C0C0C0"/>
            <w:noWrap/>
            <w:vAlign w:val="bottom"/>
            <w:hideMark/>
          </w:tcPr>
          <w:p w14:paraId="2BE1C0D6" w14:textId="77777777" w:rsidR="009C300F" w:rsidRPr="008A22A7" w:rsidRDefault="009C300F" w:rsidP="00655291">
            <w:pPr>
              <w:ind w:firstLine="0"/>
              <w:jc w:val="center"/>
              <w:rPr>
                <w:color w:val="000000"/>
              </w:rPr>
            </w:pPr>
            <w:r w:rsidRPr="008A22A7">
              <w:rPr>
                <w:color w:val="000000"/>
              </w:rPr>
              <w:t>29.2</w:t>
            </w:r>
          </w:p>
        </w:tc>
        <w:tc>
          <w:tcPr>
            <w:tcW w:w="2060" w:type="dxa"/>
            <w:tcBorders>
              <w:top w:val="nil"/>
              <w:left w:val="nil"/>
              <w:bottom w:val="single" w:sz="4" w:space="0" w:color="auto"/>
              <w:right w:val="single" w:sz="4" w:space="0" w:color="auto"/>
            </w:tcBorders>
            <w:shd w:val="clear" w:color="auto" w:fill="C0C0C0"/>
            <w:noWrap/>
            <w:vAlign w:val="bottom"/>
            <w:hideMark/>
          </w:tcPr>
          <w:p w14:paraId="0EAF9196" w14:textId="77777777" w:rsidR="009C300F" w:rsidRPr="008A22A7" w:rsidRDefault="009C300F" w:rsidP="00655291">
            <w:pPr>
              <w:ind w:firstLine="0"/>
              <w:jc w:val="center"/>
              <w:rPr>
                <w:color w:val="000000"/>
              </w:rPr>
            </w:pPr>
            <w:r w:rsidRPr="008A22A7">
              <w:rPr>
                <w:color w:val="000000"/>
              </w:rPr>
              <w:t>32.3</w:t>
            </w:r>
          </w:p>
        </w:tc>
        <w:tc>
          <w:tcPr>
            <w:tcW w:w="2060" w:type="dxa"/>
            <w:tcBorders>
              <w:top w:val="nil"/>
              <w:left w:val="nil"/>
              <w:bottom w:val="single" w:sz="4" w:space="0" w:color="auto"/>
              <w:right w:val="single" w:sz="4" w:space="0" w:color="auto"/>
            </w:tcBorders>
            <w:shd w:val="clear" w:color="auto" w:fill="C0C0C0"/>
            <w:noWrap/>
            <w:vAlign w:val="bottom"/>
            <w:hideMark/>
          </w:tcPr>
          <w:p w14:paraId="0070D1AE" w14:textId="77777777" w:rsidR="009C300F" w:rsidRPr="008A22A7" w:rsidRDefault="009C300F" w:rsidP="00655291">
            <w:pPr>
              <w:ind w:firstLine="0"/>
              <w:jc w:val="center"/>
              <w:rPr>
                <w:color w:val="000000"/>
              </w:rPr>
            </w:pPr>
            <w:r w:rsidRPr="008A22A7">
              <w:rPr>
                <w:color w:val="000000"/>
              </w:rPr>
              <w:t>66.1</w:t>
            </w:r>
          </w:p>
        </w:tc>
      </w:tr>
      <w:tr w:rsidR="009C300F" w:rsidRPr="008A22A7" w14:paraId="55C0066D"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4D064727" w14:textId="77777777" w:rsidR="009C300F" w:rsidRPr="008A22A7" w:rsidRDefault="009C300F" w:rsidP="00655291">
            <w:pPr>
              <w:ind w:firstLine="0"/>
              <w:rPr>
                <w:color w:val="000000"/>
              </w:rPr>
            </w:pPr>
            <w:r w:rsidRPr="008A22A7">
              <w:rPr>
                <w:color w:val="000000"/>
              </w:rPr>
              <w:t>12K1_0</w:t>
            </w:r>
          </w:p>
        </w:tc>
        <w:tc>
          <w:tcPr>
            <w:tcW w:w="1166" w:type="dxa"/>
            <w:tcBorders>
              <w:top w:val="nil"/>
              <w:left w:val="nil"/>
              <w:bottom w:val="single" w:sz="4" w:space="0" w:color="auto"/>
              <w:right w:val="single" w:sz="4" w:space="0" w:color="auto"/>
            </w:tcBorders>
            <w:shd w:val="clear" w:color="auto" w:fill="FFFFFF"/>
            <w:noWrap/>
            <w:vAlign w:val="bottom"/>
            <w:hideMark/>
          </w:tcPr>
          <w:p w14:paraId="04E474CE" w14:textId="77777777" w:rsidR="009C300F" w:rsidRPr="008A22A7" w:rsidRDefault="009C300F" w:rsidP="00655291">
            <w:pPr>
              <w:ind w:firstLine="0"/>
              <w:jc w:val="center"/>
              <w:rPr>
                <w:color w:val="000000"/>
              </w:rPr>
            </w:pPr>
            <w:r w:rsidRPr="008A22A7">
              <w:rPr>
                <w:color w:val="000000"/>
              </w:rPr>
              <w:t>53.5</w:t>
            </w:r>
          </w:p>
        </w:tc>
        <w:tc>
          <w:tcPr>
            <w:tcW w:w="1960" w:type="dxa"/>
            <w:tcBorders>
              <w:top w:val="nil"/>
              <w:left w:val="nil"/>
              <w:bottom w:val="single" w:sz="4" w:space="0" w:color="auto"/>
              <w:right w:val="single" w:sz="4" w:space="0" w:color="auto"/>
            </w:tcBorders>
            <w:shd w:val="clear" w:color="auto" w:fill="FFFFFF"/>
            <w:noWrap/>
            <w:vAlign w:val="bottom"/>
            <w:hideMark/>
          </w:tcPr>
          <w:p w14:paraId="4B61AE98" w14:textId="77777777" w:rsidR="009C300F" w:rsidRPr="008A22A7" w:rsidRDefault="009C300F" w:rsidP="00655291">
            <w:pPr>
              <w:ind w:firstLine="0"/>
              <w:jc w:val="center"/>
              <w:rPr>
                <w:color w:val="000000"/>
              </w:rPr>
            </w:pPr>
            <w:r w:rsidRPr="008A22A7">
              <w:rPr>
                <w:color w:val="000000"/>
              </w:rPr>
              <w:t>70.8</w:t>
            </w:r>
          </w:p>
        </w:tc>
        <w:tc>
          <w:tcPr>
            <w:tcW w:w="2060" w:type="dxa"/>
            <w:tcBorders>
              <w:top w:val="nil"/>
              <w:left w:val="nil"/>
              <w:bottom w:val="single" w:sz="4" w:space="0" w:color="auto"/>
              <w:right w:val="single" w:sz="4" w:space="0" w:color="auto"/>
            </w:tcBorders>
            <w:shd w:val="clear" w:color="auto" w:fill="FFFFFF"/>
            <w:noWrap/>
            <w:vAlign w:val="bottom"/>
            <w:hideMark/>
          </w:tcPr>
          <w:p w14:paraId="7D73DA0D" w14:textId="77777777" w:rsidR="009C300F" w:rsidRPr="008A22A7" w:rsidRDefault="009C300F" w:rsidP="00655291">
            <w:pPr>
              <w:ind w:firstLine="0"/>
              <w:jc w:val="center"/>
              <w:rPr>
                <w:color w:val="000000"/>
              </w:rPr>
            </w:pPr>
            <w:r w:rsidRPr="008A22A7">
              <w:rPr>
                <w:color w:val="000000"/>
              </w:rPr>
              <w:t>67.7</w:t>
            </w:r>
          </w:p>
        </w:tc>
        <w:tc>
          <w:tcPr>
            <w:tcW w:w="2060" w:type="dxa"/>
            <w:tcBorders>
              <w:top w:val="nil"/>
              <w:left w:val="nil"/>
              <w:bottom w:val="single" w:sz="4" w:space="0" w:color="auto"/>
              <w:right w:val="single" w:sz="4" w:space="0" w:color="auto"/>
            </w:tcBorders>
            <w:shd w:val="clear" w:color="auto" w:fill="FFFFFF"/>
            <w:noWrap/>
            <w:vAlign w:val="bottom"/>
            <w:hideMark/>
          </w:tcPr>
          <w:p w14:paraId="608126F2" w14:textId="77777777" w:rsidR="009C300F" w:rsidRPr="008A22A7" w:rsidRDefault="009C300F" w:rsidP="00655291">
            <w:pPr>
              <w:ind w:firstLine="0"/>
              <w:jc w:val="center"/>
              <w:rPr>
                <w:color w:val="000000"/>
              </w:rPr>
            </w:pPr>
            <w:r w:rsidRPr="008A22A7">
              <w:rPr>
                <w:color w:val="000000"/>
              </w:rPr>
              <w:t>33.9</w:t>
            </w:r>
          </w:p>
        </w:tc>
      </w:tr>
      <w:tr w:rsidR="009C300F" w:rsidRPr="008A22A7" w14:paraId="6B3E1514"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42C36EBF" w14:textId="77777777" w:rsidR="009C300F" w:rsidRPr="008A22A7" w:rsidRDefault="009C300F" w:rsidP="00655291">
            <w:pPr>
              <w:ind w:firstLine="0"/>
              <w:rPr>
                <w:color w:val="000000"/>
              </w:rPr>
            </w:pPr>
            <w:r w:rsidRPr="008A22A7">
              <w:rPr>
                <w:color w:val="000000"/>
              </w:rPr>
              <w:t>12K1_1</w:t>
            </w:r>
          </w:p>
        </w:tc>
        <w:tc>
          <w:tcPr>
            <w:tcW w:w="1166" w:type="dxa"/>
            <w:tcBorders>
              <w:top w:val="nil"/>
              <w:left w:val="nil"/>
              <w:bottom w:val="single" w:sz="4" w:space="0" w:color="auto"/>
              <w:right w:val="single" w:sz="4" w:space="0" w:color="auto"/>
            </w:tcBorders>
            <w:shd w:val="clear" w:color="auto" w:fill="FFFFFF"/>
            <w:noWrap/>
            <w:vAlign w:val="bottom"/>
            <w:hideMark/>
          </w:tcPr>
          <w:p w14:paraId="5E7C657C" w14:textId="77777777" w:rsidR="009C300F" w:rsidRPr="008A22A7" w:rsidRDefault="009C300F" w:rsidP="00655291">
            <w:pPr>
              <w:ind w:firstLine="0"/>
              <w:jc w:val="center"/>
              <w:rPr>
                <w:color w:val="000000"/>
              </w:rPr>
            </w:pPr>
            <w:r w:rsidRPr="008A22A7">
              <w:rPr>
                <w:color w:val="000000"/>
              </w:rPr>
              <w:t>46.5</w:t>
            </w:r>
          </w:p>
        </w:tc>
        <w:tc>
          <w:tcPr>
            <w:tcW w:w="1960" w:type="dxa"/>
            <w:tcBorders>
              <w:top w:val="nil"/>
              <w:left w:val="nil"/>
              <w:bottom w:val="single" w:sz="4" w:space="0" w:color="auto"/>
              <w:right w:val="single" w:sz="4" w:space="0" w:color="auto"/>
            </w:tcBorders>
            <w:shd w:val="clear" w:color="auto" w:fill="FFFFFF"/>
            <w:noWrap/>
            <w:vAlign w:val="bottom"/>
            <w:hideMark/>
          </w:tcPr>
          <w:p w14:paraId="654E268D" w14:textId="77777777" w:rsidR="009C300F" w:rsidRPr="008A22A7" w:rsidRDefault="009C300F" w:rsidP="00655291">
            <w:pPr>
              <w:ind w:firstLine="0"/>
              <w:jc w:val="center"/>
              <w:rPr>
                <w:color w:val="000000"/>
              </w:rPr>
            </w:pPr>
            <w:r w:rsidRPr="008A22A7">
              <w:rPr>
                <w:color w:val="000000"/>
              </w:rPr>
              <w:t>29.2</w:t>
            </w:r>
          </w:p>
        </w:tc>
        <w:tc>
          <w:tcPr>
            <w:tcW w:w="2060" w:type="dxa"/>
            <w:tcBorders>
              <w:top w:val="nil"/>
              <w:left w:val="nil"/>
              <w:bottom w:val="single" w:sz="4" w:space="0" w:color="auto"/>
              <w:right w:val="single" w:sz="4" w:space="0" w:color="auto"/>
            </w:tcBorders>
            <w:shd w:val="clear" w:color="auto" w:fill="FFFFFF"/>
            <w:noWrap/>
            <w:vAlign w:val="bottom"/>
            <w:hideMark/>
          </w:tcPr>
          <w:p w14:paraId="0229EDA1" w14:textId="77777777" w:rsidR="009C300F" w:rsidRPr="008A22A7" w:rsidRDefault="009C300F" w:rsidP="00655291">
            <w:pPr>
              <w:ind w:firstLine="0"/>
              <w:jc w:val="center"/>
              <w:rPr>
                <w:color w:val="000000"/>
              </w:rPr>
            </w:pPr>
            <w:r w:rsidRPr="008A22A7">
              <w:rPr>
                <w:color w:val="000000"/>
              </w:rPr>
              <w:t>32.3</w:t>
            </w:r>
          </w:p>
        </w:tc>
        <w:tc>
          <w:tcPr>
            <w:tcW w:w="2060" w:type="dxa"/>
            <w:tcBorders>
              <w:top w:val="nil"/>
              <w:left w:val="nil"/>
              <w:bottom w:val="single" w:sz="4" w:space="0" w:color="auto"/>
              <w:right w:val="single" w:sz="4" w:space="0" w:color="auto"/>
            </w:tcBorders>
            <w:shd w:val="clear" w:color="auto" w:fill="FFFFFF"/>
            <w:noWrap/>
            <w:vAlign w:val="bottom"/>
            <w:hideMark/>
          </w:tcPr>
          <w:p w14:paraId="1D8DFD60" w14:textId="77777777" w:rsidR="009C300F" w:rsidRPr="008A22A7" w:rsidRDefault="009C300F" w:rsidP="00655291">
            <w:pPr>
              <w:ind w:firstLine="0"/>
              <w:jc w:val="center"/>
              <w:rPr>
                <w:color w:val="000000"/>
              </w:rPr>
            </w:pPr>
            <w:r w:rsidRPr="008A22A7">
              <w:rPr>
                <w:color w:val="000000"/>
              </w:rPr>
              <w:t>66.1</w:t>
            </w:r>
          </w:p>
        </w:tc>
      </w:tr>
      <w:tr w:rsidR="009C300F" w:rsidRPr="008A22A7" w14:paraId="2CE0D87A"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C0C0C0"/>
            <w:noWrap/>
            <w:vAlign w:val="bottom"/>
            <w:hideMark/>
          </w:tcPr>
          <w:p w14:paraId="47BBA2DE" w14:textId="77777777" w:rsidR="009C300F" w:rsidRPr="008A22A7" w:rsidRDefault="009C300F" w:rsidP="00655291">
            <w:pPr>
              <w:ind w:firstLine="0"/>
              <w:rPr>
                <w:color w:val="000000"/>
              </w:rPr>
            </w:pPr>
            <w:r w:rsidRPr="008A22A7">
              <w:rPr>
                <w:color w:val="000000"/>
              </w:rPr>
              <w:t>12K2</w:t>
            </w:r>
          </w:p>
        </w:tc>
        <w:tc>
          <w:tcPr>
            <w:tcW w:w="1166" w:type="dxa"/>
            <w:tcBorders>
              <w:top w:val="nil"/>
              <w:left w:val="nil"/>
              <w:bottom w:val="single" w:sz="4" w:space="0" w:color="auto"/>
              <w:right w:val="single" w:sz="4" w:space="0" w:color="auto"/>
            </w:tcBorders>
            <w:shd w:val="clear" w:color="auto" w:fill="C0C0C0"/>
            <w:noWrap/>
            <w:vAlign w:val="bottom"/>
            <w:hideMark/>
          </w:tcPr>
          <w:p w14:paraId="0463E935" w14:textId="77777777" w:rsidR="009C300F" w:rsidRPr="008A22A7" w:rsidRDefault="009C300F" w:rsidP="00655291">
            <w:pPr>
              <w:ind w:firstLine="0"/>
              <w:jc w:val="center"/>
              <w:rPr>
                <w:color w:val="000000"/>
              </w:rPr>
            </w:pPr>
            <w:r w:rsidRPr="008A22A7">
              <w:rPr>
                <w:color w:val="000000"/>
              </w:rPr>
              <w:t>34.6</w:t>
            </w:r>
          </w:p>
        </w:tc>
        <w:tc>
          <w:tcPr>
            <w:tcW w:w="1960" w:type="dxa"/>
            <w:tcBorders>
              <w:top w:val="nil"/>
              <w:left w:val="nil"/>
              <w:bottom w:val="single" w:sz="4" w:space="0" w:color="auto"/>
              <w:right w:val="single" w:sz="4" w:space="0" w:color="auto"/>
            </w:tcBorders>
            <w:shd w:val="clear" w:color="auto" w:fill="C0C0C0"/>
            <w:noWrap/>
            <w:vAlign w:val="bottom"/>
            <w:hideMark/>
          </w:tcPr>
          <w:p w14:paraId="07F63F78" w14:textId="77777777" w:rsidR="009C300F" w:rsidRPr="008A22A7" w:rsidRDefault="009C300F" w:rsidP="00655291">
            <w:pPr>
              <w:ind w:firstLine="0"/>
              <w:jc w:val="center"/>
              <w:rPr>
                <w:color w:val="000000"/>
              </w:rPr>
            </w:pPr>
            <w:r w:rsidRPr="008A22A7">
              <w:rPr>
                <w:color w:val="000000"/>
              </w:rPr>
              <w:t>13.4</w:t>
            </w:r>
          </w:p>
        </w:tc>
        <w:tc>
          <w:tcPr>
            <w:tcW w:w="2060" w:type="dxa"/>
            <w:tcBorders>
              <w:top w:val="nil"/>
              <w:left w:val="nil"/>
              <w:bottom w:val="single" w:sz="4" w:space="0" w:color="auto"/>
              <w:right w:val="single" w:sz="4" w:space="0" w:color="auto"/>
            </w:tcBorders>
            <w:shd w:val="clear" w:color="auto" w:fill="C0C0C0"/>
            <w:noWrap/>
            <w:vAlign w:val="bottom"/>
            <w:hideMark/>
          </w:tcPr>
          <w:p w14:paraId="0CED8E54" w14:textId="77777777" w:rsidR="009C300F" w:rsidRPr="008A22A7" w:rsidRDefault="009C300F" w:rsidP="00655291">
            <w:pPr>
              <w:ind w:firstLine="0"/>
              <w:jc w:val="center"/>
              <w:rPr>
                <w:color w:val="000000"/>
              </w:rPr>
            </w:pPr>
            <w:r w:rsidRPr="008A22A7">
              <w:rPr>
                <w:color w:val="000000"/>
              </w:rPr>
              <w:t>25</w:t>
            </w:r>
          </w:p>
        </w:tc>
        <w:tc>
          <w:tcPr>
            <w:tcW w:w="2060" w:type="dxa"/>
            <w:tcBorders>
              <w:top w:val="nil"/>
              <w:left w:val="nil"/>
              <w:bottom w:val="single" w:sz="4" w:space="0" w:color="auto"/>
              <w:right w:val="single" w:sz="4" w:space="0" w:color="auto"/>
            </w:tcBorders>
            <w:shd w:val="clear" w:color="auto" w:fill="C0C0C0"/>
            <w:noWrap/>
            <w:vAlign w:val="bottom"/>
            <w:hideMark/>
          </w:tcPr>
          <w:p w14:paraId="1079D4AE" w14:textId="77777777" w:rsidR="009C300F" w:rsidRPr="008A22A7" w:rsidRDefault="009C300F" w:rsidP="00655291">
            <w:pPr>
              <w:ind w:firstLine="0"/>
              <w:jc w:val="center"/>
              <w:rPr>
                <w:color w:val="000000"/>
              </w:rPr>
            </w:pPr>
            <w:r w:rsidRPr="008A22A7">
              <w:rPr>
                <w:color w:val="000000"/>
              </w:rPr>
              <w:t>51.2</w:t>
            </w:r>
          </w:p>
        </w:tc>
      </w:tr>
      <w:tr w:rsidR="009C300F" w:rsidRPr="008A22A7" w14:paraId="36D006DB"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48DD7BD0" w14:textId="77777777" w:rsidR="009C300F" w:rsidRPr="008A22A7" w:rsidRDefault="009C300F" w:rsidP="00655291">
            <w:pPr>
              <w:ind w:firstLine="0"/>
              <w:rPr>
                <w:color w:val="000000"/>
              </w:rPr>
            </w:pPr>
            <w:r w:rsidRPr="008A22A7">
              <w:rPr>
                <w:color w:val="000000"/>
              </w:rPr>
              <w:t>12K2_0</w:t>
            </w:r>
          </w:p>
        </w:tc>
        <w:tc>
          <w:tcPr>
            <w:tcW w:w="1166" w:type="dxa"/>
            <w:tcBorders>
              <w:top w:val="nil"/>
              <w:left w:val="nil"/>
              <w:bottom w:val="single" w:sz="4" w:space="0" w:color="auto"/>
              <w:right w:val="single" w:sz="4" w:space="0" w:color="auto"/>
            </w:tcBorders>
            <w:shd w:val="clear" w:color="auto" w:fill="FFFFFF"/>
            <w:noWrap/>
            <w:vAlign w:val="bottom"/>
            <w:hideMark/>
          </w:tcPr>
          <w:p w14:paraId="73E3BCF1" w14:textId="77777777" w:rsidR="009C300F" w:rsidRPr="008A22A7" w:rsidRDefault="009C300F" w:rsidP="00655291">
            <w:pPr>
              <w:ind w:firstLine="0"/>
              <w:jc w:val="center"/>
              <w:rPr>
                <w:color w:val="000000"/>
              </w:rPr>
            </w:pPr>
            <w:r w:rsidRPr="008A22A7">
              <w:rPr>
                <w:color w:val="000000"/>
              </w:rPr>
              <w:t>49.7</w:t>
            </w:r>
          </w:p>
        </w:tc>
        <w:tc>
          <w:tcPr>
            <w:tcW w:w="1960" w:type="dxa"/>
            <w:tcBorders>
              <w:top w:val="nil"/>
              <w:left w:val="nil"/>
              <w:bottom w:val="single" w:sz="4" w:space="0" w:color="auto"/>
              <w:right w:val="single" w:sz="4" w:space="0" w:color="auto"/>
            </w:tcBorders>
            <w:shd w:val="clear" w:color="auto" w:fill="FFFFFF"/>
            <w:noWrap/>
            <w:vAlign w:val="bottom"/>
            <w:hideMark/>
          </w:tcPr>
          <w:p w14:paraId="02D4565A" w14:textId="77777777" w:rsidR="009C300F" w:rsidRPr="008A22A7" w:rsidRDefault="009C300F" w:rsidP="00655291">
            <w:pPr>
              <w:ind w:firstLine="0"/>
              <w:jc w:val="center"/>
              <w:rPr>
                <w:color w:val="000000"/>
              </w:rPr>
            </w:pPr>
            <w:r w:rsidRPr="008A22A7">
              <w:rPr>
                <w:color w:val="000000"/>
              </w:rPr>
              <w:t>75.6</w:t>
            </w:r>
          </w:p>
        </w:tc>
        <w:tc>
          <w:tcPr>
            <w:tcW w:w="2060" w:type="dxa"/>
            <w:tcBorders>
              <w:top w:val="nil"/>
              <w:left w:val="nil"/>
              <w:bottom w:val="single" w:sz="4" w:space="0" w:color="auto"/>
              <w:right w:val="single" w:sz="4" w:space="0" w:color="auto"/>
            </w:tcBorders>
            <w:shd w:val="clear" w:color="auto" w:fill="FFFFFF"/>
            <w:noWrap/>
            <w:vAlign w:val="bottom"/>
            <w:hideMark/>
          </w:tcPr>
          <w:p w14:paraId="27016448" w14:textId="77777777" w:rsidR="009C300F" w:rsidRPr="008A22A7" w:rsidRDefault="009C300F" w:rsidP="00655291">
            <w:pPr>
              <w:ind w:firstLine="0"/>
              <w:jc w:val="center"/>
              <w:rPr>
                <w:color w:val="000000"/>
              </w:rPr>
            </w:pPr>
            <w:r w:rsidRPr="008A22A7">
              <w:rPr>
                <w:color w:val="000000"/>
              </w:rPr>
              <w:t>58.9</w:t>
            </w:r>
          </w:p>
        </w:tc>
        <w:tc>
          <w:tcPr>
            <w:tcW w:w="2060" w:type="dxa"/>
            <w:tcBorders>
              <w:top w:val="nil"/>
              <w:left w:val="nil"/>
              <w:bottom w:val="single" w:sz="4" w:space="0" w:color="auto"/>
              <w:right w:val="single" w:sz="4" w:space="0" w:color="auto"/>
            </w:tcBorders>
            <w:shd w:val="clear" w:color="auto" w:fill="FFFFFF"/>
            <w:noWrap/>
            <w:vAlign w:val="bottom"/>
            <w:hideMark/>
          </w:tcPr>
          <w:p w14:paraId="7B70F0BA" w14:textId="77777777" w:rsidR="009C300F" w:rsidRPr="008A22A7" w:rsidRDefault="009C300F" w:rsidP="00655291">
            <w:pPr>
              <w:ind w:firstLine="0"/>
              <w:jc w:val="center"/>
              <w:rPr>
                <w:color w:val="000000"/>
              </w:rPr>
            </w:pPr>
            <w:r w:rsidRPr="008A22A7">
              <w:rPr>
                <w:color w:val="000000"/>
              </w:rPr>
              <w:t>32.2</w:t>
            </w:r>
          </w:p>
        </w:tc>
      </w:tr>
      <w:tr w:rsidR="009C300F" w:rsidRPr="008A22A7" w14:paraId="562E2046"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65A3DFFD" w14:textId="77777777" w:rsidR="009C300F" w:rsidRPr="008A22A7" w:rsidRDefault="009C300F" w:rsidP="00655291">
            <w:pPr>
              <w:ind w:firstLine="0"/>
              <w:rPr>
                <w:color w:val="000000"/>
              </w:rPr>
            </w:pPr>
            <w:r w:rsidRPr="008A22A7">
              <w:rPr>
                <w:color w:val="000000"/>
              </w:rPr>
              <w:t>12K2_1</w:t>
            </w:r>
          </w:p>
        </w:tc>
        <w:tc>
          <w:tcPr>
            <w:tcW w:w="1166" w:type="dxa"/>
            <w:tcBorders>
              <w:top w:val="nil"/>
              <w:left w:val="nil"/>
              <w:bottom w:val="single" w:sz="4" w:space="0" w:color="auto"/>
              <w:right w:val="single" w:sz="4" w:space="0" w:color="auto"/>
            </w:tcBorders>
            <w:shd w:val="clear" w:color="auto" w:fill="FFFFFF"/>
            <w:noWrap/>
            <w:vAlign w:val="bottom"/>
            <w:hideMark/>
          </w:tcPr>
          <w:p w14:paraId="5AD4E458" w14:textId="77777777" w:rsidR="009C300F" w:rsidRPr="008A22A7" w:rsidRDefault="009C300F" w:rsidP="00655291">
            <w:pPr>
              <w:ind w:firstLine="0"/>
              <w:jc w:val="center"/>
              <w:rPr>
                <w:color w:val="000000"/>
              </w:rPr>
            </w:pPr>
            <w:r w:rsidRPr="008A22A7">
              <w:rPr>
                <w:color w:val="000000"/>
              </w:rPr>
              <w:t>31.6</w:t>
            </w:r>
          </w:p>
        </w:tc>
        <w:tc>
          <w:tcPr>
            <w:tcW w:w="1960" w:type="dxa"/>
            <w:tcBorders>
              <w:top w:val="nil"/>
              <w:left w:val="nil"/>
              <w:bottom w:val="single" w:sz="4" w:space="0" w:color="auto"/>
              <w:right w:val="single" w:sz="4" w:space="0" w:color="auto"/>
            </w:tcBorders>
            <w:shd w:val="clear" w:color="auto" w:fill="FFFFFF"/>
            <w:noWrap/>
            <w:vAlign w:val="bottom"/>
            <w:hideMark/>
          </w:tcPr>
          <w:p w14:paraId="3448F257" w14:textId="77777777" w:rsidR="009C300F" w:rsidRPr="008A22A7" w:rsidRDefault="009C300F" w:rsidP="00655291">
            <w:pPr>
              <w:ind w:firstLine="0"/>
              <w:jc w:val="center"/>
              <w:rPr>
                <w:color w:val="000000"/>
              </w:rPr>
            </w:pPr>
            <w:r w:rsidRPr="008A22A7">
              <w:rPr>
                <w:color w:val="000000"/>
              </w:rPr>
              <w:t>21.9</w:t>
            </w:r>
          </w:p>
        </w:tc>
        <w:tc>
          <w:tcPr>
            <w:tcW w:w="2060" w:type="dxa"/>
            <w:tcBorders>
              <w:top w:val="nil"/>
              <w:left w:val="nil"/>
              <w:bottom w:val="single" w:sz="4" w:space="0" w:color="auto"/>
              <w:right w:val="single" w:sz="4" w:space="0" w:color="auto"/>
            </w:tcBorders>
            <w:shd w:val="clear" w:color="auto" w:fill="FFFFFF"/>
            <w:noWrap/>
            <w:vAlign w:val="bottom"/>
            <w:hideMark/>
          </w:tcPr>
          <w:p w14:paraId="6D85BC6F" w14:textId="77777777" w:rsidR="009C300F" w:rsidRPr="008A22A7" w:rsidRDefault="009C300F" w:rsidP="00655291">
            <w:pPr>
              <w:ind w:firstLine="0"/>
              <w:jc w:val="center"/>
              <w:rPr>
                <w:color w:val="000000"/>
              </w:rPr>
            </w:pPr>
            <w:r w:rsidRPr="008A22A7">
              <w:rPr>
                <w:color w:val="000000"/>
              </w:rPr>
              <w:t>32.3</w:t>
            </w:r>
          </w:p>
        </w:tc>
        <w:tc>
          <w:tcPr>
            <w:tcW w:w="2060" w:type="dxa"/>
            <w:tcBorders>
              <w:top w:val="nil"/>
              <w:left w:val="nil"/>
              <w:bottom w:val="single" w:sz="4" w:space="0" w:color="auto"/>
              <w:right w:val="single" w:sz="4" w:space="0" w:color="auto"/>
            </w:tcBorders>
            <w:shd w:val="clear" w:color="auto" w:fill="FFFFFF"/>
            <w:noWrap/>
            <w:vAlign w:val="bottom"/>
            <w:hideMark/>
          </w:tcPr>
          <w:p w14:paraId="3E9ADD71" w14:textId="77777777" w:rsidR="009C300F" w:rsidRPr="008A22A7" w:rsidRDefault="009C300F" w:rsidP="00655291">
            <w:pPr>
              <w:ind w:firstLine="0"/>
              <w:jc w:val="center"/>
              <w:rPr>
                <w:color w:val="000000"/>
              </w:rPr>
            </w:pPr>
            <w:r w:rsidRPr="008A22A7">
              <w:rPr>
                <w:color w:val="000000"/>
              </w:rPr>
              <w:t>33</w:t>
            </w:r>
          </w:p>
        </w:tc>
      </w:tr>
      <w:tr w:rsidR="009C300F" w:rsidRPr="008A22A7" w14:paraId="4FE30509"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429910AB" w14:textId="77777777" w:rsidR="009C300F" w:rsidRPr="008A22A7" w:rsidRDefault="009C300F" w:rsidP="00655291">
            <w:pPr>
              <w:ind w:firstLine="0"/>
              <w:rPr>
                <w:color w:val="000000"/>
              </w:rPr>
            </w:pPr>
            <w:r w:rsidRPr="008A22A7">
              <w:rPr>
                <w:color w:val="000000"/>
              </w:rPr>
              <w:t>12K2_2</w:t>
            </w:r>
          </w:p>
        </w:tc>
        <w:tc>
          <w:tcPr>
            <w:tcW w:w="1166" w:type="dxa"/>
            <w:tcBorders>
              <w:top w:val="nil"/>
              <w:left w:val="nil"/>
              <w:bottom w:val="single" w:sz="4" w:space="0" w:color="auto"/>
              <w:right w:val="single" w:sz="4" w:space="0" w:color="auto"/>
            </w:tcBorders>
            <w:shd w:val="clear" w:color="auto" w:fill="FFFFFF"/>
            <w:noWrap/>
            <w:vAlign w:val="bottom"/>
            <w:hideMark/>
          </w:tcPr>
          <w:p w14:paraId="052157E7" w14:textId="77777777" w:rsidR="009C300F" w:rsidRPr="008A22A7" w:rsidRDefault="009C300F" w:rsidP="00655291">
            <w:pPr>
              <w:ind w:firstLine="0"/>
              <w:jc w:val="center"/>
              <w:rPr>
                <w:color w:val="000000"/>
              </w:rPr>
            </w:pPr>
            <w:r w:rsidRPr="008A22A7">
              <w:rPr>
                <w:color w:val="000000"/>
              </w:rPr>
              <w:t>18.8</w:t>
            </w:r>
          </w:p>
        </w:tc>
        <w:tc>
          <w:tcPr>
            <w:tcW w:w="1960" w:type="dxa"/>
            <w:tcBorders>
              <w:top w:val="nil"/>
              <w:left w:val="nil"/>
              <w:bottom w:val="single" w:sz="4" w:space="0" w:color="auto"/>
              <w:right w:val="single" w:sz="4" w:space="0" w:color="auto"/>
            </w:tcBorders>
            <w:shd w:val="clear" w:color="auto" w:fill="FFFFFF"/>
            <w:noWrap/>
            <w:vAlign w:val="bottom"/>
            <w:hideMark/>
          </w:tcPr>
          <w:p w14:paraId="6B35DBFB" w14:textId="77777777" w:rsidR="009C300F" w:rsidRPr="008A22A7" w:rsidRDefault="009C300F" w:rsidP="00655291">
            <w:pPr>
              <w:ind w:firstLine="0"/>
              <w:jc w:val="center"/>
              <w:rPr>
                <w:color w:val="000000"/>
              </w:rPr>
            </w:pPr>
            <w:r w:rsidRPr="008A22A7">
              <w:rPr>
                <w:color w:val="000000"/>
              </w:rPr>
              <w:t>2.5</w:t>
            </w:r>
          </w:p>
        </w:tc>
        <w:tc>
          <w:tcPr>
            <w:tcW w:w="2060" w:type="dxa"/>
            <w:tcBorders>
              <w:top w:val="nil"/>
              <w:left w:val="nil"/>
              <w:bottom w:val="single" w:sz="4" w:space="0" w:color="auto"/>
              <w:right w:val="single" w:sz="4" w:space="0" w:color="auto"/>
            </w:tcBorders>
            <w:shd w:val="clear" w:color="auto" w:fill="FFFFFF"/>
            <w:noWrap/>
            <w:vAlign w:val="bottom"/>
            <w:hideMark/>
          </w:tcPr>
          <w:p w14:paraId="0C452CB0" w14:textId="77777777" w:rsidR="009C300F" w:rsidRPr="008A22A7" w:rsidRDefault="009C300F" w:rsidP="00655291">
            <w:pPr>
              <w:ind w:firstLine="0"/>
              <w:jc w:val="center"/>
              <w:rPr>
                <w:color w:val="000000"/>
              </w:rPr>
            </w:pPr>
            <w:r w:rsidRPr="008A22A7">
              <w:rPr>
                <w:color w:val="000000"/>
              </w:rPr>
              <w:t>8.9</w:t>
            </w:r>
          </w:p>
        </w:tc>
        <w:tc>
          <w:tcPr>
            <w:tcW w:w="2060" w:type="dxa"/>
            <w:tcBorders>
              <w:top w:val="nil"/>
              <w:left w:val="nil"/>
              <w:bottom w:val="single" w:sz="4" w:space="0" w:color="auto"/>
              <w:right w:val="single" w:sz="4" w:space="0" w:color="auto"/>
            </w:tcBorders>
            <w:shd w:val="clear" w:color="auto" w:fill="FFFFFF"/>
            <w:noWrap/>
            <w:vAlign w:val="bottom"/>
            <w:hideMark/>
          </w:tcPr>
          <w:p w14:paraId="54D02332" w14:textId="77777777" w:rsidR="009C300F" w:rsidRPr="008A22A7" w:rsidRDefault="009C300F" w:rsidP="00655291">
            <w:pPr>
              <w:ind w:firstLine="0"/>
              <w:jc w:val="center"/>
              <w:rPr>
                <w:color w:val="000000"/>
              </w:rPr>
            </w:pPr>
            <w:r w:rsidRPr="008A22A7">
              <w:rPr>
                <w:color w:val="000000"/>
              </w:rPr>
              <w:t>34.7</w:t>
            </w:r>
          </w:p>
        </w:tc>
      </w:tr>
      <w:tr w:rsidR="009C300F" w:rsidRPr="008A22A7" w14:paraId="1AF33A8B"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C0C0C0"/>
            <w:noWrap/>
            <w:vAlign w:val="bottom"/>
            <w:hideMark/>
          </w:tcPr>
          <w:p w14:paraId="53451C3C" w14:textId="77777777" w:rsidR="009C300F" w:rsidRPr="008A22A7" w:rsidRDefault="009C300F" w:rsidP="00655291">
            <w:pPr>
              <w:ind w:firstLine="0"/>
              <w:rPr>
                <w:color w:val="000000"/>
              </w:rPr>
            </w:pPr>
            <w:r w:rsidRPr="008A22A7">
              <w:rPr>
                <w:color w:val="000000"/>
              </w:rPr>
              <w:lastRenderedPageBreak/>
              <w:t>12K3</w:t>
            </w:r>
          </w:p>
        </w:tc>
        <w:tc>
          <w:tcPr>
            <w:tcW w:w="1166" w:type="dxa"/>
            <w:tcBorders>
              <w:top w:val="nil"/>
              <w:left w:val="nil"/>
              <w:bottom w:val="single" w:sz="4" w:space="0" w:color="auto"/>
              <w:right w:val="single" w:sz="4" w:space="0" w:color="auto"/>
            </w:tcBorders>
            <w:shd w:val="clear" w:color="auto" w:fill="C0C0C0"/>
            <w:noWrap/>
            <w:vAlign w:val="bottom"/>
            <w:hideMark/>
          </w:tcPr>
          <w:p w14:paraId="1D590E34" w14:textId="77777777" w:rsidR="009C300F" w:rsidRPr="008A22A7" w:rsidRDefault="009C300F" w:rsidP="00655291">
            <w:pPr>
              <w:ind w:firstLine="0"/>
              <w:jc w:val="center"/>
              <w:rPr>
                <w:color w:val="000000"/>
              </w:rPr>
            </w:pPr>
            <w:r w:rsidRPr="008A22A7">
              <w:rPr>
                <w:color w:val="000000"/>
              </w:rPr>
              <w:t>29.7</w:t>
            </w:r>
          </w:p>
        </w:tc>
        <w:tc>
          <w:tcPr>
            <w:tcW w:w="1960" w:type="dxa"/>
            <w:tcBorders>
              <w:top w:val="nil"/>
              <w:left w:val="nil"/>
              <w:bottom w:val="single" w:sz="4" w:space="0" w:color="auto"/>
              <w:right w:val="single" w:sz="4" w:space="0" w:color="auto"/>
            </w:tcBorders>
            <w:shd w:val="clear" w:color="auto" w:fill="C0C0C0"/>
            <w:noWrap/>
            <w:vAlign w:val="bottom"/>
            <w:hideMark/>
          </w:tcPr>
          <w:p w14:paraId="7C82A3A6" w14:textId="77777777" w:rsidR="009C300F" w:rsidRPr="008A22A7" w:rsidRDefault="009C300F" w:rsidP="00655291">
            <w:pPr>
              <w:ind w:firstLine="0"/>
              <w:jc w:val="center"/>
              <w:rPr>
                <w:color w:val="000000"/>
              </w:rPr>
            </w:pPr>
            <w:r w:rsidRPr="008A22A7">
              <w:rPr>
                <w:color w:val="000000"/>
              </w:rPr>
              <w:t>4.8</w:t>
            </w:r>
          </w:p>
        </w:tc>
        <w:tc>
          <w:tcPr>
            <w:tcW w:w="2060" w:type="dxa"/>
            <w:tcBorders>
              <w:top w:val="nil"/>
              <w:left w:val="nil"/>
              <w:bottom w:val="single" w:sz="4" w:space="0" w:color="auto"/>
              <w:right w:val="single" w:sz="4" w:space="0" w:color="auto"/>
            </w:tcBorders>
            <w:shd w:val="clear" w:color="auto" w:fill="C0C0C0"/>
            <w:noWrap/>
            <w:vAlign w:val="bottom"/>
            <w:hideMark/>
          </w:tcPr>
          <w:p w14:paraId="3ACD1170" w14:textId="77777777" w:rsidR="009C300F" w:rsidRPr="008A22A7" w:rsidRDefault="009C300F" w:rsidP="00655291">
            <w:pPr>
              <w:ind w:firstLine="0"/>
              <w:jc w:val="center"/>
              <w:rPr>
                <w:color w:val="000000"/>
              </w:rPr>
            </w:pPr>
            <w:r w:rsidRPr="008A22A7">
              <w:rPr>
                <w:color w:val="000000"/>
              </w:rPr>
              <w:t>18.1</w:t>
            </w:r>
          </w:p>
        </w:tc>
        <w:tc>
          <w:tcPr>
            <w:tcW w:w="2060" w:type="dxa"/>
            <w:tcBorders>
              <w:top w:val="nil"/>
              <w:left w:val="nil"/>
              <w:bottom w:val="single" w:sz="4" w:space="0" w:color="auto"/>
              <w:right w:val="single" w:sz="4" w:space="0" w:color="auto"/>
            </w:tcBorders>
            <w:shd w:val="clear" w:color="auto" w:fill="C0C0C0"/>
            <w:noWrap/>
            <w:vAlign w:val="bottom"/>
            <w:hideMark/>
          </w:tcPr>
          <w:p w14:paraId="6822D286" w14:textId="77777777" w:rsidR="009C300F" w:rsidRPr="008A22A7" w:rsidRDefault="009C300F" w:rsidP="00655291">
            <w:pPr>
              <w:ind w:firstLine="0"/>
              <w:jc w:val="center"/>
              <w:rPr>
                <w:color w:val="000000"/>
              </w:rPr>
            </w:pPr>
            <w:r w:rsidRPr="008A22A7">
              <w:rPr>
                <w:color w:val="000000"/>
              </w:rPr>
              <w:t>48.8</w:t>
            </w:r>
          </w:p>
        </w:tc>
      </w:tr>
      <w:tr w:rsidR="009C300F" w:rsidRPr="008A22A7" w14:paraId="141E9366"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0019B480" w14:textId="77777777" w:rsidR="009C300F" w:rsidRPr="008A22A7" w:rsidRDefault="009C300F" w:rsidP="00655291">
            <w:pPr>
              <w:ind w:firstLine="0"/>
              <w:rPr>
                <w:color w:val="000000"/>
              </w:rPr>
            </w:pPr>
            <w:r w:rsidRPr="008A22A7">
              <w:rPr>
                <w:color w:val="000000"/>
              </w:rPr>
              <w:t>12K3_0</w:t>
            </w:r>
          </w:p>
        </w:tc>
        <w:tc>
          <w:tcPr>
            <w:tcW w:w="1166" w:type="dxa"/>
            <w:tcBorders>
              <w:top w:val="nil"/>
              <w:left w:val="nil"/>
              <w:bottom w:val="single" w:sz="4" w:space="0" w:color="auto"/>
              <w:right w:val="single" w:sz="4" w:space="0" w:color="auto"/>
            </w:tcBorders>
            <w:shd w:val="clear" w:color="auto" w:fill="FFFFFF"/>
            <w:noWrap/>
            <w:vAlign w:val="bottom"/>
            <w:hideMark/>
          </w:tcPr>
          <w:p w14:paraId="752E4958" w14:textId="77777777" w:rsidR="009C300F" w:rsidRPr="008A22A7" w:rsidRDefault="009C300F" w:rsidP="00655291">
            <w:pPr>
              <w:ind w:firstLine="0"/>
              <w:jc w:val="center"/>
              <w:rPr>
                <w:color w:val="000000"/>
              </w:rPr>
            </w:pPr>
            <w:r w:rsidRPr="008A22A7">
              <w:rPr>
                <w:color w:val="000000"/>
              </w:rPr>
              <w:t>65.6</w:t>
            </w:r>
          </w:p>
        </w:tc>
        <w:tc>
          <w:tcPr>
            <w:tcW w:w="1960" w:type="dxa"/>
            <w:tcBorders>
              <w:top w:val="nil"/>
              <w:left w:val="nil"/>
              <w:bottom w:val="single" w:sz="4" w:space="0" w:color="auto"/>
              <w:right w:val="single" w:sz="4" w:space="0" w:color="auto"/>
            </w:tcBorders>
            <w:shd w:val="clear" w:color="auto" w:fill="FFFFFF"/>
            <w:noWrap/>
            <w:vAlign w:val="bottom"/>
            <w:hideMark/>
          </w:tcPr>
          <w:p w14:paraId="0BC0B3AD" w14:textId="77777777" w:rsidR="009C300F" w:rsidRPr="008A22A7" w:rsidRDefault="009C300F" w:rsidP="00655291">
            <w:pPr>
              <w:ind w:firstLine="0"/>
              <w:jc w:val="center"/>
              <w:rPr>
                <w:color w:val="000000"/>
              </w:rPr>
            </w:pPr>
            <w:r w:rsidRPr="008A22A7">
              <w:rPr>
                <w:color w:val="000000"/>
              </w:rPr>
              <w:t>90.2</w:t>
            </w:r>
          </w:p>
        </w:tc>
        <w:tc>
          <w:tcPr>
            <w:tcW w:w="2060" w:type="dxa"/>
            <w:tcBorders>
              <w:top w:val="nil"/>
              <w:left w:val="nil"/>
              <w:bottom w:val="single" w:sz="4" w:space="0" w:color="auto"/>
              <w:right w:val="single" w:sz="4" w:space="0" w:color="auto"/>
            </w:tcBorders>
            <w:shd w:val="clear" w:color="auto" w:fill="FFFFFF"/>
            <w:noWrap/>
            <w:vAlign w:val="bottom"/>
            <w:hideMark/>
          </w:tcPr>
          <w:p w14:paraId="7AB9BAF4" w14:textId="77777777" w:rsidR="009C300F" w:rsidRPr="008A22A7" w:rsidRDefault="009C300F" w:rsidP="00655291">
            <w:pPr>
              <w:ind w:firstLine="0"/>
              <w:jc w:val="center"/>
              <w:rPr>
                <w:color w:val="000000"/>
              </w:rPr>
            </w:pPr>
            <w:r w:rsidRPr="008A22A7">
              <w:rPr>
                <w:color w:val="000000"/>
              </w:rPr>
              <w:t>77.4</w:t>
            </w:r>
          </w:p>
        </w:tc>
        <w:tc>
          <w:tcPr>
            <w:tcW w:w="2060" w:type="dxa"/>
            <w:tcBorders>
              <w:top w:val="nil"/>
              <w:left w:val="nil"/>
              <w:bottom w:val="single" w:sz="4" w:space="0" w:color="auto"/>
              <w:right w:val="single" w:sz="4" w:space="0" w:color="auto"/>
            </w:tcBorders>
            <w:shd w:val="clear" w:color="auto" w:fill="FFFFFF"/>
            <w:noWrap/>
            <w:vAlign w:val="bottom"/>
            <w:hideMark/>
          </w:tcPr>
          <w:p w14:paraId="42460AF1" w14:textId="77777777" w:rsidR="009C300F" w:rsidRPr="008A22A7" w:rsidRDefault="009C300F" w:rsidP="00655291">
            <w:pPr>
              <w:ind w:firstLine="0"/>
              <w:jc w:val="center"/>
              <w:rPr>
                <w:color w:val="000000"/>
              </w:rPr>
            </w:pPr>
            <w:r w:rsidRPr="008A22A7">
              <w:rPr>
                <w:color w:val="000000"/>
              </w:rPr>
              <w:t>46.3</w:t>
            </w:r>
          </w:p>
        </w:tc>
      </w:tr>
      <w:tr w:rsidR="009C300F" w:rsidRPr="008A22A7" w14:paraId="6D3586DB"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74096D58" w14:textId="77777777" w:rsidR="009C300F" w:rsidRPr="008A22A7" w:rsidRDefault="009C300F" w:rsidP="00655291">
            <w:pPr>
              <w:ind w:firstLine="0"/>
              <w:rPr>
                <w:color w:val="000000"/>
              </w:rPr>
            </w:pPr>
            <w:r w:rsidRPr="008A22A7">
              <w:rPr>
                <w:color w:val="000000"/>
              </w:rPr>
              <w:t>12K3_1</w:t>
            </w:r>
          </w:p>
        </w:tc>
        <w:tc>
          <w:tcPr>
            <w:tcW w:w="1166" w:type="dxa"/>
            <w:tcBorders>
              <w:top w:val="nil"/>
              <w:left w:val="nil"/>
              <w:bottom w:val="single" w:sz="4" w:space="0" w:color="auto"/>
              <w:right w:val="single" w:sz="4" w:space="0" w:color="auto"/>
            </w:tcBorders>
            <w:shd w:val="clear" w:color="auto" w:fill="FFFFFF"/>
            <w:noWrap/>
            <w:vAlign w:val="bottom"/>
            <w:hideMark/>
          </w:tcPr>
          <w:p w14:paraId="28B4B923" w14:textId="77777777" w:rsidR="009C300F" w:rsidRPr="008A22A7" w:rsidRDefault="009C300F" w:rsidP="00655291">
            <w:pPr>
              <w:ind w:firstLine="0"/>
              <w:jc w:val="center"/>
              <w:rPr>
                <w:color w:val="000000"/>
              </w:rPr>
            </w:pPr>
            <w:r w:rsidRPr="008A22A7">
              <w:rPr>
                <w:color w:val="000000"/>
              </w:rPr>
              <w:t>9.4</w:t>
            </w:r>
          </w:p>
        </w:tc>
        <w:tc>
          <w:tcPr>
            <w:tcW w:w="1960" w:type="dxa"/>
            <w:tcBorders>
              <w:top w:val="nil"/>
              <w:left w:val="nil"/>
              <w:bottom w:val="single" w:sz="4" w:space="0" w:color="auto"/>
              <w:right w:val="single" w:sz="4" w:space="0" w:color="auto"/>
            </w:tcBorders>
            <w:shd w:val="clear" w:color="auto" w:fill="FFFFFF"/>
            <w:noWrap/>
            <w:vAlign w:val="bottom"/>
            <w:hideMark/>
          </w:tcPr>
          <w:p w14:paraId="382F4A68" w14:textId="77777777" w:rsidR="009C300F" w:rsidRPr="008A22A7" w:rsidRDefault="009C300F" w:rsidP="00655291">
            <w:pPr>
              <w:ind w:firstLine="0"/>
              <w:jc w:val="center"/>
              <w:rPr>
                <w:color w:val="000000"/>
              </w:rPr>
            </w:pPr>
            <w:r w:rsidRPr="008A22A7">
              <w:rPr>
                <w:color w:val="000000"/>
              </w:rPr>
              <w:t>9.8</w:t>
            </w:r>
          </w:p>
        </w:tc>
        <w:tc>
          <w:tcPr>
            <w:tcW w:w="2060" w:type="dxa"/>
            <w:tcBorders>
              <w:top w:val="nil"/>
              <w:left w:val="nil"/>
              <w:bottom w:val="single" w:sz="4" w:space="0" w:color="auto"/>
              <w:right w:val="single" w:sz="4" w:space="0" w:color="auto"/>
            </w:tcBorders>
            <w:shd w:val="clear" w:color="auto" w:fill="FFFFFF"/>
            <w:noWrap/>
            <w:vAlign w:val="bottom"/>
            <w:hideMark/>
          </w:tcPr>
          <w:p w14:paraId="094657B1" w14:textId="77777777" w:rsidR="009C300F" w:rsidRPr="008A22A7" w:rsidRDefault="009C300F" w:rsidP="00655291">
            <w:pPr>
              <w:ind w:firstLine="0"/>
              <w:jc w:val="center"/>
              <w:rPr>
                <w:color w:val="000000"/>
              </w:rPr>
            </w:pPr>
            <w:r w:rsidRPr="008A22A7">
              <w:rPr>
                <w:color w:val="000000"/>
              </w:rPr>
              <w:t>8.9</w:t>
            </w:r>
          </w:p>
        </w:tc>
        <w:tc>
          <w:tcPr>
            <w:tcW w:w="2060" w:type="dxa"/>
            <w:tcBorders>
              <w:top w:val="nil"/>
              <w:left w:val="nil"/>
              <w:bottom w:val="single" w:sz="4" w:space="0" w:color="auto"/>
              <w:right w:val="single" w:sz="4" w:space="0" w:color="auto"/>
            </w:tcBorders>
            <w:shd w:val="clear" w:color="auto" w:fill="FFFFFF"/>
            <w:noWrap/>
            <w:vAlign w:val="bottom"/>
            <w:hideMark/>
          </w:tcPr>
          <w:p w14:paraId="6A9EE7F5" w14:textId="77777777" w:rsidR="009C300F" w:rsidRPr="008A22A7" w:rsidRDefault="009C300F" w:rsidP="00655291">
            <w:pPr>
              <w:ind w:firstLine="0"/>
              <w:jc w:val="center"/>
              <w:rPr>
                <w:color w:val="000000"/>
              </w:rPr>
            </w:pPr>
            <w:r w:rsidRPr="008A22A7">
              <w:rPr>
                <w:color w:val="000000"/>
              </w:rPr>
              <w:t>9.9</w:t>
            </w:r>
          </w:p>
        </w:tc>
      </w:tr>
      <w:tr w:rsidR="009C300F" w:rsidRPr="008A22A7" w14:paraId="78E146B5" w14:textId="77777777" w:rsidTr="009C300F">
        <w:trPr>
          <w:trHeight w:val="288"/>
          <w:jc w:val="center"/>
        </w:trPr>
        <w:tc>
          <w:tcPr>
            <w:tcW w:w="1088" w:type="dxa"/>
            <w:tcBorders>
              <w:top w:val="nil"/>
              <w:left w:val="single" w:sz="4" w:space="0" w:color="auto"/>
              <w:bottom w:val="single" w:sz="4" w:space="0" w:color="auto"/>
              <w:right w:val="single" w:sz="4" w:space="0" w:color="auto"/>
            </w:tcBorders>
            <w:shd w:val="clear" w:color="auto" w:fill="FFFFFF"/>
            <w:noWrap/>
            <w:vAlign w:val="bottom"/>
            <w:hideMark/>
          </w:tcPr>
          <w:p w14:paraId="39836C21" w14:textId="77777777" w:rsidR="009C300F" w:rsidRPr="008A22A7" w:rsidRDefault="009C300F" w:rsidP="00655291">
            <w:pPr>
              <w:ind w:firstLine="0"/>
              <w:rPr>
                <w:color w:val="000000"/>
              </w:rPr>
            </w:pPr>
            <w:r w:rsidRPr="008A22A7">
              <w:rPr>
                <w:color w:val="000000"/>
              </w:rPr>
              <w:t>12K3_2</w:t>
            </w:r>
          </w:p>
        </w:tc>
        <w:tc>
          <w:tcPr>
            <w:tcW w:w="1166" w:type="dxa"/>
            <w:tcBorders>
              <w:top w:val="nil"/>
              <w:left w:val="nil"/>
              <w:bottom w:val="single" w:sz="4" w:space="0" w:color="auto"/>
              <w:right w:val="single" w:sz="4" w:space="0" w:color="auto"/>
            </w:tcBorders>
            <w:shd w:val="clear" w:color="auto" w:fill="FFFFFF"/>
            <w:noWrap/>
            <w:vAlign w:val="bottom"/>
            <w:hideMark/>
          </w:tcPr>
          <w:p w14:paraId="01D80F79" w14:textId="77777777" w:rsidR="009C300F" w:rsidRPr="008A22A7" w:rsidRDefault="009C300F" w:rsidP="00655291">
            <w:pPr>
              <w:ind w:firstLine="0"/>
              <w:jc w:val="center"/>
              <w:rPr>
                <w:color w:val="000000"/>
              </w:rPr>
            </w:pPr>
            <w:r w:rsidRPr="008A22A7">
              <w:rPr>
                <w:color w:val="000000"/>
              </w:rPr>
              <w:t>25</w:t>
            </w:r>
          </w:p>
        </w:tc>
        <w:tc>
          <w:tcPr>
            <w:tcW w:w="1960" w:type="dxa"/>
            <w:tcBorders>
              <w:top w:val="nil"/>
              <w:left w:val="nil"/>
              <w:bottom w:val="single" w:sz="4" w:space="0" w:color="auto"/>
              <w:right w:val="single" w:sz="4" w:space="0" w:color="auto"/>
            </w:tcBorders>
            <w:shd w:val="clear" w:color="auto" w:fill="FFFFFF"/>
            <w:noWrap/>
            <w:vAlign w:val="bottom"/>
            <w:hideMark/>
          </w:tcPr>
          <w:p w14:paraId="58D6547F" w14:textId="77777777" w:rsidR="009C300F" w:rsidRPr="008A22A7" w:rsidRDefault="009C300F" w:rsidP="00655291">
            <w:pPr>
              <w:ind w:firstLine="0"/>
              <w:jc w:val="center"/>
              <w:rPr>
                <w:color w:val="000000"/>
              </w:rPr>
            </w:pPr>
            <w:r w:rsidRPr="008A22A7">
              <w:rPr>
                <w:color w:val="000000"/>
              </w:rPr>
              <w:t>0</w:t>
            </w:r>
          </w:p>
        </w:tc>
        <w:tc>
          <w:tcPr>
            <w:tcW w:w="2060" w:type="dxa"/>
            <w:tcBorders>
              <w:top w:val="nil"/>
              <w:left w:val="nil"/>
              <w:bottom w:val="single" w:sz="4" w:space="0" w:color="auto"/>
              <w:right w:val="single" w:sz="4" w:space="0" w:color="auto"/>
            </w:tcBorders>
            <w:shd w:val="clear" w:color="auto" w:fill="FFFFFF"/>
            <w:noWrap/>
            <w:vAlign w:val="bottom"/>
            <w:hideMark/>
          </w:tcPr>
          <w:p w14:paraId="3174672E" w14:textId="77777777" w:rsidR="009C300F" w:rsidRPr="008A22A7" w:rsidRDefault="009C300F" w:rsidP="00655291">
            <w:pPr>
              <w:ind w:firstLine="0"/>
              <w:jc w:val="center"/>
              <w:rPr>
                <w:color w:val="000000"/>
              </w:rPr>
            </w:pPr>
            <w:r w:rsidRPr="008A22A7">
              <w:rPr>
                <w:color w:val="000000"/>
              </w:rPr>
              <w:t>13.7</w:t>
            </w:r>
          </w:p>
        </w:tc>
        <w:tc>
          <w:tcPr>
            <w:tcW w:w="2060" w:type="dxa"/>
            <w:tcBorders>
              <w:top w:val="nil"/>
              <w:left w:val="nil"/>
              <w:bottom w:val="single" w:sz="4" w:space="0" w:color="auto"/>
              <w:right w:val="single" w:sz="4" w:space="0" w:color="auto"/>
            </w:tcBorders>
            <w:shd w:val="clear" w:color="auto" w:fill="FFFFFF"/>
            <w:noWrap/>
            <w:vAlign w:val="bottom"/>
            <w:hideMark/>
          </w:tcPr>
          <w:p w14:paraId="59A70E6D" w14:textId="77777777" w:rsidR="009C300F" w:rsidRPr="008A22A7" w:rsidRDefault="009C300F" w:rsidP="00655291">
            <w:pPr>
              <w:ind w:firstLine="0"/>
              <w:jc w:val="center"/>
              <w:rPr>
                <w:color w:val="000000"/>
              </w:rPr>
            </w:pPr>
            <w:r w:rsidRPr="008A22A7">
              <w:rPr>
                <w:color w:val="000000"/>
              </w:rPr>
              <w:t>43.8</w:t>
            </w:r>
          </w:p>
        </w:tc>
      </w:tr>
    </w:tbl>
    <w:p w14:paraId="75628928" w14:textId="77777777" w:rsidR="009C300F" w:rsidRPr="008A22A7" w:rsidRDefault="009C300F" w:rsidP="008A22A7">
      <w:pPr>
        <w:spacing w:line="360" w:lineRule="auto"/>
        <w:rPr>
          <w:rFonts w:eastAsiaTheme="minorHAnsi"/>
        </w:rPr>
      </w:pPr>
    </w:p>
    <w:p w14:paraId="64374A2E" w14:textId="3D8411D5" w:rsidR="009C300F" w:rsidRPr="00655291" w:rsidRDefault="009C300F" w:rsidP="008A22A7">
      <w:pPr>
        <w:pStyle w:val="2"/>
        <w:numPr>
          <w:ilvl w:val="0"/>
          <w:numId w:val="0"/>
        </w:numPr>
        <w:spacing w:before="0" w:after="0" w:line="360" w:lineRule="auto"/>
        <w:ind w:firstLine="709"/>
        <w:rPr>
          <w:rFonts w:eastAsia="Times New Roman" w:cs="Times New Roman"/>
        </w:rPr>
      </w:pPr>
      <w:bookmarkStart w:id="33" w:name="_Toc63455676"/>
      <w:r w:rsidRPr="00655291">
        <w:rPr>
          <w:rFonts w:eastAsia="Times New Roman" w:cs="Times New Roman"/>
        </w:rPr>
        <w:t>Английский язык</w:t>
      </w:r>
      <w:bookmarkEnd w:id="33"/>
    </w:p>
    <w:p w14:paraId="3825A62C" w14:textId="77777777" w:rsidR="009C300F" w:rsidRPr="008A22A7" w:rsidRDefault="009C300F" w:rsidP="008A22A7">
      <w:pPr>
        <w:spacing w:line="360" w:lineRule="auto"/>
      </w:pPr>
      <w:r w:rsidRPr="008A22A7">
        <w:t>Работы по английскому языку выполняли 363 учителя. На рисунках 12 и 13 приведены распределения баллов и долей участников по группам. Средний балл за выполнение работы равен 21 при максимальном балле, равном 50. Максимальные баллы 49 и 50 не набрал ни один участник исследования.</w:t>
      </w:r>
    </w:p>
    <w:p w14:paraId="1764A933" w14:textId="5ED67C43" w:rsidR="009C300F" w:rsidRPr="008A22A7" w:rsidRDefault="009C300F" w:rsidP="00655291">
      <w:pPr>
        <w:spacing w:line="360" w:lineRule="auto"/>
        <w:ind w:firstLine="0"/>
      </w:pPr>
      <w:r w:rsidRPr="008A22A7">
        <w:rPr>
          <w:rFonts w:eastAsiaTheme="minorHAnsi"/>
          <w:noProof/>
        </w:rPr>
        <w:drawing>
          <wp:inline distT="0" distB="0" distL="0" distR="0" wp14:anchorId="78BDB13F" wp14:editId="5D108BF7">
            <wp:extent cx="5943600" cy="3028950"/>
            <wp:effectExtent l="0" t="0" r="0" b="0"/>
            <wp:docPr id="21" name="Диаграмма 21">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8A22A7">
        <w:rPr>
          <w:noProof/>
        </w:rPr>
        <w:t xml:space="preserve"> </w:t>
      </w:r>
    </w:p>
    <w:p w14:paraId="0BBBBA62" w14:textId="77777777" w:rsidR="009C300F" w:rsidRPr="008A22A7" w:rsidRDefault="009C300F" w:rsidP="00692AC1">
      <w:pPr>
        <w:pStyle w:val="a0"/>
        <w:numPr>
          <w:ilvl w:val="0"/>
          <w:numId w:val="11"/>
        </w:numPr>
        <w:spacing w:before="0" w:after="0" w:line="360" w:lineRule="auto"/>
        <w:ind w:left="0" w:firstLine="709"/>
        <w:rPr>
          <w:szCs w:val="24"/>
          <w:lang w:val="ru-RU"/>
        </w:rPr>
      </w:pPr>
      <w:r w:rsidRPr="008A22A7">
        <w:rPr>
          <w:szCs w:val="24"/>
          <w:lang w:val="ru-RU"/>
        </w:rPr>
        <w:t>Распределение баллов по английскому языку</w:t>
      </w:r>
    </w:p>
    <w:p w14:paraId="3BEA0590" w14:textId="77777777" w:rsidR="009C300F" w:rsidRPr="008A22A7" w:rsidRDefault="009C300F" w:rsidP="008A22A7">
      <w:pPr>
        <w:spacing w:line="360" w:lineRule="auto"/>
      </w:pPr>
    </w:p>
    <w:p w14:paraId="1BE4357D" w14:textId="5E7C0D8B" w:rsidR="009C300F" w:rsidRPr="008A22A7" w:rsidRDefault="009C300F" w:rsidP="00655291">
      <w:pPr>
        <w:spacing w:line="360" w:lineRule="auto"/>
        <w:ind w:firstLine="0"/>
      </w:pPr>
      <w:r w:rsidRPr="008A22A7">
        <w:rPr>
          <w:rFonts w:eastAsiaTheme="minorHAnsi"/>
          <w:noProof/>
        </w:rPr>
        <w:lastRenderedPageBreak/>
        <w:drawing>
          <wp:inline distT="0" distB="0" distL="0" distR="0" wp14:anchorId="2045B506" wp14:editId="31492779">
            <wp:extent cx="5915025" cy="2905125"/>
            <wp:effectExtent l="0" t="0" r="9525" b="9525"/>
            <wp:docPr id="20" name="Диаграмма 20">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8A22A7">
        <w:rPr>
          <w:noProof/>
        </w:rPr>
        <w:t xml:space="preserve"> </w:t>
      </w:r>
    </w:p>
    <w:p w14:paraId="1CE4BD86" w14:textId="77777777" w:rsidR="009C300F" w:rsidRPr="008A22A7" w:rsidRDefault="009C300F" w:rsidP="00692AC1">
      <w:pPr>
        <w:pStyle w:val="a0"/>
        <w:numPr>
          <w:ilvl w:val="0"/>
          <w:numId w:val="11"/>
        </w:numPr>
        <w:spacing w:before="0" w:after="0" w:line="360" w:lineRule="auto"/>
        <w:ind w:left="0" w:firstLine="709"/>
        <w:rPr>
          <w:szCs w:val="24"/>
          <w:lang w:val="ru-RU"/>
        </w:rPr>
      </w:pPr>
      <w:r w:rsidRPr="008A22A7">
        <w:rPr>
          <w:szCs w:val="24"/>
          <w:lang w:val="ru-RU"/>
        </w:rPr>
        <w:t>Распределение участников по группам (в %)</w:t>
      </w:r>
    </w:p>
    <w:p w14:paraId="0E47919A" w14:textId="77777777" w:rsidR="009C300F" w:rsidRPr="008A22A7" w:rsidRDefault="009C300F" w:rsidP="008A22A7">
      <w:pPr>
        <w:spacing w:line="360" w:lineRule="auto"/>
      </w:pPr>
    </w:p>
    <w:p w14:paraId="6AA98534" w14:textId="77777777" w:rsidR="009C300F" w:rsidRPr="008A22A7" w:rsidRDefault="009C300F" w:rsidP="008A22A7">
      <w:pPr>
        <w:spacing w:line="360" w:lineRule="auto"/>
      </w:pPr>
      <w:r w:rsidRPr="008A22A7">
        <w:t>Наибольшие доли учителей выполнили работу на низком и среднем уровнях. На рисунках 14 и 15 представлены результаты выполнения каждого из заданий работы участниками каждой группы.</w:t>
      </w:r>
    </w:p>
    <w:p w14:paraId="046807F1" w14:textId="77777777" w:rsidR="009C300F" w:rsidRPr="008A22A7" w:rsidRDefault="009C300F" w:rsidP="008A22A7">
      <w:pPr>
        <w:spacing w:line="360" w:lineRule="auto"/>
      </w:pPr>
    </w:p>
    <w:p w14:paraId="2605592E" w14:textId="784F36DB" w:rsidR="009C300F" w:rsidRPr="008A22A7" w:rsidRDefault="009C300F" w:rsidP="00655291">
      <w:pPr>
        <w:spacing w:line="360" w:lineRule="auto"/>
        <w:ind w:firstLine="0"/>
      </w:pPr>
      <w:r w:rsidRPr="008A22A7">
        <w:rPr>
          <w:rFonts w:eastAsiaTheme="minorHAnsi"/>
          <w:noProof/>
        </w:rPr>
        <w:drawing>
          <wp:inline distT="0" distB="0" distL="0" distR="0" wp14:anchorId="2D3E79D4" wp14:editId="4C0509A1">
            <wp:extent cx="5943600" cy="2924175"/>
            <wp:effectExtent l="0" t="0" r="0" b="9525"/>
            <wp:docPr id="19" name="Диаграмма 19">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63B0F21" w14:textId="5D1A3219" w:rsidR="009C300F" w:rsidRPr="008A22A7" w:rsidRDefault="009C300F" w:rsidP="00692AC1">
      <w:pPr>
        <w:pStyle w:val="a0"/>
        <w:numPr>
          <w:ilvl w:val="0"/>
          <w:numId w:val="11"/>
        </w:numPr>
        <w:spacing w:before="0" w:after="0" w:line="360" w:lineRule="auto"/>
        <w:ind w:left="0" w:firstLine="709"/>
        <w:rPr>
          <w:rFonts w:eastAsia="Calibri"/>
          <w:szCs w:val="24"/>
          <w:lang w:val="ru-RU"/>
        </w:rPr>
      </w:pPr>
      <w:r w:rsidRPr="008A22A7">
        <w:rPr>
          <w:rFonts w:eastAsia="Calibri"/>
          <w:szCs w:val="24"/>
          <w:lang w:val="ru-RU"/>
        </w:rPr>
        <w:t xml:space="preserve">Процент выполнения предметных заданий участниками </w:t>
      </w:r>
      <w:r w:rsidRPr="008A22A7">
        <w:rPr>
          <w:rFonts w:eastAsia="Calibri"/>
          <w:szCs w:val="24"/>
          <w:lang w:val="ru-RU"/>
        </w:rPr>
        <w:br/>
        <w:t>с различными уровнями</w:t>
      </w:r>
    </w:p>
    <w:p w14:paraId="12C04187" w14:textId="77777777" w:rsidR="009C300F" w:rsidRPr="008A22A7" w:rsidRDefault="009C300F" w:rsidP="008A22A7">
      <w:pPr>
        <w:spacing w:line="360" w:lineRule="auto"/>
        <w:rPr>
          <w:rFonts w:eastAsiaTheme="minorHAnsi"/>
        </w:rPr>
      </w:pPr>
    </w:p>
    <w:p w14:paraId="749E9807" w14:textId="6F0B4B33" w:rsidR="009C300F" w:rsidRPr="008A22A7" w:rsidRDefault="009C300F" w:rsidP="00655291">
      <w:pPr>
        <w:spacing w:line="360" w:lineRule="auto"/>
        <w:ind w:firstLine="0"/>
        <w:rPr>
          <w:lang w:eastAsia="en-US"/>
        </w:rPr>
      </w:pPr>
      <w:r w:rsidRPr="008A22A7">
        <w:rPr>
          <w:rFonts w:eastAsiaTheme="minorHAnsi"/>
          <w:noProof/>
        </w:rPr>
        <w:lastRenderedPageBreak/>
        <w:drawing>
          <wp:inline distT="0" distB="0" distL="0" distR="0" wp14:anchorId="50D47AE7" wp14:editId="25A611F3">
            <wp:extent cx="5943600" cy="3048000"/>
            <wp:effectExtent l="0" t="0" r="0" b="0"/>
            <wp:docPr id="17" name="Диаграмма 17">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33B4965" w14:textId="1E417B67" w:rsidR="009C300F" w:rsidRPr="008A22A7" w:rsidRDefault="009C300F" w:rsidP="00692AC1">
      <w:pPr>
        <w:pStyle w:val="a0"/>
        <w:numPr>
          <w:ilvl w:val="0"/>
          <w:numId w:val="11"/>
        </w:numPr>
        <w:spacing w:before="0" w:after="0" w:line="360" w:lineRule="auto"/>
        <w:ind w:left="0" w:firstLine="709"/>
        <w:rPr>
          <w:rFonts w:eastAsia="Calibri"/>
          <w:szCs w:val="24"/>
          <w:lang w:val="ru-RU"/>
        </w:rPr>
      </w:pPr>
      <w:r w:rsidRPr="008A22A7">
        <w:rPr>
          <w:rFonts w:eastAsia="Calibri"/>
          <w:szCs w:val="24"/>
          <w:lang w:val="ru-RU"/>
        </w:rPr>
        <w:t xml:space="preserve">Процент выполнения методических заданий участниками </w:t>
      </w:r>
      <w:r w:rsidRPr="008A22A7">
        <w:rPr>
          <w:rFonts w:eastAsia="Calibri"/>
          <w:szCs w:val="24"/>
          <w:lang w:val="ru-RU"/>
        </w:rPr>
        <w:br/>
        <w:t>с различными уровнями</w:t>
      </w:r>
    </w:p>
    <w:p w14:paraId="147B5D1E" w14:textId="77777777" w:rsidR="009C300F" w:rsidRPr="008A22A7" w:rsidRDefault="009C300F" w:rsidP="008A22A7">
      <w:pPr>
        <w:spacing w:line="360" w:lineRule="auto"/>
        <w:rPr>
          <w:rFonts w:eastAsiaTheme="minorHAnsi"/>
        </w:rPr>
      </w:pPr>
    </w:p>
    <w:p w14:paraId="5BB00EEE" w14:textId="77777777" w:rsidR="009C300F" w:rsidRPr="008A22A7" w:rsidRDefault="009C300F" w:rsidP="008A22A7">
      <w:pPr>
        <w:spacing w:line="360" w:lineRule="auto"/>
        <w:rPr>
          <w:rFonts w:eastAsia="Calibri"/>
        </w:rPr>
      </w:pPr>
      <w:r w:rsidRPr="008A22A7">
        <w:rPr>
          <w:rFonts w:eastAsia="Calibri"/>
        </w:rPr>
        <w:t xml:space="preserve">В таблице 4 приведены более детальные результаты, показывающие доли участников групп 1–4, набравших каждый из баллов за задание. </w:t>
      </w:r>
    </w:p>
    <w:p w14:paraId="0C39B8CD" w14:textId="77777777" w:rsidR="009C300F" w:rsidRPr="008A22A7" w:rsidRDefault="009C300F" w:rsidP="008A22A7">
      <w:pPr>
        <w:spacing w:line="360" w:lineRule="auto"/>
        <w:rPr>
          <w:rFonts w:eastAsia="Calibri"/>
          <w:u w:val="single"/>
        </w:rPr>
      </w:pPr>
      <w:r w:rsidRPr="008A22A7">
        <w:rPr>
          <w:rFonts w:eastAsia="Calibri"/>
          <w:u w:val="single"/>
        </w:rPr>
        <w:t>Участники, выполнившие работу на высоком уровне</w:t>
      </w:r>
      <w:r w:rsidRPr="008A22A7">
        <w:rPr>
          <w:rFonts w:eastAsia="Calibri"/>
        </w:rPr>
        <w:t>, справляются со всеми предметными и с большинством методических заданий. Основные затруднения в этой группе возникают при выполнении заданий 9(К2) (лексико-грамматическое оформление текста) и 10 (анализ результатов проверочной работы и рекомендации на его основе).</w:t>
      </w:r>
    </w:p>
    <w:p w14:paraId="1D733903" w14:textId="77777777" w:rsidR="009C300F" w:rsidRPr="008A22A7" w:rsidRDefault="009C300F" w:rsidP="008A22A7">
      <w:pPr>
        <w:spacing w:line="360" w:lineRule="auto"/>
        <w:rPr>
          <w:rFonts w:eastAsia="Calibri"/>
        </w:rPr>
      </w:pPr>
      <w:r w:rsidRPr="008A22A7">
        <w:rPr>
          <w:rFonts w:eastAsia="Calibri"/>
          <w:u w:val="single"/>
        </w:rPr>
        <w:t>Участники, выполнившие работу на среднем уровне</w:t>
      </w:r>
      <w:r w:rsidRPr="008A22A7">
        <w:rPr>
          <w:rFonts w:eastAsia="Calibri"/>
        </w:rPr>
        <w:t xml:space="preserve">, справляются с большинством заданий, но практически все из них выполнены на уровне около 50% или немного ниже.  </w:t>
      </w:r>
    </w:p>
    <w:p w14:paraId="685EE5D4" w14:textId="77777777" w:rsidR="009C300F" w:rsidRPr="008A22A7" w:rsidRDefault="009C300F" w:rsidP="008A22A7">
      <w:pPr>
        <w:spacing w:line="360" w:lineRule="auto"/>
        <w:rPr>
          <w:rFonts w:eastAsia="Calibri"/>
        </w:rPr>
      </w:pPr>
      <w:r w:rsidRPr="008A22A7">
        <w:rPr>
          <w:rFonts w:eastAsia="Calibri"/>
        </w:rPr>
        <w:t xml:space="preserve">В предметных заданиях 1–3 большинство участников этой группы допускают от 1 до 3 ошибок, задание 4 на заполнение пропусков в тексте оказалось немного сложнее. </w:t>
      </w:r>
    </w:p>
    <w:p w14:paraId="1BA3E9A2" w14:textId="77777777" w:rsidR="009C300F" w:rsidRPr="008A22A7" w:rsidRDefault="009C300F" w:rsidP="008A22A7">
      <w:pPr>
        <w:spacing w:line="360" w:lineRule="auto"/>
        <w:rPr>
          <w:rFonts w:eastAsia="Calibri"/>
        </w:rPr>
      </w:pPr>
      <w:r w:rsidRPr="008A22A7">
        <w:rPr>
          <w:rFonts w:eastAsia="Calibri"/>
        </w:rPr>
        <w:t>В методическом блоке ниже границы 50% были выполнены задания 9(К2) и 10, которые были сложны и для участников из группы с высоким уровнем.  Выполнение остальных заданий около границы 50%, но нет ни одного задания, в котором более 50% участников этой группы набрали бы максимальный балл.</w:t>
      </w:r>
    </w:p>
    <w:p w14:paraId="7A46A9BD" w14:textId="77777777" w:rsidR="009C300F" w:rsidRPr="008A22A7" w:rsidRDefault="009C300F" w:rsidP="008A22A7">
      <w:pPr>
        <w:spacing w:line="360" w:lineRule="auto"/>
        <w:rPr>
          <w:rFonts w:eastAsia="Calibri"/>
        </w:rPr>
      </w:pPr>
      <w:r w:rsidRPr="008A22A7">
        <w:rPr>
          <w:rFonts w:eastAsia="Calibri"/>
          <w:u w:val="single"/>
        </w:rPr>
        <w:t>Учителя, выполнившие работу на низком уровне</w:t>
      </w:r>
      <w:r w:rsidRPr="008A22A7">
        <w:rPr>
          <w:rFonts w:eastAsia="Calibri"/>
        </w:rPr>
        <w:t xml:space="preserve">, выше границы уровня освоения выполняют только задание 1 на заполнение пропусков в предложениях, при этом большинство участников допускают 2–4 ошибки. </w:t>
      </w:r>
    </w:p>
    <w:p w14:paraId="03EAB937" w14:textId="77777777" w:rsidR="009C300F" w:rsidRPr="008A22A7" w:rsidRDefault="009C300F" w:rsidP="008A22A7">
      <w:pPr>
        <w:spacing w:line="360" w:lineRule="auto"/>
        <w:rPr>
          <w:rFonts w:eastAsia="Calibri"/>
        </w:rPr>
      </w:pPr>
      <w:r w:rsidRPr="008A22A7">
        <w:rPr>
          <w:rFonts w:eastAsia="Calibri"/>
          <w:u w:val="single"/>
        </w:rPr>
        <w:lastRenderedPageBreak/>
        <w:t>Учителя, которые выполнили работу на минимальном уровне,</w:t>
      </w:r>
      <w:r w:rsidRPr="008A22A7">
        <w:rPr>
          <w:rFonts w:eastAsia="Calibri"/>
        </w:rPr>
        <w:t xml:space="preserve"> не справились со всеми заданиями. В заданиях предметного блока участники этой группы выполняют менее половины подпунктов этих заданий.</w:t>
      </w:r>
    </w:p>
    <w:p w14:paraId="5ED028B4" w14:textId="77777777" w:rsidR="009C300F" w:rsidRPr="008A22A7" w:rsidRDefault="009C300F" w:rsidP="008A22A7">
      <w:pPr>
        <w:spacing w:line="360" w:lineRule="auto"/>
        <w:rPr>
          <w:rFonts w:eastAsia="Calibri"/>
        </w:rPr>
      </w:pPr>
    </w:p>
    <w:p w14:paraId="72B6644B" w14:textId="77777777" w:rsidR="009C300F" w:rsidRPr="008A22A7" w:rsidRDefault="009C300F" w:rsidP="00692AC1">
      <w:pPr>
        <w:pStyle w:val="a"/>
        <w:numPr>
          <w:ilvl w:val="0"/>
          <w:numId w:val="12"/>
        </w:numPr>
        <w:spacing w:before="0" w:after="0" w:line="360" w:lineRule="auto"/>
        <w:ind w:left="0" w:firstLine="709"/>
        <w:textAlignment w:val="auto"/>
        <w:rPr>
          <w:szCs w:val="24"/>
        </w:rPr>
      </w:pPr>
    </w:p>
    <w:p w14:paraId="5A328875" w14:textId="77777777" w:rsidR="009C300F" w:rsidRPr="008A22A7" w:rsidRDefault="009C300F" w:rsidP="008A22A7">
      <w:pPr>
        <w:spacing w:line="360" w:lineRule="auto"/>
        <w:jc w:val="center"/>
        <w:rPr>
          <w:b/>
          <w:i/>
        </w:rPr>
      </w:pPr>
      <w:r w:rsidRPr="008A22A7">
        <w:rPr>
          <w:b/>
          <w:i/>
        </w:rPr>
        <w:t>Результаты выполнения заданий участниками с различными уровнями</w:t>
      </w:r>
    </w:p>
    <w:tbl>
      <w:tblPr>
        <w:tblW w:w="4652" w:type="pct"/>
        <w:tblInd w:w="-5" w:type="dxa"/>
        <w:tblLayout w:type="fixed"/>
        <w:tblLook w:val="04A0" w:firstRow="1" w:lastRow="0" w:firstColumn="1" w:lastColumn="0" w:noHBand="0" w:noVBand="1"/>
      </w:tblPr>
      <w:tblGrid>
        <w:gridCol w:w="1275"/>
        <w:gridCol w:w="1463"/>
        <w:gridCol w:w="1415"/>
        <w:gridCol w:w="1418"/>
        <w:gridCol w:w="1559"/>
        <w:gridCol w:w="1559"/>
      </w:tblGrid>
      <w:tr w:rsidR="00DD6003" w:rsidRPr="008A22A7" w14:paraId="33CB6D0F" w14:textId="77777777" w:rsidTr="006C5E9C">
        <w:trPr>
          <w:trHeight w:val="288"/>
        </w:trPr>
        <w:tc>
          <w:tcPr>
            <w:tcW w:w="734" w:type="pct"/>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FA9CA0B" w14:textId="6123D349" w:rsidR="009C300F" w:rsidRPr="008A22A7" w:rsidRDefault="00DD6003" w:rsidP="00655291">
            <w:pPr>
              <w:ind w:firstLine="0"/>
              <w:rPr>
                <w:b/>
                <w:bCs/>
                <w:color w:val="000000"/>
              </w:rPr>
            </w:pPr>
            <w:r w:rsidRPr="008A22A7">
              <w:rPr>
                <w:b/>
                <w:bCs/>
                <w:color w:val="000000"/>
              </w:rPr>
              <w:t>Зада</w:t>
            </w:r>
            <w:r w:rsidR="009C300F" w:rsidRPr="008A22A7">
              <w:rPr>
                <w:b/>
                <w:bCs/>
                <w:color w:val="000000"/>
              </w:rPr>
              <w:t>ние</w:t>
            </w:r>
          </w:p>
        </w:tc>
        <w:tc>
          <w:tcPr>
            <w:tcW w:w="842" w:type="pct"/>
            <w:tcBorders>
              <w:top w:val="single" w:sz="4" w:space="0" w:color="auto"/>
              <w:left w:val="nil"/>
              <w:bottom w:val="single" w:sz="4" w:space="0" w:color="auto"/>
              <w:right w:val="single" w:sz="4" w:space="0" w:color="auto"/>
            </w:tcBorders>
            <w:shd w:val="clear" w:color="auto" w:fill="FFFFFF"/>
            <w:noWrap/>
            <w:vAlign w:val="bottom"/>
            <w:hideMark/>
          </w:tcPr>
          <w:p w14:paraId="0FB8E429" w14:textId="77777777" w:rsidR="009C300F" w:rsidRPr="008A22A7" w:rsidRDefault="009C300F" w:rsidP="00655291">
            <w:pPr>
              <w:ind w:firstLine="0"/>
              <w:jc w:val="center"/>
              <w:rPr>
                <w:b/>
                <w:bCs/>
                <w:color w:val="000000"/>
              </w:rPr>
            </w:pPr>
            <w:r w:rsidRPr="008A22A7">
              <w:rPr>
                <w:b/>
                <w:bCs/>
                <w:color w:val="000000"/>
              </w:rPr>
              <w:t>Средний % выпол.</w:t>
            </w:r>
          </w:p>
        </w:tc>
        <w:tc>
          <w:tcPr>
            <w:tcW w:w="814" w:type="pct"/>
            <w:tcBorders>
              <w:top w:val="single" w:sz="4" w:space="0" w:color="auto"/>
              <w:left w:val="nil"/>
              <w:bottom w:val="single" w:sz="4" w:space="0" w:color="auto"/>
              <w:right w:val="single" w:sz="4" w:space="0" w:color="auto"/>
            </w:tcBorders>
            <w:shd w:val="clear" w:color="auto" w:fill="FFFFFF"/>
            <w:noWrap/>
            <w:vAlign w:val="bottom"/>
            <w:hideMark/>
          </w:tcPr>
          <w:p w14:paraId="4315BC68" w14:textId="77777777" w:rsidR="009C300F" w:rsidRPr="008A22A7" w:rsidRDefault="009C300F" w:rsidP="00655291">
            <w:pPr>
              <w:ind w:firstLine="0"/>
              <w:jc w:val="center"/>
              <w:rPr>
                <w:b/>
                <w:bCs/>
                <w:color w:val="000000"/>
              </w:rPr>
            </w:pPr>
            <w:r w:rsidRPr="008A22A7">
              <w:rPr>
                <w:b/>
                <w:bCs/>
                <w:color w:val="000000"/>
              </w:rPr>
              <w:t>Средний % выпол.</w:t>
            </w:r>
          </w:p>
          <w:p w14:paraId="33E9AE82" w14:textId="2DCFD0DD" w:rsidR="009C300F" w:rsidRPr="008A22A7" w:rsidRDefault="006C5E9C" w:rsidP="00655291">
            <w:pPr>
              <w:ind w:firstLine="0"/>
              <w:jc w:val="center"/>
              <w:rPr>
                <w:b/>
                <w:bCs/>
                <w:color w:val="000000"/>
              </w:rPr>
            </w:pPr>
            <w:r w:rsidRPr="008A22A7">
              <w:rPr>
                <w:b/>
                <w:bCs/>
                <w:color w:val="000000"/>
              </w:rPr>
              <w:t xml:space="preserve">в </w:t>
            </w:r>
            <w:r w:rsidR="009C300F" w:rsidRPr="008A22A7">
              <w:rPr>
                <w:b/>
                <w:bCs/>
                <w:color w:val="000000"/>
              </w:rPr>
              <w:t>группе 1</w:t>
            </w:r>
          </w:p>
        </w:tc>
        <w:tc>
          <w:tcPr>
            <w:tcW w:w="816" w:type="pct"/>
            <w:tcBorders>
              <w:top w:val="single" w:sz="4" w:space="0" w:color="auto"/>
              <w:left w:val="nil"/>
              <w:bottom w:val="single" w:sz="4" w:space="0" w:color="auto"/>
              <w:right w:val="single" w:sz="4" w:space="0" w:color="auto"/>
            </w:tcBorders>
            <w:shd w:val="clear" w:color="auto" w:fill="FFFFFF"/>
            <w:noWrap/>
            <w:vAlign w:val="bottom"/>
            <w:hideMark/>
          </w:tcPr>
          <w:p w14:paraId="26D88B11" w14:textId="77777777" w:rsidR="009C300F" w:rsidRPr="008A22A7" w:rsidRDefault="009C300F" w:rsidP="00655291">
            <w:pPr>
              <w:ind w:firstLine="0"/>
              <w:jc w:val="center"/>
              <w:rPr>
                <w:b/>
                <w:bCs/>
                <w:color w:val="000000"/>
              </w:rPr>
            </w:pPr>
            <w:r w:rsidRPr="008A22A7">
              <w:rPr>
                <w:b/>
                <w:bCs/>
                <w:color w:val="000000"/>
              </w:rPr>
              <w:t>Средний % выпол.</w:t>
            </w:r>
          </w:p>
          <w:p w14:paraId="5C5BDCD9" w14:textId="77777777" w:rsidR="009C300F" w:rsidRPr="008A22A7" w:rsidRDefault="009C300F" w:rsidP="00655291">
            <w:pPr>
              <w:ind w:firstLine="0"/>
              <w:jc w:val="center"/>
              <w:rPr>
                <w:b/>
                <w:bCs/>
                <w:color w:val="000000"/>
              </w:rPr>
            </w:pPr>
            <w:r w:rsidRPr="008A22A7">
              <w:rPr>
                <w:b/>
                <w:bCs/>
                <w:color w:val="000000"/>
              </w:rPr>
              <w:t>в группе 2</w:t>
            </w:r>
          </w:p>
        </w:tc>
        <w:tc>
          <w:tcPr>
            <w:tcW w:w="897" w:type="pct"/>
            <w:tcBorders>
              <w:top w:val="single" w:sz="4" w:space="0" w:color="auto"/>
              <w:left w:val="nil"/>
              <w:bottom w:val="single" w:sz="4" w:space="0" w:color="auto"/>
              <w:right w:val="single" w:sz="4" w:space="0" w:color="auto"/>
            </w:tcBorders>
            <w:shd w:val="clear" w:color="auto" w:fill="FFFFFF"/>
            <w:noWrap/>
            <w:vAlign w:val="bottom"/>
            <w:hideMark/>
          </w:tcPr>
          <w:p w14:paraId="4B344A39" w14:textId="77777777" w:rsidR="009C300F" w:rsidRPr="008A22A7" w:rsidRDefault="009C300F" w:rsidP="00655291">
            <w:pPr>
              <w:ind w:firstLine="0"/>
              <w:jc w:val="center"/>
              <w:rPr>
                <w:b/>
                <w:bCs/>
                <w:color w:val="000000"/>
              </w:rPr>
            </w:pPr>
            <w:r w:rsidRPr="008A22A7">
              <w:rPr>
                <w:b/>
                <w:bCs/>
                <w:color w:val="000000"/>
              </w:rPr>
              <w:t>Средний % выпол.</w:t>
            </w:r>
          </w:p>
          <w:p w14:paraId="30103AEF" w14:textId="77777777" w:rsidR="009C300F" w:rsidRPr="008A22A7" w:rsidRDefault="009C300F" w:rsidP="00655291">
            <w:pPr>
              <w:ind w:firstLine="0"/>
              <w:jc w:val="center"/>
              <w:rPr>
                <w:b/>
                <w:bCs/>
                <w:color w:val="000000"/>
              </w:rPr>
            </w:pPr>
            <w:r w:rsidRPr="008A22A7">
              <w:rPr>
                <w:b/>
                <w:bCs/>
                <w:color w:val="000000"/>
              </w:rPr>
              <w:t>в группе 3</w:t>
            </w:r>
          </w:p>
        </w:tc>
        <w:tc>
          <w:tcPr>
            <w:tcW w:w="897" w:type="pct"/>
            <w:tcBorders>
              <w:top w:val="single" w:sz="4" w:space="0" w:color="auto"/>
              <w:left w:val="nil"/>
              <w:bottom w:val="single" w:sz="4" w:space="0" w:color="auto"/>
              <w:right w:val="single" w:sz="4" w:space="0" w:color="auto"/>
            </w:tcBorders>
            <w:shd w:val="clear" w:color="auto" w:fill="FFFFFF"/>
            <w:noWrap/>
            <w:vAlign w:val="bottom"/>
            <w:hideMark/>
          </w:tcPr>
          <w:p w14:paraId="79B1AE93" w14:textId="77777777" w:rsidR="009C300F" w:rsidRPr="008A22A7" w:rsidRDefault="009C300F" w:rsidP="00655291">
            <w:pPr>
              <w:ind w:firstLine="0"/>
              <w:jc w:val="center"/>
              <w:rPr>
                <w:b/>
                <w:bCs/>
                <w:color w:val="000000"/>
              </w:rPr>
            </w:pPr>
            <w:r w:rsidRPr="008A22A7">
              <w:rPr>
                <w:b/>
                <w:bCs/>
                <w:color w:val="000000"/>
              </w:rPr>
              <w:t>Средний % выпол.</w:t>
            </w:r>
          </w:p>
          <w:p w14:paraId="30832FBF" w14:textId="77777777" w:rsidR="009C300F" w:rsidRPr="008A22A7" w:rsidRDefault="009C300F" w:rsidP="00655291">
            <w:pPr>
              <w:ind w:firstLine="0"/>
              <w:jc w:val="center"/>
              <w:rPr>
                <w:b/>
                <w:bCs/>
                <w:color w:val="000000"/>
              </w:rPr>
            </w:pPr>
            <w:r w:rsidRPr="008A22A7">
              <w:rPr>
                <w:b/>
                <w:bCs/>
                <w:color w:val="000000"/>
              </w:rPr>
              <w:t>в группе 4</w:t>
            </w:r>
          </w:p>
        </w:tc>
      </w:tr>
      <w:tr w:rsidR="00DD6003" w:rsidRPr="008A22A7" w14:paraId="576F9427"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C0C0C0"/>
            <w:noWrap/>
            <w:vAlign w:val="bottom"/>
            <w:hideMark/>
          </w:tcPr>
          <w:p w14:paraId="1E23948B" w14:textId="77777777" w:rsidR="009C300F" w:rsidRPr="008A22A7" w:rsidRDefault="009C300F" w:rsidP="00655291">
            <w:pPr>
              <w:ind w:firstLine="0"/>
              <w:rPr>
                <w:color w:val="000000"/>
              </w:rPr>
            </w:pPr>
            <w:r w:rsidRPr="008A22A7">
              <w:rPr>
                <w:color w:val="000000"/>
              </w:rPr>
              <w:t>1</w:t>
            </w:r>
          </w:p>
        </w:tc>
        <w:tc>
          <w:tcPr>
            <w:tcW w:w="842" w:type="pct"/>
            <w:tcBorders>
              <w:top w:val="nil"/>
              <w:left w:val="nil"/>
              <w:bottom w:val="single" w:sz="4" w:space="0" w:color="auto"/>
              <w:right w:val="single" w:sz="4" w:space="0" w:color="auto"/>
            </w:tcBorders>
            <w:shd w:val="clear" w:color="auto" w:fill="C0C0C0"/>
            <w:noWrap/>
            <w:vAlign w:val="bottom"/>
            <w:hideMark/>
          </w:tcPr>
          <w:p w14:paraId="560665E5" w14:textId="77777777" w:rsidR="009C300F" w:rsidRPr="008A22A7" w:rsidRDefault="009C300F" w:rsidP="00655291">
            <w:pPr>
              <w:ind w:firstLine="0"/>
              <w:jc w:val="center"/>
              <w:rPr>
                <w:color w:val="000000"/>
              </w:rPr>
            </w:pPr>
            <w:r w:rsidRPr="008A22A7">
              <w:rPr>
                <w:color w:val="000000"/>
              </w:rPr>
              <w:t>58.6</w:t>
            </w:r>
          </w:p>
        </w:tc>
        <w:tc>
          <w:tcPr>
            <w:tcW w:w="814" w:type="pct"/>
            <w:tcBorders>
              <w:top w:val="nil"/>
              <w:left w:val="nil"/>
              <w:bottom w:val="single" w:sz="4" w:space="0" w:color="auto"/>
              <w:right w:val="single" w:sz="4" w:space="0" w:color="auto"/>
            </w:tcBorders>
            <w:shd w:val="clear" w:color="auto" w:fill="C0C0C0"/>
            <w:noWrap/>
            <w:vAlign w:val="bottom"/>
            <w:hideMark/>
          </w:tcPr>
          <w:p w14:paraId="4E7FF462" w14:textId="77777777" w:rsidR="009C300F" w:rsidRPr="008A22A7" w:rsidRDefault="009C300F" w:rsidP="00655291">
            <w:pPr>
              <w:ind w:firstLine="0"/>
              <w:jc w:val="center"/>
              <w:rPr>
                <w:color w:val="000000"/>
              </w:rPr>
            </w:pPr>
            <w:r w:rsidRPr="008A22A7">
              <w:rPr>
                <w:color w:val="000000"/>
              </w:rPr>
              <w:t>18.9</w:t>
            </w:r>
          </w:p>
        </w:tc>
        <w:tc>
          <w:tcPr>
            <w:tcW w:w="816" w:type="pct"/>
            <w:tcBorders>
              <w:top w:val="nil"/>
              <w:left w:val="nil"/>
              <w:bottom w:val="single" w:sz="4" w:space="0" w:color="auto"/>
              <w:right w:val="single" w:sz="4" w:space="0" w:color="auto"/>
            </w:tcBorders>
            <w:shd w:val="clear" w:color="auto" w:fill="C0C0C0"/>
            <w:noWrap/>
            <w:vAlign w:val="bottom"/>
            <w:hideMark/>
          </w:tcPr>
          <w:p w14:paraId="1DCF268D" w14:textId="77777777" w:rsidR="009C300F" w:rsidRPr="008A22A7" w:rsidRDefault="009C300F" w:rsidP="00655291">
            <w:pPr>
              <w:ind w:firstLine="0"/>
              <w:jc w:val="center"/>
              <w:rPr>
                <w:color w:val="000000"/>
              </w:rPr>
            </w:pPr>
            <w:r w:rsidRPr="008A22A7">
              <w:rPr>
                <w:color w:val="000000"/>
              </w:rPr>
              <w:t>56.1</w:t>
            </w:r>
          </w:p>
        </w:tc>
        <w:tc>
          <w:tcPr>
            <w:tcW w:w="897" w:type="pct"/>
            <w:tcBorders>
              <w:top w:val="nil"/>
              <w:left w:val="nil"/>
              <w:bottom w:val="single" w:sz="4" w:space="0" w:color="auto"/>
              <w:right w:val="single" w:sz="4" w:space="0" w:color="auto"/>
            </w:tcBorders>
            <w:shd w:val="clear" w:color="auto" w:fill="C0C0C0"/>
            <w:noWrap/>
            <w:vAlign w:val="bottom"/>
            <w:hideMark/>
          </w:tcPr>
          <w:p w14:paraId="2F06A59F" w14:textId="77777777" w:rsidR="009C300F" w:rsidRPr="008A22A7" w:rsidRDefault="009C300F" w:rsidP="00655291">
            <w:pPr>
              <w:ind w:firstLine="0"/>
              <w:jc w:val="center"/>
              <w:rPr>
                <w:color w:val="000000"/>
              </w:rPr>
            </w:pPr>
            <w:r w:rsidRPr="008A22A7">
              <w:rPr>
                <w:color w:val="000000"/>
              </w:rPr>
              <w:t>71.2</w:t>
            </w:r>
          </w:p>
        </w:tc>
        <w:tc>
          <w:tcPr>
            <w:tcW w:w="897" w:type="pct"/>
            <w:tcBorders>
              <w:top w:val="nil"/>
              <w:left w:val="nil"/>
              <w:bottom w:val="single" w:sz="4" w:space="0" w:color="auto"/>
              <w:right w:val="single" w:sz="4" w:space="0" w:color="auto"/>
            </w:tcBorders>
            <w:shd w:val="clear" w:color="auto" w:fill="C0C0C0"/>
            <w:noWrap/>
            <w:vAlign w:val="bottom"/>
            <w:hideMark/>
          </w:tcPr>
          <w:p w14:paraId="2D0C99A8" w14:textId="77777777" w:rsidR="009C300F" w:rsidRPr="008A22A7" w:rsidRDefault="009C300F" w:rsidP="00655291">
            <w:pPr>
              <w:ind w:firstLine="0"/>
              <w:jc w:val="center"/>
              <w:rPr>
                <w:color w:val="000000"/>
              </w:rPr>
            </w:pPr>
            <w:r w:rsidRPr="008A22A7">
              <w:rPr>
                <w:color w:val="000000"/>
              </w:rPr>
              <w:t>96.3</w:t>
            </w:r>
          </w:p>
        </w:tc>
      </w:tr>
      <w:tr w:rsidR="00DD6003" w:rsidRPr="008A22A7" w14:paraId="77A4E35B"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6E937900" w14:textId="77777777" w:rsidR="009C300F" w:rsidRPr="008A22A7" w:rsidRDefault="009C300F" w:rsidP="00655291">
            <w:pPr>
              <w:ind w:firstLine="0"/>
              <w:rPr>
                <w:color w:val="000000"/>
              </w:rPr>
            </w:pPr>
            <w:r w:rsidRPr="008A22A7">
              <w:rPr>
                <w:color w:val="000000"/>
              </w:rPr>
              <w:t>1_0</w:t>
            </w:r>
          </w:p>
        </w:tc>
        <w:tc>
          <w:tcPr>
            <w:tcW w:w="842" w:type="pct"/>
            <w:tcBorders>
              <w:top w:val="nil"/>
              <w:left w:val="nil"/>
              <w:bottom w:val="single" w:sz="4" w:space="0" w:color="auto"/>
              <w:right w:val="single" w:sz="4" w:space="0" w:color="auto"/>
            </w:tcBorders>
            <w:shd w:val="clear" w:color="auto" w:fill="FFFFFF"/>
            <w:noWrap/>
            <w:vAlign w:val="bottom"/>
            <w:hideMark/>
          </w:tcPr>
          <w:p w14:paraId="2A95F73A" w14:textId="77777777" w:rsidR="009C300F" w:rsidRPr="008A22A7" w:rsidRDefault="009C300F" w:rsidP="00655291">
            <w:pPr>
              <w:ind w:firstLine="0"/>
              <w:jc w:val="center"/>
              <w:rPr>
                <w:color w:val="000000"/>
              </w:rPr>
            </w:pPr>
            <w:r w:rsidRPr="008A22A7">
              <w:rPr>
                <w:color w:val="000000"/>
              </w:rPr>
              <w:t>19.5</w:t>
            </w:r>
          </w:p>
        </w:tc>
        <w:tc>
          <w:tcPr>
            <w:tcW w:w="814" w:type="pct"/>
            <w:tcBorders>
              <w:top w:val="nil"/>
              <w:left w:val="nil"/>
              <w:bottom w:val="single" w:sz="4" w:space="0" w:color="auto"/>
              <w:right w:val="single" w:sz="4" w:space="0" w:color="auto"/>
            </w:tcBorders>
            <w:shd w:val="clear" w:color="auto" w:fill="FFFFFF"/>
            <w:noWrap/>
            <w:vAlign w:val="bottom"/>
            <w:hideMark/>
          </w:tcPr>
          <w:p w14:paraId="563A3A38" w14:textId="77777777" w:rsidR="009C300F" w:rsidRPr="008A22A7" w:rsidRDefault="009C300F" w:rsidP="00655291">
            <w:pPr>
              <w:ind w:firstLine="0"/>
              <w:jc w:val="center"/>
              <w:rPr>
                <w:color w:val="000000"/>
              </w:rPr>
            </w:pPr>
            <w:r w:rsidRPr="008A22A7">
              <w:rPr>
                <w:color w:val="000000"/>
              </w:rPr>
              <w:t>51.5</w:t>
            </w:r>
          </w:p>
        </w:tc>
        <w:tc>
          <w:tcPr>
            <w:tcW w:w="816" w:type="pct"/>
            <w:tcBorders>
              <w:top w:val="nil"/>
              <w:left w:val="nil"/>
              <w:bottom w:val="single" w:sz="4" w:space="0" w:color="auto"/>
              <w:right w:val="single" w:sz="4" w:space="0" w:color="auto"/>
            </w:tcBorders>
            <w:shd w:val="clear" w:color="auto" w:fill="FFFFFF"/>
            <w:noWrap/>
            <w:vAlign w:val="bottom"/>
            <w:hideMark/>
          </w:tcPr>
          <w:p w14:paraId="12D8617F" w14:textId="77777777" w:rsidR="009C300F" w:rsidRPr="008A22A7" w:rsidRDefault="009C300F" w:rsidP="00655291">
            <w:pPr>
              <w:ind w:firstLine="0"/>
              <w:jc w:val="center"/>
              <w:rPr>
                <w:color w:val="000000"/>
              </w:rPr>
            </w:pPr>
            <w:r w:rsidRPr="008A22A7">
              <w:rPr>
                <w:color w:val="000000"/>
              </w:rPr>
              <w:t>19.3</w:t>
            </w:r>
          </w:p>
        </w:tc>
        <w:tc>
          <w:tcPr>
            <w:tcW w:w="897" w:type="pct"/>
            <w:tcBorders>
              <w:top w:val="nil"/>
              <w:left w:val="nil"/>
              <w:bottom w:val="single" w:sz="4" w:space="0" w:color="auto"/>
              <w:right w:val="single" w:sz="4" w:space="0" w:color="auto"/>
            </w:tcBorders>
            <w:shd w:val="clear" w:color="auto" w:fill="FFFFFF"/>
            <w:noWrap/>
            <w:vAlign w:val="bottom"/>
            <w:hideMark/>
          </w:tcPr>
          <w:p w14:paraId="1220EEE0" w14:textId="77777777" w:rsidR="009C300F" w:rsidRPr="008A22A7" w:rsidRDefault="009C300F" w:rsidP="00655291">
            <w:pPr>
              <w:ind w:firstLine="0"/>
              <w:jc w:val="center"/>
              <w:rPr>
                <w:color w:val="000000"/>
              </w:rPr>
            </w:pPr>
            <w:r w:rsidRPr="008A22A7">
              <w:rPr>
                <w:color w:val="000000"/>
              </w:rPr>
              <w:t>9.8</w:t>
            </w:r>
          </w:p>
        </w:tc>
        <w:tc>
          <w:tcPr>
            <w:tcW w:w="897" w:type="pct"/>
            <w:tcBorders>
              <w:top w:val="nil"/>
              <w:left w:val="nil"/>
              <w:bottom w:val="single" w:sz="4" w:space="0" w:color="auto"/>
              <w:right w:val="single" w:sz="4" w:space="0" w:color="auto"/>
            </w:tcBorders>
            <w:shd w:val="clear" w:color="auto" w:fill="FFFFFF"/>
            <w:noWrap/>
            <w:vAlign w:val="bottom"/>
            <w:hideMark/>
          </w:tcPr>
          <w:p w14:paraId="1478C186" w14:textId="77777777" w:rsidR="009C300F" w:rsidRPr="008A22A7" w:rsidRDefault="009C300F" w:rsidP="00655291">
            <w:pPr>
              <w:ind w:firstLine="0"/>
              <w:jc w:val="center"/>
              <w:rPr>
                <w:color w:val="000000"/>
              </w:rPr>
            </w:pPr>
            <w:r w:rsidRPr="008A22A7">
              <w:rPr>
                <w:color w:val="000000"/>
              </w:rPr>
              <w:t>0</w:t>
            </w:r>
          </w:p>
        </w:tc>
      </w:tr>
      <w:tr w:rsidR="00DD6003" w:rsidRPr="008A22A7" w14:paraId="0561ABA5"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0BB3044F" w14:textId="77777777" w:rsidR="009C300F" w:rsidRPr="008A22A7" w:rsidRDefault="009C300F" w:rsidP="00655291">
            <w:pPr>
              <w:ind w:firstLine="0"/>
              <w:rPr>
                <w:color w:val="000000"/>
              </w:rPr>
            </w:pPr>
            <w:r w:rsidRPr="008A22A7">
              <w:rPr>
                <w:color w:val="000000"/>
              </w:rPr>
              <w:t>1_1</w:t>
            </w:r>
          </w:p>
        </w:tc>
        <w:tc>
          <w:tcPr>
            <w:tcW w:w="842" w:type="pct"/>
            <w:tcBorders>
              <w:top w:val="nil"/>
              <w:left w:val="nil"/>
              <w:bottom w:val="single" w:sz="4" w:space="0" w:color="auto"/>
              <w:right w:val="single" w:sz="4" w:space="0" w:color="auto"/>
            </w:tcBorders>
            <w:shd w:val="clear" w:color="auto" w:fill="FFFFFF"/>
            <w:noWrap/>
            <w:vAlign w:val="bottom"/>
            <w:hideMark/>
          </w:tcPr>
          <w:p w14:paraId="6DB9140D" w14:textId="77777777" w:rsidR="009C300F" w:rsidRPr="008A22A7" w:rsidRDefault="009C300F" w:rsidP="00655291">
            <w:pPr>
              <w:ind w:firstLine="0"/>
              <w:jc w:val="center"/>
              <w:rPr>
                <w:color w:val="000000"/>
              </w:rPr>
            </w:pPr>
            <w:r w:rsidRPr="008A22A7">
              <w:rPr>
                <w:color w:val="000000"/>
              </w:rPr>
              <w:t>1.1</w:t>
            </w:r>
          </w:p>
        </w:tc>
        <w:tc>
          <w:tcPr>
            <w:tcW w:w="814" w:type="pct"/>
            <w:tcBorders>
              <w:top w:val="nil"/>
              <w:left w:val="nil"/>
              <w:bottom w:val="single" w:sz="4" w:space="0" w:color="auto"/>
              <w:right w:val="single" w:sz="4" w:space="0" w:color="auto"/>
            </w:tcBorders>
            <w:shd w:val="clear" w:color="auto" w:fill="FFFFFF"/>
            <w:noWrap/>
            <w:vAlign w:val="bottom"/>
            <w:hideMark/>
          </w:tcPr>
          <w:p w14:paraId="70433041" w14:textId="77777777" w:rsidR="009C300F" w:rsidRPr="008A22A7" w:rsidRDefault="009C300F" w:rsidP="00655291">
            <w:pPr>
              <w:ind w:firstLine="0"/>
              <w:jc w:val="center"/>
              <w:rPr>
                <w:color w:val="000000"/>
              </w:rPr>
            </w:pPr>
            <w:r w:rsidRPr="008A22A7">
              <w:rPr>
                <w:color w:val="000000"/>
              </w:rPr>
              <w:t>6.2</w:t>
            </w:r>
          </w:p>
        </w:tc>
        <w:tc>
          <w:tcPr>
            <w:tcW w:w="816" w:type="pct"/>
            <w:tcBorders>
              <w:top w:val="nil"/>
              <w:left w:val="nil"/>
              <w:bottom w:val="single" w:sz="4" w:space="0" w:color="auto"/>
              <w:right w:val="single" w:sz="4" w:space="0" w:color="auto"/>
            </w:tcBorders>
            <w:shd w:val="clear" w:color="auto" w:fill="FFFFFF"/>
            <w:noWrap/>
            <w:vAlign w:val="bottom"/>
            <w:hideMark/>
          </w:tcPr>
          <w:p w14:paraId="5C9F1F6E" w14:textId="77777777" w:rsidR="009C300F" w:rsidRPr="008A22A7" w:rsidRDefault="009C300F" w:rsidP="00655291">
            <w:pPr>
              <w:ind w:firstLine="0"/>
              <w:jc w:val="center"/>
              <w:rPr>
                <w:color w:val="000000"/>
              </w:rPr>
            </w:pPr>
            <w:r w:rsidRPr="008A22A7">
              <w:rPr>
                <w:color w:val="000000"/>
              </w:rPr>
              <w:t>0</w:t>
            </w:r>
          </w:p>
        </w:tc>
        <w:tc>
          <w:tcPr>
            <w:tcW w:w="897" w:type="pct"/>
            <w:tcBorders>
              <w:top w:val="nil"/>
              <w:left w:val="nil"/>
              <w:bottom w:val="single" w:sz="4" w:space="0" w:color="auto"/>
              <w:right w:val="single" w:sz="4" w:space="0" w:color="auto"/>
            </w:tcBorders>
            <w:shd w:val="clear" w:color="auto" w:fill="FFFFFF"/>
            <w:noWrap/>
            <w:vAlign w:val="bottom"/>
            <w:hideMark/>
          </w:tcPr>
          <w:p w14:paraId="5F859580" w14:textId="77777777" w:rsidR="009C300F" w:rsidRPr="008A22A7" w:rsidRDefault="009C300F" w:rsidP="00655291">
            <w:pPr>
              <w:ind w:firstLine="0"/>
              <w:jc w:val="center"/>
              <w:rPr>
                <w:color w:val="000000"/>
              </w:rPr>
            </w:pPr>
            <w:r w:rsidRPr="008A22A7">
              <w:rPr>
                <w:color w:val="000000"/>
              </w:rPr>
              <w:t>0</w:t>
            </w:r>
          </w:p>
        </w:tc>
        <w:tc>
          <w:tcPr>
            <w:tcW w:w="897" w:type="pct"/>
            <w:tcBorders>
              <w:top w:val="nil"/>
              <w:left w:val="nil"/>
              <w:bottom w:val="single" w:sz="4" w:space="0" w:color="auto"/>
              <w:right w:val="single" w:sz="4" w:space="0" w:color="auto"/>
            </w:tcBorders>
            <w:shd w:val="clear" w:color="auto" w:fill="FFFFFF"/>
            <w:noWrap/>
            <w:vAlign w:val="bottom"/>
            <w:hideMark/>
          </w:tcPr>
          <w:p w14:paraId="22C547D6" w14:textId="77777777" w:rsidR="009C300F" w:rsidRPr="008A22A7" w:rsidRDefault="009C300F" w:rsidP="00655291">
            <w:pPr>
              <w:ind w:firstLine="0"/>
              <w:jc w:val="center"/>
              <w:rPr>
                <w:color w:val="000000"/>
              </w:rPr>
            </w:pPr>
            <w:r w:rsidRPr="008A22A7">
              <w:rPr>
                <w:color w:val="000000"/>
              </w:rPr>
              <w:t>0</w:t>
            </w:r>
          </w:p>
        </w:tc>
      </w:tr>
      <w:tr w:rsidR="00DD6003" w:rsidRPr="008A22A7" w14:paraId="51742443"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0F0296B0" w14:textId="77777777" w:rsidR="009C300F" w:rsidRPr="008A22A7" w:rsidRDefault="009C300F" w:rsidP="00655291">
            <w:pPr>
              <w:ind w:firstLine="0"/>
              <w:rPr>
                <w:color w:val="000000"/>
              </w:rPr>
            </w:pPr>
            <w:r w:rsidRPr="008A22A7">
              <w:rPr>
                <w:color w:val="000000"/>
              </w:rPr>
              <w:t>1_2</w:t>
            </w:r>
          </w:p>
        </w:tc>
        <w:tc>
          <w:tcPr>
            <w:tcW w:w="842" w:type="pct"/>
            <w:tcBorders>
              <w:top w:val="nil"/>
              <w:left w:val="nil"/>
              <w:bottom w:val="single" w:sz="4" w:space="0" w:color="auto"/>
              <w:right w:val="single" w:sz="4" w:space="0" w:color="auto"/>
            </w:tcBorders>
            <w:shd w:val="clear" w:color="auto" w:fill="FFFFFF"/>
            <w:noWrap/>
            <w:vAlign w:val="bottom"/>
            <w:hideMark/>
          </w:tcPr>
          <w:p w14:paraId="715B84D3" w14:textId="77777777" w:rsidR="009C300F" w:rsidRPr="008A22A7" w:rsidRDefault="009C300F" w:rsidP="00655291">
            <w:pPr>
              <w:ind w:firstLine="0"/>
              <w:jc w:val="center"/>
              <w:rPr>
                <w:color w:val="000000"/>
              </w:rPr>
            </w:pPr>
            <w:r w:rsidRPr="008A22A7">
              <w:rPr>
                <w:color w:val="000000"/>
              </w:rPr>
              <w:t>0.83</w:t>
            </w:r>
          </w:p>
        </w:tc>
        <w:tc>
          <w:tcPr>
            <w:tcW w:w="814" w:type="pct"/>
            <w:tcBorders>
              <w:top w:val="nil"/>
              <w:left w:val="nil"/>
              <w:bottom w:val="single" w:sz="4" w:space="0" w:color="auto"/>
              <w:right w:val="single" w:sz="4" w:space="0" w:color="auto"/>
            </w:tcBorders>
            <w:shd w:val="clear" w:color="auto" w:fill="FFFFFF"/>
            <w:noWrap/>
            <w:vAlign w:val="bottom"/>
            <w:hideMark/>
          </w:tcPr>
          <w:p w14:paraId="5F0376E8" w14:textId="77777777" w:rsidR="009C300F" w:rsidRPr="008A22A7" w:rsidRDefault="009C300F" w:rsidP="00655291">
            <w:pPr>
              <w:ind w:firstLine="0"/>
              <w:jc w:val="center"/>
              <w:rPr>
                <w:color w:val="000000"/>
              </w:rPr>
            </w:pPr>
            <w:r w:rsidRPr="008A22A7">
              <w:rPr>
                <w:color w:val="000000"/>
              </w:rPr>
              <w:t>4.7</w:t>
            </w:r>
          </w:p>
        </w:tc>
        <w:tc>
          <w:tcPr>
            <w:tcW w:w="816" w:type="pct"/>
            <w:tcBorders>
              <w:top w:val="nil"/>
              <w:left w:val="nil"/>
              <w:bottom w:val="single" w:sz="4" w:space="0" w:color="auto"/>
              <w:right w:val="single" w:sz="4" w:space="0" w:color="auto"/>
            </w:tcBorders>
            <w:shd w:val="clear" w:color="auto" w:fill="FFFFFF"/>
            <w:noWrap/>
            <w:vAlign w:val="bottom"/>
            <w:hideMark/>
          </w:tcPr>
          <w:p w14:paraId="22F57D9F" w14:textId="77777777" w:rsidR="009C300F" w:rsidRPr="008A22A7" w:rsidRDefault="009C300F" w:rsidP="00655291">
            <w:pPr>
              <w:ind w:firstLine="0"/>
              <w:jc w:val="center"/>
              <w:rPr>
                <w:color w:val="000000"/>
              </w:rPr>
            </w:pPr>
            <w:r w:rsidRPr="008A22A7">
              <w:rPr>
                <w:color w:val="000000"/>
              </w:rPr>
              <w:t>0</w:t>
            </w:r>
          </w:p>
        </w:tc>
        <w:tc>
          <w:tcPr>
            <w:tcW w:w="897" w:type="pct"/>
            <w:tcBorders>
              <w:top w:val="nil"/>
              <w:left w:val="nil"/>
              <w:bottom w:val="single" w:sz="4" w:space="0" w:color="auto"/>
              <w:right w:val="single" w:sz="4" w:space="0" w:color="auto"/>
            </w:tcBorders>
            <w:shd w:val="clear" w:color="auto" w:fill="FFFFFF"/>
            <w:noWrap/>
            <w:vAlign w:val="bottom"/>
            <w:hideMark/>
          </w:tcPr>
          <w:p w14:paraId="3EE10059" w14:textId="77777777" w:rsidR="009C300F" w:rsidRPr="008A22A7" w:rsidRDefault="009C300F" w:rsidP="00655291">
            <w:pPr>
              <w:ind w:firstLine="0"/>
              <w:jc w:val="center"/>
              <w:rPr>
                <w:color w:val="000000"/>
              </w:rPr>
            </w:pPr>
            <w:r w:rsidRPr="008A22A7">
              <w:rPr>
                <w:color w:val="000000"/>
              </w:rPr>
              <w:t>0</w:t>
            </w:r>
          </w:p>
        </w:tc>
        <w:tc>
          <w:tcPr>
            <w:tcW w:w="897" w:type="pct"/>
            <w:tcBorders>
              <w:top w:val="nil"/>
              <w:left w:val="nil"/>
              <w:bottom w:val="single" w:sz="4" w:space="0" w:color="auto"/>
              <w:right w:val="single" w:sz="4" w:space="0" w:color="auto"/>
            </w:tcBorders>
            <w:shd w:val="clear" w:color="auto" w:fill="FFFFFF"/>
            <w:noWrap/>
            <w:vAlign w:val="bottom"/>
            <w:hideMark/>
          </w:tcPr>
          <w:p w14:paraId="58D72A07" w14:textId="77777777" w:rsidR="009C300F" w:rsidRPr="008A22A7" w:rsidRDefault="009C300F" w:rsidP="00655291">
            <w:pPr>
              <w:ind w:firstLine="0"/>
              <w:jc w:val="center"/>
              <w:rPr>
                <w:color w:val="000000"/>
              </w:rPr>
            </w:pPr>
            <w:r w:rsidRPr="008A22A7">
              <w:rPr>
                <w:color w:val="000000"/>
              </w:rPr>
              <w:t>0</w:t>
            </w:r>
          </w:p>
        </w:tc>
      </w:tr>
      <w:tr w:rsidR="00DD6003" w:rsidRPr="008A22A7" w14:paraId="30D1436A"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6F9FF062" w14:textId="77777777" w:rsidR="009C300F" w:rsidRPr="008A22A7" w:rsidRDefault="009C300F" w:rsidP="00655291">
            <w:pPr>
              <w:ind w:firstLine="0"/>
              <w:rPr>
                <w:color w:val="000000"/>
              </w:rPr>
            </w:pPr>
            <w:r w:rsidRPr="008A22A7">
              <w:rPr>
                <w:color w:val="000000"/>
              </w:rPr>
              <w:t>1_3</w:t>
            </w:r>
          </w:p>
        </w:tc>
        <w:tc>
          <w:tcPr>
            <w:tcW w:w="842" w:type="pct"/>
            <w:tcBorders>
              <w:top w:val="nil"/>
              <w:left w:val="nil"/>
              <w:bottom w:val="single" w:sz="4" w:space="0" w:color="auto"/>
              <w:right w:val="single" w:sz="4" w:space="0" w:color="auto"/>
            </w:tcBorders>
            <w:shd w:val="clear" w:color="auto" w:fill="FFFFFF"/>
            <w:noWrap/>
            <w:vAlign w:val="bottom"/>
            <w:hideMark/>
          </w:tcPr>
          <w:p w14:paraId="65D5DBD5" w14:textId="77777777" w:rsidR="009C300F" w:rsidRPr="008A22A7" w:rsidRDefault="009C300F" w:rsidP="00655291">
            <w:pPr>
              <w:ind w:firstLine="0"/>
              <w:jc w:val="center"/>
              <w:rPr>
                <w:color w:val="000000"/>
              </w:rPr>
            </w:pPr>
            <w:r w:rsidRPr="008A22A7">
              <w:rPr>
                <w:color w:val="000000"/>
              </w:rPr>
              <w:t>2.8</w:t>
            </w:r>
          </w:p>
        </w:tc>
        <w:tc>
          <w:tcPr>
            <w:tcW w:w="814" w:type="pct"/>
            <w:tcBorders>
              <w:top w:val="nil"/>
              <w:left w:val="nil"/>
              <w:bottom w:val="single" w:sz="4" w:space="0" w:color="auto"/>
              <w:right w:val="single" w:sz="4" w:space="0" w:color="auto"/>
            </w:tcBorders>
            <w:shd w:val="clear" w:color="auto" w:fill="FFFFFF"/>
            <w:noWrap/>
            <w:vAlign w:val="bottom"/>
            <w:hideMark/>
          </w:tcPr>
          <w:p w14:paraId="585F5A83" w14:textId="77777777" w:rsidR="009C300F" w:rsidRPr="008A22A7" w:rsidRDefault="009C300F" w:rsidP="00655291">
            <w:pPr>
              <w:ind w:firstLine="0"/>
              <w:jc w:val="center"/>
              <w:rPr>
                <w:color w:val="000000"/>
              </w:rPr>
            </w:pPr>
            <w:r w:rsidRPr="008A22A7">
              <w:rPr>
                <w:color w:val="000000"/>
              </w:rPr>
              <w:t>9.4</w:t>
            </w:r>
          </w:p>
        </w:tc>
        <w:tc>
          <w:tcPr>
            <w:tcW w:w="816" w:type="pct"/>
            <w:tcBorders>
              <w:top w:val="nil"/>
              <w:left w:val="nil"/>
              <w:bottom w:val="single" w:sz="4" w:space="0" w:color="auto"/>
              <w:right w:val="single" w:sz="4" w:space="0" w:color="auto"/>
            </w:tcBorders>
            <w:shd w:val="clear" w:color="auto" w:fill="FFFFFF"/>
            <w:noWrap/>
            <w:vAlign w:val="bottom"/>
            <w:hideMark/>
          </w:tcPr>
          <w:p w14:paraId="5D202F27" w14:textId="77777777" w:rsidR="009C300F" w:rsidRPr="008A22A7" w:rsidRDefault="009C300F" w:rsidP="00655291">
            <w:pPr>
              <w:ind w:firstLine="0"/>
              <w:jc w:val="center"/>
              <w:rPr>
                <w:color w:val="000000"/>
              </w:rPr>
            </w:pPr>
            <w:r w:rsidRPr="008A22A7">
              <w:rPr>
                <w:color w:val="000000"/>
              </w:rPr>
              <w:t>1.8</w:t>
            </w:r>
          </w:p>
        </w:tc>
        <w:tc>
          <w:tcPr>
            <w:tcW w:w="897" w:type="pct"/>
            <w:tcBorders>
              <w:top w:val="nil"/>
              <w:left w:val="nil"/>
              <w:bottom w:val="single" w:sz="4" w:space="0" w:color="auto"/>
              <w:right w:val="single" w:sz="4" w:space="0" w:color="auto"/>
            </w:tcBorders>
            <w:shd w:val="clear" w:color="auto" w:fill="FFFFFF"/>
            <w:noWrap/>
            <w:vAlign w:val="bottom"/>
            <w:hideMark/>
          </w:tcPr>
          <w:p w14:paraId="36BDC3A9" w14:textId="77777777" w:rsidR="009C300F" w:rsidRPr="008A22A7" w:rsidRDefault="009C300F" w:rsidP="00655291">
            <w:pPr>
              <w:ind w:firstLine="0"/>
              <w:jc w:val="center"/>
              <w:rPr>
                <w:color w:val="000000"/>
              </w:rPr>
            </w:pPr>
            <w:r w:rsidRPr="008A22A7">
              <w:rPr>
                <w:color w:val="000000"/>
              </w:rPr>
              <w:t>1.1</w:t>
            </w:r>
          </w:p>
        </w:tc>
        <w:tc>
          <w:tcPr>
            <w:tcW w:w="897" w:type="pct"/>
            <w:tcBorders>
              <w:top w:val="nil"/>
              <w:left w:val="nil"/>
              <w:bottom w:val="single" w:sz="4" w:space="0" w:color="auto"/>
              <w:right w:val="single" w:sz="4" w:space="0" w:color="auto"/>
            </w:tcBorders>
            <w:shd w:val="clear" w:color="auto" w:fill="FFFFFF"/>
            <w:noWrap/>
            <w:vAlign w:val="bottom"/>
            <w:hideMark/>
          </w:tcPr>
          <w:p w14:paraId="2907F1BA" w14:textId="77777777" w:rsidR="009C300F" w:rsidRPr="008A22A7" w:rsidRDefault="009C300F" w:rsidP="00655291">
            <w:pPr>
              <w:ind w:firstLine="0"/>
              <w:jc w:val="center"/>
              <w:rPr>
                <w:color w:val="000000"/>
              </w:rPr>
            </w:pPr>
            <w:r w:rsidRPr="008A22A7">
              <w:rPr>
                <w:color w:val="000000"/>
              </w:rPr>
              <w:t>0</w:t>
            </w:r>
          </w:p>
        </w:tc>
      </w:tr>
      <w:tr w:rsidR="00DD6003" w:rsidRPr="008A22A7" w14:paraId="3AE815E9"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671400FD" w14:textId="77777777" w:rsidR="009C300F" w:rsidRPr="008A22A7" w:rsidRDefault="009C300F" w:rsidP="00655291">
            <w:pPr>
              <w:ind w:firstLine="0"/>
              <w:rPr>
                <w:color w:val="000000"/>
              </w:rPr>
            </w:pPr>
            <w:r w:rsidRPr="008A22A7">
              <w:rPr>
                <w:color w:val="000000"/>
              </w:rPr>
              <w:t>1_4</w:t>
            </w:r>
          </w:p>
        </w:tc>
        <w:tc>
          <w:tcPr>
            <w:tcW w:w="842" w:type="pct"/>
            <w:tcBorders>
              <w:top w:val="nil"/>
              <w:left w:val="nil"/>
              <w:bottom w:val="single" w:sz="4" w:space="0" w:color="auto"/>
              <w:right w:val="single" w:sz="4" w:space="0" w:color="auto"/>
            </w:tcBorders>
            <w:shd w:val="clear" w:color="auto" w:fill="FFFFFF"/>
            <w:noWrap/>
            <w:vAlign w:val="bottom"/>
            <w:hideMark/>
          </w:tcPr>
          <w:p w14:paraId="0576CEB1" w14:textId="77777777" w:rsidR="009C300F" w:rsidRPr="008A22A7" w:rsidRDefault="009C300F" w:rsidP="00655291">
            <w:pPr>
              <w:ind w:firstLine="0"/>
              <w:jc w:val="center"/>
              <w:rPr>
                <w:color w:val="000000"/>
              </w:rPr>
            </w:pPr>
            <w:r w:rsidRPr="008A22A7">
              <w:rPr>
                <w:color w:val="000000"/>
              </w:rPr>
              <w:t>4.4</w:t>
            </w:r>
          </w:p>
        </w:tc>
        <w:tc>
          <w:tcPr>
            <w:tcW w:w="814" w:type="pct"/>
            <w:tcBorders>
              <w:top w:val="nil"/>
              <w:left w:val="nil"/>
              <w:bottom w:val="single" w:sz="4" w:space="0" w:color="auto"/>
              <w:right w:val="single" w:sz="4" w:space="0" w:color="auto"/>
            </w:tcBorders>
            <w:shd w:val="clear" w:color="auto" w:fill="FFFFFF"/>
            <w:noWrap/>
            <w:vAlign w:val="bottom"/>
            <w:hideMark/>
          </w:tcPr>
          <w:p w14:paraId="39E41B8A" w14:textId="77777777" w:rsidR="009C300F" w:rsidRPr="008A22A7" w:rsidRDefault="009C300F" w:rsidP="00655291">
            <w:pPr>
              <w:ind w:firstLine="0"/>
              <w:jc w:val="center"/>
              <w:rPr>
                <w:color w:val="000000"/>
              </w:rPr>
            </w:pPr>
            <w:r w:rsidRPr="008A22A7">
              <w:rPr>
                <w:color w:val="000000"/>
              </w:rPr>
              <w:t>9.4</w:t>
            </w:r>
          </w:p>
        </w:tc>
        <w:tc>
          <w:tcPr>
            <w:tcW w:w="816" w:type="pct"/>
            <w:tcBorders>
              <w:top w:val="nil"/>
              <w:left w:val="nil"/>
              <w:bottom w:val="single" w:sz="4" w:space="0" w:color="auto"/>
              <w:right w:val="single" w:sz="4" w:space="0" w:color="auto"/>
            </w:tcBorders>
            <w:shd w:val="clear" w:color="auto" w:fill="FFFFFF"/>
            <w:noWrap/>
            <w:vAlign w:val="bottom"/>
            <w:hideMark/>
          </w:tcPr>
          <w:p w14:paraId="7F0162A8" w14:textId="77777777" w:rsidR="009C300F" w:rsidRPr="008A22A7" w:rsidRDefault="009C300F" w:rsidP="00655291">
            <w:pPr>
              <w:ind w:firstLine="0"/>
              <w:jc w:val="center"/>
              <w:rPr>
                <w:color w:val="000000"/>
              </w:rPr>
            </w:pPr>
            <w:r w:rsidRPr="008A22A7">
              <w:rPr>
                <w:color w:val="000000"/>
              </w:rPr>
              <w:t>5.5</w:t>
            </w:r>
          </w:p>
        </w:tc>
        <w:tc>
          <w:tcPr>
            <w:tcW w:w="897" w:type="pct"/>
            <w:tcBorders>
              <w:top w:val="nil"/>
              <w:left w:val="nil"/>
              <w:bottom w:val="single" w:sz="4" w:space="0" w:color="auto"/>
              <w:right w:val="single" w:sz="4" w:space="0" w:color="auto"/>
            </w:tcBorders>
            <w:shd w:val="clear" w:color="auto" w:fill="FFFFFF"/>
            <w:noWrap/>
            <w:vAlign w:val="bottom"/>
            <w:hideMark/>
          </w:tcPr>
          <w:p w14:paraId="7332CBF4" w14:textId="77777777" w:rsidR="009C300F" w:rsidRPr="008A22A7" w:rsidRDefault="009C300F" w:rsidP="00655291">
            <w:pPr>
              <w:ind w:firstLine="0"/>
              <w:jc w:val="center"/>
              <w:rPr>
                <w:color w:val="000000"/>
              </w:rPr>
            </w:pPr>
            <w:r w:rsidRPr="008A22A7">
              <w:rPr>
                <w:color w:val="000000"/>
              </w:rPr>
              <w:t>2.3</w:t>
            </w:r>
          </w:p>
        </w:tc>
        <w:tc>
          <w:tcPr>
            <w:tcW w:w="897" w:type="pct"/>
            <w:tcBorders>
              <w:top w:val="nil"/>
              <w:left w:val="nil"/>
              <w:bottom w:val="single" w:sz="4" w:space="0" w:color="auto"/>
              <w:right w:val="single" w:sz="4" w:space="0" w:color="auto"/>
            </w:tcBorders>
            <w:shd w:val="clear" w:color="auto" w:fill="FFFFFF"/>
            <w:noWrap/>
            <w:vAlign w:val="bottom"/>
            <w:hideMark/>
          </w:tcPr>
          <w:p w14:paraId="7EC73278" w14:textId="77777777" w:rsidR="009C300F" w:rsidRPr="008A22A7" w:rsidRDefault="009C300F" w:rsidP="00655291">
            <w:pPr>
              <w:ind w:firstLine="0"/>
              <w:jc w:val="center"/>
              <w:rPr>
                <w:color w:val="000000"/>
              </w:rPr>
            </w:pPr>
            <w:r w:rsidRPr="008A22A7">
              <w:rPr>
                <w:color w:val="000000"/>
              </w:rPr>
              <w:t>0</w:t>
            </w:r>
          </w:p>
        </w:tc>
      </w:tr>
      <w:tr w:rsidR="00DD6003" w:rsidRPr="008A22A7" w14:paraId="44007656"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749D7045" w14:textId="77777777" w:rsidR="009C300F" w:rsidRPr="008A22A7" w:rsidRDefault="009C300F" w:rsidP="00655291">
            <w:pPr>
              <w:ind w:firstLine="0"/>
              <w:rPr>
                <w:color w:val="000000"/>
              </w:rPr>
            </w:pPr>
            <w:r w:rsidRPr="008A22A7">
              <w:rPr>
                <w:color w:val="000000"/>
              </w:rPr>
              <w:t>1_5</w:t>
            </w:r>
          </w:p>
        </w:tc>
        <w:tc>
          <w:tcPr>
            <w:tcW w:w="842" w:type="pct"/>
            <w:tcBorders>
              <w:top w:val="nil"/>
              <w:left w:val="nil"/>
              <w:bottom w:val="single" w:sz="4" w:space="0" w:color="auto"/>
              <w:right w:val="single" w:sz="4" w:space="0" w:color="auto"/>
            </w:tcBorders>
            <w:shd w:val="clear" w:color="auto" w:fill="FFFFFF"/>
            <w:noWrap/>
            <w:vAlign w:val="bottom"/>
            <w:hideMark/>
          </w:tcPr>
          <w:p w14:paraId="56E90518" w14:textId="77777777" w:rsidR="009C300F" w:rsidRPr="008A22A7" w:rsidRDefault="009C300F" w:rsidP="00655291">
            <w:pPr>
              <w:ind w:firstLine="0"/>
              <w:jc w:val="center"/>
              <w:rPr>
                <w:color w:val="000000"/>
              </w:rPr>
            </w:pPr>
            <w:r w:rsidRPr="008A22A7">
              <w:rPr>
                <w:color w:val="000000"/>
              </w:rPr>
              <w:t>8.8</w:t>
            </w:r>
          </w:p>
        </w:tc>
        <w:tc>
          <w:tcPr>
            <w:tcW w:w="814" w:type="pct"/>
            <w:tcBorders>
              <w:top w:val="nil"/>
              <w:left w:val="nil"/>
              <w:bottom w:val="single" w:sz="4" w:space="0" w:color="auto"/>
              <w:right w:val="single" w:sz="4" w:space="0" w:color="auto"/>
            </w:tcBorders>
            <w:shd w:val="clear" w:color="auto" w:fill="FFFFFF"/>
            <w:noWrap/>
            <w:vAlign w:val="bottom"/>
            <w:hideMark/>
          </w:tcPr>
          <w:p w14:paraId="447557A3" w14:textId="77777777" w:rsidR="009C300F" w:rsidRPr="008A22A7" w:rsidRDefault="009C300F" w:rsidP="00655291">
            <w:pPr>
              <w:ind w:firstLine="0"/>
              <w:jc w:val="center"/>
              <w:rPr>
                <w:color w:val="000000"/>
              </w:rPr>
            </w:pPr>
            <w:r w:rsidRPr="008A22A7">
              <w:rPr>
                <w:color w:val="000000"/>
              </w:rPr>
              <w:t>10.9</w:t>
            </w:r>
          </w:p>
        </w:tc>
        <w:tc>
          <w:tcPr>
            <w:tcW w:w="816" w:type="pct"/>
            <w:tcBorders>
              <w:top w:val="nil"/>
              <w:left w:val="nil"/>
              <w:bottom w:val="single" w:sz="4" w:space="0" w:color="auto"/>
              <w:right w:val="single" w:sz="4" w:space="0" w:color="auto"/>
            </w:tcBorders>
            <w:shd w:val="clear" w:color="auto" w:fill="FFFFFF"/>
            <w:noWrap/>
            <w:vAlign w:val="bottom"/>
            <w:hideMark/>
          </w:tcPr>
          <w:p w14:paraId="64AFF3F6" w14:textId="77777777" w:rsidR="009C300F" w:rsidRPr="008A22A7" w:rsidRDefault="009C300F" w:rsidP="00655291">
            <w:pPr>
              <w:ind w:firstLine="0"/>
              <w:jc w:val="center"/>
              <w:rPr>
                <w:color w:val="000000"/>
              </w:rPr>
            </w:pPr>
            <w:r w:rsidRPr="008A22A7">
              <w:rPr>
                <w:color w:val="000000"/>
              </w:rPr>
              <w:t>9.2</w:t>
            </w:r>
          </w:p>
        </w:tc>
        <w:tc>
          <w:tcPr>
            <w:tcW w:w="897" w:type="pct"/>
            <w:tcBorders>
              <w:top w:val="nil"/>
              <w:left w:val="nil"/>
              <w:bottom w:val="single" w:sz="4" w:space="0" w:color="auto"/>
              <w:right w:val="single" w:sz="4" w:space="0" w:color="auto"/>
            </w:tcBorders>
            <w:shd w:val="clear" w:color="auto" w:fill="FFFFFF"/>
            <w:noWrap/>
            <w:vAlign w:val="bottom"/>
            <w:hideMark/>
          </w:tcPr>
          <w:p w14:paraId="4D2F05D9" w14:textId="77777777" w:rsidR="009C300F" w:rsidRPr="008A22A7" w:rsidRDefault="009C300F" w:rsidP="00655291">
            <w:pPr>
              <w:ind w:firstLine="0"/>
              <w:jc w:val="center"/>
              <w:rPr>
                <w:color w:val="000000"/>
              </w:rPr>
            </w:pPr>
            <w:r w:rsidRPr="008A22A7">
              <w:rPr>
                <w:color w:val="000000"/>
              </w:rPr>
              <w:t>8.6</w:t>
            </w:r>
          </w:p>
        </w:tc>
        <w:tc>
          <w:tcPr>
            <w:tcW w:w="897" w:type="pct"/>
            <w:tcBorders>
              <w:top w:val="nil"/>
              <w:left w:val="nil"/>
              <w:bottom w:val="single" w:sz="4" w:space="0" w:color="auto"/>
              <w:right w:val="single" w:sz="4" w:space="0" w:color="auto"/>
            </w:tcBorders>
            <w:shd w:val="clear" w:color="auto" w:fill="FFFFFF"/>
            <w:noWrap/>
            <w:vAlign w:val="bottom"/>
            <w:hideMark/>
          </w:tcPr>
          <w:p w14:paraId="20003BBD" w14:textId="77777777" w:rsidR="009C300F" w:rsidRPr="008A22A7" w:rsidRDefault="009C300F" w:rsidP="00655291">
            <w:pPr>
              <w:ind w:firstLine="0"/>
              <w:jc w:val="center"/>
              <w:rPr>
                <w:color w:val="000000"/>
              </w:rPr>
            </w:pPr>
            <w:r w:rsidRPr="008A22A7">
              <w:rPr>
                <w:color w:val="000000"/>
              </w:rPr>
              <w:t>0</w:t>
            </w:r>
          </w:p>
        </w:tc>
      </w:tr>
      <w:tr w:rsidR="00DD6003" w:rsidRPr="008A22A7" w14:paraId="6F9A650B"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60C88F51" w14:textId="77777777" w:rsidR="009C300F" w:rsidRPr="008A22A7" w:rsidRDefault="009C300F" w:rsidP="00655291">
            <w:pPr>
              <w:ind w:firstLine="0"/>
              <w:rPr>
                <w:color w:val="000000"/>
              </w:rPr>
            </w:pPr>
            <w:r w:rsidRPr="008A22A7">
              <w:rPr>
                <w:color w:val="000000"/>
              </w:rPr>
              <w:t>1_6</w:t>
            </w:r>
          </w:p>
        </w:tc>
        <w:tc>
          <w:tcPr>
            <w:tcW w:w="842" w:type="pct"/>
            <w:tcBorders>
              <w:top w:val="nil"/>
              <w:left w:val="nil"/>
              <w:bottom w:val="single" w:sz="4" w:space="0" w:color="auto"/>
              <w:right w:val="single" w:sz="4" w:space="0" w:color="auto"/>
            </w:tcBorders>
            <w:shd w:val="clear" w:color="auto" w:fill="FFFFFF"/>
            <w:noWrap/>
            <w:vAlign w:val="bottom"/>
            <w:hideMark/>
          </w:tcPr>
          <w:p w14:paraId="092EFA9C" w14:textId="77777777" w:rsidR="009C300F" w:rsidRPr="008A22A7" w:rsidRDefault="009C300F" w:rsidP="00655291">
            <w:pPr>
              <w:ind w:firstLine="0"/>
              <w:jc w:val="center"/>
              <w:rPr>
                <w:color w:val="000000"/>
              </w:rPr>
            </w:pPr>
            <w:r w:rsidRPr="008A22A7">
              <w:rPr>
                <w:color w:val="000000"/>
              </w:rPr>
              <w:t>6.9</w:t>
            </w:r>
          </w:p>
        </w:tc>
        <w:tc>
          <w:tcPr>
            <w:tcW w:w="814" w:type="pct"/>
            <w:tcBorders>
              <w:top w:val="nil"/>
              <w:left w:val="nil"/>
              <w:bottom w:val="single" w:sz="4" w:space="0" w:color="auto"/>
              <w:right w:val="single" w:sz="4" w:space="0" w:color="auto"/>
            </w:tcBorders>
            <w:shd w:val="clear" w:color="auto" w:fill="FFFFFF"/>
            <w:noWrap/>
            <w:vAlign w:val="bottom"/>
            <w:hideMark/>
          </w:tcPr>
          <w:p w14:paraId="6A50E087" w14:textId="77777777" w:rsidR="009C300F" w:rsidRPr="008A22A7" w:rsidRDefault="009C300F" w:rsidP="00655291">
            <w:pPr>
              <w:ind w:firstLine="0"/>
              <w:jc w:val="center"/>
              <w:rPr>
                <w:color w:val="000000"/>
              </w:rPr>
            </w:pPr>
            <w:r w:rsidRPr="008A22A7">
              <w:rPr>
                <w:color w:val="000000"/>
              </w:rPr>
              <w:t>3.1</w:t>
            </w:r>
          </w:p>
        </w:tc>
        <w:tc>
          <w:tcPr>
            <w:tcW w:w="816" w:type="pct"/>
            <w:tcBorders>
              <w:top w:val="nil"/>
              <w:left w:val="nil"/>
              <w:bottom w:val="single" w:sz="4" w:space="0" w:color="auto"/>
              <w:right w:val="single" w:sz="4" w:space="0" w:color="auto"/>
            </w:tcBorders>
            <w:shd w:val="clear" w:color="auto" w:fill="FFFFFF"/>
            <w:noWrap/>
            <w:vAlign w:val="bottom"/>
            <w:hideMark/>
          </w:tcPr>
          <w:p w14:paraId="3BC27B2D" w14:textId="77777777" w:rsidR="009C300F" w:rsidRPr="008A22A7" w:rsidRDefault="009C300F" w:rsidP="00655291">
            <w:pPr>
              <w:ind w:firstLine="0"/>
              <w:jc w:val="center"/>
              <w:rPr>
                <w:color w:val="000000"/>
              </w:rPr>
            </w:pPr>
            <w:r w:rsidRPr="008A22A7">
              <w:rPr>
                <w:color w:val="000000"/>
              </w:rPr>
              <w:t>11.9</w:t>
            </w:r>
          </w:p>
        </w:tc>
        <w:tc>
          <w:tcPr>
            <w:tcW w:w="897" w:type="pct"/>
            <w:tcBorders>
              <w:top w:val="nil"/>
              <w:left w:val="nil"/>
              <w:bottom w:val="single" w:sz="4" w:space="0" w:color="auto"/>
              <w:right w:val="single" w:sz="4" w:space="0" w:color="auto"/>
            </w:tcBorders>
            <w:shd w:val="clear" w:color="auto" w:fill="FFFFFF"/>
            <w:noWrap/>
            <w:vAlign w:val="bottom"/>
            <w:hideMark/>
          </w:tcPr>
          <w:p w14:paraId="2EFC48E9" w14:textId="77777777" w:rsidR="009C300F" w:rsidRPr="008A22A7" w:rsidRDefault="009C300F" w:rsidP="00655291">
            <w:pPr>
              <w:ind w:firstLine="0"/>
              <w:jc w:val="center"/>
              <w:rPr>
                <w:color w:val="000000"/>
              </w:rPr>
            </w:pPr>
            <w:r w:rsidRPr="008A22A7">
              <w:rPr>
                <w:color w:val="000000"/>
              </w:rPr>
              <w:t>5.7</w:t>
            </w:r>
          </w:p>
        </w:tc>
        <w:tc>
          <w:tcPr>
            <w:tcW w:w="897" w:type="pct"/>
            <w:tcBorders>
              <w:top w:val="nil"/>
              <w:left w:val="nil"/>
              <w:bottom w:val="single" w:sz="4" w:space="0" w:color="auto"/>
              <w:right w:val="single" w:sz="4" w:space="0" w:color="auto"/>
            </w:tcBorders>
            <w:shd w:val="clear" w:color="auto" w:fill="FFFFFF"/>
            <w:noWrap/>
            <w:vAlign w:val="bottom"/>
            <w:hideMark/>
          </w:tcPr>
          <w:p w14:paraId="1F85EB23" w14:textId="77777777" w:rsidR="009C300F" w:rsidRPr="008A22A7" w:rsidRDefault="009C300F" w:rsidP="00655291">
            <w:pPr>
              <w:ind w:firstLine="0"/>
              <w:jc w:val="center"/>
              <w:rPr>
                <w:color w:val="000000"/>
              </w:rPr>
            </w:pPr>
            <w:r w:rsidRPr="008A22A7">
              <w:rPr>
                <w:color w:val="000000"/>
              </w:rPr>
              <w:t>0</w:t>
            </w:r>
          </w:p>
        </w:tc>
      </w:tr>
      <w:tr w:rsidR="00DD6003" w:rsidRPr="008A22A7" w14:paraId="0DC738F5"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11235434" w14:textId="77777777" w:rsidR="009C300F" w:rsidRPr="008A22A7" w:rsidRDefault="009C300F" w:rsidP="00655291">
            <w:pPr>
              <w:ind w:firstLine="0"/>
              <w:rPr>
                <w:color w:val="000000"/>
              </w:rPr>
            </w:pPr>
            <w:r w:rsidRPr="008A22A7">
              <w:rPr>
                <w:color w:val="000000"/>
              </w:rPr>
              <w:t>1_7</w:t>
            </w:r>
          </w:p>
        </w:tc>
        <w:tc>
          <w:tcPr>
            <w:tcW w:w="842" w:type="pct"/>
            <w:tcBorders>
              <w:top w:val="nil"/>
              <w:left w:val="nil"/>
              <w:bottom w:val="single" w:sz="4" w:space="0" w:color="auto"/>
              <w:right w:val="single" w:sz="4" w:space="0" w:color="auto"/>
            </w:tcBorders>
            <w:shd w:val="clear" w:color="auto" w:fill="FFFFFF"/>
            <w:noWrap/>
            <w:vAlign w:val="bottom"/>
            <w:hideMark/>
          </w:tcPr>
          <w:p w14:paraId="13621673" w14:textId="77777777" w:rsidR="009C300F" w:rsidRPr="008A22A7" w:rsidRDefault="009C300F" w:rsidP="00655291">
            <w:pPr>
              <w:ind w:firstLine="0"/>
              <w:jc w:val="center"/>
              <w:rPr>
                <w:color w:val="000000"/>
              </w:rPr>
            </w:pPr>
            <w:r w:rsidRPr="008A22A7">
              <w:rPr>
                <w:color w:val="000000"/>
              </w:rPr>
              <w:t>12.4</w:t>
            </w:r>
          </w:p>
        </w:tc>
        <w:tc>
          <w:tcPr>
            <w:tcW w:w="814" w:type="pct"/>
            <w:tcBorders>
              <w:top w:val="nil"/>
              <w:left w:val="nil"/>
              <w:bottom w:val="single" w:sz="4" w:space="0" w:color="auto"/>
              <w:right w:val="single" w:sz="4" w:space="0" w:color="auto"/>
            </w:tcBorders>
            <w:shd w:val="clear" w:color="auto" w:fill="FFFFFF"/>
            <w:noWrap/>
            <w:vAlign w:val="bottom"/>
            <w:hideMark/>
          </w:tcPr>
          <w:p w14:paraId="3503FF29" w14:textId="77777777" w:rsidR="009C300F" w:rsidRPr="008A22A7" w:rsidRDefault="009C300F" w:rsidP="00655291">
            <w:pPr>
              <w:ind w:firstLine="0"/>
              <w:jc w:val="center"/>
              <w:rPr>
                <w:color w:val="000000"/>
              </w:rPr>
            </w:pPr>
            <w:r w:rsidRPr="008A22A7">
              <w:rPr>
                <w:color w:val="000000"/>
              </w:rPr>
              <w:t>3.1</w:t>
            </w:r>
          </w:p>
        </w:tc>
        <w:tc>
          <w:tcPr>
            <w:tcW w:w="816" w:type="pct"/>
            <w:tcBorders>
              <w:top w:val="nil"/>
              <w:left w:val="nil"/>
              <w:bottom w:val="single" w:sz="4" w:space="0" w:color="auto"/>
              <w:right w:val="single" w:sz="4" w:space="0" w:color="auto"/>
            </w:tcBorders>
            <w:shd w:val="clear" w:color="auto" w:fill="FFFFFF"/>
            <w:noWrap/>
            <w:vAlign w:val="bottom"/>
            <w:hideMark/>
          </w:tcPr>
          <w:p w14:paraId="7560A960" w14:textId="77777777" w:rsidR="009C300F" w:rsidRPr="008A22A7" w:rsidRDefault="009C300F" w:rsidP="00655291">
            <w:pPr>
              <w:ind w:firstLine="0"/>
              <w:jc w:val="center"/>
              <w:rPr>
                <w:color w:val="000000"/>
              </w:rPr>
            </w:pPr>
            <w:r w:rsidRPr="008A22A7">
              <w:rPr>
                <w:color w:val="000000"/>
              </w:rPr>
              <w:t>20.2</w:t>
            </w:r>
          </w:p>
        </w:tc>
        <w:tc>
          <w:tcPr>
            <w:tcW w:w="897" w:type="pct"/>
            <w:tcBorders>
              <w:top w:val="nil"/>
              <w:left w:val="nil"/>
              <w:bottom w:val="single" w:sz="4" w:space="0" w:color="auto"/>
              <w:right w:val="single" w:sz="4" w:space="0" w:color="auto"/>
            </w:tcBorders>
            <w:shd w:val="clear" w:color="auto" w:fill="FFFFFF"/>
            <w:noWrap/>
            <w:vAlign w:val="bottom"/>
            <w:hideMark/>
          </w:tcPr>
          <w:p w14:paraId="184EADC8" w14:textId="77777777" w:rsidR="009C300F" w:rsidRPr="008A22A7" w:rsidRDefault="009C300F" w:rsidP="00655291">
            <w:pPr>
              <w:ind w:firstLine="0"/>
              <w:jc w:val="center"/>
              <w:rPr>
                <w:color w:val="000000"/>
              </w:rPr>
            </w:pPr>
            <w:r w:rsidRPr="008A22A7">
              <w:rPr>
                <w:color w:val="000000"/>
              </w:rPr>
              <w:t>12.1</w:t>
            </w:r>
          </w:p>
        </w:tc>
        <w:tc>
          <w:tcPr>
            <w:tcW w:w="897" w:type="pct"/>
            <w:tcBorders>
              <w:top w:val="nil"/>
              <w:left w:val="nil"/>
              <w:bottom w:val="single" w:sz="4" w:space="0" w:color="auto"/>
              <w:right w:val="single" w:sz="4" w:space="0" w:color="auto"/>
            </w:tcBorders>
            <w:shd w:val="clear" w:color="auto" w:fill="FFFFFF"/>
            <w:noWrap/>
            <w:vAlign w:val="bottom"/>
            <w:hideMark/>
          </w:tcPr>
          <w:p w14:paraId="1D6D8655" w14:textId="77777777" w:rsidR="009C300F" w:rsidRPr="008A22A7" w:rsidRDefault="009C300F" w:rsidP="00655291">
            <w:pPr>
              <w:ind w:firstLine="0"/>
              <w:jc w:val="center"/>
              <w:rPr>
                <w:color w:val="000000"/>
              </w:rPr>
            </w:pPr>
            <w:r w:rsidRPr="008A22A7">
              <w:rPr>
                <w:color w:val="000000"/>
              </w:rPr>
              <w:t>0</w:t>
            </w:r>
          </w:p>
        </w:tc>
      </w:tr>
      <w:tr w:rsidR="00DD6003" w:rsidRPr="008A22A7" w14:paraId="5D34193B"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2EE0CCD2" w14:textId="77777777" w:rsidR="009C300F" w:rsidRPr="008A22A7" w:rsidRDefault="009C300F" w:rsidP="00655291">
            <w:pPr>
              <w:ind w:firstLine="0"/>
              <w:rPr>
                <w:color w:val="000000"/>
              </w:rPr>
            </w:pPr>
            <w:r w:rsidRPr="008A22A7">
              <w:rPr>
                <w:color w:val="000000"/>
              </w:rPr>
              <w:t>1_8</w:t>
            </w:r>
          </w:p>
        </w:tc>
        <w:tc>
          <w:tcPr>
            <w:tcW w:w="842" w:type="pct"/>
            <w:tcBorders>
              <w:top w:val="nil"/>
              <w:left w:val="nil"/>
              <w:bottom w:val="single" w:sz="4" w:space="0" w:color="auto"/>
              <w:right w:val="single" w:sz="4" w:space="0" w:color="auto"/>
            </w:tcBorders>
            <w:shd w:val="clear" w:color="auto" w:fill="FFFFFF"/>
            <w:noWrap/>
            <w:vAlign w:val="bottom"/>
            <w:hideMark/>
          </w:tcPr>
          <w:p w14:paraId="011E6883" w14:textId="77777777" w:rsidR="009C300F" w:rsidRPr="008A22A7" w:rsidRDefault="009C300F" w:rsidP="00655291">
            <w:pPr>
              <w:ind w:firstLine="0"/>
              <w:jc w:val="center"/>
              <w:rPr>
                <w:color w:val="000000"/>
              </w:rPr>
            </w:pPr>
            <w:r w:rsidRPr="008A22A7">
              <w:rPr>
                <w:color w:val="000000"/>
              </w:rPr>
              <w:t>16</w:t>
            </w:r>
          </w:p>
        </w:tc>
        <w:tc>
          <w:tcPr>
            <w:tcW w:w="814" w:type="pct"/>
            <w:tcBorders>
              <w:top w:val="nil"/>
              <w:left w:val="nil"/>
              <w:bottom w:val="single" w:sz="4" w:space="0" w:color="auto"/>
              <w:right w:val="single" w:sz="4" w:space="0" w:color="auto"/>
            </w:tcBorders>
            <w:shd w:val="clear" w:color="auto" w:fill="FFFFFF"/>
            <w:noWrap/>
            <w:vAlign w:val="bottom"/>
            <w:hideMark/>
          </w:tcPr>
          <w:p w14:paraId="069C235D" w14:textId="77777777" w:rsidR="009C300F" w:rsidRPr="008A22A7" w:rsidRDefault="009C300F" w:rsidP="00655291">
            <w:pPr>
              <w:ind w:firstLine="0"/>
              <w:jc w:val="center"/>
              <w:rPr>
                <w:color w:val="000000"/>
              </w:rPr>
            </w:pPr>
            <w:r w:rsidRPr="008A22A7">
              <w:rPr>
                <w:color w:val="000000"/>
              </w:rPr>
              <w:t>1.5</w:t>
            </w:r>
          </w:p>
        </w:tc>
        <w:tc>
          <w:tcPr>
            <w:tcW w:w="816" w:type="pct"/>
            <w:tcBorders>
              <w:top w:val="nil"/>
              <w:left w:val="nil"/>
              <w:bottom w:val="single" w:sz="4" w:space="0" w:color="auto"/>
              <w:right w:val="single" w:sz="4" w:space="0" w:color="auto"/>
            </w:tcBorders>
            <w:shd w:val="clear" w:color="auto" w:fill="FFFFFF"/>
            <w:noWrap/>
            <w:vAlign w:val="bottom"/>
            <w:hideMark/>
          </w:tcPr>
          <w:p w14:paraId="2F055BFD" w14:textId="77777777" w:rsidR="009C300F" w:rsidRPr="008A22A7" w:rsidRDefault="009C300F" w:rsidP="00655291">
            <w:pPr>
              <w:ind w:firstLine="0"/>
              <w:jc w:val="center"/>
              <w:rPr>
                <w:color w:val="000000"/>
              </w:rPr>
            </w:pPr>
            <w:r w:rsidRPr="008A22A7">
              <w:rPr>
                <w:color w:val="000000"/>
              </w:rPr>
              <w:t>16.5</w:t>
            </w:r>
          </w:p>
        </w:tc>
        <w:tc>
          <w:tcPr>
            <w:tcW w:w="897" w:type="pct"/>
            <w:tcBorders>
              <w:top w:val="nil"/>
              <w:left w:val="nil"/>
              <w:bottom w:val="single" w:sz="4" w:space="0" w:color="auto"/>
              <w:right w:val="single" w:sz="4" w:space="0" w:color="auto"/>
            </w:tcBorders>
            <w:shd w:val="clear" w:color="auto" w:fill="FFFFFF"/>
            <w:noWrap/>
            <w:vAlign w:val="bottom"/>
            <w:hideMark/>
          </w:tcPr>
          <w:p w14:paraId="7BA6B688" w14:textId="77777777" w:rsidR="009C300F" w:rsidRPr="008A22A7" w:rsidRDefault="009C300F" w:rsidP="00655291">
            <w:pPr>
              <w:ind w:firstLine="0"/>
              <w:jc w:val="center"/>
              <w:rPr>
                <w:color w:val="000000"/>
              </w:rPr>
            </w:pPr>
            <w:r w:rsidRPr="008A22A7">
              <w:rPr>
                <w:color w:val="000000"/>
              </w:rPr>
              <w:t>22.4</w:t>
            </w:r>
          </w:p>
        </w:tc>
        <w:tc>
          <w:tcPr>
            <w:tcW w:w="897" w:type="pct"/>
            <w:tcBorders>
              <w:top w:val="nil"/>
              <w:left w:val="nil"/>
              <w:bottom w:val="single" w:sz="4" w:space="0" w:color="auto"/>
              <w:right w:val="single" w:sz="4" w:space="0" w:color="auto"/>
            </w:tcBorders>
            <w:shd w:val="clear" w:color="auto" w:fill="FFFFFF"/>
            <w:noWrap/>
            <w:vAlign w:val="bottom"/>
            <w:hideMark/>
          </w:tcPr>
          <w:p w14:paraId="45B5741B" w14:textId="77777777" w:rsidR="009C300F" w:rsidRPr="008A22A7" w:rsidRDefault="009C300F" w:rsidP="00655291">
            <w:pPr>
              <w:ind w:firstLine="0"/>
              <w:jc w:val="center"/>
              <w:rPr>
                <w:color w:val="000000"/>
              </w:rPr>
            </w:pPr>
            <w:r w:rsidRPr="008A22A7">
              <w:rPr>
                <w:color w:val="000000"/>
              </w:rPr>
              <w:t>0</w:t>
            </w:r>
          </w:p>
        </w:tc>
      </w:tr>
      <w:tr w:rsidR="00DD6003" w:rsidRPr="008A22A7" w14:paraId="73EBB207"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32B8DC14" w14:textId="77777777" w:rsidR="009C300F" w:rsidRPr="008A22A7" w:rsidRDefault="009C300F" w:rsidP="00655291">
            <w:pPr>
              <w:ind w:firstLine="0"/>
              <w:rPr>
                <w:color w:val="000000"/>
              </w:rPr>
            </w:pPr>
            <w:r w:rsidRPr="008A22A7">
              <w:rPr>
                <w:color w:val="000000"/>
              </w:rPr>
              <w:t>1_9</w:t>
            </w:r>
          </w:p>
        </w:tc>
        <w:tc>
          <w:tcPr>
            <w:tcW w:w="842" w:type="pct"/>
            <w:tcBorders>
              <w:top w:val="nil"/>
              <w:left w:val="nil"/>
              <w:bottom w:val="single" w:sz="4" w:space="0" w:color="auto"/>
              <w:right w:val="single" w:sz="4" w:space="0" w:color="auto"/>
            </w:tcBorders>
            <w:shd w:val="clear" w:color="auto" w:fill="FFFFFF"/>
            <w:noWrap/>
            <w:vAlign w:val="bottom"/>
            <w:hideMark/>
          </w:tcPr>
          <w:p w14:paraId="78DFB777" w14:textId="77777777" w:rsidR="009C300F" w:rsidRPr="008A22A7" w:rsidRDefault="009C300F" w:rsidP="00655291">
            <w:pPr>
              <w:ind w:firstLine="0"/>
              <w:jc w:val="center"/>
              <w:rPr>
                <w:color w:val="000000"/>
              </w:rPr>
            </w:pPr>
            <w:r w:rsidRPr="008A22A7">
              <w:rPr>
                <w:color w:val="000000"/>
              </w:rPr>
              <w:t>16</w:t>
            </w:r>
          </w:p>
        </w:tc>
        <w:tc>
          <w:tcPr>
            <w:tcW w:w="814" w:type="pct"/>
            <w:tcBorders>
              <w:top w:val="nil"/>
              <w:left w:val="nil"/>
              <w:bottom w:val="single" w:sz="4" w:space="0" w:color="auto"/>
              <w:right w:val="single" w:sz="4" w:space="0" w:color="auto"/>
            </w:tcBorders>
            <w:shd w:val="clear" w:color="auto" w:fill="FFFFFF"/>
            <w:noWrap/>
            <w:vAlign w:val="bottom"/>
            <w:hideMark/>
          </w:tcPr>
          <w:p w14:paraId="398E4605" w14:textId="77777777" w:rsidR="009C300F" w:rsidRPr="008A22A7" w:rsidRDefault="009C300F" w:rsidP="00655291">
            <w:pPr>
              <w:ind w:firstLine="0"/>
              <w:jc w:val="center"/>
              <w:rPr>
                <w:color w:val="000000"/>
              </w:rPr>
            </w:pPr>
            <w:r w:rsidRPr="008A22A7">
              <w:rPr>
                <w:color w:val="000000"/>
              </w:rPr>
              <w:t>0</w:t>
            </w:r>
          </w:p>
        </w:tc>
        <w:tc>
          <w:tcPr>
            <w:tcW w:w="816" w:type="pct"/>
            <w:tcBorders>
              <w:top w:val="nil"/>
              <w:left w:val="nil"/>
              <w:bottom w:val="single" w:sz="4" w:space="0" w:color="auto"/>
              <w:right w:val="single" w:sz="4" w:space="0" w:color="auto"/>
            </w:tcBorders>
            <w:shd w:val="clear" w:color="auto" w:fill="FFFFFF"/>
            <w:noWrap/>
            <w:vAlign w:val="bottom"/>
            <w:hideMark/>
          </w:tcPr>
          <w:p w14:paraId="2220F5F9" w14:textId="77777777" w:rsidR="009C300F" w:rsidRPr="008A22A7" w:rsidRDefault="009C300F" w:rsidP="00655291">
            <w:pPr>
              <w:ind w:firstLine="0"/>
              <w:jc w:val="center"/>
              <w:rPr>
                <w:color w:val="000000"/>
              </w:rPr>
            </w:pPr>
            <w:r w:rsidRPr="008A22A7">
              <w:rPr>
                <w:color w:val="000000"/>
              </w:rPr>
              <w:t>13.8</w:t>
            </w:r>
          </w:p>
        </w:tc>
        <w:tc>
          <w:tcPr>
            <w:tcW w:w="897" w:type="pct"/>
            <w:tcBorders>
              <w:top w:val="nil"/>
              <w:left w:val="nil"/>
              <w:bottom w:val="single" w:sz="4" w:space="0" w:color="auto"/>
              <w:right w:val="single" w:sz="4" w:space="0" w:color="auto"/>
            </w:tcBorders>
            <w:shd w:val="clear" w:color="auto" w:fill="FFFFFF"/>
            <w:noWrap/>
            <w:vAlign w:val="bottom"/>
            <w:hideMark/>
          </w:tcPr>
          <w:p w14:paraId="65892839" w14:textId="77777777" w:rsidR="009C300F" w:rsidRPr="008A22A7" w:rsidRDefault="009C300F" w:rsidP="00655291">
            <w:pPr>
              <w:ind w:firstLine="0"/>
              <w:jc w:val="center"/>
              <w:rPr>
                <w:color w:val="000000"/>
              </w:rPr>
            </w:pPr>
            <w:r w:rsidRPr="008A22A7">
              <w:rPr>
                <w:color w:val="000000"/>
              </w:rPr>
              <w:t>21.3</w:t>
            </w:r>
          </w:p>
        </w:tc>
        <w:tc>
          <w:tcPr>
            <w:tcW w:w="897" w:type="pct"/>
            <w:tcBorders>
              <w:top w:val="nil"/>
              <w:left w:val="nil"/>
              <w:bottom w:val="single" w:sz="4" w:space="0" w:color="auto"/>
              <w:right w:val="single" w:sz="4" w:space="0" w:color="auto"/>
            </w:tcBorders>
            <w:shd w:val="clear" w:color="auto" w:fill="FFFFFF"/>
            <w:noWrap/>
            <w:vAlign w:val="bottom"/>
            <w:hideMark/>
          </w:tcPr>
          <w:p w14:paraId="59D8F995" w14:textId="77777777" w:rsidR="009C300F" w:rsidRPr="008A22A7" w:rsidRDefault="009C300F" w:rsidP="00655291">
            <w:pPr>
              <w:ind w:firstLine="0"/>
              <w:jc w:val="center"/>
              <w:rPr>
                <w:color w:val="000000"/>
              </w:rPr>
            </w:pPr>
            <w:r w:rsidRPr="008A22A7">
              <w:rPr>
                <w:color w:val="000000"/>
              </w:rPr>
              <w:t>37.5</w:t>
            </w:r>
          </w:p>
        </w:tc>
      </w:tr>
      <w:tr w:rsidR="00DD6003" w:rsidRPr="008A22A7" w14:paraId="7F441C32"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34199BC6" w14:textId="77777777" w:rsidR="009C300F" w:rsidRPr="008A22A7" w:rsidRDefault="009C300F" w:rsidP="00655291">
            <w:pPr>
              <w:ind w:firstLine="0"/>
              <w:rPr>
                <w:color w:val="000000"/>
              </w:rPr>
            </w:pPr>
            <w:r w:rsidRPr="008A22A7">
              <w:rPr>
                <w:color w:val="000000"/>
              </w:rPr>
              <w:t>1_10</w:t>
            </w:r>
          </w:p>
        </w:tc>
        <w:tc>
          <w:tcPr>
            <w:tcW w:w="842" w:type="pct"/>
            <w:tcBorders>
              <w:top w:val="nil"/>
              <w:left w:val="nil"/>
              <w:bottom w:val="single" w:sz="4" w:space="0" w:color="auto"/>
              <w:right w:val="single" w:sz="4" w:space="0" w:color="auto"/>
            </w:tcBorders>
            <w:shd w:val="clear" w:color="auto" w:fill="FFFFFF"/>
            <w:noWrap/>
            <w:vAlign w:val="bottom"/>
            <w:hideMark/>
          </w:tcPr>
          <w:p w14:paraId="5579BDB1" w14:textId="77777777" w:rsidR="009C300F" w:rsidRPr="008A22A7" w:rsidRDefault="009C300F" w:rsidP="00655291">
            <w:pPr>
              <w:ind w:firstLine="0"/>
              <w:jc w:val="center"/>
              <w:rPr>
                <w:color w:val="000000"/>
              </w:rPr>
            </w:pPr>
            <w:r w:rsidRPr="008A22A7">
              <w:rPr>
                <w:color w:val="000000"/>
              </w:rPr>
              <w:t>11.3</w:t>
            </w:r>
          </w:p>
        </w:tc>
        <w:tc>
          <w:tcPr>
            <w:tcW w:w="814" w:type="pct"/>
            <w:tcBorders>
              <w:top w:val="nil"/>
              <w:left w:val="nil"/>
              <w:bottom w:val="single" w:sz="4" w:space="0" w:color="auto"/>
              <w:right w:val="single" w:sz="4" w:space="0" w:color="auto"/>
            </w:tcBorders>
            <w:shd w:val="clear" w:color="auto" w:fill="FFFFFF"/>
            <w:noWrap/>
            <w:vAlign w:val="bottom"/>
            <w:hideMark/>
          </w:tcPr>
          <w:p w14:paraId="3A6F0312" w14:textId="77777777" w:rsidR="009C300F" w:rsidRPr="008A22A7" w:rsidRDefault="009C300F" w:rsidP="00655291">
            <w:pPr>
              <w:ind w:firstLine="0"/>
              <w:jc w:val="center"/>
              <w:rPr>
                <w:color w:val="000000"/>
              </w:rPr>
            </w:pPr>
            <w:r w:rsidRPr="008A22A7">
              <w:rPr>
                <w:color w:val="000000"/>
              </w:rPr>
              <w:t>0</w:t>
            </w:r>
          </w:p>
        </w:tc>
        <w:tc>
          <w:tcPr>
            <w:tcW w:w="816" w:type="pct"/>
            <w:tcBorders>
              <w:top w:val="nil"/>
              <w:left w:val="nil"/>
              <w:bottom w:val="single" w:sz="4" w:space="0" w:color="auto"/>
              <w:right w:val="single" w:sz="4" w:space="0" w:color="auto"/>
            </w:tcBorders>
            <w:shd w:val="clear" w:color="auto" w:fill="FFFFFF"/>
            <w:noWrap/>
            <w:vAlign w:val="bottom"/>
            <w:hideMark/>
          </w:tcPr>
          <w:p w14:paraId="4FD5A63A" w14:textId="77777777" w:rsidR="009C300F" w:rsidRPr="008A22A7" w:rsidRDefault="009C300F" w:rsidP="00655291">
            <w:pPr>
              <w:ind w:firstLine="0"/>
              <w:jc w:val="center"/>
              <w:rPr>
                <w:color w:val="000000"/>
              </w:rPr>
            </w:pPr>
            <w:r w:rsidRPr="008A22A7">
              <w:rPr>
                <w:color w:val="000000"/>
              </w:rPr>
              <w:t>1.8</w:t>
            </w:r>
          </w:p>
        </w:tc>
        <w:tc>
          <w:tcPr>
            <w:tcW w:w="897" w:type="pct"/>
            <w:tcBorders>
              <w:top w:val="nil"/>
              <w:left w:val="nil"/>
              <w:bottom w:val="single" w:sz="4" w:space="0" w:color="auto"/>
              <w:right w:val="single" w:sz="4" w:space="0" w:color="auto"/>
            </w:tcBorders>
            <w:shd w:val="clear" w:color="auto" w:fill="FFFFFF"/>
            <w:noWrap/>
            <w:vAlign w:val="bottom"/>
            <w:hideMark/>
          </w:tcPr>
          <w:p w14:paraId="5256CCFF" w14:textId="77777777" w:rsidR="009C300F" w:rsidRPr="008A22A7" w:rsidRDefault="009C300F" w:rsidP="00655291">
            <w:pPr>
              <w:ind w:firstLine="0"/>
              <w:jc w:val="center"/>
              <w:rPr>
                <w:color w:val="000000"/>
              </w:rPr>
            </w:pPr>
            <w:r w:rsidRPr="008A22A7">
              <w:rPr>
                <w:color w:val="000000"/>
              </w:rPr>
              <w:t>16.7</w:t>
            </w:r>
          </w:p>
        </w:tc>
        <w:tc>
          <w:tcPr>
            <w:tcW w:w="897" w:type="pct"/>
            <w:tcBorders>
              <w:top w:val="nil"/>
              <w:left w:val="nil"/>
              <w:bottom w:val="single" w:sz="4" w:space="0" w:color="auto"/>
              <w:right w:val="single" w:sz="4" w:space="0" w:color="auto"/>
            </w:tcBorders>
            <w:shd w:val="clear" w:color="auto" w:fill="FFFFFF"/>
            <w:noWrap/>
            <w:vAlign w:val="bottom"/>
            <w:hideMark/>
          </w:tcPr>
          <w:p w14:paraId="670328E1" w14:textId="77777777" w:rsidR="009C300F" w:rsidRPr="008A22A7" w:rsidRDefault="009C300F" w:rsidP="00655291">
            <w:pPr>
              <w:ind w:firstLine="0"/>
              <w:jc w:val="center"/>
              <w:rPr>
                <w:color w:val="000000"/>
              </w:rPr>
            </w:pPr>
            <w:r w:rsidRPr="008A22A7">
              <w:rPr>
                <w:color w:val="000000"/>
              </w:rPr>
              <w:t>62.5</w:t>
            </w:r>
          </w:p>
        </w:tc>
      </w:tr>
      <w:tr w:rsidR="00DD6003" w:rsidRPr="008A22A7" w14:paraId="5E96B121"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C0C0C0"/>
            <w:noWrap/>
            <w:vAlign w:val="bottom"/>
            <w:hideMark/>
          </w:tcPr>
          <w:p w14:paraId="72FAAFE9" w14:textId="77777777" w:rsidR="009C300F" w:rsidRPr="008A22A7" w:rsidRDefault="009C300F" w:rsidP="00655291">
            <w:pPr>
              <w:ind w:firstLine="0"/>
              <w:rPr>
                <w:color w:val="000000"/>
              </w:rPr>
            </w:pPr>
            <w:r w:rsidRPr="008A22A7">
              <w:rPr>
                <w:color w:val="000000"/>
              </w:rPr>
              <w:t>2</w:t>
            </w:r>
          </w:p>
        </w:tc>
        <w:tc>
          <w:tcPr>
            <w:tcW w:w="842" w:type="pct"/>
            <w:tcBorders>
              <w:top w:val="nil"/>
              <w:left w:val="nil"/>
              <w:bottom w:val="single" w:sz="4" w:space="0" w:color="auto"/>
              <w:right w:val="single" w:sz="4" w:space="0" w:color="auto"/>
            </w:tcBorders>
            <w:shd w:val="clear" w:color="auto" w:fill="C0C0C0"/>
            <w:noWrap/>
            <w:vAlign w:val="bottom"/>
            <w:hideMark/>
          </w:tcPr>
          <w:p w14:paraId="163B6054" w14:textId="77777777" w:rsidR="009C300F" w:rsidRPr="008A22A7" w:rsidRDefault="009C300F" w:rsidP="00655291">
            <w:pPr>
              <w:ind w:firstLine="0"/>
              <w:jc w:val="center"/>
              <w:rPr>
                <w:color w:val="000000"/>
              </w:rPr>
            </w:pPr>
            <w:r w:rsidRPr="008A22A7">
              <w:rPr>
                <w:color w:val="000000"/>
              </w:rPr>
              <w:t>44.4</w:t>
            </w:r>
          </w:p>
        </w:tc>
        <w:tc>
          <w:tcPr>
            <w:tcW w:w="814" w:type="pct"/>
            <w:tcBorders>
              <w:top w:val="nil"/>
              <w:left w:val="nil"/>
              <w:bottom w:val="single" w:sz="4" w:space="0" w:color="auto"/>
              <w:right w:val="single" w:sz="4" w:space="0" w:color="auto"/>
            </w:tcBorders>
            <w:shd w:val="clear" w:color="auto" w:fill="C0C0C0"/>
            <w:noWrap/>
            <w:vAlign w:val="bottom"/>
            <w:hideMark/>
          </w:tcPr>
          <w:p w14:paraId="7EEB3288" w14:textId="77777777" w:rsidR="009C300F" w:rsidRPr="008A22A7" w:rsidRDefault="009C300F" w:rsidP="00655291">
            <w:pPr>
              <w:ind w:firstLine="0"/>
              <w:jc w:val="center"/>
              <w:rPr>
                <w:color w:val="000000"/>
              </w:rPr>
            </w:pPr>
            <w:r w:rsidRPr="008A22A7">
              <w:rPr>
                <w:color w:val="000000"/>
              </w:rPr>
              <w:t>24.2</w:t>
            </w:r>
          </w:p>
        </w:tc>
        <w:tc>
          <w:tcPr>
            <w:tcW w:w="816" w:type="pct"/>
            <w:tcBorders>
              <w:top w:val="nil"/>
              <w:left w:val="nil"/>
              <w:bottom w:val="single" w:sz="4" w:space="0" w:color="auto"/>
              <w:right w:val="single" w:sz="4" w:space="0" w:color="auto"/>
            </w:tcBorders>
            <w:shd w:val="clear" w:color="auto" w:fill="C0C0C0"/>
            <w:noWrap/>
            <w:vAlign w:val="bottom"/>
            <w:hideMark/>
          </w:tcPr>
          <w:p w14:paraId="1FFE7834" w14:textId="77777777" w:rsidR="009C300F" w:rsidRPr="008A22A7" w:rsidRDefault="009C300F" w:rsidP="00655291">
            <w:pPr>
              <w:ind w:firstLine="0"/>
              <w:jc w:val="center"/>
              <w:rPr>
                <w:color w:val="000000"/>
              </w:rPr>
            </w:pPr>
            <w:r w:rsidRPr="008A22A7">
              <w:rPr>
                <w:color w:val="000000"/>
              </w:rPr>
              <w:t>39.9</w:t>
            </w:r>
          </w:p>
        </w:tc>
        <w:tc>
          <w:tcPr>
            <w:tcW w:w="897" w:type="pct"/>
            <w:tcBorders>
              <w:top w:val="nil"/>
              <w:left w:val="nil"/>
              <w:bottom w:val="single" w:sz="4" w:space="0" w:color="auto"/>
              <w:right w:val="single" w:sz="4" w:space="0" w:color="auto"/>
            </w:tcBorders>
            <w:shd w:val="clear" w:color="auto" w:fill="C0C0C0"/>
            <w:noWrap/>
            <w:vAlign w:val="bottom"/>
            <w:hideMark/>
          </w:tcPr>
          <w:p w14:paraId="005632D8" w14:textId="77777777" w:rsidR="009C300F" w:rsidRPr="008A22A7" w:rsidRDefault="009C300F" w:rsidP="00655291">
            <w:pPr>
              <w:ind w:firstLine="0"/>
              <w:jc w:val="center"/>
              <w:rPr>
                <w:color w:val="000000"/>
              </w:rPr>
            </w:pPr>
            <w:r w:rsidRPr="008A22A7">
              <w:rPr>
                <w:color w:val="000000"/>
              </w:rPr>
              <w:t>51.9</w:t>
            </w:r>
          </w:p>
        </w:tc>
        <w:tc>
          <w:tcPr>
            <w:tcW w:w="897" w:type="pct"/>
            <w:tcBorders>
              <w:top w:val="nil"/>
              <w:left w:val="nil"/>
              <w:bottom w:val="single" w:sz="4" w:space="0" w:color="auto"/>
              <w:right w:val="single" w:sz="4" w:space="0" w:color="auto"/>
            </w:tcBorders>
            <w:shd w:val="clear" w:color="auto" w:fill="C0C0C0"/>
            <w:noWrap/>
            <w:vAlign w:val="bottom"/>
            <w:hideMark/>
          </w:tcPr>
          <w:p w14:paraId="05E934AE" w14:textId="77777777" w:rsidR="009C300F" w:rsidRPr="008A22A7" w:rsidRDefault="009C300F" w:rsidP="00655291">
            <w:pPr>
              <w:ind w:firstLine="0"/>
              <w:jc w:val="center"/>
              <w:rPr>
                <w:color w:val="000000"/>
              </w:rPr>
            </w:pPr>
            <w:r w:rsidRPr="008A22A7">
              <w:rPr>
                <w:color w:val="000000"/>
              </w:rPr>
              <w:t>73</w:t>
            </w:r>
          </w:p>
        </w:tc>
      </w:tr>
      <w:tr w:rsidR="00DD6003" w:rsidRPr="008A22A7" w14:paraId="02658C22"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561636DC" w14:textId="77777777" w:rsidR="009C300F" w:rsidRPr="008A22A7" w:rsidRDefault="009C300F" w:rsidP="00655291">
            <w:pPr>
              <w:ind w:firstLine="0"/>
              <w:rPr>
                <w:color w:val="000000"/>
              </w:rPr>
            </w:pPr>
            <w:r w:rsidRPr="008A22A7">
              <w:rPr>
                <w:color w:val="000000"/>
              </w:rPr>
              <w:t>2_0</w:t>
            </w:r>
          </w:p>
        </w:tc>
        <w:tc>
          <w:tcPr>
            <w:tcW w:w="842" w:type="pct"/>
            <w:tcBorders>
              <w:top w:val="nil"/>
              <w:left w:val="nil"/>
              <w:bottom w:val="single" w:sz="4" w:space="0" w:color="auto"/>
              <w:right w:val="single" w:sz="4" w:space="0" w:color="auto"/>
            </w:tcBorders>
            <w:shd w:val="clear" w:color="auto" w:fill="FFFFFF"/>
            <w:noWrap/>
            <w:vAlign w:val="bottom"/>
            <w:hideMark/>
          </w:tcPr>
          <w:p w14:paraId="2D4370E3" w14:textId="77777777" w:rsidR="009C300F" w:rsidRPr="008A22A7" w:rsidRDefault="009C300F" w:rsidP="00655291">
            <w:pPr>
              <w:ind w:firstLine="0"/>
              <w:jc w:val="center"/>
              <w:rPr>
                <w:color w:val="000000"/>
              </w:rPr>
            </w:pPr>
            <w:r w:rsidRPr="008A22A7">
              <w:rPr>
                <w:color w:val="000000"/>
              </w:rPr>
              <w:t>22.8</w:t>
            </w:r>
          </w:p>
        </w:tc>
        <w:tc>
          <w:tcPr>
            <w:tcW w:w="814" w:type="pct"/>
            <w:tcBorders>
              <w:top w:val="nil"/>
              <w:left w:val="nil"/>
              <w:bottom w:val="single" w:sz="4" w:space="0" w:color="auto"/>
              <w:right w:val="single" w:sz="4" w:space="0" w:color="auto"/>
            </w:tcBorders>
            <w:shd w:val="clear" w:color="auto" w:fill="FFFFFF"/>
            <w:noWrap/>
            <w:vAlign w:val="bottom"/>
            <w:hideMark/>
          </w:tcPr>
          <w:p w14:paraId="0F4E7B93" w14:textId="77777777" w:rsidR="009C300F" w:rsidRPr="008A22A7" w:rsidRDefault="009C300F" w:rsidP="00655291">
            <w:pPr>
              <w:ind w:firstLine="0"/>
              <w:jc w:val="center"/>
              <w:rPr>
                <w:color w:val="000000"/>
              </w:rPr>
            </w:pPr>
            <w:r w:rsidRPr="008A22A7">
              <w:rPr>
                <w:color w:val="000000"/>
              </w:rPr>
              <w:t>37.5</w:t>
            </w:r>
          </w:p>
        </w:tc>
        <w:tc>
          <w:tcPr>
            <w:tcW w:w="816" w:type="pct"/>
            <w:tcBorders>
              <w:top w:val="nil"/>
              <w:left w:val="nil"/>
              <w:bottom w:val="single" w:sz="4" w:space="0" w:color="auto"/>
              <w:right w:val="single" w:sz="4" w:space="0" w:color="auto"/>
            </w:tcBorders>
            <w:shd w:val="clear" w:color="auto" w:fill="FFFFFF"/>
            <w:noWrap/>
            <w:vAlign w:val="bottom"/>
            <w:hideMark/>
          </w:tcPr>
          <w:p w14:paraId="50E77857" w14:textId="77777777" w:rsidR="009C300F" w:rsidRPr="008A22A7" w:rsidRDefault="009C300F" w:rsidP="00655291">
            <w:pPr>
              <w:ind w:firstLine="0"/>
              <w:jc w:val="center"/>
              <w:rPr>
                <w:color w:val="000000"/>
              </w:rPr>
            </w:pPr>
            <w:r w:rsidRPr="008A22A7">
              <w:rPr>
                <w:color w:val="000000"/>
              </w:rPr>
              <w:t>29.4</w:t>
            </w:r>
          </w:p>
        </w:tc>
        <w:tc>
          <w:tcPr>
            <w:tcW w:w="897" w:type="pct"/>
            <w:tcBorders>
              <w:top w:val="nil"/>
              <w:left w:val="nil"/>
              <w:bottom w:val="single" w:sz="4" w:space="0" w:color="auto"/>
              <w:right w:val="single" w:sz="4" w:space="0" w:color="auto"/>
            </w:tcBorders>
            <w:shd w:val="clear" w:color="auto" w:fill="FFFFFF"/>
            <w:noWrap/>
            <w:vAlign w:val="bottom"/>
            <w:hideMark/>
          </w:tcPr>
          <w:p w14:paraId="5B007573" w14:textId="77777777" w:rsidR="009C300F" w:rsidRPr="008A22A7" w:rsidRDefault="009C300F" w:rsidP="00655291">
            <w:pPr>
              <w:ind w:firstLine="0"/>
              <w:jc w:val="center"/>
              <w:rPr>
                <w:color w:val="000000"/>
              </w:rPr>
            </w:pPr>
            <w:r w:rsidRPr="008A22A7">
              <w:rPr>
                <w:color w:val="000000"/>
              </w:rPr>
              <w:t>15.5</w:t>
            </w:r>
          </w:p>
        </w:tc>
        <w:tc>
          <w:tcPr>
            <w:tcW w:w="897" w:type="pct"/>
            <w:tcBorders>
              <w:top w:val="nil"/>
              <w:left w:val="nil"/>
              <w:bottom w:val="single" w:sz="4" w:space="0" w:color="auto"/>
              <w:right w:val="single" w:sz="4" w:space="0" w:color="auto"/>
            </w:tcBorders>
            <w:shd w:val="clear" w:color="auto" w:fill="FFFFFF"/>
            <w:noWrap/>
            <w:vAlign w:val="bottom"/>
            <w:hideMark/>
          </w:tcPr>
          <w:p w14:paraId="3BA6A06F" w14:textId="77777777" w:rsidR="009C300F" w:rsidRPr="008A22A7" w:rsidRDefault="009C300F" w:rsidP="00655291">
            <w:pPr>
              <w:ind w:firstLine="0"/>
              <w:jc w:val="center"/>
              <w:rPr>
                <w:color w:val="000000"/>
              </w:rPr>
            </w:pPr>
            <w:r w:rsidRPr="008A22A7">
              <w:rPr>
                <w:color w:val="000000"/>
              </w:rPr>
              <w:t>0</w:t>
            </w:r>
          </w:p>
        </w:tc>
      </w:tr>
      <w:tr w:rsidR="00DD6003" w:rsidRPr="008A22A7" w14:paraId="1830D277"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0CBDA49C" w14:textId="77777777" w:rsidR="009C300F" w:rsidRPr="008A22A7" w:rsidRDefault="009C300F" w:rsidP="00655291">
            <w:pPr>
              <w:ind w:firstLine="0"/>
              <w:rPr>
                <w:color w:val="000000"/>
              </w:rPr>
            </w:pPr>
            <w:r w:rsidRPr="008A22A7">
              <w:rPr>
                <w:color w:val="000000"/>
              </w:rPr>
              <w:t>2_1</w:t>
            </w:r>
          </w:p>
        </w:tc>
        <w:tc>
          <w:tcPr>
            <w:tcW w:w="842" w:type="pct"/>
            <w:tcBorders>
              <w:top w:val="nil"/>
              <w:left w:val="nil"/>
              <w:bottom w:val="single" w:sz="4" w:space="0" w:color="auto"/>
              <w:right w:val="single" w:sz="4" w:space="0" w:color="auto"/>
            </w:tcBorders>
            <w:shd w:val="clear" w:color="auto" w:fill="FFFFFF"/>
            <w:noWrap/>
            <w:vAlign w:val="bottom"/>
            <w:hideMark/>
          </w:tcPr>
          <w:p w14:paraId="6260A740" w14:textId="77777777" w:rsidR="009C300F" w:rsidRPr="008A22A7" w:rsidRDefault="009C300F" w:rsidP="00655291">
            <w:pPr>
              <w:ind w:firstLine="0"/>
              <w:jc w:val="center"/>
              <w:rPr>
                <w:color w:val="000000"/>
              </w:rPr>
            </w:pPr>
            <w:r w:rsidRPr="008A22A7">
              <w:rPr>
                <w:color w:val="000000"/>
              </w:rPr>
              <w:t>6</w:t>
            </w:r>
          </w:p>
        </w:tc>
        <w:tc>
          <w:tcPr>
            <w:tcW w:w="814" w:type="pct"/>
            <w:tcBorders>
              <w:top w:val="nil"/>
              <w:left w:val="nil"/>
              <w:bottom w:val="single" w:sz="4" w:space="0" w:color="auto"/>
              <w:right w:val="single" w:sz="4" w:space="0" w:color="auto"/>
            </w:tcBorders>
            <w:shd w:val="clear" w:color="auto" w:fill="FFFFFF"/>
            <w:noWrap/>
            <w:vAlign w:val="bottom"/>
            <w:hideMark/>
          </w:tcPr>
          <w:p w14:paraId="30FD2406" w14:textId="77777777" w:rsidR="009C300F" w:rsidRPr="008A22A7" w:rsidRDefault="009C300F" w:rsidP="00655291">
            <w:pPr>
              <w:ind w:firstLine="0"/>
              <w:jc w:val="center"/>
              <w:rPr>
                <w:color w:val="000000"/>
              </w:rPr>
            </w:pPr>
            <w:r w:rsidRPr="008A22A7">
              <w:rPr>
                <w:color w:val="000000"/>
              </w:rPr>
              <w:t>17.2</w:t>
            </w:r>
          </w:p>
        </w:tc>
        <w:tc>
          <w:tcPr>
            <w:tcW w:w="816" w:type="pct"/>
            <w:tcBorders>
              <w:top w:val="nil"/>
              <w:left w:val="nil"/>
              <w:bottom w:val="single" w:sz="4" w:space="0" w:color="auto"/>
              <w:right w:val="single" w:sz="4" w:space="0" w:color="auto"/>
            </w:tcBorders>
            <w:shd w:val="clear" w:color="auto" w:fill="FFFFFF"/>
            <w:noWrap/>
            <w:vAlign w:val="bottom"/>
            <w:hideMark/>
          </w:tcPr>
          <w:p w14:paraId="7A5BC64E" w14:textId="77777777" w:rsidR="009C300F" w:rsidRPr="008A22A7" w:rsidRDefault="009C300F" w:rsidP="00655291">
            <w:pPr>
              <w:ind w:firstLine="0"/>
              <w:jc w:val="center"/>
              <w:rPr>
                <w:color w:val="000000"/>
              </w:rPr>
            </w:pPr>
            <w:r w:rsidRPr="008A22A7">
              <w:rPr>
                <w:color w:val="000000"/>
              </w:rPr>
              <w:t>4.6</w:t>
            </w:r>
          </w:p>
        </w:tc>
        <w:tc>
          <w:tcPr>
            <w:tcW w:w="897" w:type="pct"/>
            <w:tcBorders>
              <w:top w:val="nil"/>
              <w:left w:val="nil"/>
              <w:bottom w:val="single" w:sz="4" w:space="0" w:color="auto"/>
              <w:right w:val="single" w:sz="4" w:space="0" w:color="auto"/>
            </w:tcBorders>
            <w:shd w:val="clear" w:color="auto" w:fill="FFFFFF"/>
            <w:noWrap/>
            <w:vAlign w:val="bottom"/>
            <w:hideMark/>
          </w:tcPr>
          <w:p w14:paraId="2DD38D28" w14:textId="77777777" w:rsidR="009C300F" w:rsidRPr="008A22A7" w:rsidRDefault="009C300F" w:rsidP="00655291">
            <w:pPr>
              <w:ind w:firstLine="0"/>
              <w:jc w:val="center"/>
              <w:rPr>
                <w:color w:val="000000"/>
              </w:rPr>
            </w:pPr>
            <w:r w:rsidRPr="008A22A7">
              <w:rPr>
                <w:color w:val="000000"/>
              </w:rPr>
              <w:t>3.4</w:t>
            </w:r>
          </w:p>
        </w:tc>
        <w:tc>
          <w:tcPr>
            <w:tcW w:w="897" w:type="pct"/>
            <w:tcBorders>
              <w:top w:val="nil"/>
              <w:left w:val="nil"/>
              <w:bottom w:val="single" w:sz="4" w:space="0" w:color="auto"/>
              <w:right w:val="single" w:sz="4" w:space="0" w:color="auto"/>
            </w:tcBorders>
            <w:shd w:val="clear" w:color="auto" w:fill="FFFFFF"/>
            <w:noWrap/>
            <w:vAlign w:val="bottom"/>
            <w:hideMark/>
          </w:tcPr>
          <w:p w14:paraId="27DB03E3" w14:textId="77777777" w:rsidR="009C300F" w:rsidRPr="008A22A7" w:rsidRDefault="009C300F" w:rsidP="00655291">
            <w:pPr>
              <w:ind w:firstLine="0"/>
              <w:jc w:val="center"/>
              <w:rPr>
                <w:color w:val="000000"/>
              </w:rPr>
            </w:pPr>
            <w:r w:rsidRPr="008A22A7">
              <w:rPr>
                <w:color w:val="000000"/>
              </w:rPr>
              <w:t>0</w:t>
            </w:r>
          </w:p>
        </w:tc>
      </w:tr>
      <w:tr w:rsidR="00DD6003" w:rsidRPr="008A22A7" w14:paraId="3F2E4590"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2406DF25" w14:textId="77777777" w:rsidR="009C300F" w:rsidRPr="008A22A7" w:rsidRDefault="009C300F" w:rsidP="00655291">
            <w:pPr>
              <w:ind w:firstLine="0"/>
              <w:rPr>
                <w:color w:val="000000"/>
              </w:rPr>
            </w:pPr>
            <w:r w:rsidRPr="008A22A7">
              <w:rPr>
                <w:color w:val="000000"/>
              </w:rPr>
              <w:t>2_2</w:t>
            </w:r>
          </w:p>
        </w:tc>
        <w:tc>
          <w:tcPr>
            <w:tcW w:w="842" w:type="pct"/>
            <w:tcBorders>
              <w:top w:val="nil"/>
              <w:left w:val="nil"/>
              <w:bottom w:val="single" w:sz="4" w:space="0" w:color="auto"/>
              <w:right w:val="single" w:sz="4" w:space="0" w:color="auto"/>
            </w:tcBorders>
            <w:shd w:val="clear" w:color="auto" w:fill="FFFFFF"/>
            <w:noWrap/>
            <w:vAlign w:val="bottom"/>
            <w:hideMark/>
          </w:tcPr>
          <w:p w14:paraId="36AB65F5" w14:textId="77777777" w:rsidR="009C300F" w:rsidRPr="008A22A7" w:rsidRDefault="009C300F" w:rsidP="00655291">
            <w:pPr>
              <w:ind w:firstLine="0"/>
              <w:jc w:val="center"/>
              <w:rPr>
                <w:color w:val="000000"/>
              </w:rPr>
            </w:pPr>
            <w:r w:rsidRPr="008A22A7">
              <w:rPr>
                <w:color w:val="000000"/>
              </w:rPr>
              <w:t>12.7</w:t>
            </w:r>
          </w:p>
        </w:tc>
        <w:tc>
          <w:tcPr>
            <w:tcW w:w="814" w:type="pct"/>
            <w:tcBorders>
              <w:top w:val="nil"/>
              <w:left w:val="nil"/>
              <w:bottom w:val="single" w:sz="4" w:space="0" w:color="auto"/>
              <w:right w:val="single" w:sz="4" w:space="0" w:color="auto"/>
            </w:tcBorders>
            <w:shd w:val="clear" w:color="auto" w:fill="FFFFFF"/>
            <w:noWrap/>
            <w:vAlign w:val="bottom"/>
            <w:hideMark/>
          </w:tcPr>
          <w:p w14:paraId="687347D6" w14:textId="77777777" w:rsidR="009C300F" w:rsidRPr="008A22A7" w:rsidRDefault="009C300F" w:rsidP="00655291">
            <w:pPr>
              <w:ind w:firstLine="0"/>
              <w:jc w:val="center"/>
              <w:rPr>
                <w:color w:val="000000"/>
              </w:rPr>
            </w:pPr>
            <w:r w:rsidRPr="008A22A7">
              <w:rPr>
                <w:color w:val="000000"/>
              </w:rPr>
              <w:t>17.2</w:t>
            </w:r>
          </w:p>
        </w:tc>
        <w:tc>
          <w:tcPr>
            <w:tcW w:w="816" w:type="pct"/>
            <w:tcBorders>
              <w:top w:val="nil"/>
              <w:left w:val="nil"/>
              <w:bottom w:val="single" w:sz="4" w:space="0" w:color="auto"/>
              <w:right w:val="single" w:sz="4" w:space="0" w:color="auto"/>
            </w:tcBorders>
            <w:shd w:val="clear" w:color="auto" w:fill="FFFFFF"/>
            <w:noWrap/>
            <w:vAlign w:val="bottom"/>
            <w:hideMark/>
          </w:tcPr>
          <w:p w14:paraId="2997C2CC" w14:textId="77777777" w:rsidR="009C300F" w:rsidRPr="008A22A7" w:rsidRDefault="009C300F" w:rsidP="00655291">
            <w:pPr>
              <w:ind w:firstLine="0"/>
              <w:jc w:val="center"/>
              <w:rPr>
                <w:color w:val="000000"/>
              </w:rPr>
            </w:pPr>
            <w:r w:rsidRPr="008A22A7">
              <w:rPr>
                <w:color w:val="000000"/>
              </w:rPr>
              <w:t>9.2</w:t>
            </w:r>
          </w:p>
        </w:tc>
        <w:tc>
          <w:tcPr>
            <w:tcW w:w="897" w:type="pct"/>
            <w:tcBorders>
              <w:top w:val="nil"/>
              <w:left w:val="nil"/>
              <w:bottom w:val="single" w:sz="4" w:space="0" w:color="auto"/>
              <w:right w:val="single" w:sz="4" w:space="0" w:color="auto"/>
            </w:tcBorders>
            <w:shd w:val="clear" w:color="auto" w:fill="FFFFFF"/>
            <w:noWrap/>
            <w:vAlign w:val="bottom"/>
            <w:hideMark/>
          </w:tcPr>
          <w:p w14:paraId="3E18CEB9" w14:textId="77777777" w:rsidR="009C300F" w:rsidRPr="008A22A7" w:rsidRDefault="009C300F" w:rsidP="00655291">
            <w:pPr>
              <w:ind w:firstLine="0"/>
              <w:jc w:val="center"/>
              <w:rPr>
                <w:color w:val="000000"/>
              </w:rPr>
            </w:pPr>
            <w:r w:rsidRPr="008A22A7">
              <w:rPr>
                <w:color w:val="000000"/>
              </w:rPr>
              <w:t>13.2</w:t>
            </w:r>
          </w:p>
        </w:tc>
        <w:tc>
          <w:tcPr>
            <w:tcW w:w="897" w:type="pct"/>
            <w:tcBorders>
              <w:top w:val="nil"/>
              <w:left w:val="nil"/>
              <w:bottom w:val="single" w:sz="4" w:space="0" w:color="auto"/>
              <w:right w:val="single" w:sz="4" w:space="0" w:color="auto"/>
            </w:tcBorders>
            <w:shd w:val="clear" w:color="auto" w:fill="FFFFFF"/>
            <w:noWrap/>
            <w:vAlign w:val="bottom"/>
            <w:hideMark/>
          </w:tcPr>
          <w:p w14:paraId="58BF550A" w14:textId="77777777" w:rsidR="009C300F" w:rsidRPr="008A22A7" w:rsidRDefault="009C300F" w:rsidP="00655291">
            <w:pPr>
              <w:ind w:firstLine="0"/>
              <w:jc w:val="center"/>
              <w:rPr>
                <w:color w:val="000000"/>
              </w:rPr>
            </w:pPr>
            <w:r w:rsidRPr="008A22A7">
              <w:rPr>
                <w:color w:val="000000"/>
              </w:rPr>
              <w:t>12.5</w:t>
            </w:r>
          </w:p>
        </w:tc>
      </w:tr>
      <w:tr w:rsidR="00DD6003" w:rsidRPr="008A22A7" w14:paraId="55F72052"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6D2F727C" w14:textId="77777777" w:rsidR="009C300F" w:rsidRPr="008A22A7" w:rsidRDefault="009C300F" w:rsidP="00655291">
            <w:pPr>
              <w:ind w:firstLine="0"/>
              <w:rPr>
                <w:color w:val="000000"/>
              </w:rPr>
            </w:pPr>
            <w:r w:rsidRPr="008A22A7">
              <w:rPr>
                <w:color w:val="000000"/>
              </w:rPr>
              <w:t>2_3</w:t>
            </w:r>
          </w:p>
        </w:tc>
        <w:tc>
          <w:tcPr>
            <w:tcW w:w="842" w:type="pct"/>
            <w:tcBorders>
              <w:top w:val="nil"/>
              <w:left w:val="nil"/>
              <w:bottom w:val="single" w:sz="4" w:space="0" w:color="auto"/>
              <w:right w:val="single" w:sz="4" w:space="0" w:color="auto"/>
            </w:tcBorders>
            <w:shd w:val="clear" w:color="auto" w:fill="FFFFFF"/>
            <w:noWrap/>
            <w:vAlign w:val="bottom"/>
            <w:hideMark/>
          </w:tcPr>
          <w:p w14:paraId="504802B2" w14:textId="77777777" w:rsidR="009C300F" w:rsidRPr="008A22A7" w:rsidRDefault="009C300F" w:rsidP="00655291">
            <w:pPr>
              <w:ind w:firstLine="0"/>
              <w:jc w:val="center"/>
              <w:rPr>
                <w:color w:val="000000"/>
              </w:rPr>
            </w:pPr>
            <w:r w:rsidRPr="008A22A7">
              <w:rPr>
                <w:color w:val="000000"/>
              </w:rPr>
              <w:t>21.2</w:t>
            </w:r>
          </w:p>
        </w:tc>
        <w:tc>
          <w:tcPr>
            <w:tcW w:w="814" w:type="pct"/>
            <w:tcBorders>
              <w:top w:val="nil"/>
              <w:left w:val="nil"/>
              <w:bottom w:val="single" w:sz="4" w:space="0" w:color="auto"/>
              <w:right w:val="single" w:sz="4" w:space="0" w:color="auto"/>
            </w:tcBorders>
            <w:shd w:val="clear" w:color="auto" w:fill="FFFFFF"/>
            <w:noWrap/>
            <w:vAlign w:val="bottom"/>
            <w:hideMark/>
          </w:tcPr>
          <w:p w14:paraId="759C460B" w14:textId="77777777" w:rsidR="009C300F" w:rsidRPr="008A22A7" w:rsidRDefault="009C300F" w:rsidP="00655291">
            <w:pPr>
              <w:ind w:firstLine="0"/>
              <w:jc w:val="center"/>
              <w:rPr>
                <w:color w:val="000000"/>
              </w:rPr>
            </w:pPr>
            <w:r w:rsidRPr="008A22A7">
              <w:rPr>
                <w:color w:val="000000"/>
              </w:rPr>
              <w:t>18.7</w:t>
            </w:r>
          </w:p>
        </w:tc>
        <w:tc>
          <w:tcPr>
            <w:tcW w:w="816" w:type="pct"/>
            <w:tcBorders>
              <w:top w:val="nil"/>
              <w:left w:val="nil"/>
              <w:bottom w:val="single" w:sz="4" w:space="0" w:color="auto"/>
              <w:right w:val="single" w:sz="4" w:space="0" w:color="auto"/>
            </w:tcBorders>
            <w:shd w:val="clear" w:color="auto" w:fill="FFFFFF"/>
            <w:noWrap/>
            <w:vAlign w:val="bottom"/>
            <w:hideMark/>
          </w:tcPr>
          <w:p w14:paraId="07381CF8" w14:textId="77777777" w:rsidR="009C300F" w:rsidRPr="008A22A7" w:rsidRDefault="009C300F" w:rsidP="00655291">
            <w:pPr>
              <w:ind w:firstLine="0"/>
              <w:jc w:val="center"/>
              <w:rPr>
                <w:color w:val="000000"/>
              </w:rPr>
            </w:pPr>
            <w:r w:rsidRPr="008A22A7">
              <w:rPr>
                <w:color w:val="000000"/>
              </w:rPr>
              <w:t>23.8</w:t>
            </w:r>
          </w:p>
        </w:tc>
        <w:tc>
          <w:tcPr>
            <w:tcW w:w="897" w:type="pct"/>
            <w:tcBorders>
              <w:top w:val="nil"/>
              <w:left w:val="nil"/>
              <w:bottom w:val="single" w:sz="4" w:space="0" w:color="auto"/>
              <w:right w:val="single" w:sz="4" w:space="0" w:color="auto"/>
            </w:tcBorders>
            <w:shd w:val="clear" w:color="auto" w:fill="FFFFFF"/>
            <w:noWrap/>
            <w:vAlign w:val="bottom"/>
            <w:hideMark/>
          </w:tcPr>
          <w:p w14:paraId="0EBC0B12" w14:textId="77777777" w:rsidR="009C300F" w:rsidRPr="008A22A7" w:rsidRDefault="009C300F" w:rsidP="00655291">
            <w:pPr>
              <w:ind w:firstLine="0"/>
              <w:jc w:val="center"/>
              <w:rPr>
                <w:color w:val="000000"/>
              </w:rPr>
            </w:pPr>
            <w:r w:rsidRPr="008A22A7">
              <w:rPr>
                <w:color w:val="000000"/>
              </w:rPr>
              <w:t>21.3</w:t>
            </w:r>
          </w:p>
        </w:tc>
        <w:tc>
          <w:tcPr>
            <w:tcW w:w="897" w:type="pct"/>
            <w:tcBorders>
              <w:top w:val="nil"/>
              <w:left w:val="nil"/>
              <w:bottom w:val="single" w:sz="4" w:space="0" w:color="auto"/>
              <w:right w:val="single" w:sz="4" w:space="0" w:color="auto"/>
            </w:tcBorders>
            <w:shd w:val="clear" w:color="auto" w:fill="FFFFFF"/>
            <w:noWrap/>
            <w:vAlign w:val="bottom"/>
            <w:hideMark/>
          </w:tcPr>
          <w:p w14:paraId="5F01751F" w14:textId="77777777" w:rsidR="009C300F" w:rsidRPr="008A22A7" w:rsidRDefault="009C300F" w:rsidP="00655291">
            <w:pPr>
              <w:ind w:firstLine="0"/>
              <w:jc w:val="center"/>
              <w:rPr>
                <w:color w:val="000000"/>
              </w:rPr>
            </w:pPr>
            <w:r w:rsidRPr="008A22A7">
              <w:rPr>
                <w:color w:val="000000"/>
              </w:rPr>
              <w:t>12.5</w:t>
            </w:r>
          </w:p>
        </w:tc>
      </w:tr>
      <w:tr w:rsidR="00DD6003" w:rsidRPr="008A22A7" w14:paraId="72284AE0"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049FBF83" w14:textId="77777777" w:rsidR="009C300F" w:rsidRPr="008A22A7" w:rsidRDefault="009C300F" w:rsidP="00655291">
            <w:pPr>
              <w:ind w:firstLine="0"/>
              <w:rPr>
                <w:color w:val="000000"/>
              </w:rPr>
            </w:pPr>
            <w:r w:rsidRPr="008A22A7">
              <w:rPr>
                <w:color w:val="000000"/>
              </w:rPr>
              <w:t>2_4</w:t>
            </w:r>
          </w:p>
        </w:tc>
        <w:tc>
          <w:tcPr>
            <w:tcW w:w="842" w:type="pct"/>
            <w:tcBorders>
              <w:top w:val="nil"/>
              <w:left w:val="nil"/>
              <w:bottom w:val="single" w:sz="4" w:space="0" w:color="auto"/>
              <w:right w:val="single" w:sz="4" w:space="0" w:color="auto"/>
            </w:tcBorders>
            <w:shd w:val="clear" w:color="auto" w:fill="FFFFFF"/>
            <w:noWrap/>
            <w:vAlign w:val="bottom"/>
            <w:hideMark/>
          </w:tcPr>
          <w:p w14:paraId="7F82B045" w14:textId="77777777" w:rsidR="009C300F" w:rsidRPr="008A22A7" w:rsidRDefault="009C300F" w:rsidP="00655291">
            <w:pPr>
              <w:ind w:firstLine="0"/>
              <w:jc w:val="center"/>
              <w:rPr>
                <w:color w:val="000000"/>
              </w:rPr>
            </w:pPr>
            <w:r w:rsidRPr="008A22A7">
              <w:rPr>
                <w:color w:val="000000"/>
              </w:rPr>
              <w:t>17.4</w:t>
            </w:r>
          </w:p>
        </w:tc>
        <w:tc>
          <w:tcPr>
            <w:tcW w:w="814" w:type="pct"/>
            <w:tcBorders>
              <w:top w:val="nil"/>
              <w:left w:val="nil"/>
              <w:bottom w:val="single" w:sz="4" w:space="0" w:color="auto"/>
              <w:right w:val="single" w:sz="4" w:space="0" w:color="auto"/>
            </w:tcBorders>
            <w:shd w:val="clear" w:color="auto" w:fill="FFFFFF"/>
            <w:noWrap/>
            <w:vAlign w:val="bottom"/>
            <w:hideMark/>
          </w:tcPr>
          <w:p w14:paraId="53B1434C" w14:textId="77777777" w:rsidR="009C300F" w:rsidRPr="008A22A7" w:rsidRDefault="009C300F" w:rsidP="00655291">
            <w:pPr>
              <w:ind w:firstLine="0"/>
              <w:jc w:val="center"/>
              <w:rPr>
                <w:color w:val="000000"/>
              </w:rPr>
            </w:pPr>
            <w:r w:rsidRPr="008A22A7">
              <w:rPr>
                <w:color w:val="000000"/>
              </w:rPr>
              <w:t>9.4</w:t>
            </w:r>
          </w:p>
        </w:tc>
        <w:tc>
          <w:tcPr>
            <w:tcW w:w="816" w:type="pct"/>
            <w:tcBorders>
              <w:top w:val="nil"/>
              <w:left w:val="nil"/>
              <w:bottom w:val="single" w:sz="4" w:space="0" w:color="auto"/>
              <w:right w:val="single" w:sz="4" w:space="0" w:color="auto"/>
            </w:tcBorders>
            <w:shd w:val="clear" w:color="auto" w:fill="FFFFFF"/>
            <w:noWrap/>
            <w:vAlign w:val="bottom"/>
            <w:hideMark/>
          </w:tcPr>
          <w:p w14:paraId="526F9ABE" w14:textId="77777777" w:rsidR="009C300F" w:rsidRPr="008A22A7" w:rsidRDefault="009C300F" w:rsidP="00655291">
            <w:pPr>
              <w:ind w:firstLine="0"/>
              <w:jc w:val="center"/>
              <w:rPr>
                <w:color w:val="000000"/>
              </w:rPr>
            </w:pPr>
            <w:r w:rsidRPr="008A22A7">
              <w:rPr>
                <w:color w:val="000000"/>
              </w:rPr>
              <w:t>21.1</w:t>
            </w:r>
          </w:p>
        </w:tc>
        <w:tc>
          <w:tcPr>
            <w:tcW w:w="897" w:type="pct"/>
            <w:tcBorders>
              <w:top w:val="nil"/>
              <w:left w:val="nil"/>
              <w:bottom w:val="single" w:sz="4" w:space="0" w:color="auto"/>
              <w:right w:val="single" w:sz="4" w:space="0" w:color="auto"/>
            </w:tcBorders>
            <w:shd w:val="clear" w:color="auto" w:fill="FFFFFF"/>
            <w:noWrap/>
            <w:vAlign w:val="bottom"/>
            <w:hideMark/>
          </w:tcPr>
          <w:p w14:paraId="1E904697" w14:textId="77777777" w:rsidR="009C300F" w:rsidRPr="008A22A7" w:rsidRDefault="009C300F" w:rsidP="00655291">
            <w:pPr>
              <w:ind w:firstLine="0"/>
              <w:jc w:val="center"/>
              <w:rPr>
                <w:color w:val="000000"/>
              </w:rPr>
            </w:pPr>
            <w:r w:rsidRPr="008A22A7">
              <w:rPr>
                <w:color w:val="000000"/>
              </w:rPr>
              <w:t>18.4</w:t>
            </w:r>
          </w:p>
        </w:tc>
        <w:tc>
          <w:tcPr>
            <w:tcW w:w="897" w:type="pct"/>
            <w:tcBorders>
              <w:top w:val="nil"/>
              <w:left w:val="nil"/>
              <w:bottom w:val="single" w:sz="4" w:space="0" w:color="auto"/>
              <w:right w:val="single" w:sz="4" w:space="0" w:color="auto"/>
            </w:tcBorders>
            <w:shd w:val="clear" w:color="auto" w:fill="FFFFFF"/>
            <w:noWrap/>
            <w:vAlign w:val="bottom"/>
            <w:hideMark/>
          </w:tcPr>
          <w:p w14:paraId="1FF0C0FC" w14:textId="77777777" w:rsidR="009C300F" w:rsidRPr="008A22A7" w:rsidRDefault="009C300F" w:rsidP="00655291">
            <w:pPr>
              <w:ind w:firstLine="0"/>
              <w:jc w:val="center"/>
              <w:rPr>
                <w:color w:val="000000"/>
              </w:rPr>
            </w:pPr>
            <w:r w:rsidRPr="008A22A7">
              <w:rPr>
                <w:color w:val="000000"/>
              </w:rPr>
              <w:t>12.5</w:t>
            </w:r>
          </w:p>
        </w:tc>
      </w:tr>
      <w:tr w:rsidR="00DD6003" w:rsidRPr="008A22A7" w14:paraId="1B706EE9"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0ECD7095" w14:textId="77777777" w:rsidR="009C300F" w:rsidRPr="008A22A7" w:rsidRDefault="009C300F" w:rsidP="00655291">
            <w:pPr>
              <w:ind w:firstLine="0"/>
              <w:rPr>
                <w:color w:val="000000"/>
              </w:rPr>
            </w:pPr>
            <w:r w:rsidRPr="008A22A7">
              <w:rPr>
                <w:color w:val="000000"/>
              </w:rPr>
              <w:t>2_5</w:t>
            </w:r>
          </w:p>
        </w:tc>
        <w:tc>
          <w:tcPr>
            <w:tcW w:w="842" w:type="pct"/>
            <w:tcBorders>
              <w:top w:val="nil"/>
              <w:left w:val="nil"/>
              <w:bottom w:val="single" w:sz="4" w:space="0" w:color="auto"/>
              <w:right w:val="single" w:sz="4" w:space="0" w:color="auto"/>
            </w:tcBorders>
            <w:shd w:val="clear" w:color="auto" w:fill="FFFFFF"/>
            <w:noWrap/>
            <w:vAlign w:val="bottom"/>
            <w:hideMark/>
          </w:tcPr>
          <w:p w14:paraId="7A64CBAF" w14:textId="77777777" w:rsidR="009C300F" w:rsidRPr="008A22A7" w:rsidRDefault="009C300F" w:rsidP="00655291">
            <w:pPr>
              <w:ind w:firstLine="0"/>
              <w:jc w:val="center"/>
              <w:rPr>
                <w:color w:val="000000"/>
              </w:rPr>
            </w:pPr>
            <w:r w:rsidRPr="008A22A7">
              <w:rPr>
                <w:color w:val="000000"/>
              </w:rPr>
              <w:t>17.4</w:t>
            </w:r>
          </w:p>
        </w:tc>
        <w:tc>
          <w:tcPr>
            <w:tcW w:w="814" w:type="pct"/>
            <w:tcBorders>
              <w:top w:val="nil"/>
              <w:left w:val="nil"/>
              <w:bottom w:val="single" w:sz="4" w:space="0" w:color="auto"/>
              <w:right w:val="single" w:sz="4" w:space="0" w:color="auto"/>
            </w:tcBorders>
            <w:shd w:val="clear" w:color="auto" w:fill="FFFFFF"/>
            <w:noWrap/>
            <w:vAlign w:val="bottom"/>
            <w:hideMark/>
          </w:tcPr>
          <w:p w14:paraId="07E6E453" w14:textId="77777777" w:rsidR="009C300F" w:rsidRPr="008A22A7" w:rsidRDefault="009C300F" w:rsidP="00655291">
            <w:pPr>
              <w:ind w:firstLine="0"/>
              <w:jc w:val="center"/>
              <w:rPr>
                <w:color w:val="000000"/>
              </w:rPr>
            </w:pPr>
            <w:r w:rsidRPr="008A22A7">
              <w:rPr>
                <w:color w:val="000000"/>
              </w:rPr>
              <w:t>0</w:t>
            </w:r>
          </w:p>
        </w:tc>
        <w:tc>
          <w:tcPr>
            <w:tcW w:w="816" w:type="pct"/>
            <w:tcBorders>
              <w:top w:val="nil"/>
              <w:left w:val="nil"/>
              <w:bottom w:val="single" w:sz="4" w:space="0" w:color="auto"/>
              <w:right w:val="single" w:sz="4" w:space="0" w:color="auto"/>
            </w:tcBorders>
            <w:shd w:val="clear" w:color="auto" w:fill="FFFFFF"/>
            <w:noWrap/>
            <w:vAlign w:val="bottom"/>
            <w:hideMark/>
          </w:tcPr>
          <w:p w14:paraId="3FD1FF6C" w14:textId="77777777" w:rsidR="009C300F" w:rsidRPr="008A22A7" w:rsidRDefault="009C300F" w:rsidP="00655291">
            <w:pPr>
              <w:ind w:firstLine="0"/>
              <w:jc w:val="center"/>
              <w:rPr>
                <w:color w:val="000000"/>
              </w:rPr>
            </w:pPr>
            <w:r w:rsidRPr="008A22A7">
              <w:rPr>
                <w:color w:val="000000"/>
              </w:rPr>
              <w:t>11</w:t>
            </w:r>
          </w:p>
        </w:tc>
        <w:tc>
          <w:tcPr>
            <w:tcW w:w="897" w:type="pct"/>
            <w:tcBorders>
              <w:top w:val="nil"/>
              <w:left w:val="nil"/>
              <w:bottom w:val="single" w:sz="4" w:space="0" w:color="auto"/>
              <w:right w:val="single" w:sz="4" w:space="0" w:color="auto"/>
            </w:tcBorders>
            <w:shd w:val="clear" w:color="auto" w:fill="FFFFFF"/>
            <w:noWrap/>
            <w:vAlign w:val="bottom"/>
            <w:hideMark/>
          </w:tcPr>
          <w:p w14:paraId="76409FB5" w14:textId="77777777" w:rsidR="009C300F" w:rsidRPr="008A22A7" w:rsidRDefault="009C300F" w:rsidP="00655291">
            <w:pPr>
              <w:ind w:firstLine="0"/>
              <w:jc w:val="center"/>
              <w:rPr>
                <w:color w:val="000000"/>
              </w:rPr>
            </w:pPr>
            <w:r w:rsidRPr="008A22A7">
              <w:rPr>
                <w:color w:val="000000"/>
              </w:rPr>
              <w:t>24.7</w:t>
            </w:r>
          </w:p>
        </w:tc>
        <w:tc>
          <w:tcPr>
            <w:tcW w:w="897" w:type="pct"/>
            <w:tcBorders>
              <w:top w:val="nil"/>
              <w:left w:val="nil"/>
              <w:bottom w:val="single" w:sz="4" w:space="0" w:color="auto"/>
              <w:right w:val="single" w:sz="4" w:space="0" w:color="auto"/>
            </w:tcBorders>
            <w:shd w:val="clear" w:color="auto" w:fill="FFFFFF"/>
            <w:noWrap/>
            <w:vAlign w:val="bottom"/>
            <w:hideMark/>
          </w:tcPr>
          <w:p w14:paraId="283BDBEA" w14:textId="77777777" w:rsidR="009C300F" w:rsidRPr="008A22A7" w:rsidRDefault="009C300F" w:rsidP="00655291">
            <w:pPr>
              <w:ind w:firstLine="0"/>
              <w:jc w:val="center"/>
              <w:rPr>
                <w:color w:val="000000"/>
              </w:rPr>
            </w:pPr>
            <w:r w:rsidRPr="008A22A7">
              <w:rPr>
                <w:color w:val="000000"/>
              </w:rPr>
              <w:t>50</w:t>
            </w:r>
          </w:p>
        </w:tc>
      </w:tr>
      <w:tr w:rsidR="00DD6003" w:rsidRPr="008A22A7" w14:paraId="1C99FC1D"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435B9E63" w14:textId="77777777" w:rsidR="009C300F" w:rsidRPr="008A22A7" w:rsidRDefault="009C300F" w:rsidP="00655291">
            <w:pPr>
              <w:ind w:firstLine="0"/>
              <w:rPr>
                <w:color w:val="000000"/>
              </w:rPr>
            </w:pPr>
            <w:r w:rsidRPr="008A22A7">
              <w:rPr>
                <w:color w:val="000000"/>
              </w:rPr>
              <w:t>2_6</w:t>
            </w:r>
          </w:p>
        </w:tc>
        <w:tc>
          <w:tcPr>
            <w:tcW w:w="842" w:type="pct"/>
            <w:tcBorders>
              <w:top w:val="nil"/>
              <w:left w:val="nil"/>
              <w:bottom w:val="single" w:sz="4" w:space="0" w:color="auto"/>
              <w:right w:val="single" w:sz="4" w:space="0" w:color="auto"/>
            </w:tcBorders>
            <w:shd w:val="clear" w:color="auto" w:fill="FFFFFF"/>
            <w:noWrap/>
            <w:vAlign w:val="bottom"/>
            <w:hideMark/>
          </w:tcPr>
          <w:p w14:paraId="2CD80938" w14:textId="77777777" w:rsidR="009C300F" w:rsidRPr="008A22A7" w:rsidRDefault="009C300F" w:rsidP="00655291">
            <w:pPr>
              <w:ind w:firstLine="0"/>
              <w:jc w:val="center"/>
              <w:rPr>
                <w:color w:val="000000"/>
              </w:rPr>
            </w:pPr>
            <w:r w:rsidRPr="008A22A7">
              <w:rPr>
                <w:color w:val="000000"/>
              </w:rPr>
              <w:t>2.5</w:t>
            </w:r>
          </w:p>
        </w:tc>
        <w:tc>
          <w:tcPr>
            <w:tcW w:w="814" w:type="pct"/>
            <w:tcBorders>
              <w:top w:val="nil"/>
              <w:left w:val="nil"/>
              <w:bottom w:val="single" w:sz="4" w:space="0" w:color="auto"/>
              <w:right w:val="single" w:sz="4" w:space="0" w:color="auto"/>
            </w:tcBorders>
            <w:shd w:val="clear" w:color="auto" w:fill="FFFFFF"/>
            <w:noWrap/>
            <w:vAlign w:val="bottom"/>
            <w:hideMark/>
          </w:tcPr>
          <w:p w14:paraId="76E6673B" w14:textId="77777777" w:rsidR="009C300F" w:rsidRPr="008A22A7" w:rsidRDefault="009C300F" w:rsidP="00655291">
            <w:pPr>
              <w:ind w:firstLine="0"/>
              <w:jc w:val="center"/>
              <w:rPr>
                <w:color w:val="000000"/>
              </w:rPr>
            </w:pPr>
            <w:r w:rsidRPr="008A22A7">
              <w:rPr>
                <w:color w:val="000000"/>
              </w:rPr>
              <w:t>0</w:t>
            </w:r>
          </w:p>
        </w:tc>
        <w:tc>
          <w:tcPr>
            <w:tcW w:w="816" w:type="pct"/>
            <w:tcBorders>
              <w:top w:val="nil"/>
              <w:left w:val="nil"/>
              <w:bottom w:val="single" w:sz="4" w:space="0" w:color="auto"/>
              <w:right w:val="single" w:sz="4" w:space="0" w:color="auto"/>
            </w:tcBorders>
            <w:shd w:val="clear" w:color="auto" w:fill="FFFFFF"/>
            <w:noWrap/>
            <w:vAlign w:val="bottom"/>
            <w:hideMark/>
          </w:tcPr>
          <w:p w14:paraId="001343FD" w14:textId="77777777" w:rsidR="009C300F" w:rsidRPr="008A22A7" w:rsidRDefault="009C300F" w:rsidP="00655291">
            <w:pPr>
              <w:ind w:firstLine="0"/>
              <w:jc w:val="center"/>
              <w:rPr>
                <w:color w:val="000000"/>
              </w:rPr>
            </w:pPr>
            <w:r w:rsidRPr="008A22A7">
              <w:rPr>
                <w:color w:val="000000"/>
              </w:rPr>
              <w:t>0.9</w:t>
            </w:r>
          </w:p>
        </w:tc>
        <w:tc>
          <w:tcPr>
            <w:tcW w:w="897" w:type="pct"/>
            <w:tcBorders>
              <w:top w:val="nil"/>
              <w:left w:val="nil"/>
              <w:bottom w:val="single" w:sz="4" w:space="0" w:color="auto"/>
              <w:right w:val="single" w:sz="4" w:space="0" w:color="auto"/>
            </w:tcBorders>
            <w:shd w:val="clear" w:color="auto" w:fill="FFFFFF"/>
            <w:noWrap/>
            <w:vAlign w:val="bottom"/>
            <w:hideMark/>
          </w:tcPr>
          <w:p w14:paraId="7E23F6A1" w14:textId="77777777" w:rsidR="009C300F" w:rsidRPr="008A22A7" w:rsidRDefault="009C300F" w:rsidP="00655291">
            <w:pPr>
              <w:ind w:firstLine="0"/>
              <w:jc w:val="center"/>
              <w:rPr>
                <w:color w:val="000000"/>
              </w:rPr>
            </w:pPr>
            <w:r w:rsidRPr="008A22A7">
              <w:rPr>
                <w:color w:val="000000"/>
              </w:rPr>
              <w:t>3.4</w:t>
            </w:r>
          </w:p>
        </w:tc>
        <w:tc>
          <w:tcPr>
            <w:tcW w:w="897" w:type="pct"/>
            <w:tcBorders>
              <w:top w:val="nil"/>
              <w:left w:val="nil"/>
              <w:bottom w:val="single" w:sz="4" w:space="0" w:color="auto"/>
              <w:right w:val="single" w:sz="4" w:space="0" w:color="auto"/>
            </w:tcBorders>
            <w:shd w:val="clear" w:color="auto" w:fill="FFFFFF"/>
            <w:noWrap/>
            <w:vAlign w:val="bottom"/>
            <w:hideMark/>
          </w:tcPr>
          <w:p w14:paraId="44B987C2" w14:textId="77777777" w:rsidR="009C300F" w:rsidRPr="008A22A7" w:rsidRDefault="009C300F" w:rsidP="00655291">
            <w:pPr>
              <w:ind w:firstLine="0"/>
              <w:jc w:val="center"/>
              <w:rPr>
                <w:color w:val="000000"/>
              </w:rPr>
            </w:pPr>
            <w:r w:rsidRPr="008A22A7">
              <w:rPr>
                <w:color w:val="000000"/>
              </w:rPr>
              <w:t>12.5</w:t>
            </w:r>
          </w:p>
        </w:tc>
      </w:tr>
      <w:tr w:rsidR="00DD6003" w:rsidRPr="008A22A7" w14:paraId="1B4EB122"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C0C0C0"/>
            <w:noWrap/>
            <w:vAlign w:val="bottom"/>
            <w:hideMark/>
          </w:tcPr>
          <w:p w14:paraId="5A69A7D2" w14:textId="77777777" w:rsidR="009C300F" w:rsidRPr="008A22A7" w:rsidRDefault="009C300F" w:rsidP="00655291">
            <w:pPr>
              <w:ind w:firstLine="0"/>
              <w:rPr>
                <w:color w:val="000000"/>
              </w:rPr>
            </w:pPr>
            <w:r w:rsidRPr="008A22A7">
              <w:rPr>
                <w:color w:val="000000"/>
              </w:rPr>
              <w:t>3</w:t>
            </w:r>
          </w:p>
        </w:tc>
        <w:tc>
          <w:tcPr>
            <w:tcW w:w="842" w:type="pct"/>
            <w:tcBorders>
              <w:top w:val="nil"/>
              <w:left w:val="nil"/>
              <w:bottom w:val="single" w:sz="4" w:space="0" w:color="auto"/>
              <w:right w:val="single" w:sz="4" w:space="0" w:color="auto"/>
            </w:tcBorders>
            <w:shd w:val="clear" w:color="auto" w:fill="C0C0C0"/>
            <w:noWrap/>
            <w:vAlign w:val="bottom"/>
            <w:hideMark/>
          </w:tcPr>
          <w:p w14:paraId="2258017A" w14:textId="77777777" w:rsidR="009C300F" w:rsidRPr="008A22A7" w:rsidRDefault="009C300F" w:rsidP="00655291">
            <w:pPr>
              <w:ind w:firstLine="0"/>
              <w:jc w:val="center"/>
              <w:rPr>
                <w:color w:val="000000"/>
              </w:rPr>
            </w:pPr>
            <w:r w:rsidRPr="008A22A7">
              <w:rPr>
                <w:color w:val="000000"/>
              </w:rPr>
              <w:t>47.9</w:t>
            </w:r>
          </w:p>
        </w:tc>
        <w:tc>
          <w:tcPr>
            <w:tcW w:w="814" w:type="pct"/>
            <w:tcBorders>
              <w:top w:val="nil"/>
              <w:left w:val="nil"/>
              <w:bottom w:val="single" w:sz="4" w:space="0" w:color="auto"/>
              <w:right w:val="single" w:sz="4" w:space="0" w:color="auto"/>
            </w:tcBorders>
            <w:shd w:val="clear" w:color="auto" w:fill="C0C0C0"/>
            <w:noWrap/>
            <w:vAlign w:val="bottom"/>
            <w:hideMark/>
          </w:tcPr>
          <w:p w14:paraId="253D6529" w14:textId="77777777" w:rsidR="009C300F" w:rsidRPr="008A22A7" w:rsidRDefault="009C300F" w:rsidP="00655291">
            <w:pPr>
              <w:ind w:firstLine="0"/>
              <w:jc w:val="center"/>
              <w:rPr>
                <w:color w:val="000000"/>
              </w:rPr>
            </w:pPr>
            <w:r w:rsidRPr="008A22A7">
              <w:rPr>
                <w:color w:val="000000"/>
              </w:rPr>
              <w:t>16.9</w:t>
            </w:r>
          </w:p>
        </w:tc>
        <w:tc>
          <w:tcPr>
            <w:tcW w:w="816" w:type="pct"/>
            <w:tcBorders>
              <w:top w:val="nil"/>
              <w:left w:val="nil"/>
              <w:bottom w:val="single" w:sz="4" w:space="0" w:color="auto"/>
              <w:right w:val="single" w:sz="4" w:space="0" w:color="auto"/>
            </w:tcBorders>
            <w:shd w:val="clear" w:color="auto" w:fill="C0C0C0"/>
            <w:noWrap/>
            <w:vAlign w:val="bottom"/>
            <w:hideMark/>
          </w:tcPr>
          <w:p w14:paraId="3F5EA671" w14:textId="77777777" w:rsidR="009C300F" w:rsidRPr="008A22A7" w:rsidRDefault="009C300F" w:rsidP="00655291">
            <w:pPr>
              <w:ind w:firstLine="0"/>
              <w:jc w:val="center"/>
              <w:rPr>
                <w:color w:val="000000"/>
              </w:rPr>
            </w:pPr>
            <w:r w:rsidRPr="008A22A7">
              <w:rPr>
                <w:color w:val="000000"/>
              </w:rPr>
              <w:t>41.4</w:t>
            </w:r>
          </w:p>
        </w:tc>
        <w:tc>
          <w:tcPr>
            <w:tcW w:w="897" w:type="pct"/>
            <w:tcBorders>
              <w:top w:val="nil"/>
              <w:left w:val="nil"/>
              <w:bottom w:val="single" w:sz="4" w:space="0" w:color="auto"/>
              <w:right w:val="single" w:sz="4" w:space="0" w:color="auto"/>
            </w:tcBorders>
            <w:shd w:val="clear" w:color="auto" w:fill="C0C0C0"/>
            <w:noWrap/>
            <w:vAlign w:val="bottom"/>
            <w:hideMark/>
          </w:tcPr>
          <w:p w14:paraId="2D242102" w14:textId="77777777" w:rsidR="009C300F" w:rsidRPr="008A22A7" w:rsidRDefault="009C300F" w:rsidP="00655291">
            <w:pPr>
              <w:ind w:firstLine="0"/>
              <w:jc w:val="center"/>
              <w:rPr>
                <w:color w:val="000000"/>
              </w:rPr>
            </w:pPr>
            <w:r w:rsidRPr="008A22A7">
              <w:rPr>
                <w:color w:val="000000"/>
              </w:rPr>
              <w:t>59</w:t>
            </w:r>
          </w:p>
        </w:tc>
        <w:tc>
          <w:tcPr>
            <w:tcW w:w="897" w:type="pct"/>
            <w:tcBorders>
              <w:top w:val="nil"/>
              <w:left w:val="nil"/>
              <w:bottom w:val="single" w:sz="4" w:space="0" w:color="auto"/>
              <w:right w:val="single" w:sz="4" w:space="0" w:color="auto"/>
            </w:tcBorders>
            <w:shd w:val="clear" w:color="auto" w:fill="C0C0C0"/>
            <w:noWrap/>
            <w:vAlign w:val="bottom"/>
            <w:hideMark/>
          </w:tcPr>
          <w:p w14:paraId="5E13090A" w14:textId="77777777" w:rsidR="009C300F" w:rsidRPr="008A22A7" w:rsidRDefault="009C300F" w:rsidP="00655291">
            <w:pPr>
              <w:ind w:firstLine="0"/>
              <w:jc w:val="center"/>
              <w:rPr>
                <w:color w:val="000000"/>
              </w:rPr>
            </w:pPr>
            <w:r w:rsidRPr="008A22A7">
              <w:rPr>
                <w:color w:val="000000"/>
              </w:rPr>
              <w:t>94.8</w:t>
            </w:r>
          </w:p>
        </w:tc>
      </w:tr>
      <w:tr w:rsidR="00DD6003" w:rsidRPr="008A22A7" w14:paraId="7A09B62E"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34EE196D" w14:textId="77777777" w:rsidR="009C300F" w:rsidRPr="008A22A7" w:rsidRDefault="009C300F" w:rsidP="00655291">
            <w:pPr>
              <w:ind w:firstLine="0"/>
              <w:rPr>
                <w:color w:val="000000"/>
              </w:rPr>
            </w:pPr>
            <w:r w:rsidRPr="008A22A7">
              <w:rPr>
                <w:color w:val="000000"/>
              </w:rPr>
              <w:t>3_0</w:t>
            </w:r>
          </w:p>
        </w:tc>
        <w:tc>
          <w:tcPr>
            <w:tcW w:w="842" w:type="pct"/>
            <w:tcBorders>
              <w:top w:val="nil"/>
              <w:left w:val="nil"/>
              <w:bottom w:val="single" w:sz="4" w:space="0" w:color="auto"/>
              <w:right w:val="single" w:sz="4" w:space="0" w:color="auto"/>
            </w:tcBorders>
            <w:shd w:val="clear" w:color="auto" w:fill="FFFFFF"/>
            <w:noWrap/>
            <w:vAlign w:val="bottom"/>
            <w:hideMark/>
          </w:tcPr>
          <w:p w14:paraId="2D524DA8" w14:textId="77777777" w:rsidR="009C300F" w:rsidRPr="008A22A7" w:rsidRDefault="009C300F" w:rsidP="00655291">
            <w:pPr>
              <w:ind w:firstLine="0"/>
              <w:jc w:val="center"/>
              <w:rPr>
                <w:color w:val="000000"/>
              </w:rPr>
            </w:pPr>
            <w:r w:rsidRPr="008A22A7">
              <w:rPr>
                <w:color w:val="000000"/>
              </w:rPr>
              <w:t>26.5</w:t>
            </w:r>
          </w:p>
        </w:tc>
        <w:tc>
          <w:tcPr>
            <w:tcW w:w="814" w:type="pct"/>
            <w:tcBorders>
              <w:top w:val="nil"/>
              <w:left w:val="nil"/>
              <w:bottom w:val="single" w:sz="4" w:space="0" w:color="auto"/>
              <w:right w:val="single" w:sz="4" w:space="0" w:color="auto"/>
            </w:tcBorders>
            <w:shd w:val="clear" w:color="auto" w:fill="FFFFFF"/>
            <w:noWrap/>
            <w:vAlign w:val="bottom"/>
            <w:hideMark/>
          </w:tcPr>
          <w:p w14:paraId="4979DE74" w14:textId="77777777" w:rsidR="009C300F" w:rsidRPr="008A22A7" w:rsidRDefault="009C300F" w:rsidP="00655291">
            <w:pPr>
              <w:ind w:firstLine="0"/>
              <w:jc w:val="center"/>
              <w:rPr>
                <w:color w:val="000000"/>
              </w:rPr>
            </w:pPr>
            <w:r w:rsidRPr="008A22A7">
              <w:rPr>
                <w:color w:val="000000"/>
              </w:rPr>
              <w:t>57.8</w:t>
            </w:r>
          </w:p>
        </w:tc>
        <w:tc>
          <w:tcPr>
            <w:tcW w:w="816" w:type="pct"/>
            <w:tcBorders>
              <w:top w:val="nil"/>
              <w:left w:val="nil"/>
              <w:bottom w:val="single" w:sz="4" w:space="0" w:color="auto"/>
              <w:right w:val="single" w:sz="4" w:space="0" w:color="auto"/>
            </w:tcBorders>
            <w:shd w:val="clear" w:color="auto" w:fill="FFFFFF"/>
            <w:noWrap/>
            <w:vAlign w:val="bottom"/>
            <w:hideMark/>
          </w:tcPr>
          <w:p w14:paraId="6357D95C" w14:textId="77777777" w:rsidR="009C300F" w:rsidRPr="008A22A7" w:rsidRDefault="009C300F" w:rsidP="00655291">
            <w:pPr>
              <w:ind w:firstLine="0"/>
              <w:jc w:val="center"/>
              <w:rPr>
                <w:color w:val="000000"/>
              </w:rPr>
            </w:pPr>
            <w:r w:rsidRPr="008A22A7">
              <w:rPr>
                <w:color w:val="000000"/>
              </w:rPr>
              <w:t>28.5</w:t>
            </w:r>
          </w:p>
        </w:tc>
        <w:tc>
          <w:tcPr>
            <w:tcW w:w="897" w:type="pct"/>
            <w:tcBorders>
              <w:top w:val="nil"/>
              <w:left w:val="nil"/>
              <w:bottom w:val="single" w:sz="4" w:space="0" w:color="auto"/>
              <w:right w:val="single" w:sz="4" w:space="0" w:color="auto"/>
            </w:tcBorders>
            <w:shd w:val="clear" w:color="auto" w:fill="FFFFFF"/>
            <w:noWrap/>
            <w:vAlign w:val="bottom"/>
            <w:hideMark/>
          </w:tcPr>
          <w:p w14:paraId="3C3A9ABA" w14:textId="77777777" w:rsidR="009C300F" w:rsidRPr="008A22A7" w:rsidRDefault="009C300F" w:rsidP="00655291">
            <w:pPr>
              <w:ind w:firstLine="0"/>
              <w:jc w:val="center"/>
              <w:rPr>
                <w:color w:val="000000"/>
              </w:rPr>
            </w:pPr>
            <w:r w:rsidRPr="008A22A7">
              <w:rPr>
                <w:color w:val="000000"/>
              </w:rPr>
              <w:t>16.1</w:t>
            </w:r>
          </w:p>
        </w:tc>
        <w:tc>
          <w:tcPr>
            <w:tcW w:w="897" w:type="pct"/>
            <w:tcBorders>
              <w:top w:val="nil"/>
              <w:left w:val="nil"/>
              <w:bottom w:val="single" w:sz="4" w:space="0" w:color="auto"/>
              <w:right w:val="single" w:sz="4" w:space="0" w:color="auto"/>
            </w:tcBorders>
            <w:shd w:val="clear" w:color="auto" w:fill="FFFFFF"/>
            <w:noWrap/>
            <w:vAlign w:val="bottom"/>
            <w:hideMark/>
          </w:tcPr>
          <w:p w14:paraId="2F4EB886" w14:textId="77777777" w:rsidR="009C300F" w:rsidRPr="008A22A7" w:rsidRDefault="009C300F" w:rsidP="00655291">
            <w:pPr>
              <w:ind w:firstLine="0"/>
              <w:jc w:val="center"/>
              <w:rPr>
                <w:color w:val="000000"/>
              </w:rPr>
            </w:pPr>
            <w:r w:rsidRPr="008A22A7">
              <w:rPr>
                <w:color w:val="000000"/>
              </w:rPr>
              <w:t>0</w:t>
            </w:r>
          </w:p>
        </w:tc>
      </w:tr>
      <w:tr w:rsidR="00DD6003" w:rsidRPr="008A22A7" w14:paraId="05274015"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619F0A2E" w14:textId="77777777" w:rsidR="009C300F" w:rsidRPr="008A22A7" w:rsidRDefault="009C300F" w:rsidP="00655291">
            <w:pPr>
              <w:ind w:firstLine="0"/>
              <w:rPr>
                <w:color w:val="000000"/>
              </w:rPr>
            </w:pPr>
            <w:r w:rsidRPr="008A22A7">
              <w:rPr>
                <w:color w:val="000000"/>
              </w:rPr>
              <w:t>3_1</w:t>
            </w:r>
          </w:p>
        </w:tc>
        <w:tc>
          <w:tcPr>
            <w:tcW w:w="842" w:type="pct"/>
            <w:tcBorders>
              <w:top w:val="nil"/>
              <w:left w:val="nil"/>
              <w:bottom w:val="single" w:sz="4" w:space="0" w:color="auto"/>
              <w:right w:val="single" w:sz="4" w:space="0" w:color="auto"/>
            </w:tcBorders>
            <w:shd w:val="clear" w:color="auto" w:fill="FFFFFF"/>
            <w:noWrap/>
            <w:vAlign w:val="bottom"/>
            <w:hideMark/>
          </w:tcPr>
          <w:p w14:paraId="2D567023" w14:textId="77777777" w:rsidR="009C300F" w:rsidRPr="008A22A7" w:rsidRDefault="009C300F" w:rsidP="00655291">
            <w:pPr>
              <w:ind w:firstLine="0"/>
              <w:jc w:val="center"/>
              <w:rPr>
                <w:color w:val="000000"/>
              </w:rPr>
            </w:pPr>
            <w:r w:rsidRPr="008A22A7">
              <w:rPr>
                <w:color w:val="000000"/>
              </w:rPr>
              <w:t>4.4</w:t>
            </w:r>
          </w:p>
        </w:tc>
        <w:tc>
          <w:tcPr>
            <w:tcW w:w="814" w:type="pct"/>
            <w:tcBorders>
              <w:top w:val="nil"/>
              <w:left w:val="nil"/>
              <w:bottom w:val="single" w:sz="4" w:space="0" w:color="auto"/>
              <w:right w:val="single" w:sz="4" w:space="0" w:color="auto"/>
            </w:tcBorders>
            <w:shd w:val="clear" w:color="auto" w:fill="FFFFFF"/>
            <w:noWrap/>
            <w:vAlign w:val="bottom"/>
            <w:hideMark/>
          </w:tcPr>
          <w:p w14:paraId="6818B7FE" w14:textId="77777777" w:rsidR="009C300F" w:rsidRPr="008A22A7" w:rsidRDefault="009C300F" w:rsidP="00655291">
            <w:pPr>
              <w:ind w:firstLine="0"/>
              <w:jc w:val="center"/>
              <w:rPr>
                <w:color w:val="000000"/>
              </w:rPr>
            </w:pPr>
            <w:r w:rsidRPr="008A22A7">
              <w:rPr>
                <w:color w:val="000000"/>
              </w:rPr>
              <w:t>14</w:t>
            </w:r>
          </w:p>
        </w:tc>
        <w:tc>
          <w:tcPr>
            <w:tcW w:w="816" w:type="pct"/>
            <w:tcBorders>
              <w:top w:val="nil"/>
              <w:left w:val="nil"/>
              <w:bottom w:val="single" w:sz="4" w:space="0" w:color="auto"/>
              <w:right w:val="single" w:sz="4" w:space="0" w:color="auto"/>
            </w:tcBorders>
            <w:shd w:val="clear" w:color="auto" w:fill="FFFFFF"/>
            <w:noWrap/>
            <w:vAlign w:val="bottom"/>
            <w:hideMark/>
          </w:tcPr>
          <w:p w14:paraId="17577DD7" w14:textId="77777777" w:rsidR="009C300F" w:rsidRPr="008A22A7" w:rsidRDefault="009C300F" w:rsidP="00655291">
            <w:pPr>
              <w:ind w:firstLine="0"/>
              <w:jc w:val="center"/>
              <w:rPr>
                <w:color w:val="000000"/>
              </w:rPr>
            </w:pPr>
            <w:r w:rsidRPr="008A22A7">
              <w:rPr>
                <w:color w:val="000000"/>
              </w:rPr>
              <w:t>2.7</w:t>
            </w:r>
          </w:p>
        </w:tc>
        <w:tc>
          <w:tcPr>
            <w:tcW w:w="897" w:type="pct"/>
            <w:tcBorders>
              <w:top w:val="nil"/>
              <w:left w:val="nil"/>
              <w:bottom w:val="single" w:sz="4" w:space="0" w:color="auto"/>
              <w:right w:val="single" w:sz="4" w:space="0" w:color="auto"/>
            </w:tcBorders>
            <w:shd w:val="clear" w:color="auto" w:fill="FFFFFF"/>
            <w:noWrap/>
            <w:vAlign w:val="bottom"/>
            <w:hideMark/>
          </w:tcPr>
          <w:p w14:paraId="12837088" w14:textId="77777777" w:rsidR="009C300F" w:rsidRPr="008A22A7" w:rsidRDefault="009C300F" w:rsidP="00655291">
            <w:pPr>
              <w:ind w:firstLine="0"/>
              <w:jc w:val="center"/>
              <w:rPr>
                <w:color w:val="000000"/>
              </w:rPr>
            </w:pPr>
            <w:r w:rsidRPr="008A22A7">
              <w:rPr>
                <w:color w:val="000000"/>
              </w:rPr>
              <w:t>2.3</w:t>
            </w:r>
          </w:p>
        </w:tc>
        <w:tc>
          <w:tcPr>
            <w:tcW w:w="897" w:type="pct"/>
            <w:tcBorders>
              <w:top w:val="nil"/>
              <w:left w:val="nil"/>
              <w:bottom w:val="single" w:sz="4" w:space="0" w:color="auto"/>
              <w:right w:val="single" w:sz="4" w:space="0" w:color="auto"/>
            </w:tcBorders>
            <w:shd w:val="clear" w:color="auto" w:fill="FFFFFF"/>
            <w:noWrap/>
            <w:vAlign w:val="bottom"/>
            <w:hideMark/>
          </w:tcPr>
          <w:p w14:paraId="5780D990" w14:textId="77777777" w:rsidR="009C300F" w:rsidRPr="008A22A7" w:rsidRDefault="009C300F" w:rsidP="00655291">
            <w:pPr>
              <w:ind w:firstLine="0"/>
              <w:jc w:val="center"/>
              <w:rPr>
                <w:color w:val="000000"/>
              </w:rPr>
            </w:pPr>
            <w:r w:rsidRPr="008A22A7">
              <w:rPr>
                <w:color w:val="000000"/>
              </w:rPr>
              <w:t>0</w:t>
            </w:r>
          </w:p>
        </w:tc>
      </w:tr>
      <w:tr w:rsidR="00DD6003" w:rsidRPr="008A22A7" w14:paraId="30DF06C2"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4DD22624" w14:textId="77777777" w:rsidR="009C300F" w:rsidRPr="008A22A7" w:rsidRDefault="009C300F" w:rsidP="00655291">
            <w:pPr>
              <w:ind w:firstLine="0"/>
              <w:rPr>
                <w:color w:val="000000"/>
              </w:rPr>
            </w:pPr>
            <w:r w:rsidRPr="008A22A7">
              <w:rPr>
                <w:color w:val="000000"/>
              </w:rPr>
              <w:t>3_2</w:t>
            </w:r>
          </w:p>
        </w:tc>
        <w:tc>
          <w:tcPr>
            <w:tcW w:w="842" w:type="pct"/>
            <w:tcBorders>
              <w:top w:val="nil"/>
              <w:left w:val="nil"/>
              <w:bottom w:val="single" w:sz="4" w:space="0" w:color="auto"/>
              <w:right w:val="single" w:sz="4" w:space="0" w:color="auto"/>
            </w:tcBorders>
            <w:shd w:val="clear" w:color="auto" w:fill="FFFFFF"/>
            <w:noWrap/>
            <w:vAlign w:val="bottom"/>
            <w:hideMark/>
          </w:tcPr>
          <w:p w14:paraId="120E1BFB" w14:textId="77777777" w:rsidR="009C300F" w:rsidRPr="008A22A7" w:rsidRDefault="009C300F" w:rsidP="00655291">
            <w:pPr>
              <w:ind w:firstLine="0"/>
              <w:jc w:val="center"/>
              <w:rPr>
                <w:color w:val="000000"/>
              </w:rPr>
            </w:pPr>
            <w:r w:rsidRPr="008A22A7">
              <w:rPr>
                <w:color w:val="000000"/>
              </w:rPr>
              <w:t>13.2</w:t>
            </w:r>
          </w:p>
        </w:tc>
        <w:tc>
          <w:tcPr>
            <w:tcW w:w="814" w:type="pct"/>
            <w:tcBorders>
              <w:top w:val="nil"/>
              <w:left w:val="nil"/>
              <w:bottom w:val="single" w:sz="4" w:space="0" w:color="auto"/>
              <w:right w:val="single" w:sz="4" w:space="0" w:color="auto"/>
            </w:tcBorders>
            <w:shd w:val="clear" w:color="auto" w:fill="FFFFFF"/>
            <w:noWrap/>
            <w:vAlign w:val="bottom"/>
            <w:hideMark/>
          </w:tcPr>
          <w:p w14:paraId="42542B0C" w14:textId="77777777" w:rsidR="009C300F" w:rsidRPr="008A22A7" w:rsidRDefault="009C300F" w:rsidP="00655291">
            <w:pPr>
              <w:ind w:firstLine="0"/>
              <w:jc w:val="center"/>
              <w:rPr>
                <w:color w:val="000000"/>
              </w:rPr>
            </w:pPr>
            <w:r w:rsidRPr="008A22A7">
              <w:rPr>
                <w:color w:val="000000"/>
              </w:rPr>
              <w:t>10.9</w:t>
            </w:r>
          </w:p>
        </w:tc>
        <w:tc>
          <w:tcPr>
            <w:tcW w:w="816" w:type="pct"/>
            <w:tcBorders>
              <w:top w:val="nil"/>
              <w:left w:val="nil"/>
              <w:bottom w:val="single" w:sz="4" w:space="0" w:color="auto"/>
              <w:right w:val="single" w:sz="4" w:space="0" w:color="auto"/>
            </w:tcBorders>
            <w:shd w:val="clear" w:color="auto" w:fill="FFFFFF"/>
            <w:noWrap/>
            <w:vAlign w:val="bottom"/>
            <w:hideMark/>
          </w:tcPr>
          <w:p w14:paraId="32045469" w14:textId="77777777" w:rsidR="009C300F" w:rsidRPr="008A22A7" w:rsidRDefault="009C300F" w:rsidP="00655291">
            <w:pPr>
              <w:ind w:firstLine="0"/>
              <w:jc w:val="center"/>
              <w:rPr>
                <w:color w:val="000000"/>
              </w:rPr>
            </w:pPr>
            <w:r w:rsidRPr="008A22A7">
              <w:rPr>
                <w:color w:val="000000"/>
              </w:rPr>
              <w:t>16.5</w:t>
            </w:r>
          </w:p>
        </w:tc>
        <w:tc>
          <w:tcPr>
            <w:tcW w:w="897" w:type="pct"/>
            <w:tcBorders>
              <w:top w:val="nil"/>
              <w:left w:val="nil"/>
              <w:bottom w:val="single" w:sz="4" w:space="0" w:color="auto"/>
              <w:right w:val="single" w:sz="4" w:space="0" w:color="auto"/>
            </w:tcBorders>
            <w:shd w:val="clear" w:color="auto" w:fill="FFFFFF"/>
            <w:noWrap/>
            <w:vAlign w:val="bottom"/>
            <w:hideMark/>
          </w:tcPr>
          <w:p w14:paraId="6B270CF2" w14:textId="77777777" w:rsidR="009C300F" w:rsidRPr="008A22A7" w:rsidRDefault="009C300F" w:rsidP="00655291">
            <w:pPr>
              <w:ind w:firstLine="0"/>
              <w:jc w:val="center"/>
              <w:rPr>
                <w:color w:val="000000"/>
              </w:rPr>
            </w:pPr>
            <w:r w:rsidRPr="008A22A7">
              <w:rPr>
                <w:color w:val="000000"/>
              </w:rPr>
              <w:t>13.2</w:t>
            </w:r>
          </w:p>
        </w:tc>
        <w:tc>
          <w:tcPr>
            <w:tcW w:w="897" w:type="pct"/>
            <w:tcBorders>
              <w:top w:val="nil"/>
              <w:left w:val="nil"/>
              <w:bottom w:val="single" w:sz="4" w:space="0" w:color="auto"/>
              <w:right w:val="single" w:sz="4" w:space="0" w:color="auto"/>
            </w:tcBorders>
            <w:shd w:val="clear" w:color="auto" w:fill="FFFFFF"/>
            <w:noWrap/>
            <w:vAlign w:val="bottom"/>
            <w:hideMark/>
          </w:tcPr>
          <w:p w14:paraId="542880B8" w14:textId="77777777" w:rsidR="009C300F" w:rsidRPr="008A22A7" w:rsidRDefault="009C300F" w:rsidP="00655291">
            <w:pPr>
              <w:ind w:firstLine="0"/>
              <w:jc w:val="center"/>
              <w:rPr>
                <w:color w:val="000000"/>
              </w:rPr>
            </w:pPr>
            <w:r w:rsidRPr="008A22A7">
              <w:rPr>
                <w:color w:val="000000"/>
              </w:rPr>
              <w:t>0</w:t>
            </w:r>
          </w:p>
        </w:tc>
      </w:tr>
      <w:tr w:rsidR="00DD6003" w:rsidRPr="008A22A7" w14:paraId="15B38186"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77131A3D" w14:textId="77777777" w:rsidR="009C300F" w:rsidRPr="008A22A7" w:rsidRDefault="009C300F" w:rsidP="00655291">
            <w:pPr>
              <w:ind w:firstLine="0"/>
              <w:rPr>
                <w:color w:val="000000"/>
              </w:rPr>
            </w:pPr>
            <w:r w:rsidRPr="008A22A7">
              <w:rPr>
                <w:color w:val="000000"/>
              </w:rPr>
              <w:t>3_3</w:t>
            </w:r>
          </w:p>
        </w:tc>
        <w:tc>
          <w:tcPr>
            <w:tcW w:w="842" w:type="pct"/>
            <w:tcBorders>
              <w:top w:val="nil"/>
              <w:left w:val="nil"/>
              <w:bottom w:val="single" w:sz="4" w:space="0" w:color="auto"/>
              <w:right w:val="single" w:sz="4" w:space="0" w:color="auto"/>
            </w:tcBorders>
            <w:shd w:val="clear" w:color="auto" w:fill="FFFFFF"/>
            <w:noWrap/>
            <w:vAlign w:val="bottom"/>
            <w:hideMark/>
          </w:tcPr>
          <w:p w14:paraId="32E2873A" w14:textId="77777777" w:rsidR="009C300F" w:rsidRPr="008A22A7" w:rsidRDefault="009C300F" w:rsidP="00655291">
            <w:pPr>
              <w:ind w:firstLine="0"/>
              <w:jc w:val="center"/>
              <w:rPr>
                <w:color w:val="000000"/>
              </w:rPr>
            </w:pPr>
            <w:r w:rsidRPr="008A22A7">
              <w:rPr>
                <w:color w:val="000000"/>
              </w:rPr>
              <w:t>13.2</w:t>
            </w:r>
          </w:p>
        </w:tc>
        <w:tc>
          <w:tcPr>
            <w:tcW w:w="814" w:type="pct"/>
            <w:tcBorders>
              <w:top w:val="nil"/>
              <w:left w:val="nil"/>
              <w:bottom w:val="single" w:sz="4" w:space="0" w:color="auto"/>
              <w:right w:val="single" w:sz="4" w:space="0" w:color="auto"/>
            </w:tcBorders>
            <w:shd w:val="clear" w:color="auto" w:fill="FFFFFF"/>
            <w:noWrap/>
            <w:vAlign w:val="bottom"/>
            <w:hideMark/>
          </w:tcPr>
          <w:p w14:paraId="376A99A8" w14:textId="77777777" w:rsidR="009C300F" w:rsidRPr="008A22A7" w:rsidRDefault="009C300F" w:rsidP="00655291">
            <w:pPr>
              <w:ind w:firstLine="0"/>
              <w:jc w:val="center"/>
              <w:rPr>
                <w:color w:val="000000"/>
              </w:rPr>
            </w:pPr>
            <w:r w:rsidRPr="008A22A7">
              <w:rPr>
                <w:color w:val="000000"/>
              </w:rPr>
              <w:t>9.4</w:t>
            </w:r>
          </w:p>
        </w:tc>
        <w:tc>
          <w:tcPr>
            <w:tcW w:w="816" w:type="pct"/>
            <w:tcBorders>
              <w:top w:val="nil"/>
              <w:left w:val="nil"/>
              <w:bottom w:val="single" w:sz="4" w:space="0" w:color="auto"/>
              <w:right w:val="single" w:sz="4" w:space="0" w:color="auto"/>
            </w:tcBorders>
            <w:shd w:val="clear" w:color="auto" w:fill="FFFFFF"/>
            <w:noWrap/>
            <w:vAlign w:val="bottom"/>
            <w:hideMark/>
          </w:tcPr>
          <w:p w14:paraId="0F9596DA" w14:textId="77777777" w:rsidR="009C300F" w:rsidRPr="008A22A7" w:rsidRDefault="009C300F" w:rsidP="00655291">
            <w:pPr>
              <w:ind w:firstLine="0"/>
              <w:jc w:val="center"/>
              <w:rPr>
                <w:color w:val="000000"/>
              </w:rPr>
            </w:pPr>
            <w:r w:rsidRPr="008A22A7">
              <w:rPr>
                <w:color w:val="000000"/>
              </w:rPr>
              <w:t>19.2</w:t>
            </w:r>
          </w:p>
        </w:tc>
        <w:tc>
          <w:tcPr>
            <w:tcW w:w="897" w:type="pct"/>
            <w:tcBorders>
              <w:top w:val="nil"/>
              <w:left w:val="nil"/>
              <w:bottom w:val="single" w:sz="4" w:space="0" w:color="auto"/>
              <w:right w:val="single" w:sz="4" w:space="0" w:color="auto"/>
            </w:tcBorders>
            <w:shd w:val="clear" w:color="auto" w:fill="FFFFFF"/>
            <w:noWrap/>
            <w:vAlign w:val="bottom"/>
            <w:hideMark/>
          </w:tcPr>
          <w:p w14:paraId="78C8F458" w14:textId="77777777" w:rsidR="009C300F" w:rsidRPr="008A22A7" w:rsidRDefault="009C300F" w:rsidP="00655291">
            <w:pPr>
              <w:ind w:firstLine="0"/>
              <w:jc w:val="center"/>
              <w:rPr>
                <w:color w:val="000000"/>
              </w:rPr>
            </w:pPr>
            <w:r w:rsidRPr="008A22A7">
              <w:rPr>
                <w:color w:val="000000"/>
              </w:rPr>
              <w:t>12.1</w:t>
            </w:r>
          </w:p>
        </w:tc>
        <w:tc>
          <w:tcPr>
            <w:tcW w:w="897" w:type="pct"/>
            <w:tcBorders>
              <w:top w:val="nil"/>
              <w:left w:val="nil"/>
              <w:bottom w:val="single" w:sz="4" w:space="0" w:color="auto"/>
              <w:right w:val="single" w:sz="4" w:space="0" w:color="auto"/>
            </w:tcBorders>
            <w:shd w:val="clear" w:color="auto" w:fill="FFFFFF"/>
            <w:noWrap/>
            <w:vAlign w:val="bottom"/>
            <w:hideMark/>
          </w:tcPr>
          <w:p w14:paraId="5052DB4A" w14:textId="77777777" w:rsidR="009C300F" w:rsidRPr="008A22A7" w:rsidRDefault="009C300F" w:rsidP="00655291">
            <w:pPr>
              <w:ind w:firstLine="0"/>
              <w:jc w:val="center"/>
              <w:rPr>
                <w:color w:val="000000"/>
              </w:rPr>
            </w:pPr>
            <w:r w:rsidRPr="008A22A7">
              <w:rPr>
                <w:color w:val="000000"/>
              </w:rPr>
              <w:t>0</w:t>
            </w:r>
          </w:p>
        </w:tc>
      </w:tr>
      <w:tr w:rsidR="00DD6003" w:rsidRPr="008A22A7" w14:paraId="0D0BF4BD"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227CAAC7" w14:textId="77777777" w:rsidR="009C300F" w:rsidRPr="008A22A7" w:rsidRDefault="009C300F" w:rsidP="00655291">
            <w:pPr>
              <w:ind w:firstLine="0"/>
              <w:rPr>
                <w:color w:val="000000"/>
              </w:rPr>
            </w:pPr>
            <w:r w:rsidRPr="008A22A7">
              <w:rPr>
                <w:color w:val="000000"/>
              </w:rPr>
              <w:t>3_4</w:t>
            </w:r>
          </w:p>
        </w:tc>
        <w:tc>
          <w:tcPr>
            <w:tcW w:w="842" w:type="pct"/>
            <w:tcBorders>
              <w:top w:val="nil"/>
              <w:left w:val="nil"/>
              <w:bottom w:val="single" w:sz="4" w:space="0" w:color="auto"/>
              <w:right w:val="single" w:sz="4" w:space="0" w:color="auto"/>
            </w:tcBorders>
            <w:shd w:val="clear" w:color="auto" w:fill="FFFFFF"/>
            <w:noWrap/>
            <w:vAlign w:val="bottom"/>
            <w:hideMark/>
          </w:tcPr>
          <w:p w14:paraId="23B05781" w14:textId="77777777" w:rsidR="009C300F" w:rsidRPr="008A22A7" w:rsidRDefault="009C300F" w:rsidP="00655291">
            <w:pPr>
              <w:ind w:firstLine="0"/>
              <w:jc w:val="center"/>
              <w:rPr>
                <w:color w:val="000000"/>
              </w:rPr>
            </w:pPr>
            <w:r w:rsidRPr="008A22A7">
              <w:rPr>
                <w:color w:val="000000"/>
              </w:rPr>
              <w:t>14.3</w:t>
            </w:r>
          </w:p>
        </w:tc>
        <w:tc>
          <w:tcPr>
            <w:tcW w:w="814" w:type="pct"/>
            <w:tcBorders>
              <w:top w:val="nil"/>
              <w:left w:val="nil"/>
              <w:bottom w:val="single" w:sz="4" w:space="0" w:color="auto"/>
              <w:right w:val="single" w:sz="4" w:space="0" w:color="auto"/>
            </w:tcBorders>
            <w:shd w:val="clear" w:color="auto" w:fill="FFFFFF"/>
            <w:noWrap/>
            <w:vAlign w:val="bottom"/>
            <w:hideMark/>
          </w:tcPr>
          <w:p w14:paraId="3F19C715" w14:textId="77777777" w:rsidR="009C300F" w:rsidRPr="008A22A7" w:rsidRDefault="009C300F" w:rsidP="00655291">
            <w:pPr>
              <w:ind w:firstLine="0"/>
              <w:jc w:val="center"/>
              <w:rPr>
                <w:color w:val="000000"/>
              </w:rPr>
            </w:pPr>
            <w:r w:rsidRPr="008A22A7">
              <w:rPr>
                <w:color w:val="000000"/>
              </w:rPr>
              <w:t>4.7</w:t>
            </w:r>
          </w:p>
        </w:tc>
        <w:tc>
          <w:tcPr>
            <w:tcW w:w="816" w:type="pct"/>
            <w:tcBorders>
              <w:top w:val="nil"/>
              <w:left w:val="nil"/>
              <w:bottom w:val="single" w:sz="4" w:space="0" w:color="auto"/>
              <w:right w:val="single" w:sz="4" w:space="0" w:color="auto"/>
            </w:tcBorders>
            <w:shd w:val="clear" w:color="auto" w:fill="FFFFFF"/>
            <w:noWrap/>
            <w:vAlign w:val="bottom"/>
            <w:hideMark/>
          </w:tcPr>
          <w:p w14:paraId="5AF73496" w14:textId="77777777" w:rsidR="009C300F" w:rsidRPr="008A22A7" w:rsidRDefault="009C300F" w:rsidP="00655291">
            <w:pPr>
              <w:ind w:firstLine="0"/>
              <w:jc w:val="center"/>
              <w:rPr>
                <w:color w:val="000000"/>
              </w:rPr>
            </w:pPr>
            <w:r w:rsidRPr="008A22A7">
              <w:rPr>
                <w:color w:val="000000"/>
              </w:rPr>
              <w:t>16.5</w:t>
            </w:r>
          </w:p>
        </w:tc>
        <w:tc>
          <w:tcPr>
            <w:tcW w:w="897" w:type="pct"/>
            <w:tcBorders>
              <w:top w:val="nil"/>
              <w:left w:val="nil"/>
              <w:bottom w:val="single" w:sz="4" w:space="0" w:color="auto"/>
              <w:right w:val="single" w:sz="4" w:space="0" w:color="auto"/>
            </w:tcBorders>
            <w:shd w:val="clear" w:color="auto" w:fill="FFFFFF"/>
            <w:noWrap/>
            <w:vAlign w:val="bottom"/>
            <w:hideMark/>
          </w:tcPr>
          <w:p w14:paraId="58A95507" w14:textId="77777777" w:rsidR="009C300F" w:rsidRPr="008A22A7" w:rsidRDefault="009C300F" w:rsidP="00655291">
            <w:pPr>
              <w:ind w:firstLine="0"/>
              <w:jc w:val="center"/>
              <w:rPr>
                <w:color w:val="000000"/>
              </w:rPr>
            </w:pPr>
            <w:r w:rsidRPr="008A22A7">
              <w:rPr>
                <w:color w:val="000000"/>
              </w:rPr>
              <w:t>16.7</w:t>
            </w:r>
          </w:p>
        </w:tc>
        <w:tc>
          <w:tcPr>
            <w:tcW w:w="897" w:type="pct"/>
            <w:tcBorders>
              <w:top w:val="nil"/>
              <w:left w:val="nil"/>
              <w:bottom w:val="single" w:sz="4" w:space="0" w:color="auto"/>
              <w:right w:val="single" w:sz="4" w:space="0" w:color="auto"/>
            </w:tcBorders>
            <w:shd w:val="clear" w:color="auto" w:fill="FFFFFF"/>
            <w:noWrap/>
            <w:vAlign w:val="bottom"/>
            <w:hideMark/>
          </w:tcPr>
          <w:p w14:paraId="732FD504" w14:textId="77777777" w:rsidR="009C300F" w:rsidRPr="008A22A7" w:rsidRDefault="009C300F" w:rsidP="00655291">
            <w:pPr>
              <w:ind w:firstLine="0"/>
              <w:jc w:val="center"/>
              <w:rPr>
                <w:color w:val="000000"/>
              </w:rPr>
            </w:pPr>
            <w:r w:rsidRPr="008A22A7">
              <w:rPr>
                <w:color w:val="000000"/>
              </w:rPr>
              <w:t>12.5</w:t>
            </w:r>
          </w:p>
        </w:tc>
      </w:tr>
      <w:tr w:rsidR="00DD6003" w:rsidRPr="008A22A7" w14:paraId="30721835"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1EB8BAEC" w14:textId="77777777" w:rsidR="009C300F" w:rsidRPr="008A22A7" w:rsidRDefault="009C300F" w:rsidP="00655291">
            <w:pPr>
              <w:ind w:firstLine="0"/>
              <w:rPr>
                <w:color w:val="000000"/>
              </w:rPr>
            </w:pPr>
            <w:r w:rsidRPr="008A22A7">
              <w:rPr>
                <w:color w:val="000000"/>
              </w:rPr>
              <w:t>3_5</w:t>
            </w:r>
          </w:p>
        </w:tc>
        <w:tc>
          <w:tcPr>
            <w:tcW w:w="842" w:type="pct"/>
            <w:tcBorders>
              <w:top w:val="nil"/>
              <w:left w:val="nil"/>
              <w:bottom w:val="single" w:sz="4" w:space="0" w:color="auto"/>
              <w:right w:val="single" w:sz="4" w:space="0" w:color="auto"/>
            </w:tcBorders>
            <w:shd w:val="clear" w:color="auto" w:fill="FFFFFF"/>
            <w:noWrap/>
            <w:vAlign w:val="bottom"/>
            <w:hideMark/>
          </w:tcPr>
          <w:p w14:paraId="2FE7B56B" w14:textId="77777777" w:rsidR="009C300F" w:rsidRPr="008A22A7" w:rsidRDefault="009C300F" w:rsidP="00655291">
            <w:pPr>
              <w:ind w:firstLine="0"/>
              <w:jc w:val="center"/>
              <w:rPr>
                <w:color w:val="000000"/>
              </w:rPr>
            </w:pPr>
            <w:r w:rsidRPr="008A22A7">
              <w:rPr>
                <w:color w:val="000000"/>
              </w:rPr>
              <w:t>10.7</w:t>
            </w:r>
          </w:p>
        </w:tc>
        <w:tc>
          <w:tcPr>
            <w:tcW w:w="814" w:type="pct"/>
            <w:tcBorders>
              <w:top w:val="nil"/>
              <w:left w:val="nil"/>
              <w:bottom w:val="single" w:sz="4" w:space="0" w:color="auto"/>
              <w:right w:val="single" w:sz="4" w:space="0" w:color="auto"/>
            </w:tcBorders>
            <w:shd w:val="clear" w:color="auto" w:fill="FFFFFF"/>
            <w:noWrap/>
            <w:vAlign w:val="bottom"/>
            <w:hideMark/>
          </w:tcPr>
          <w:p w14:paraId="6727A0DC" w14:textId="77777777" w:rsidR="009C300F" w:rsidRPr="008A22A7" w:rsidRDefault="009C300F" w:rsidP="00655291">
            <w:pPr>
              <w:ind w:firstLine="0"/>
              <w:jc w:val="center"/>
              <w:rPr>
                <w:color w:val="000000"/>
              </w:rPr>
            </w:pPr>
            <w:r w:rsidRPr="008A22A7">
              <w:rPr>
                <w:color w:val="000000"/>
              </w:rPr>
              <w:t>0</w:t>
            </w:r>
          </w:p>
        </w:tc>
        <w:tc>
          <w:tcPr>
            <w:tcW w:w="816" w:type="pct"/>
            <w:tcBorders>
              <w:top w:val="nil"/>
              <w:left w:val="nil"/>
              <w:bottom w:val="single" w:sz="4" w:space="0" w:color="auto"/>
              <w:right w:val="single" w:sz="4" w:space="0" w:color="auto"/>
            </w:tcBorders>
            <w:shd w:val="clear" w:color="auto" w:fill="FFFFFF"/>
            <w:noWrap/>
            <w:vAlign w:val="bottom"/>
            <w:hideMark/>
          </w:tcPr>
          <w:p w14:paraId="765313B3" w14:textId="77777777" w:rsidR="009C300F" w:rsidRPr="008A22A7" w:rsidRDefault="009C300F" w:rsidP="00655291">
            <w:pPr>
              <w:ind w:firstLine="0"/>
              <w:jc w:val="center"/>
              <w:rPr>
                <w:color w:val="000000"/>
              </w:rPr>
            </w:pPr>
            <w:r w:rsidRPr="008A22A7">
              <w:rPr>
                <w:color w:val="000000"/>
              </w:rPr>
              <w:t>10.1</w:t>
            </w:r>
          </w:p>
        </w:tc>
        <w:tc>
          <w:tcPr>
            <w:tcW w:w="897" w:type="pct"/>
            <w:tcBorders>
              <w:top w:val="nil"/>
              <w:left w:val="nil"/>
              <w:bottom w:val="single" w:sz="4" w:space="0" w:color="auto"/>
              <w:right w:val="single" w:sz="4" w:space="0" w:color="auto"/>
            </w:tcBorders>
            <w:shd w:val="clear" w:color="auto" w:fill="FFFFFF"/>
            <w:noWrap/>
            <w:vAlign w:val="bottom"/>
            <w:hideMark/>
          </w:tcPr>
          <w:p w14:paraId="6C27BCED" w14:textId="77777777" w:rsidR="009C300F" w:rsidRPr="008A22A7" w:rsidRDefault="009C300F" w:rsidP="00655291">
            <w:pPr>
              <w:ind w:firstLine="0"/>
              <w:jc w:val="center"/>
              <w:rPr>
                <w:color w:val="000000"/>
              </w:rPr>
            </w:pPr>
            <w:r w:rsidRPr="008A22A7">
              <w:rPr>
                <w:color w:val="000000"/>
              </w:rPr>
              <w:t>15.5</w:t>
            </w:r>
          </w:p>
        </w:tc>
        <w:tc>
          <w:tcPr>
            <w:tcW w:w="897" w:type="pct"/>
            <w:tcBorders>
              <w:top w:val="nil"/>
              <w:left w:val="nil"/>
              <w:bottom w:val="single" w:sz="4" w:space="0" w:color="auto"/>
              <w:right w:val="single" w:sz="4" w:space="0" w:color="auto"/>
            </w:tcBorders>
            <w:shd w:val="clear" w:color="auto" w:fill="FFFFFF"/>
            <w:noWrap/>
            <w:vAlign w:val="bottom"/>
            <w:hideMark/>
          </w:tcPr>
          <w:p w14:paraId="4B87B686" w14:textId="77777777" w:rsidR="009C300F" w:rsidRPr="008A22A7" w:rsidRDefault="009C300F" w:rsidP="00655291">
            <w:pPr>
              <w:ind w:firstLine="0"/>
              <w:jc w:val="center"/>
              <w:rPr>
                <w:color w:val="000000"/>
              </w:rPr>
            </w:pPr>
            <w:r w:rsidRPr="008A22A7">
              <w:rPr>
                <w:color w:val="000000"/>
              </w:rPr>
              <w:t>6.3</w:t>
            </w:r>
          </w:p>
        </w:tc>
      </w:tr>
      <w:tr w:rsidR="00DD6003" w:rsidRPr="008A22A7" w14:paraId="407C0936"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241787D1" w14:textId="77777777" w:rsidR="009C300F" w:rsidRPr="008A22A7" w:rsidRDefault="009C300F" w:rsidP="00655291">
            <w:pPr>
              <w:ind w:firstLine="0"/>
              <w:rPr>
                <w:color w:val="000000"/>
              </w:rPr>
            </w:pPr>
            <w:r w:rsidRPr="008A22A7">
              <w:rPr>
                <w:color w:val="000000"/>
              </w:rPr>
              <w:t>3_6</w:t>
            </w:r>
          </w:p>
        </w:tc>
        <w:tc>
          <w:tcPr>
            <w:tcW w:w="842" w:type="pct"/>
            <w:tcBorders>
              <w:top w:val="nil"/>
              <w:left w:val="nil"/>
              <w:bottom w:val="single" w:sz="4" w:space="0" w:color="auto"/>
              <w:right w:val="single" w:sz="4" w:space="0" w:color="auto"/>
            </w:tcBorders>
            <w:shd w:val="clear" w:color="auto" w:fill="FFFFFF"/>
            <w:noWrap/>
            <w:vAlign w:val="bottom"/>
            <w:hideMark/>
          </w:tcPr>
          <w:p w14:paraId="35C2193E" w14:textId="77777777" w:rsidR="009C300F" w:rsidRPr="008A22A7" w:rsidRDefault="009C300F" w:rsidP="00655291">
            <w:pPr>
              <w:ind w:firstLine="0"/>
              <w:jc w:val="center"/>
              <w:rPr>
                <w:color w:val="000000"/>
              </w:rPr>
            </w:pPr>
            <w:r w:rsidRPr="008A22A7">
              <w:rPr>
                <w:color w:val="000000"/>
              </w:rPr>
              <w:t>17.6</w:t>
            </w:r>
          </w:p>
        </w:tc>
        <w:tc>
          <w:tcPr>
            <w:tcW w:w="814" w:type="pct"/>
            <w:tcBorders>
              <w:top w:val="nil"/>
              <w:left w:val="nil"/>
              <w:bottom w:val="single" w:sz="4" w:space="0" w:color="auto"/>
              <w:right w:val="single" w:sz="4" w:space="0" w:color="auto"/>
            </w:tcBorders>
            <w:shd w:val="clear" w:color="auto" w:fill="FFFFFF"/>
            <w:noWrap/>
            <w:vAlign w:val="bottom"/>
            <w:hideMark/>
          </w:tcPr>
          <w:p w14:paraId="724F41D4" w14:textId="77777777" w:rsidR="009C300F" w:rsidRPr="008A22A7" w:rsidRDefault="009C300F" w:rsidP="00655291">
            <w:pPr>
              <w:ind w:firstLine="0"/>
              <w:jc w:val="center"/>
              <w:rPr>
                <w:color w:val="000000"/>
              </w:rPr>
            </w:pPr>
            <w:r w:rsidRPr="008A22A7">
              <w:rPr>
                <w:color w:val="000000"/>
              </w:rPr>
              <w:t>3.1</w:t>
            </w:r>
          </w:p>
        </w:tc>
        <w:tc>
          <w:tcPr>
            <w:tcW w:w="816" w:type="pct"/>
            <w:tcBorders>
              <w:top w:val="nil"/>
              <w:left w:val="nil"/>
              <w:bottom w:val="single" w:sz="4" w:space="0" w:color="auto"/>
              <w:right w:val="single" w:sz="4" w:space="0" w:color="auto"/>
            </w:tcBorders>
            <w:shd w:val="clear" w:color="auto" w:fill="FFFFFF"/>
            <w:noWrap/>
            <w:vAlign w:val="bottom"/>
            <w:hideMark/>
          </w:tcPr>
          <w:p w14:paraId="659D47D7" w14:textId="77777777" w:rsidR="009C300F" w:rsidRPr="008A22A7" w:rsidRDefault="009C300F" w:rsidP="00655291">
            <w:pPr>
              <w:ind w:firstLine="0"/>
              <w:jc w:val="center"/>
              <w:rPr>
                <w:color w:val="000000"/>
              </w:rPr>
            </w:pPr>
            <w:r w:rsidRPr="008A22A7">
              <w:rPr>
                <w:color w:val="000000"/>
              </w:rPr>
              <w:t>6.4</w:t>
            </w:r>
          </w:p>
        </w:tc>
        <w:tc>
          <w:tcPr>
            <w:tcW w:w="897" w:type="pct"/>
            <w:tcBorders>
              <w:top w:val="nil"/>
              <w:left w:val="nil"/>
              <w:bottom w:val="single" w:sz="4" w:space="0" w:color="auto"/>
              <w:right w:val="single" w:sz="4" w:space="0" w:color="auto"/>
            </w:tcBorders>
            <w:shd w:val="clear" w:color="auto" w:fill="FFFFFF"/>
            <w:noWrap/>
            <w:vAlign w:val="bottom"/>
            <w:hideMark/>
          </w:tcPr>
          <w:p w14:paraId="5DD9FD9D" w14:textId="77777777" w:rsidR="009C300F" w:rsidRPr="008A22A7" w:rsidRDefault="009C300F" w:rsidP="00655291">
            <w:pPr>
              <w:ind w:firstLine="0"/>
              <w:jc w:val="center"/>
              <w:rPr>
                <w:color w:val="000000"/>
              </w:rPr>
            </w:pPr>
            <w:r w:rsidRPr="008A22A7">
              <w:rPr>
                <w:color w:val="000000"/>
              </w:rPr>
              <w:t>24.1</w:t>
            </w:r>
          </w:p>
        </w:tc>
        <w:tc>
          <w:tcPr>
            <w:tcW w:w="897" w:type="pct"/>
            <w:tcBorders>
              <w:top w:val="nil"/>
              <w:left w:val="nil"/>
              <w:bottom w:val="single" w:sz="4" w:space="0" w:color="auto"/>
              <w:right w:val="single" w:sz="4" w:space="0" w:color="auto"/>
            </w:tcBorders>
            <w:shd w:val="clear" w:color="auto" w:fill="FFFFFF"/>
            <w:noWrap/>
            <w:vAlign w:val="bottom"/>
            <w:hideMark/>
          </w:tcPr>
          <w:p w14:paraId="0EE34934" w14:textId="77777777" w:rsidR="009C300F" w:rsidRPr="008A22A7" w:rsidRDefault="009C300F" w:rsidP="00655291">
            <w:pPr>
              <w:ind w:firstLine="0"/>
              <w:jc w:val="center"/>
              <w:rPr>
                <w:color w:val="000000"/>
              </w:rPr>
            </w:pPr>
            <w:r w:rsidRPr="008A22A7">
              <w:rPr>
                <w:color w:val="000000"/>
              </w:rPr>
              <w:t>81.2</w:t>
            </w:r>
          </w:p>
        </w:tc>
      </w:tr>
      <w:tr w:rsidR="00DD6003" w:rsidRPr="008A22A7" w14:paraId="0EDA4DB2"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C0C0C0"/>
            <w:noWrap/>
            <w:vAlign w:val="bottom"/>
            <w:hideMark/>
          </w:tcPr>
          <w:p w14:paraId="717A34BB" w14:textId="77777777" w:rsidR="009C300F" w:rsidRPr="008A22A7" w:rsidRDefault="009C300F" w:rsidP="00655291">
            <w:pPr>
              <w:ind w:firstLine="0"/>
              <w:rPr>
                <w:color w:val="000000"/>
              </w:rPr>
            </w:pPr>
            <w:r w:rsidRPr="008A22A7">
              <w:rPr>
                <w:color w:val="000000"/>
              </w:rPr>
              <w:t>4</w:t>
            </w:r>
          </w:p>
        </w:tc>
        <w:tc>
          <w:tcPr>
            <w:tcW w:w="842" w:type="pct"/>
            <w:tcBorders>
              <w:top w:val="nil"/>
              <w:left w:val="nil"/>
              <w:bottom w:val="single" w:sz="4" w:space="0" w:color="auto"/>
              <w:right w:val="single" w:sz="4" w:space="0" w:color="auto"/>
            </w:tcBorders>
            <w:shd w:val="clear" w:color="auto" w:fill="C0C0C0"/>
            <w:noWrap/>
            <w:vAlign w:val="bottom"/>
            <w:hideMark/>
          </w:tcPr>
          <w:p w14:paraId="7845DB26" w14:textId="77777777" w:rsidR="009C300F" w:rsidRPr="008A22A7" w:rsidRDefault="009C300F" w:rsidP="00655291">
            <w:pPr>
              <w:ind w:firstLine="0"/>
              <w:jc w:val="center"/>
              <w:rPr>
                <w:color w:val="000000"/>
              </w:rPr>
            </w:pPr>
            <w:r w:rsidRPr="008A22A7">
              <w:rPr>
                <w:color w:val="000000"/>
              </w:rPr>
              <w:t>34.3</w:t>
            </w:r>
          </w:p>
        </w:tc>
        <w:tc>
          <w:tcPr>
            <w:tcW w:w="814" w:type="pct"/>
            <w:tcBorders>
              <w:top w:val="nil"/>
              <w:left w:val="nil"/>
              <w:bottom w:val="single" w:sz="4" w:space="0" w:color="auto"/>
              <w:right w:val="single" w:sz="4" w:space="0" w:color="auto"/>
            </w:tcBorders>
            <w:shd w:val="clear" w:color="auto" w:fill="C0C0C0"/>
            <w:noWrap/>
            <w:vAlign w:val="bottom"/>
            <w:hideMark/>
          </w:tcPr>
          <w:p w14:paraId="2AF52C54" w14:textId="77777777" w:rsidR="009C300F" w:rsidRPr="008A22A7" w:rsidRDefault="009C300F" w:rsidP="00655291">
            <w:pPr>
              <w:ind w:firstLine="0"/>
              <w:jc w:val="center"/>
              <w:rPr>
                <w:color w:val="000000"/>
              </w:rPr>
            </w:pPr>
            <w:r w:rsidRPr="008A22A7">
              <w:rPr>
                <w:color w:val="000000"/>
              </w:rPr>
              <w:t>6.8</w:t>
            </w:r>
          </w:p>
        </w:tc>
        <w:tc>
          <w:tcPr>
            <w:tcW w:w="816" w:type="pct"/>
            <w:tcBorders>
              <w:top w:val="nil"/>
              <w:left w:val="nil"/>
              <w:bottom w:val="single" w:sz="4" w:space="0" w:color="auto"/>
              <w:right w:val="single" w:sz="4" w:space="0" w:color="auto"/>
            </w:tcBorders>
            <w:shd w:val="clear" w:color="auto" w:fill="C0C0C0"/>
            <w:noWrap/>
            <w:vAlign w:val="bottom"/>
            <w:hideMark/>
          </w:tcPr>
          <w:p w14:paraId="1AB25F2B" w14:textId="77777777" w:rsidR="009C300F" w:rsidRPr="008A22A7" w:rsidRDefault="009C300F" w:rsidP="00655291">
            <w:pPr>
              <w:ind w:firstLine="0"/>
              <w:jc w:val="center"/>
              <w:rPr>
                <w:color w:val="000000"/>
              </w:rPr>
            </w:pPr>
            <w:r w:rsidRPr="008A22A7">
              <w:rPr>
                <w:color w:val="000000"/>
              </w:rPr>
              <w:t>26.2</w:t>
            </w:r>
          </w:p>
        </w:tc>
        <w:tc>
          <w:tcPr>
            <w:tcW w:w="897" w:type="pct"/>
            <w:tcBorders>
              <w:top w:val="nil"/>
              <w:left w:val="nil"/>
              <w:bottom w:val="single" w:sz="4" w:space="0" w:color="auto"/>
              <w:right w:val="single" w:sz="4" w:space="0" w:color="auto"/>
            </w:tcBorders>
            <w:shd w:val="clear" w:color="auto" w:fill="C0C0C0"/>
            <w:noWrap/>
            <w:vAlign w:val="bottom"/>
            <w:hideMark/>
          </w:tcPr>
          <w:p w14:paraId="47F9C77E" w14:textId="77777777" w:rsidR="009C300F" w:rsidRPr="008A22A7" w:rsidRDefault="009C300F" w:rsidP="00655291">
            <w:pPr>
              <w:ind w:firstLine="0"/>
              <w:jc w:val="center"/>
              <w:rPr>
                <w:color w:val="000000"/>
              </w:rPr>
            </w:pPr>
            <w:r w:rsidRPr="008A22A7">
              <w:rPr>
                <w:color w:val="000000"/>
              </w:rPr>
              <w:t>44.4</w:t>
            </w:r>
          </w:p>
        </w:tc>
        <w:tc>
          <w:tcPr>
            <w:tcW w:w="897" w:type="pct"/>
            <w:tcBorders>
              <w:top w:val="nil"/>
              <w:left w:val="nil"/>
              <w:bottom w:val="single" w:sz="4" w:space="0" w:color="auto"/>
              <w:right w:val="single" w:sz="4" w:space="0" w:color="auto"/>
            </w:tcBorders>
            <w:shd w:val="clear" w:color="auto" w:fill="C0C0C0"/>
            <w:noWrap/>
            <w:vAlign w:val="bottom"/>
            <w:hideMark/>
          </w:tcPr>
          <w:p w14:paraId="54670291" w14:textId="77777777" w:rsidR="009C300F" w:rsidRPr="008A22A7" w:rsidRDefault="009C300F" w:rsidP="00655291">
            <w:pPr>
              <w:ind w:firstLine="0"/>
              <w:jc w:val="center"/>
              <w:rPr>
                <w:color w:val="000000"/>
              </w:rPr>
            </w:pPr>
            <w:r w:rsidRPr="008A22A7">
              <w:rPr>
                <w:color w:val="000000"/>
              </w:rPr>
              <w:t>90.6</w:t>
            </w:r>
          </w:p>
        </w:tc>
      </w:tr>
      <w:tr w:rsidR="00DD6003" w:rsidRPr="008A22A7" w14:paraId="1C66EC15"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67E3510C" w14:textId="77777777" w:rsidR="009C300F" w:rsidRPr="008A22A7" w:rsidRDefault="009C300F" w:rsidP="00655291">
            <w:pPr>
              <w:ind w:firstLine="0"/>
              <w:rPr>
                <w:color w:val="000000"/>
              </w:rPr>
            </w:pPr>
            <w:r w:rsidRPr="008A22A7">
              <w:rPr>
                <w:color w:val="000000"/>
              </w:rPr>
              <w:t>4_0</w:t>
            </w:r>
          </w:p>
        </w:tc>
        <w:tc>
          <w:tcPr>
            <w:tcW w:w="842" w:type="pct"/>
            <w:tcBorders>
              <w:top w:val="nil"/>
              <w:left w:val="nil"/>
              <w:bottom w:val="single" w:sz="4" w:space="0" w:color="auto"/>
              <w:right w:val="single" w:sz="4" w:space="0" w:color="auto"/>
            </w:tcBorders>
            <w:shd w:val="clear" w:color="auto" w:fill="FFFFFF"/>
            <w:noWrap/>
            <w:vAlign w:val="bottom"/>
            <w:hideMark/>
          </w:tcPr>
          <w:p w14:paraId="16A919B8" w14:textId="77777777" w:rsidR="009C300F" w:rsidRPr="008A22A7" w:rsidRDefault="009C300F" w:rsidP="00655291">
            <w:pPr>
              <w:ind w:firstLine="0"/>
              <w:jc w:val="center"/>
              <w:rPr>
                <w:color w:val="000000"/>
              </w:rPr>
            </w:pPr>
            <w:r w:rsidRPr="008A22A7">
              <w:rPr>
                <w:color w:val="000000"/>
              </w:rPr>
              <w:t>34.4</w:t>
            </w:r>
          </w:p>
        </w:tc>
        <w:tc>
          <w:tcPr>
            <w:tcW w:w="814" w:type="pct"/>
            <w:tcBorders>
              <w:top w:val="nil"/>
              <w:left w:val="nil"/>
              <w:bottom w:val="single" w:sz="4" w:space="0" w:color="auto"/>
              <w:right w:val="single" w:sz="4" w:space="0" w:color="auto"/>
            </w:tcBorders>
            <w:shd w:val="clear" w:color="auto" w:fill="FFFFFF"/>
            <w:noWrap/>
            <w:vAlign w:val="bottom"/>
            <w:hideMark/>
          </w:tcPr>
          <w:p w14:paraId="704C71F2" w14:textId="77777777" w:rsidR="009C300F" w:rsidRPr="008A22A7" w:rsidRDefault="009C300F" w:rsidP="00655291">
            <w:pPr>
              <w:ind w:firstLine="0"/>
              <w:jc w:val="center"/>
              <w:rPr>
                <w:color w:val="000000"/>
              </w:rPr>
            </w:pPr>
            <w:r w:rsidRPr="008A22A7">
              <w:rPr>
                <w:color w:val="000000"/>
              </w:rPr>
              <w:t>68.8</w:t>
            </w:r>
          </w:p>
        </w:tc>
        <w:tc>
          <w:tcPr>
            <w:tcW w:w="816" w:type="pct"/>
            <w:tcBorders>
              <w:top w:val="nil"/>
              <w:left w:val="nil"/>
              <w:bottom w:val="single" w:sz="4" w:space="0" w:color="auto"/>
              <w:right w:val="single" w:sz="4" w:space="0" w:color="auto"/>
            </w:tcBorders>
            <w:shd w:val="clear" w:color="auto" w:fill="FFFFFF"/>
            <w:noWrap/>
            <w:vAlign w:val="bottom"/>
            <w:hideMark/>
          </w:tcPr>
          <w:p w14:paraId="3FBC4368" w14:textId="77777777" w:rsidR="009C300F" w:rsidRPr="008A22A7" w:rsidRDefault="009C300F" w:rsidP="00655291">
            <w:pPr>
              <w:ind w:firstLine="0"/>
              <w:jc w:val="center"/>
              <w:rPr>
                <w:color w:val="000000"/>
              </w:rPr>
            </w:pPr>
            <w:r w:rsidRPr="008A22A7">
              <w:rPr>
                <w:color w:val="000000"/>
              </w:rPr>
              <w:t>38.5</w:t>
            </w:r>
          </w:p>
        </w:tc>
        <w:tc>
          <w:tcPr>
            <w:tcW w:w="897" w:type="pct"/>
            <w:tcBorders>
              <w:top w:val="nil"/>
              <w:left w:val="nil"/>
              <w:bottom w:val="single" w:sz="4" w:space="0" w:color="auto"/>
              <w:right w:val="single" w:sz="4" w:space="0" w:color="auto"/>
            </w:tcBorders>
            <w:shd w:val="clear" w:color="auto" w:fill="FFFFFF"/>
            <w:noWrap/>
            <w:vAlign w:val="bottom"/>
            <w:hideMark/>
          </w:tcPr>
          <w:p w14:paraId="3472B53D" w14:textId="77777777" w:rsidR="009C300F" w:rsidRPr="008A22A7" w:rsidRDefault="009C300F" w:rsidP="00655291">
            <w:pPr>
              <w:ind w:firstLine="0"/>
              <w:jc w:val="center"/>
              <w:rPr>
                <w:color w:val="000000"/>
              </w:rPr>
            </w:pPr>
            <w:r w:rsidRPr="008A22A7">
              <w:rPr>
                <w:color w:val="000000"/>
              </w:rPr>
              <w:t>22.4</w:t>
            </w:r>
          </w:p>
        </w:tc>
        <w:tc>
          <w:tcPr>
            <w:tcW w:w="897" w:type="pct"/>
            <w:tcBorders>
              <w:top w:val="nil"/>
              <w:left w:val="nil"/>
              <w:bottom w:val="single" w:sz="4" w:space="0" w:color="auto"/>
              <w:right w:val="single" w:sz="4" w:space="0" w:color="auto"/>
            </w:tcBorders>
            <w:shd w:val="clear" w:color="auto" w:fill="FFFFFF"/>
            <w:noWrap/>
            <w:vAlign w:val="bottom"/>
            <w:hideMark/>
          </w:tcPr>
          <w:p w14:paraId="2F9FB170" w14:textId="77777777" w:rsidR="009C300F" w:rsidRPr="008A22A7" w:rsidRDefault="009C300F" w:rsidP="00655291">
            <w:pPr>
              <w:ind w:firstLine="0"/>
              <w:jc w:val="center"/>
              <w:rPr>
                <w:color w:val="000000"/>
              </w:rPr>
            </w:pPr>
            <w:r w:rsidRPr="008A22A7">
              <w:rPr>
                <w:color w:val="000000"/>
              </w:rPr>
              <w:t>0</w:t>
            </w:r>
          </w:p>
        </w:tc>
      </w:tr>
      <w:tr w:rsidR="00DD6003" w:rsidRPr="008A22A7" w14:paraId="4641D3E8"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337BA5AA" w14:textId="77777777" w:rsidR="009C300F" w:rsidRPr="008A22A7" w:rsidRDefault="009C300F" w:rsidP="00655291">
            <w:pPr>
              <w:ind w:firstLine="0"/>
              <w:rPr>
                <w:color w:val="000000"/>
              </w:rPr>
            </w:pPr>
            <w:r w:rsidRPr="008A22A7">
              <w:rPr>
                <w:color w:val="000000"/>
              </w:rPr>
              <w:t>4_1</w:t>
            </w:r>
          </w:p>
        </w:tc>
        <w:tc>
          <w:tcPr>
            <w:tcW w:w="842" w:type="pct"/>
            <w:tcBorders>
              <w:top w:val="nil"/>
              <w:left w:val="nil"/>
              <w:bottom w:val="single" w:sz="4" w:space="0" w:color="auto"/>
              <w:right w:val="single" w:sz="4" w:space="0" w:color="auto"/>
            </w:tcBorders>
            <w:shd w:val="clear" w:color="auto" w:fill="FFFFFF"/>
            <w:noWrap/>
            <w:vAlign w:val="bottom"/>
            <w:hideMark/>
          </w:tcPr>
          <w:p w14:paraId="298F41E7" w14:textId="77777777" w:rsidR="009C300F" w:rsidRPr="008A22A7" w:rsidRDefault="009C300F" w:rsidP="00655291">
            <w:pPr>
              <w:ind w:firstLine="0"/>
              <w:jc w:val="center"/>
              <w:rPr>
                <w:color w:val="000000"/>
              </w:rPr>
            </w:pPr>
            <w:r w:rsidRPr="008A22A7">
              <w:rPr>
                <w:color w:val="000000"/>
              </w:rPr>
              <w:t>8.8</w:t>
            </w:r>
          </w:p>
        </w:tc>
        <w:tc>
          <w:tcPr>
            <w:tcW w:w="814" w:type="pct"/>
            <w:tcBorders>
              <w:top w:val="nil"/>
              <w:left w:val="nil"/>
              <w:bottom w:val="single" w:sz="4" w:space="0" w:color="auto"/>
              <w:right w:val="single" w:sz="4" w:space="0" w:color="auto"/>
            </w:tcBorders>
            <w:shd w:val="clear" w:color="auto" w:fill="FFFFFF"/>
            <w:noWrap/>
            <w:vAlign w:val="bottom"/>
            <w:hideMark/>
          </w:tcPr>
          <w:p w14:paraId="77DFF7E8" w14:textId="77777777" w:rsidR="009C300F" w:rsidRPr="008A22A7" w:rsidRDefault="009C300F" w:rsidP="00655291">
            <w:pPr>
              <w:ind w:firstLine="0"/>
              <w:jc w:val="center"/>
              <w:rPr>
                <w:color w:val="000000"/>
              </w:rPr>
            </w:pPr>
            <w:r w:rsidRPr="008A22A7">
              <w:rPr>
                <w:color w:val="000000"/>
              </w:rPr>
              <w:t>17.2</w:t>
            </w:r>
          </w:p>
        </w:tc>
        <w:tc>
          <w:tcPr>
            <w:tcW w:w="816" w:type="pct"/>
            <w:tcBorders>
              <w:top w:val="nil"/>
              <w:left w:val="nil"/>
              <w:bottom w:val="single" w:sz="4" w:space="0" w:color="auto"/>
              <w:right w:val="single" w:sz="4" w:space="0" w:color="auto"/>
            </w:tcBorders>
            <w:shd w:val="clear" w:color="auto" w:fill="FFFFFF"/>
            <w:noWrap/>
            <w:vAlign w:val="bottom"/>
            <w:hideMark/>
          </w:tcPr>
          <w:p w14:paraId="663679F0" w14:textId="77777777" w:rsidR="009C300F" w:rsidRPr="008A22A7" w:rsidRDefault="009C300F" w:rsidP="00655291">
            <w:pPr>
              <w:ind w:firstLine="0"/>
              <w:jc w:val="center"/>
              <w:rPr>
                <w:color w:val="000000"/>
              </w:rPr>
            </w:pPr>
            <w:r w:rsidRPr="008A22A7">
              <w:rPr>
                <w:color w:val="000000"/>
              </w:rPr>
              <w:t>10.1</w:t>
            </w:r>
          </w:p>
        </w:tc>
        <w:tc>
          <w:tcPr>
            <w:tcW w:w="897" w:type="pct"/>
            <w:tcBorders>
              <w:top w:val="nil"/>
              <w:left w:val="nil"/>
              <w:bottom w:val="single" w:sz="4" w:space="0" w:color="auto"/>
              <w:right w:val="single" w:sz="4" w:space="0" w:color="auto"/>
            </w:tcBorders>
            <w:shd w:val="clear" w:color="auto" w:fill="FFFFFF"/>
            <w:noWrap/>
            <w:vAlign w:val="bottom"/>
            <w:hideMark/>
          </w:tcPr>
          <w:p w14:paraId="52F0D35D" w14:textId="77777777" w:rsidR="009C300F" w:rsidRPr="008A22A7" w:rsidRDefault="009C300F" w:rsidP="00655291">
            <w:pPr>
              <w:ind w:firstLine="0"/>
              <w:jc w:val="center"/>
              <w:rPr>
                <w:color w:val="000000"/>
              </w:rPr>
            </w:pPr>
            <w:r w:rsidRPr="008A22A7">
              <w:rPr>
                <w:color w:val="000000"/>
              </w:rPr>
              <w:t>5.7</w:t>
            </w:r>
          </w:p>
        </w:tc>
        <w:tc>
          <w:tcPr>
            <w:tcW w:w="897" w:type="pct"/>
            <w:tcBorders>
              <w:top w:val="nil"/>
              <w:left w:val="nil"/>
              <w:bottom w:val="single" w:sz="4" w:space="0" w:color="auto"/>
              <w:right w:val="single" w:sz="4" w:space="0" w:color="auto"/>
            </w:tcBorders>
            <w:shd w:val="clear" w:color="auto" w:fill="FFFFFF"/>
            <w:noWrap/>
            <w:vAlign w:val="bottom"/>
            <w:hideMark/>
          </w:tcPr>
          <w:p w14:paraId="7BE97531" w14:textId="77777777" w:rsidR="009C300F" w:rsidRPr="008A22A7" w:rsidRDefault="009C300F" w:rsidP="00655291">
            <w:pPr>
              <w:ind w:firstLine="0"/>
              <w:jc w:val="center"/>
              <w:rPr>
                <w:color w:val="000000"/>
              </w:rPr>
            </w:pPr>
            <w:r w:rsidRPr="008A22A7">
              <w:rPr>
                <w:color w:val="000000"/>
              </w:rPr>
              <w:t>0</w:t>
            </w:r>
          </w:p>
        </w:tc>
      </w:tr>
      <w:tr w:rsidR="00DD6003" w:rsidRPr="008A22A7" w14:paraId="23BBFABE"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666B55E7" w14:textId="77777777" w:rsidR="009C300F" w:rsidRPr="008A22A7" w:rsidRDefault="009C300F" w:rsidP="00655291">
            <w:pPr>
              <w:ind w:firstLine="0"/>
              <w:rPr>
                <w:color w:val="000000"/>
              </w:rPr>
            </w:pPr>
            <w:r w:rsidRPr="008A22A7">
              <w:rPr>
                <w:color w:val="000000"/>
              </w:rPr>
              <w:t>4_2</w:t>
            </w:r>
          </w:p>
        </w:tc>
        <w:tc>
          <w:tcPr>
            <w:tcW w:w="842" w:type="pct"/>
            <w:tcBorders>
              <w:top w:val="nil"/>
              <w:left w:val="nil"/>
              <w:bottom w:val="single" w:sz="4" w:space="0" w:color="auto"/>
              <w:right w:val="single" w:sz="4" w:space="0" w:color="auto"/>
            </w:tcBorders>
            <w:shd w:val="clear" w:color="auto" w:fill="FFFFFF"/>
            <w:noWrap/>
            <w:vAlign w:val="bottom"/>
            <w:hideMark/>
          </w:tcPr>
          <w:p w14:paraId="3ECB6AF7" w14:textId="77777777" w:rsidR="009C300F" w:rsidRPr="008A22A7" w:rsidRDefault="009C300F" w:rsidP="00655291">
            <w:pPr>
              <w:ind w:firstLine="0"/>
              <w:jc w:val="center"/>
              <w:rPr>
                <w:color w:val="000000"/>
              </w:rPr>
            </w:pPr>
            <w:r w:rsidRPr="008A22A7">
              <w:rPr>
                <w:color w:val="000000"/>
              </w:rPr>
              <w:t>10.2</w:t>
            </w:r>
          </w:p>
        </w:tc>
        <w:tc>
          <w:tcPr>
            <w:tcW w:w="814" w:type="pct"/>
            <w:tcBorders>
              <w:top w:val="nil"/>
              <w:left w:val="nil"/>
              <w:bottom w:val="single" w:sz="4" w:space="0" w:color="auto"/>
              <w:right w:val="single" w:sz="4" w:space="0" w:color="auto"/>
            </w:tcBorders>
            <w:shd w:val="clear" w:color="auto" w:fill="FFFFFF"/>
            <w:noWrap/>
            <w:vAlign w:val="bottom"/>
            <w:hideMark/>
          </w:tcPr>
          <w:p w14:paraId="1CD35CBA" w14:textId="77777777" w:rsidR="009C300F" w:rsidRPr="008A22A7" w:rsidRDefault="009C300F" w:rsidP="00655291">
            <w:pPr>
              <w:ind w:firstLine="0"/>
              <w:jc w:val="center"/>
              <w:rPr>
                <w:color w:val="000000"/>
              </w:rPr>
            </w:pPr>
            <w:r w:rsidRPr="008A22A7">
              <w:rPr>
                <w:color w:val="000000"/>
              </w:rPr>
              <w:t>4.7</w:t>
            </w:r>
          </w:p>
        </w:tc>
        <w:tc>
          <w:tcPr>
            <w:tcW w:w="816" w:type="pct"/>
            <w:tcBorders>
              <w:top w:val="nil"/>
              <w:left w:val="nil"/>
              <w:bottom w:val="single" w:sz="4" w:space="0" w:color="auto"/>
              <w:right w:val="single" w:sz="4" w:space="0" w:color="auto"/>
            </w:tcBorders>
            <w:shd w:val="clear" w:color="auto" w:fill="FFFFFF"/>
            <w:noWrap/>
            <w:vAlign w:val="bottom"/>
            <w:hideMark/>
          </w:tcPr>
          <w:p w14:paraId="7398FA9F" w14:textId="77777777" w:rsidR="009C300F" w:rsidRPr="008A22A7" w:rsidRDefault="009C300F" w:rsidP="00655291">
            <w:pPr>
              <w:ind w:firstLine="0"/>
              <w:jc w:val="center"/>
              <w:rPr>
                <w:color w:val="000000"/>
              </w:rPr>
            </w:pPr>
            <w:r w:rsidRPr="008A22A7">
              <w:rPr>
                <w:color w:val="000000"/>
              </w:rPr>
              <w:t>18.3</w:t>
            </w:r>
          </w:p>
        </w:tc>
        <w:tc>
          <w:tcPr>
            <w:tcW w:w="897" w:type="pct"/>
            <w:tcBorders>
              <w:top w:val="nil"/>
              <w:left w:val="nil"/>
              <w:bottom w:val="single" w:sz="4" w:space="0" w:color="auto"/>
              <w:right w:val="single" w:sz="4" w:space="0" w:color="auto"/>
            </w:tcBorders>
            <w:shd w:val="clear" w:color="auto" w:fill="FFFFFF"/>
            <w:noWrap/>
            <w:vAlign w:val="bottom"/>
            <w:hideMark/>
          </w:tcPr>
          <w:p w14:paraId="4ED3A8A9" w14:textId="77777777" w:rsidR="009C300F" w:rsidRPr="008A22A7" w:rsidRDefault="009C300F" w:rsidP="00655291">
            <w:pPr>
              <w:ind w:firstLine="0"/>
              <w:jc w:val="center"/>
              <w:rPr>
                <w:color w:val="000000"/>
              </w:rPr>
            </w:pPr>
            <w:r w:rsidRPr="008A22A7">
              <w:rPr>
                <w:color w:val="000000"/>
              </w:rPr>
              <w:t>8.1</w:t>
            </w:r>
          </w:p>
        </w:tc>
        <w:tc>
          <w:tcPr>
            <w:tcW w:w="897" w:type="pct"/>
            <w:tcBorders>
              <w:top w:val="nil"/>
              <w:left w:val="nil"/>
              <w:bottom w:val="single" w:sz="4" w:space="0" w:color="auto"/>
              <w:right w:val="single" w:sz="4" w:space="0" w:color="auto"/>
            </w:tcBorders>
            <w:shd w:val="clear" w:color="auto" w:fill="FFFFFF"/>
            <w:noWrap/>
            <w:vAlign w:val="bottom"/>
            <w:hideMark/>
          </w:tcPr>
          <w:p w14:paraId="28FA41D3" w14:textId="77777777" w:rsidR="009C300F" w:rsidRPr="008A22A7" w:rsidRDefault="009C300F" w:rsidP="00655291">
            <w:pPr>
              <w:ind w:firstLine="0"/>
              <w:jc w:val="center"/>
              <w:rPr>
                <w:color w:val="000000"/>
              </w:rPr>
            </w:pPr>
            <w:r w:rsidRPr="008A22A7">
              <w:rPr>
                <w:color w:val="000000"/>
              </w:rPr>
              <w:t>0</w:t>
            </w:r>
          </w:p>
        </w:tc>
      </w:tr>
      <w:tr w:rsidR="00DD6003" w:rsidRPr="008A22A7" w14:paraId="04B94729"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7D8F229C" w14:textId="77777777" w:rsidR="009C300F" w:rsidRPr="008A22A7" w:rsidRDefault="009C300F" w:rsidP="00655291">
            <w:pPr>
              <w:ind w:firstLine="0"/>
              <w:rPr>
                <w:color w:val="000000"/>
              </w:rPr>
            </w:pPr>
            <w:r w:rsidRPr="008A22A7">
              <w:rPr>
                <w:color w:val="000000"/>
              </w:rPr>
              <w:t>4_3</w:t>
            </w:r>
          </w:p>
        </w:tc>
        <w:tc>
          <w:tcPr>
            <w:tcW w:w="842" w:type="pct"/>
            <w:tcBorders>
              <w:top w:val="nil"/>
              <w:left w:val="nil"/>
              <w:bottom w:val="single" w:sz="4" w:space="0" w:color="auto"/>
              <w:right w:val="single" w:sz="4" w:space="0" w:color="auto"/>
            </w:tcBorders>
            <w:shd w:val="clear" w:color="auto" w:fill="FFFFFF"/>
            <w:noWrap/>
            <w:vAlign w:val="bottom"/>
            <w:hideMark/>
          </w:tcPr>
          <w:p w14:paraId="772FC7D5" w14:textId="77777777" w:rsidR="009C300F" w:rsidRPr="008A22A7" w:rsidRDefault="009C300F" w:rsidP="00655291">
            <w:pPr>
              <w:ind w:firstLine="0"/>
              <w:jc w:val="center"/>
              <w:rPr>
                <w:color w:val="000000"/>
              </w:rPr>
            </w:pPr>
            <w:r w:rsidRPr="008A22A7">
              <w:rPr>
                <w:color w:val="000000"/>
              </w:rPr>
              <w:t>9.6</w:t>
            </w:r>
          </w:p>
        </w:tc>
        <w:tc>
          <w:tcPr>
            <w:tcW w:w="814" w:type="pct"/>
            <w:tcBorders>
              <w:top w:val="nil"/>
              <w:left w:val="nil"/>
              <w:bottom w:val="single" w:sz="4" w:space="0" w:color="auto"/>
              <w:right w:val="single" w:sz="4" w:space="0" w:color="auto"/>
            </w:tcBorders>
            <w:shd w:val="clear" w:color="auto" w:fill="FFFFFF"/>
            <w:noWrap/>
            <w:vAlign w:val="bottom"/>
            <w:hideMark/>
          </w:tcPr>
          <w:p w14:paraId="7F123EAC" w14:textId="77777777" w:rsidR="009C300F" w:rsidRPr="008A22A7" w:rsidRDefault="009C300F" w:rsidP="00655291">
            <w:pPr>
              <w:ind w:firstLine="0"/>
              <w:jc w:val="center"/>
              <w:rPr>
                <w:color w:val="000000"/>
              </w:rPr>
            </w:pPr>
            <w:r w:rsidRPr="008A22A7">
              <w:rPr>
                <w:color w:val="000000"/>
              </w:rPr>
              <w:t>9.4</w:t>
            </w:r>
          </w:p>
        </w:tc>
        <w:tc>
          <w:tcPr>
            <w:tcW w:w="816" w:type="pct"/>
            <w:tcBorders>
              <w:top w:val="nil"/>
              <w:left w:val="nil"/>
              <w:bottom w:val="single" w:sz="4" w:space="0" w:color="auto"/>
              <w:right w:val="single" w:sz="4" w:space="0" w:color="auto"/>
            </w:tcBorders>
            <w:shd w:val="clear" w:color="auto" w:fill="FFFFFF"/>
            <w:noWrap/>
            <w:vAlign w:val="bottom"/>
            <w:hideMark/>
          </w:tcPr>
          <w:p w14:paraId="79FB35E8" w14:textId="77777777" w:rsidR="009C300F" w:rsidRPr="008A22A7" w:rsidRDefault="009C300F" w:rsidP="00655291">
            <w:pPr>
              <w:ind w:firstLine="0"/>
              <w:jc w:val="center"/>
              <w:rPr>
                <w:color w:val="000000"/>
              </w:rPr>
            </w:pPr>
            <w:r w:rsidRPr="008A22A7">
              <w:rPr>
                <w:color w:val="000000"/>
              </w:rPr>
              <w:t>9.2</w:t>
            </w:r>
          </w:p>
        </w:tc>
        <w:tc>
          <w:tcPr>
            <w:tcW w:w="897" w:type="pct"/>
            <w:tcBorders>
              <w:top w:val="nil"/>
              <w:left w:val="nil"/>
              <w:bottom w:val="single" w:sz="4" w:space="0" w:color="auto"/>
              <w:right w:val="single" w:sz="4" w:space="0" w:color="auto"/>
            </w:tcBorders>
            <w:shd w:val="clear" w:color="auto" w:fill="FFFFFF"/>
            <w:noWrap/>
            <w:vAlign w:val="bottom"/>
            <w:hideMark/>
          </w:tcPr>
          <w:p w14:paraId="354FF500" w14:textId="77777777" w:rsidR="009C300F" w:rsidRPr="008A22A7" w:rsidRDefault="009C300F" w:rsidP="00655291">
            <w:pPr>
              <w:ind w:firstLine="0"/>
              <w:jc w:val="center"/>
              <w:rPr>
                <w:color w:val="000000"/>
              </w:rPr>
            </w:pPr>
            <w:r w:rsidRPr="008A22A7">
              <w:rPr>
                <w:color w:val="000000"/>
              </w:rPr>
              <w:t>10.9</w:t>
            </w:r>
          </w:p>
        </w:tc>
        <w:tc>
          <w:tcPr>
            <w:tcW w:w="897" w:type="pct"/>
            <w:tcBorders>
              <w:top w:val="nil"/>
              <w:left w:val="nil"/>
              <w:bottom w:val="single" w:sz="4" w:space="0" w:color="auto"/>
              <w:right w:val="single" w:sz="4" w:space="0" w:color="auto"/>
            </w:tcBorders>
            <w:shd w:val="clear" w:color="auto" w:fill="FFFFFF"/>
            <w:noWrap/>
            <w:vAlign w:val="bottom"/>
            <w:hideMark/>
          </w:tcPr>
          <w:p w14:paraId="5776D43F" w14:textId="77777777" w:rsidR="009C300F" w:rsidRPr="008A22A7" w:rsidRDefault="009C300F" w:rsidP="00655291">
            <w:pPr>
              <w:ind w:firstLine="0"/>
              <w:jc w:val="center"/>
              <w:rPr>
                <w:color w:val="000000"/>
              </w:rPr>
            </w:pPr>
            <w:r w:rsidRPr="008A22A7">
              <w:rPr>
                <w:color w:val="000000"/>
              </w:rPr>
              <w:t>0</w:t>
            </w:r>
          </w:p>
        </w:tc>
      </w:tr>
      <w:tr w:rsidR="00DD6003" w:rsidRPr="008A22A7" w14:paraId="77F90B9D"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52EBB44E" w14:textId="77777777" w:rsidR="009C300F" w:rsidRPr="008A22A7" w:rsidRDefault="009C300F" w:rsidP="00655291">
            <w:pPr>
              <w:ind w:firstLine="0"/>
              <w:rPr>
                <w:color w:val="000000"/>
              </w:rPr>
            </w:pPr>
            <w:r w:rsidRPr="008A22A7">
              <w:rPr>
                <w:color w:val="000000"/>
              </w:rPr>
              <w:t>4_4</w:t>
            </w:r>
          </w:p>
        </w:tc>
        <w:tc>
          <w:tcPr>
            <w:tcW w:w="842" w:type="pct"/>
            <w:tcBorders>
              <w:top w:val="nil"/>
              <w:left w:val="nil"/>
              <w:bottom w:val="single" w:sz="4" w:space="0" w:color="auto"/>
              <w:right w:val="single" w:sz="4" w:space="0" w:color="auto"/>
            </w:tcBorders>
            <w:shd w:val="clear" w:color="auto" w:fill="FFFFFF"/>
            <w:noWrap/>
            <w:vAlign w:val="bottom"/>
            <w:hideMark/>
          </w:tcPr>
          <w:p w14:paraId="3770E7F5" w14:textId="77777777" w:rsidR="009C300F" w:rsidRPr="008A22A7" w:rsidRDefault="009C300F" w:rsidP="00655291">
            <w:pPr>
              <w:ind w:firstLine="0"/>
              <w:jc w:val="center"/>
              <w:rPr>
                <w:color w:val="000000"/>
              </w:rPr>
            </w:pPr>
            <w:r w:rsidRPr="008A22A7">
              <w:rPr>
                <w:color w:val="000000"/>
              </w:rPr>
              <w:t>9.3</w:t>
            </w:r>
          </w:p>
        </w:tc>
        <w:tc>
          <w:tcPr>
            <w:tcW w:w="814" w:type="pct"/>
            <w:tcBorders>
              <w:top w:val="nil"/>
              <w:left w:val="nil"/>
              <w:bottom w:val="single" w:sz="4" w:space="0" w:color="auto"/>
              <w:right w:val="single" w:sz="4" w:space="0" w:color="auto"/>
            </w:tcBorders>
            <w:shd w:val="clear" w:color="auto" w:fill="FFFFFF"/>
            <w:noWrap/>
            <w:vAlign w:val="bottom"/>
            <w:hideMark/>
          </w:tcPr>
          <w:p w14:paraId="017F70C2" w14:textId="77777777" w:rsidR="009C300F" w:rsidRPr="008A22A7" w:rsidRDefault="009C300F" w:rsidP="00655291">
            <w:pPr>
              <w:ind w:firstLine="0"/>
              <w:jc w:val="center"/>
              <w:rPr>
                <w:color w:val="000000"/>
              </w:rPr>
            </w:pPr>
            <w:r w:rsidRPr="008A22A7">
              <w:rPr>
                <w:color w:val="000000"/>
              </w:rPr>
              <w:t>0</w:t>
            </w:r>
          </w:p>
        </w:tc>
        <w:tc>
          <w:tcPr>
            <w:tcW w:w="816" w:type="pct"/>
            <w:tcBorders>
              <w:top w:val="nil"/>
              <w:left w:val="nil"/>
              <w:bottom w:val="single" w:sz="4" w:space="0" w:color="auto"/>
              <w:right w:val="single" w:sz="4" w:space="0" w:color="auto"/>
            </w:tcBorders>
            <w:shd w:val="clear" w:color="auto" w:fill="FFFFFF"/>
            <w:noWrap/>
            <w:vAlign w:val="bottom"/>
            <w:hideMark/>
          </w:tcPr>
          <w:p w14:paraId="11157249" w14:textId="77777777" w:rsidR="009C300F" w:rsidRPr="008A22A7" w:rsidRDefault="009C300F" w:rsidP="00655291">
            <w:pPr>
              <w:ind w:firstLine="0"/>
              <w:jc w:val="center"/>
              <w:rPr>
                <w:color w:val="000000"/>
              </w:rPr>
            </w:pPr>
            <w:r w:rsidRPr="008A22A7">
              <w:rPr>
                <w:color w:val="000000"/>
              </w:rPr>
              <w:t>9.1</w:t>
            </w:r>
          </w:p>
        </w:tc>
        <w:tc>
          <w:tcPr>
            <w:tcW w:w="897" w:type="pct"/>
            <w:tcBorders>
              <w:top w:val="nil"/>
              <w:left w:val="nil"/>
              <w:bottom w:val="single" w:sz="4" w:space="0" w:color="auto"/>
              <w:right w:val="single" w:sz="4" w:space="0" w:color="auto"/>
            </w:tcBorders>
            <w:shd w:val="clear" w:color="auto" w:fill="FFFFFF"/>
            <w:noWrap/>
            <w:vAlign w:val="bottom"/>
            <w:hideMark/>
          </w:tcPr>
          <w:p w14:paraId="7ECE09A6" w14:textId="77777777" w:rsidR="009C300F" w:rsidRPr="008A22A7" w:rsidRDefault="009C300F" w:rsidP="00655291">
            <w:pPr>
              <w:ind w:firstLine="0"/>
              <w:jc w:val="center"/>
              <w:rPr>
                <w:color w:val="000000"/>
              </w:rPr>
            </w:pPr>
            <w:r w:rsidRPr="008A22A7">
              <w:rPr>
                <w:color w:val="000000"/>
              </w:rPr>
              <w:t>13.8</w:t>
            </w:r>
          </w:p>
        </w:tc>
        <w:tc>
          <w:tcPr>
            <w:tcW w:w="897" w:type="pct"/>
            <w:tcBorders>
              <w:top w:val="nil"/>
              <w:left w:val="nil"/>
              <w:bottom w:val="single" w:sz="4" w:space="0" w:color="auto"/>
              <w:right w:val="single" w:sz="4" w:space="0" w:color="auto"/>
            </w:tcBorders>
            <w:shd w:val="clear" w:color="auto" w:fill="FFFFFF"/>
            <w:noWrap/>
            <w:vAlign w:val="bottom"/>
            <w:hideMark/>
          </w:tcPr>
          <w:p w14:paraId="41551450" w14:textId="77777777" w:rsidR="009C300F" w:rsidRPr="008A22A7" w:rsidRDefault="009C300F" w:rsidP="00655291">
            <w:pPr>
              <w:ind w:firstLine="0"/>
              <w:jc w:val="center"/>
              <w:rPr>
                <w:color w:val="000000"/>
              </w:rPr>
            </w:pPr>
            <w:r w:rsidRPr="008A22A7">
              <w:rPr>
                <w:color w:val="000000"/>
              </w:rPr>
              <w:t>0</w:t>
            </w:r>
          </w:p>
        </w:tc>
      </w:tr>
      <w:tr w:rsidR="00DD6003" w:rsidRPr="008A22A7" w14:paraId="437B64DB"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283F7BF9" w14:textId="77777777" w:rsidR="009C300F" w:rsidRPr="008A22A7" w:rsidRDefault="009C300F" w:rsidP="00655291">
            <w:pPr>
              <w:ind w:firstLine="0"/>
              <w:rPr>
                <w:color w:val="000000"/>
              </w:rPr>
            </w:pPr>
            <w:r w:rsidRPr="008A22A7">
              <w:rPr>
                <w:color w:val="000000"/>
              </w:rPr>
              <w:t>4_5</w:t>
            </w:r>
          </w:p>
        </w:tc>
        <w:tc>
          <w:tcPr>
            <w:tcW w:w="842" w:type="pct"/>
            <w:tcBorders>
              <w:top w:val="nil"/>
              <w:left w:val="nil"/>
              <w:bottom w:val="single" w:sz="4" w:space="0" w:color="auto"/>
              <w:right w:val="single" w:sz="4" w:space="0" w:color="auto"/>
            </w:tcBorders>
            <w:shd w:val="clear" w:color="auto" w:fill="FFFFFF"/>
            <w:noWrap/>
            <w:vAlign w:val="bottom"/>
            <w:hideMark/>
          </w:tcPr>
          <w:p w14:paraId="2683D5B4" w14:textId="77777777" w:rsidR="009C300F" w:rsidRPr="008A22A7" w:rsidRDefault="009C300F" w:rsidP="00655291">
            <w:pPr>
              <w:ind w:firstLine="0"/>
              <w:jc w:val="center"/>
              <w:rPr>
                <w:color w:val="000000"/>
              </w:rPr>
            </w:pPr>
            <w:r w:rsidRPr="008A22A7">
              <w:rPr>
                <w:color w:val="000000"/>
              </w:rPr>
              <w:t>8.3</w:t>
            </w:r>
          </w:p>
        </w:tc>
        <w:tc>
          <w:tcPr>
            <w:tcW w:w="814" w:type="pct"/>
            <w:tcBorders>
              <w:top w:val="nil"/>
              <w:left w:val="nil"/>
              <w:bottom w:val="single" w:sz="4" w:space="0" w:color="auto"/>
              <w:right w:val="single" w:sz="4" w:space="0" w:color="auto"/>
            </w:tcBorders>
            <w:shd w:val="clear" w:color="auto" w:fill="FFFFFF"/>
            <w:noWrap/>
            <w:vAlign w:val="bottom"/>
            <w:hideMark/>
          </w:tcPr>
          <w:p w14:paraId="2AAA107E" w14:textId="77777777" w:rsidR="009C300F" w:rsidRPr="008A22A7" w:rsidRDefault="009C300F" w:rsidP="00655291">
            <w:pPr>
              <w:ind w:firstLine="0"/>
              <w:jc w:val="center"/>
              <w:rPr>
                <w:color w:val="000000"/>
              </w:rPr>
            </w:pPr>
            <w:r w:rsidRPr="008A22A7">
              <w:rPr>
                <w:color w:val="000000"/>
              </w:rPr>
              <w:t>0</w:t>
            </w:r>
          </w:p>
        </w:tc>
        <w:tc>
          <w:tcPr>
            <w:tcW w:w="816" w:type="pct"/>
            <w:tcBorders>
              <w:top w:val="nil"/>
              <w:left w:val="nil"/>
              <w:bottom w:val="single" w:sz="4" w:space="0" w:color="auto"/>
              <w:right w:val="single" w:sz="4" w:space="0" w:color="auto"/>
            </w:tcBorders>
            <w:shd w:val="clear" w:color="auto" w:fill="FFFFFF"/>
            <w:noWrap/>
            <w:vAlign w:val="bottom"/>
            <w:hideMark/>
          </w:tcPr>
          <w:p w14:paraId="59476ACB" w14:textId="77777777" w:rsidR="009C300F" w:rsidRPr="008A22A7" w:rsidRDefault="009C300F" w:rsidP="00655291">
            <w:pPr>
              <w:ind w:firstLine="0"/>
              <w:jc w:val="center"/>
              <w:rPr>
                <w:color w:val="000000"/>
              </w:rPr>
            </w:pPr>
            <w:r w:rsidRPr="008A22A7">
              <w:rPr>
                <w:color w:val="000000"/>
              </w:rPr>
              <w:t>2.8</w:t>
            </w:r>
          </w:p>
        </w:tc>
        <w:tc>
          <w:tcPr>
            <w:tcW w:w="897" w:type="pct"/>
            <w:tcBorders>
              <w:top w:val="nil"/>
              <w:left w:val="nil"/>
              <w:bottom w:val="single" w:sz="4" w:space="0" w:color="auto"/>
              <w:right w:val="single" w:sz="4" w:space="0" w:color="auto"/>
            </w:tcBorders>
            <w:shd w:val="clear" w:color="auto" w:fill="FFFFFF"/>
            <w:noWrap/>
            <w:vAlign w:val="bottom"/>
            <w:hideMark/>
          </w:tcPr>
          <w:p w14:paraId="23D8D05B" w14:textId="77777777" w:rsidR="009C300F" w:rsidRPr="008A22A7" w:rsidRDefault="009C300F" w:rsidP="00655291">
            <w:pPr>
              <w:ind w:firstLine="0"/>
              <w:jc w:val="center"/>
              <w:rPr>
                <w:color w:val="000000"/>
              </w:rPr>
            </w:pPr>
            <w:r w:rsidRPr="008A22A7">
              <w:rPr>
                <w:color w:val="000000"/>
              </w:rPr>
              <w:t>14.4</w:t>
            </w:r>
          </w:p>
        </w:tc>
        <w:tc>
          <w:tcPr>
            <w:tcW w:w="897" w:type="pct"/>
            <w:tcBorders>
              <w:top w:val="nil"/>
              <w:left w:val="nil"/>
              <w:bottom w:val="single" w:sz="4" w:space="0" w:color="auto"/>
              <w:right w:val="single" w:sz="4" w:space="0" w:color="auto"/>
            </w:tcBorders>
            <w:shd w:val="clear" w:color="auto" w:fill="FFFFFF"/>
            <w:noWrap/>
            <w:vAlign w:val="bottom"/>
            <w:hideMark/>
          </w:tcPr>
          <w:p w14:paraId="4FBDE808" w14:textId="77777777" w:rsidR="009C300F" w:rsidRPr="008A22A7" w:rsidRDefault="009C300F" w:rsidP="00655291">
            <w:pPr>
              <w:ind w:firstLine="0"/>
              <w:jc w:val="center"/>
              <w:rPr>
                <w:color w:val="000000"/>
              </w:rPr>
            </w:pPr>
            <w:r w:rsidRPr="008A22A7">
              <w:rPr>
                <w:color w:val="000000"/>
              </w:rPr>
              <w:t>12.5</w:t>
            </w:r>
          </w:p>
        </w:tc>
      </w:tr>
      <w:tr w:rsidR="00DD6003" w:rsidRPr="008A22A7" w14:paraId="762B9CBE"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6FD8F940" w14:textId="77777777" w:rsidR="009C300F" w:rsidRPr="008A22A7" w:rsidRDefault="009C300F" w:rsidP="00655291">
            <w:pPr>
              <w:ind w:firstLine="0"/>
              <w:rPr>
                <w:color w:val="000000"/>
              </w:rPr>
            </w:pPr>
            <w:r w:rsidRPr="008A22A7">
              <w:rPr>
                <w:color w:val="000000"/>
              </w:rPr>
              <w:lastRenderedPageBreak/>
              <w:t>4_6</w:t>
            </w:r>
          </w:p>
        </w:tc>
        <w:tc>
          <w:tcPr>
            <w:tcW w:w="842" w:type="pct"/>
            <w:tcBorders>
              <w:top w:val="nil"/>
              <w:left w:val="nil"/>
              <w:bottom w:val="single" w:sz="4" w:space="0" w:color="auto"/>
              <w:right w:val="single" w:sz="4" w:space="0" w:color="auto"/>
            </w:tcBorders>
            <w:shd w:val="clear" w:color="auto" w:fill="FFFFFF"/>
            <w:noWrap/>
            <w:vAlign w:val="bottom"/>
            <w:hideMark/>
          </w:tcPr>
          <w:p w14:paraId="71DF0854" w14:textId="77777777" w:rsidR="009C300F" w:rsidRPr="008A22A7" w:rsidRDefault="009C300F" w:rsidP="00655291">
            <w:pPr>
              <w:ind w:firstLine="0"/>
              <w:jc w:val="center"/>
              <w:rPr>
                <w:color w:val="000000"/>
              </w:rPr>
            </w:pPr>
            <w:r w:rsidRPr="008A22A7">
              <w:rPr>
                <w:color w:val="000000"/>
              </w:rPr>
              <w:t>6.1</w:t>
            </w:r>
          </w:p>
        </w:tc>
        <w:tc>
          <w:tcPr>
            <w:tcW w:w="814" w:type="pct"/>
            <w:tcBorders>
              <w:top w:val="nil"/>
              <w:left w:val="nil"/>
              <w:bottom w:val="single" w:sz="4" w:space="0" w:color="auto"/>
              <w:right w:val="single" w:sz="4" w:space="0" w:color="auto"/>
            </w:tcBorders>
            <w:shd w:val="clear" w:color="auto" w:fill="FFFFFF"/>
            <w:noWrap/>
            <w:vAlign w:val="bottom"/>
            <w:hideMark/>
          </w:tcPr>
          <w:p w14:paraId="144F76EE" w14:textId="77777777" w:rsidR="009C300F" w:rsidRPr="008A22A7" w:rsidRDefault="009C300F" w:rsidP="00655291">
            <w:pPr>
              <w:ind w:firstLine="0"/>
              <w:jc w:val="center"/>
              <w:rPr>
                <w:color w:val="000000"/>
              </w:rPr>
            </w:pPr>
            <w:r w:rsidRPr="008A22A7">
              <w:rPr>
                <w:color w:val="000000"/>
              </w:rPr>
              <w:t>0</w:t>
            </w:r>
          </w:p>
        </w:tc>
        <w:tc>
          <w:tcPr>
            <w:tcW w:w="816" w:type="pct"/>
            <w:tcBorders>
              <w:top w:val="nil"/>
              <w:left w:val="nil"/>
              <w:bottom w:val="single" w:sz="4" w:space="0" w:color="auto"/>
              <w:right w:val="single" w:sz="4" w:space="0" w:color="auto"/>
            </w:tcBorders>
            <w:shd w:val="clear" w:color="auto" w:fill="FFFFFF"/>
            <w:noWrap/>
            <w:vAlign w:val="bottom"/>
            <w:hideMark/>
          </w:tcPr>
          <w:p w14:paraId="4792380A" w14:textId="77777777" w:rsidR="009C300F" w:rsidRPr="008A22A7" w:rsidRDefault="009C300F" w:rsidP="00655291">
            <w:pPr>
              <w:ind w:firstLine="0"/>
              <w:jc w:val="center"/>
              <w:rPr>
                <w:color w:val="000000"/>
              </w:rPr>
            </w:pPr>
            <w:r w:rsidRPr="008A22A7">
              <w:rPr>
                <w:color w:val="000000"/>
              </w:rPr>
              <w:t>3.7</w:t>
            </w:r>
          </w:p>
        </w:tc>
        <w:tc>
          <w:tcPr>
            <w:tcW w:w="897" w:type="pct"/>
            <w:tcBorders>
              <w:top w:val="nil"/>
              <w:left w:val="nil"/>
              <w:bottom w:val="single" w:sz="4" w:space="0" w:color="auto"/>
              <w:right w:val="single" w:sz="4" w:space="0" w:color="auto"/>
            </w:tcBorders>
            <w:shd w:val="clear" w:color="auto" w:fill="FFFFFF"/>
            <w:noWrap/>
            <w:vAlign w:val="bottom"/>
            <w:hideMark/>
          </w:tcPr>
          <w:p w14:paraId="4F7CBE95" w14:textId="77777777" w:rsidR="009C300F" w:rsidRPr="008A22A7" w:rsidRDefault="009C300F" w:rsidP="00655291">
            <w:pPr>
              <w:ind w:firstLine="0"/>
              <w:jc w:val="center"/>
              <w:rPr>
                <w:color w:val="000000"/>
              </w:rPr>
            </w:pPr>
            <w:r w:rsidRPr="008A22A7">
              <w:rPr>
                <w:color w:val="000000"/>
              </w:rPr>
              <w:t>9.2</w:t>
            </w:r>
          </w:p>
        </w:tc>
        <w:tc>
          <w:tcPr>
            <w:tcW w:w="897" w:type="pct"/>
            <w:tcBorders>
              <w:top w:val="nil"/>
              <w:left w:val="nil"/>
              <w:bottom w:val="single" w:sz="4" w:space="0" w:color="auto"/>
              <w:right w:val="single" w:sz="4" w:space="0" w:color="auto"/>
            </w:tcBorders>
            <w:shd w:val="clear" w:color="auto" w:fill="FFFFFF"/>
            <w:noWrap/>
            <w:vAlign w:val="bottom"/>
            <w:hideMark/>
          </w:tcPr>
          <w:p w14:paraId="7FA849FE" w14:textId="77777777" w:rsidR="009C300F" w:rsidRPr="008A22A7" w:rsidRDefault="009C300F" w:rsidP="00655291">
            <w:pPr>
              <w:ind w:firstLine="0"/>
              <w:jc w:val="center"/>
              <w:rPr>
                <w:color w:val="000000"/>
              </w:rPr>
            </w:pPr>
            <w:r w:rsidRPr="008A22A7">
              <w:rPr>
                <w:color w:val="000000"/>
              </w:rPr>
              <w:t>12.5</w:t>
            </w:r>
          </w:p>
        </w:tc>
      </w:tr>
      <w:tr w:rsidR="00DD6003" w:rsidRPr="008A22A7" w14:paraId="76CB5D4F"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02290E74" w14:textId="77777777" w:rsidR="009C300F" w:rsidRPr="008A22A7" w:rsidRDefault="009C300F" w:rsidP="00655291">
            <w:pPr>
              <w:ind w:firstLine="0"/>
              <w:rPr>
                <w:color w:val="000000"/>
              </w:rPr>
            </w:pPr>
            <w:r w:rsidRPr="008A22A7">
              <w:rPr>
                <w:color w:val="000000"/>
              </w:rPr>
              <w:t>4_7</w:t>
            </w:r>
          </w:p>
        </w:tc>
        <w:tc>
          <w:tcPr>
            <w:tcW w:w="842" w:type="pct"/>
            <w:tcBorders>
              <w:top w:val="nil"/>
              <w:left w:val="nil"/>
              <w:bottom w:val="single" w:sz="4" w:space="0" w:color="auto"/>
              <w:right w:val="single" w:sz="4" w:space="0" w:color="auto"/>
            </w:tcBorders>
            <w:shd w:val="clear" w:color="auto" w:fill="FFFFFF"/>
            <w:noWrap/>
            <w:vAlign w:val="bottom"/>
            <w:hideMark/>
          </w:tcPr>
          <w:p w14:paraId="7C1C1B21" w14:textId="77777777" w:rsidR="009C300F" w:rsidRPr="008A22A7" w:rsidRDefault="009C300F" w:rsidP="00655291">
            <w:pPr>
              <w:ind w:firstLine="0"/>
              <w:jc w:val="center"/>
              <w:rPr>
                <w:color w:val="000000"/>
              </w:rPr>
            </w:pPr>
            <w:r w:rsidRPr="008A22A7">
              <w:rPr>
                <w:color w:val="000000"/>
              </w:rPr>
              <w:t>4.4</w:t>
            </w:r>
          </w:p>
        </w:tc>
        <w:tc>
          <w:tcPr>
            <w:tcW w:w="814" w:type="pct"/>
            <w:tcBorders>
              <w:top w:val="nil"/>
              <w:left w:val="nil"/>
              <w:bottom w:val="single" w:sz="4" w:space="0" w:color="auto"/>
              <w:right w:val="single" w:sz="4" w:space="0" w:color="auto"/>
            </w:tcBorders>
            <w:shd w:val="clear" w:color="auto" w:fill="FFFFFF"/>
            <w:noWrap/>
            <w:vAlign w:val="bottom"/>
            <w:hideMark/>
          </w:tcPr>
          <w:p w14:paraId="5D49BA86" w14:textId="77777777" w:rsidR="009C300F" w:rsidRPr="008A22A7" w:rsidRDefault="009C300F" w:rsidP="00655291">
            <w:pPr>
              <w:ind w:firstLine="0"/>
              <w:jc w:val="center"/>
              <w:rPr>
                <w:color w:val="000000"/>
              </w:rPr>
            </w:pPr>
            <w:r w:rsidRPr="008A22A7">
              <w:rPr>
                <w:color w:val="000000"/>
              </w:rPr>
              <w:t>0</w:t>
            </w:r>
          </w:p>
        </w:tc>
        <w:tc>
          <w:tcPr>
            <w:tcW w:w="816" w:type="pct"/>
            <w:tcBorders>
              <w:top w:val="nil"/>
              <w:left w:val="nil"/>
              <w:bottom w:val="single" w:sz="4" w:space="0" w:color="auto"/>
              <w:right w:val="single" w:sz="4" w:space="0" w:color="auto"/>
            </w:tcBorders>
            <w:shd w:val="clear" w:color="auto" w:fill="FFFFFF"/>
            <w:noWrap/>
            <w:vAlign w:val="bottom"/>
            <w:hideMark/>
          </w:tcPr>
          <w:p w14:paraId="7085890F" w14:textId="77777777" w:rsidR="009C300F" w:rsidRPr="008A22A7" w:rsidRDefault="009C300F" w:rsidP="00655291">
            <w:pPr>
              <w:ind w:firstLine="0"/>
              <w:jc w:val="center"/>
              <w:rPr>
                <w:color w:val="000000"/>
              </w:rPr>
            </w:pPr>
            <w:r w:rsidRPr="008A22A7">
              <w:rPr>
                <w:color w:val="000000"/>
              </w:rPr>
              <w:t>3.6</w:t>
            </w:r>
          </w:p>
        </w:tc>
        <w:tc>
          <w:tcPr>
            <w:tcW w:w="897" w:type="pct"/>
            <w:tcBorders>
              <w:top w:val="nil"/>
              <w:left w:val="nil"/>
              <w:bottom w:val="single" w:sz="4" w:space="0" w:color="auto"/>
              <w:right w:val="single" w:sz="4" w:space="0" w:color="auto"/>
            </w:tcBorders>
            <w:shd w:val="clear" w:color="auto" w:fill="FFFFFF"/>
            <w:noWrap/>
            <w:vAlign w:val="bottom"/>
            <w:hideMark/>
          </w:tcPr>
          <w:p w14:paraId="4DE7F13F" w14:textId="77777777" w:rsidR="009C300F" w:rsidRPr="008A22A7" w:rsidRDefault="009C300F" w:rsidP="00655291">
            <w:pPr>
              <w:ind w:firstLine="0"/>
              <w:jc w:val="center"/>
              <w:rPr>
                <w:color w:val="000000"/>
              </w:rPr>
            </w:pPr>
            <w:r w:rsidRPr="008A22A7">
              <w:rPr>
                <w:color w:val="000000"/>
              </w:rPr>
              <w:t>5.8</w:t>
            </w:r>
          </w:p>
        </w:tc>
        <w:tc>
          <w:tcPr>
            <w:tcW w:w="897" w:type="pct"/>
            <w:tcBorders>
              <w:top w:val="nil"/>
              <w:left w:val="nil"/>
              <w:bottom w:val="single" w:sz="4" w:space="0" w:color="auto"/>
              <w:right w:val="single" w:sz="4" w:space="0" w:color="auto"/>
            </w:tcBorders>
            <w:shd w:val="clear" w:color="auto" w:fill="FFFFFF"/>
            <w:noWrap/>
            <w:vAlign w:val="bottom"/>
            <w:hideMark/>
          </w:tcPr>
          <w:p w14:paraId="561ECDD6" w14:textId="77777777" w:rsidR="009C300F" w:rsidRPr="008A22A7" w:rsidRDefault="009C300F" w:rsidP="00655291">
            <w:pPr>
              <w:ind w:firstLine="0"/>
              <w:jc w:val="center"/>
              <w:rPr>
                <w:color w:val="000000"/>
              </w:rPr>
            </w:pPr>
            <w:r w:rsidRPr="008A22A7">
              <w:rPr>
                <w:color w:val="000000"/>
              </w:rPr>
              <w:t>12.5</w:t>
            </w:r>
          </w:p>
        </w:tc>
      </w:tr>
      <w:tr w:rsidR="00DD6003" w:rsidRPr="008A22A7" w14:paraId="658C4D90"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72C7A658" w14:textId="77777777" w:rsidR="009C300F" w:rsidRPr="008A22A7" w:rsidRDefault="009C300F" w:rsidP="00655291">
            <w:pPr>
              <w:ind w:firstLine="0"/>
              <w:rPr>
                <w:color w:val="000000"/>
              </w:rPr>
            </w:pPr>
            <w:r w:rsidRPr="008A22A7">
              <w:rPr>
                <w:color w:val="000000"/>
              </w:rPr>
              <w:t>4_8</w:t>
            </w:r>
          </w:p>
        </w:tc>
        <w:tc>
          <w:tcPr>
            <w:tcW w:w="842" w:type="pct"/>
            <w:tcBorders>
              <w:top w:val="nil"/>
              <w:left w:val="nil"/>
              <w:bottom w:val="single" w:sz="4" w:space="0" w:color="auto"/>
              <w:right w:val="single" w:sz="4" w:space="0" w:color="auto"/>
            </w:tcBorders>
            <w:shd w:val="clear" w:color="auto" w:fill="FFFFFF"/>
            <w:noWrap/>
            <w:vAlign w:val="bottom"/>
            <w:hideMark/>
          </w:tcPr>
          <w:p w14:paraId="7045678A" w14:textId="77777777" w:rsidR="009C300F" w:rsidRPr="008A22A7" w:rsidRDefault="009C300F" w:rsidP="00655291">
            <w:pPr>
              <w:ind w:firstLine="0"/>
              <w:jc w:val="center"/>
              <w:rPr>
                <w:color w:val="000000"/>
              </w:rPr>
            </w:pPr>
            <w:r w:rsidRPr="008A22A7">
              <w:rPr>
                <w:color w:val="000000"/>
              </w:rPr>
              <w:t>8.8</w:t>
            </w:r>
          </w:p>
        </w:tc>
        <w:tc>
          <w:tcPr>
            <w:tcW w:w="814" w:type="pct"/>
            <w:tcBorders>
              <w:top w:val="nil"/>
              <w:left w:val="nil"/>
              <w:bottom w:val="single" w:sz="4" w:space="0" w:color="auto"/>
              <w:right w:val="single" w:sz="4" w:space="0" w:color="auto"/>
            </w:tcBorders>
            <w:shd w:val="clear" w:color="auto" w:fill="FFFFFF"/>
            <w:noWrap/>
            <w:vAlign w:val="bottom"/>
            <w:hideMark/>
          </w:tcPr>
          <w:p w14:paraId="31A216CA" w14:textId="77777777" w:rsidR="009C300F" w:rsidRPr="008A22A7" w:rsidRDefault="009C300F" w:rsidP="00655291">
            <w:pPr>
              <w:ind w:firstLine="0"/>
              <w:jc w:val="center"/>
              <w:rPr>
                <w:color w:val="000000"/>
              </w:rPr>
            </w:pPr>
            <w:r w:rsidRPr="008A22A7">
              <w:rPr>
                <w:color w:val="000000"/>
              </w:rPr>
              <w:t>0</w:t>
            </w:r>
          </w:p>
        </w:tc>
        <w:tc>
          <w:tcPr>
            <w:tcW w:w="816" w:type="pct"/>
            <w:tcBorders>
              <w:top w:val="nil"/>
              <w:left w:val="nil"/>
              <w:bottom w:val="single" w:sz="4" w:space="0" w:color="auto"/>
              <w:right w:val="single" w:sz="4" w:space="0" w:color="auto"/>
            </w:tcBorders>
            <w:shd w:val="clear" w:color="auto" w:fill="FFFFFF"/>
            <w:noWrap/>
            <w:vAlign w:val="bottom"/>
            <w:hideMark/>
          </w:tcPr>
          <w:p w14:paraId="32510E63" w14:textId="77777777" w:rsidR="009C300F" w:rsidRPr="008A22A7" w:rsidRDefault="009C300F" w:rsidP="00655291">
            <w:pPr>
              <w:ind w:firstLine="0"/>
              <w:jc w:val="center"/>
              <w:rPr>
                <w:color w:val="000000"/>
              </w:rPr>
            </w:pPr>
            <w:r w:rsidRPr="008A22A7">
              <w:rPr>
                <w:color w:val="000000"/>
              </w:rPr>
              <w:t>4.6</w:t>
            </w:r>
          </w:p>
        </w:tc>
        <w:tc>
          <w:tcPr>
            <w:tcW w:w="897" w:type="pct"/>
            <w:tcBorders>
              <w:top w:val="nil"/>
              <w:left w:val="nil"/>
              <w:bottom w:val="single" w:sz="4" w:space="0" w:color="auto"/>
              <w:right w:val="single" w:sz="4" w:space="0" w:color="auto"/>
            </w:tcBorders>
            <w:shd w:val="clear" w:color="auto" w:fill="FFFFFF"/>
            <w:noWrap/>
            <w:vAlign w:val="bottom"/>
            <w:hideMark/>
          </w:tcPr>
          <w:p w14:paraId="6AA1BEFC" w14:textId="77777777" w:rsidR="009C300F" w:rsidRPr="008A22A7" w:rsidRDefault="009C300F" w:rsidP="00655291">
            <w:pPr>
              <w:ind w:firstLine="0"/>
              <w:jc w:val="center"/>
              <w:rPr>
                <w:color w:val="000000"/>
              </w:rPr>
            </w:pPr>
            <w:r w:rsidRPr="008A22A7">
              <w:rPr>
                <w:color w:val="000000"/>
              </w:rPr>
              <w:t>9.8</w:t>
            </w:r>
          </w:p>
        </w:tc>
        <w:tc>
          <w:tcPr>
            <w:tcW w:w="897" w:type="pct"/>
            <w:tcBorders>
              <w:top w:val="nil"/>
              <w:left w:val="nil"/>
              <w:bottom w:val="single" w:sz="4" w:space="0" w:color="auto"/>
              <w:right w:val="single" w:sz="4" w:space="0" w:color="auto"/>
            </w:tcBorders>
            <w:shd w:val="clear" w:color="auto" w:fill="FFFFFF"/>
            <w:noWrap/>
            <w:vAlign w:val="bottom"/>
            <w:hideMark/>
          </w:tcPr>
          <w:p w14:paraId="5A28AD46" w14:textId="77777777" w:rsidR="009C300F" w:rsidRPr="008A22A7" w:rsidRDefault="009C300F" w:rsidP="00655291">
            <w:pPr>
              <w:ind w:firstLine="0"/>
              <w:jc w:val="center"/>
              <w:rPr>
                <w:color w:val="000000"/>
              </w:rPr>
            </w:pPr>
            <w:r w:rsidRPr="008A22A7">
              <w:rPr>
                <w:color w:val="000000"/>
              </w:rPr>
              <w:t>62.5</w:t>
            </w:r>
          </w:p>
        </w:tc>
      </w:tr>
      <w:tr w:rsidR="00DD6003" w:rsidRPr="008A22A7" w14:paraId="45C68B00"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C0C0C0"/>
            <w:noWrap/>
            <w:vAlign w:val="bottom"/>
            <w:hideMark/>
          </w:tcPr>
          <w:p w14:paraId="5288862C" w14:textId="77777777" w:rsidR="009C300F" w:rsidRPr="008A22A7" w:rsidRDefault="009C300F" w:rsidP="00655291">
            <w:pPr>
              <w:ind w:firstLine="0"/>
              <w:rPr>
                <w:color w:val="000000"/>
              </w:rPr>
            </w:pPr>
            <w:r w:rsidRPr="008A22A7">
              <w:rPr>
                <w:color w:val="000000"/>
              </w:rPr>
              <w:t>5</w:t>
            </w:r>
          </w:p>
        </w:tc>
        <w:tc>
          <w:tcPr>
            <w:tcW w:w="842" w:type="pct"/>
            <w:tcBorders>
              <w:top w:val="nil"/>
              <w:left w:val="nil"/>
              <w:bottom w:val="single" w:sz="4" w:space="0" w:color="auto"/>
              <w:right w:val="single" w:sz="4" w:space="0" w:color="auto"/>
            </w:tcBorders>
            <w:shd w:val="clear" w:color="auto" w:fill="C0C0C0"/>
            <w:noWrap/>
            <w:vAlign w:val="bottom"/>
            <w:hideMark/>
          </w:tcPr>
          <w:p w14:paraId="5A901F4C" w14:textId="77777777" w:rsidR="009C300F" w:rsidRPr="008A22A7" w:rsidRDefault="009C300F" w:rsidP="00655291">
            <w:pPr>
              <w:ind w:firstLine="0"/>
              <w:jc w:val="center"/>
              <w:rPr>
                <w:color w:val="000000"/>
              </w:rPr>
            </w:pPr>
            <w:r w:rsidRPr="008A22A7">
              <w:rPr>
                <w:color w:val="000000"/>
              </w:rPr>
              <w:t>52.4</w:t>
            </w:r>
          </w:p>
        </w:tc>
        <w:tc>
          <w:tcPr>
            <w:tcW w:w="814" w:type="pct"/>
            <w:tcBorders>
              <w:top w:val="nil"/>
              <w:left w:val="nil"/>
              <w:bottom w:val="single" w:sz="4" w:space="0" w:color="auto"/>
              <w:right w:val="single" w:sz="4" w:space="0" w:color="auto"/>
            </w:tcBorders>
            <w:shd w:val="clear" w:color="auto" w:fill="C0C0C0"/>
            <w:noWrap/>
            <w:vAlign w:val="bottom"/>
            <w:hideMark/>
          </w:tcPr>
          <w:p w14:paraId="660D943A" w14:textId="77777777" w:rsidR="009C300F" w:rsidRPr="008A22A7" w:rsidRDefault="009C300F" w:rsidP="00655291">
            <w:pPr>
              <w:ind w:firstLine="0"/>
              <w:jc w:val="center"/>
              <w:rPr>
                <w:color w:val="000000"/>
              </w:rPr>
            </w:pPr>
            <w:r w:rsidRPr="008A22A7">
              <w:rPr>
                <w:color w:val="000000"/>
              </w:rPr>
              <w:t>32.3</w:t>
            </w:r>
          </w:p>
        </w:tc>
        <w:tc>
          <w:tcPr>
            <w:tcW w:w="816" w:type="pct"/>
            <w:tcBorders>
              <w:top w:val="nil"/>
              <w:left w:val="nil"/>
              <w:bottom w:val="single" w:sz="4" w:space="0" w:color="auto"/>
              <w:right w:val="single" w:sz="4" w:space="0" w:color="auto"/>
            </w:tcBorders>
            <w:shd w:val="clear" w:color="auto" w:fill="C0C0C0"/>
            <w:noWrap/>
            <w:vAlign w:val="bottom"/>
            <w:hideMark/>
          </w:tcPr>
          <w:p w14:paraId="31FC6B4F" w14:textId="77777777" w:rsidR="009C300F" w:rsidRPr="008A22A7" w:rsidRDefault="009C300F" w:rsidP="00655291">
            <w:pPr>
              <w:ind w:firstLine="0"/>
              <w:jc w:val="center"/>
              <w:rPr>
                <w:color w:val="000000"/>
              </w:rPr>
            </w:pPr>
            <w:r w:rsidRPr="008A22A7">
              <w:rPr>
                <w:color w:val="000000"/>
              </w:rPr>
              <w:t>35.1</w:t>
            </w:r>
          </w:p>
        </w:tc>
        <w:tc>
          <w:tcPr>
            <w:tcW w:w="897" w:type="pct"/>
            <w:tcBorders>
              <w:top w:val="nil"/>
              <w:left w:val="nil"/>
              <w:bottom w:val="single" w:sz="4" w:space="0" w:color="auto"/>
              <w:right w:val="single" w:sz="4" w:space="0" w:color="auto"/>
            </w:tcBorders>
            <w:shd w:val="clear" w:color="auto" w:fill="C0C0C0"/>
            <w:noWrap/>
            <w:vAlign w:val="bottom"/>
            <w:hideMark/>
          </w:tcPr>
          <w:p w14:paraId="3BAD814D" w14:textId="77777777" w:rsidR="009C300F" w:rsidRPr="008A22A7" w:rsidRDefault="009C300F" w:rsidP="00655291">
            <w:pPr>
              <w:ind w:firstLine="0"/>
              <w:jc w:val="center"/>
              <w:rPr>
                <w:color w:val="000000"/>
              </w:rPr>
            </w:pPr>
            <w:r w:rsidRPr="008A22A7">
              <w:rPr>
                <w:color w:val="000000"/>
              </w:rPr>
              <w:t>68</w:t>
            </w:r>
          </w:p>
        </w:tc>
        <w:tc>
          <w:tcPr>
            <w:tcW w:w="897" w:type="pct"/>
            <w:tcBorders>
              <w:top w:val="nil"/>
              <w:left w:val="nil"/>
              <w:bottom w:val="single" w:sz="4" w:space="0" w:color="auto"/>
              <w:right w:val="single" w:sz="4" w:space="0" w:color="auto"/>
            </w:tcBorders>
            <w:shd w:val="clear" w:color="auto" w:fill="C0C0C0"/>
            <w:noWrap/>
            <w:vAlign w:val="bottom"/>
            <w:hideMark/>
          </w:tcPr>
          <w:p w14:paraId="0A464B61" w14:textId="77777777" w:rsidR="009C300F" w:rsidRPr="008A22A7" w:rsidRDefault="009C300F" w:rsidP="00655291">
            <w:pPr>
              <w:ind w:firstLine="0"/>
              <w:jc w:val="center"/>
              <w:rPr>
                <w:color w:val="000000"/>
              </w:rPr>
            </w:pPr>
            <w:r w:rsidRPr="008A22A7">
              <w:rPr>
                <w:color w:val="000000"/>
              </w:rPr>
              <w:t>81.2</w:t>
            </w:r>
          </w:p>
        </w:tc>
      </w:tr>
      <w:tr w:rsidR="00DD6003" w:rsidRPr="008A22A7" w14:paraId="55047019"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6CCF52C4" w14:textId="77777777" w:rsidR="009C300F" w:rsidRPr="008A22A7" w:rsidRDefault="009C300F" w:rsidP="00655291">
            <w:pPr>
              <w:ind w:firstLine="0"/>
              <w:rPr>
                <w:color w:val="000000"/>
              </w:rPr>
            </w:pPr>
            <w:r w:rsidRPr="008A22A7">
              <w:rPr>
                <w:color w:val="000000"/>
              </w:rPr>
              <w:t>5_0</w:t>
            </w:r>
          </w:p>
        </w:tc>
        <w:tc>
          <w:tcPr>
            <w:tcW w:w="842" w:type="pct"/>
            <w:tcBorders>
              <w:top w:val="nil"/>
              <w:left w:val="nil"/>
              <w:bottom w:val="single" w:sz="4" w:space="0" w:color="auto"/>
              <w:right w:val="single" w:sz="4" w:space="0" w:color="auto"/>
            </w:tcBorders>
            <w:shd w:val="clear" w:color="auto" w:fill="FFFFFF"/>
            <w:noWrap/>
            <w:vAlign w:val="bottom"/>
            <w:hideMark/>
          </w:tcPr>
          <w:p w14:paraId="68A72C40" w14:textId="77777777" w:rsidR="009C300F" w:rsidRPr="008A22A7" w:rsidRDefault="009C300F" w:rsidP="00655291">
            <w:pPr>
              <w:ind w:firstLine="0"/>
              <w:jc w:val="center"/>
              <w:rPr>
                <w:color w:val="000000"/>
              </w:rPr>
            </w:pPr>
            <w:r w:rsidRPr="008A22A7">
              <w:rPr>
                <w:color w:val="000000"/>
              </w:rPr>
              <w:t>31.1</w:t>
            </w:r>
          </w:p>
        </w:tc>
        <w:tc>
          <w:tcPr>
            <w:tcW w:w="814" w:type="pct"/>
            <w:tcBorders>
              <w:top w:val="nil"/>
              <w:left w:val="nil"/>
              <w:bottom w:val="single" w:sz="4" w:space="0" w:color="auto"/>
              <w:right w:val="single" w:sz="4" w:space="0" w:color="auto"/>
            </w:tcBorders>
            <w:shd w:val="clear" w:color="auto" w:fill="FFFFFF"/>
            <w:noWrap/>
            <w:vAlign w:val="bottom"/>
            <w:hideMark/>
          </w:tcPr>
          <w:p w14:paraId="7059879C" w14:textId="77777777" w:rsidR="009C300F" w:rsidRPr="008A22A7" w:rsidRDefault="009C300F" w:rsidP="00655291">
            <w:pPr>
              <w:ind w:firstLine="0"/>
              <w:jc w:val="center"/>
              <w:rPr>
                <w:color w:val="000000"/>
              </w:rPr>
            </w:pPr>
            <w:r w:rsidRPr="008A22A7">
              <w:rPr>
                <w:color w:val="000000"/>
              </w:rPr>
              <w:t>51.5</w:t>
            </w:r>
          </w:p>
        </w:tc>
        <w:tc>
          <w:tcPr>
            <w:tcW w:w="816" w:type="pct"/>
            <w:tcBorders>
              <w:top w:val="nil"/>
              <w:left w:val="nil"/>
              <w:bottom w:val="single" w:sz="4" w:space="0" w:color="auto"/>
              <w:right w:val="single" w:sz="4" w:space="0" w:color="auto"/>
            </w:tcBorders>
            <w:shd w:val="clear" w:color="auto" w:fill="FFFFFF"/>
            <w:noWrap/>
            <w:vAlign w:val="bottom"/>
            <w:hideMark/>
          </w:tcPr>
          <w:p w14:paraId="35B46F3F" w14:textId="77777777" w:rsidR="009C300F" w:rsidRPr="008A22A7" w:rsidRDefault="009C300F" w:rsidP="00655291">
            <w:pPr>
              <w:ind w:firstLine="0"/>
              <w:jc w:val="center"/>
              <w:rPr>
                <w:color w:val="000000"/>
              </w:rPr>
            </w:pPr>
            <w:r w:rsidRPr="008A22A7">
              <w:rPr>
                <w:color w:val="000000"/>
              </w:rPr>
              <w:t>50.5</w:t>
            </w:r>
          </w:p>
        </w:tc>
        <w:tc>
          <w:tcPr>
            <w:tcW w:w="897" w:type="pct"/>
            <w:tcBorders>
              <w:top w:val="nil"/>
              <w:left w:val="nil"/>
              <w:bottom w:val="single" w:sz="4" w:space="0" w:color="auto"/>
              <w:right w:val="single" w:sz="4" w:space="0" w:color="auto"/>
            </w:tcBorders>
            <w:shd w:val="clear" w:color="auto" w:fill="FFFFFF"/>
            <w:noWrap/>
            <w:vAlign w:val="bottom"/>
            <w:hideMark/>
          </w:tcPr>
          <w:p w14:paraId="661C9C3A" w14:textId="77777777" w:rsidR="009C300F" w:rsidRPr="008A22A7" w:rsidRDefault="009C300F" w:rsidP="00655291">
            <w:pPr>
              <w:ind w:firstLine="0"/>
              <w:jc w:val="center"/>
              <w:rPr>
                <w:color w:val="000000"/>
              </w:rPr>
            </w:pPr>
            <w:r w:rsidRPr="008A22A7">
              <w:rPr>
                <w:color w:val="000000"/>
              </w:rPr>
              <w:t>13.8</w:t>
            </w:r>
          </w:p>
        </w:tc>
        <w:tc>
          <w:tcPr>
            <w:tcW w:w="897" w:type="pct"/>
            <w:tcBorders>
              <w:top w:val="nil"/>
              <w:left w:val="nil"/>
              <w:bottom w:val="single" w:sz="4" w:space="0" w:color="auto"/>
              <w:right w:val="single" w:sz="4" w:space="0" w:color="auto"/>
            </w:tcBorders>
            <w:shd w:val="clear" w:color="auto" w:fill="FFFFFF"/>
            <w:noWrap/>
            <w:vAlign w:val="bottom"/>
            <w:hideMark/>
          </w:tcPr>
          <w:p w14:paraId="72A23CD3" w14:textId="77777777" w:rsidR="009C300F" w:rsidRPr="008A22A7" w:rsidRDefault="009C300F" w:rsidP="00655291">
            <w:pPr>
              <w:ind w:firstLine="0"/>
              <w:jc w:val="center"/>
              <w:rPr>
                <w:color w:val="000000"/>
              </w:rPr>
            </w:pPr>
            <w:r w:rsidRPr="008A22A7">
              <w:rPr>
                <w:color w:val="000000"/>
              </w:rPr>
              <w:t>6.3</w:t>
            </w:r>
          </w:p>
        </w:tc>
      </w:tr>
      <w:tr w:rsidR="00DD6003" w:rsidRPr="008A22A7" w14:paraId="51615D2A"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264D5C41" w14:textId="77777777" w:rsidR="009C300F" w:rsidRPr="008A22A7" w:rsidRDefault="009C300F" w:rsidP="00655291">
            <w:pPr>
              <w:ind w:firstLine="0"/>
              <w:rPr>
                <w:color w:val="000000"/>
              </w:rPr>
            </w:pPr>
            <w:r w:rsidRPr="008A22A7">
              <w:rPr>
                <w:color w:val="000000"/>
              </w:rPr>
              <w:t>5_1</w:t>
            </w:r>
          </w:p>
        </w:tc>
        <w:tc>
          <w:tcPr>
            <w:tcW w:w="842" w:type="pct"/>
            <w:tcBorders>
              <w:top w:val="nil"/>
              <w:left w:val="nil"/>
              <w:bottom w:val="single" w:sz="4" w:space="0" w:color="auto"/>
              <w:right w:val="single" w:sz="4" w:space="0" w:color="auto"/>
            </w:tcBorders>
            <w:shd w:val="clear" w:color="auto" w:fill="FFFFFF"/>
            <w:noWrap/>
            <w:vAlign w:val="bottom"/>
            <w:hideMark/>
          </w:tcPr>
          <w:p w14:paraId="00D8F60B" w14:textId="77777777" w:rsidR="009C300F" w:rsidRPr="008A22A7" w:rsidRDefault="009C300F" w:rsidP="00655291">
            <w:pPr>
              <w:ind w:firstLine="0"/>
              <w:jc w:val="center"/>
              <w:rPr>
                <w:color w:val="000000"/>
              </w:rPr>
            </w:pPr>
            <w:r w:rsidRPr="008A22A7">
              <w:rPr>
                <w:color w:val="000000"/>
              </w:rPr>
              <w:t>9.4</w:t>
            </w:r>
          </w:p>
        </w:tc>
        <w:tc>
          <w:tcPr>
            <w:tcW w:w="814" w:type="pct"/>
            <w:tcBorders>
              <w:top w:val="nil"/>
              <w:left w:val="nil"/>
              <w:bottom w:val="single" w:sz="4" w:space="0" w:color="auto"/>
              <w:right w:val="single" w:sz="4" w:space="0" w:color="auto"/>
            </w:tcBorders>
            <w:shd w:val="clear" w:color="auto" w:fill="FFFFFF"/>
            <w:noWrap/>
            <w:vAlign w:val="bottom"/>
            <w:hideMark/>
          </w:tcPr>
          <w:p w14:paraId="1E63C1F7" w14:textId="77777777" w:rsidR="009C300F" w:rsidRPr="008A22A7" w:rsidRDefault="009C300F" w:rsidP="00655291">
            <w:pPr>
              <w:ind w:firstLine="0"/>
              <w:jc w:val="center"/>
              <w:rPr>
                <w:color w:val="000000"/>
              </w:rPr>
            </w:pPr>
            <w:r w:rsidRPr="008A22A7">
              <w:rPr>
                <w:color w:val="000000"/>
              </w:rPr>
              <w:t>10.9</w:t>
            </w:r>
          </w:p>
        </w:tc>
        <w:tc>
          <w:tcPr>
            <w:tcW w:w="816" w:type="pct"/>
            <w:tcBorders>
              <w:top w:val="nil"/>
              <w:left w:val="nil"/>
              <w:bottom w:val="single" w:sz="4" w:space="0" w:color="auto"/>
              <w:right w:val="single" w:sz="4" w:space="0" w:color="auto"/>
            </w:tcBorders>
            <w:shd w:val="clear" w:color="auto" w:fill="FFFFFF"/>
            <w:noWrap/>
            <w:vAlign w:val="bottom"/>
            <w:hideMark/>
          </w:tcPr>
          <w:p w14:paraId="7414DC86" w14:textId="77777777" w:rsidR="009C300F" w:rsidRPr="008A22A7" w:rsidRDefault="009C300F" w:rsidP="00655291">
            <w:pPr>
              <w:ind w:firstLine="0"/>
              <w:jc w:val="center"/>
              <w:rPr>
                <w:color w:val="000000"/>
              </w:rPr>
            </w:pPr>
            <w:r w:rsidRPr="008A22A7">
              <w:rPr>
                <w:color w:val="000000"/>
              </w:rPr>
              <w:t>11</w:t>
            </w:r>
          </w:p>
        </w:tc>
        <w:tc>
          <w:tcPr>
            <w:tcW w:w="897" w:type="pct"/>
            <w:tcBorders>
              <w:top w:val="nil"/>
              <w:left w:val="nil"/>
              <w:bottom w:val="single" w:sz="4" w:space="0" w:color="auto"/>
              <w:right w:val="single" w:sz="4" w:space="0" w:color="auto"/>
            </w:tcBorders>
            <w:shd w:val="clear" w:color="auto" w:fill="FFFFFF"/>
            <w:noWrap/>
            <w:vAlign w:val="bottom"/>
            <w:hideMark/>
          </w:tcPr>
          <w:p w14:paraId="5F5CE412" w14:textId="77777777" w:rsidR="009C300F" w:rsidRPr="008A22A7" w:rsidRDefault="009C300F" w:rsidP="00655291">
            <w:pPr>
              <w:ind w:firstLine="0"/>
              <w:jc w:val="center"/>
              <w:rPr>
                <w:color w:val="000000"/>
              </w:rPr>
            </w:pPr>
            <w:r w:rsidRPr="008A22A7">
              <w:rPr>
                <w:color w:val="000000"/>
              </w:rPr>
              <w:t>8.6</w:t>
            </w:r>
          </w:p>
        </w:tc>
        <w:tc>
          <w:tcPr>
            <w:tcW w:w="897" w:type="pct"/>
            <w:tcBorders>
              <w:top w:val="nil"/>
              <w:left w:val="nil"/>
              <w:bottom w:val="single" w:sz="4" w:space="0" w:color="auto"/>
              <w:right w:val="single" w:sz="4" w:space="0" w:color="auto"/>
            </w:tcBorders>
            <w:shd w:val="clear" w:color="auto" w:fill="FFFFFF"/>
            <w:noWrap/>
            <w:vAlign w:val="bottom"/>
            <w:hideMark/>
          </w:tcPr>
          <w:p w14:paraId="09A6719D" w14:textId="77777777" w:rsidR="009C300F" w:rsidRPr="008A22A7" w:rsidRDefault="009C300F" w:rsidP="00655291">
            <w:pPr>
              <w:ind w:firstLine="0"/>
              <w:jc w:val="center"/>
              <w:rPr>
                <w:color w:val="000000"/>
              </w:rPr>
            </w:pPr>
            <w:r w:rsidRPr="008A22A7">
              <w:rPr>
                <w:color w:val="000000"/>
              </w:rPr>
              <w:t>0</w:t>
            </w:r>
          </w:p>
        </w:tc>
      </w:tr>
      <w:tr w:rsidR="00DD6003" w:rsidRPr="008A22A7" w14:paraId="087AFF23"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1F3FF8E4" w14:textId="77777777" w:rsidR="009C300F" w:rsidRPr="008A22A7" w:rsidRDefault="009C300F" w:rsidP="00655291">
            <w:pPr>
              <w:ind w:firstLine="0"/>
              <w:rPr>
                <w:color w:val="000000"/>
              </w:rPr>
            </w:pPr>
            <w:r w:rsidRPr="008A22A7">
              <w:rPr>
                <w:color w:val="000000"/>
              </w:rPr>
              <w:t>5_2</w:t>
            </w:r>
          </w:p>
        </w:tc>
        <w:tc>
          <w:tcPr>
            <w:tcW w:w="842" w:type="pct"/>
            <w:tcBorders>
              <w:top w:val="nil"/>
              <w:left w:val="nil"/>
              <w:bottom w:val="single" w:sz="4" w:space="0" w:color="auto"/>
              <w:right w:val="single" w:sz="4" w:space="0" w:color="auto"/>
            </w:tcBorders>
            <w:shd w:val="clear" w:color="auto" w:fill="FFFFFF"/>
            <w:noWrap/>
            <w:vAlign w:val="bottom"/>
            <w:hideMark/>
          </w:tcPr>
          <w:p w14:paraId="743BF421" w14:textId="77777777" w:rsidR="009C300F" w:rsidRPr="008A22A7" w:rsidRDefault="009C300F" w:rsidP="00655291">
            <w:pPr>
              <w:ind w:firstLine="0"/>
              <w:jc w:val="center"/>
              <w:rPr>
                <w:color w:val="000000"/>
              </w:rPr>
            </w:pPr>
            <w:r w:rsidRPr="008A22A7">
              <w:rPr>
                <w:color w:val="000000"/>
              </w:rPr>
              <w:t>30.6</w:t>
            </w:r>
          </w:p>
        </w:tc>
        <w:tc>
          <w:tcPr>
            <w:tcW w:w="814" w:type="pct"/>
            <w:tcBorders>
              <w:top w:val="nil"/>
              <w:left w:val="nil"/>
              <w:bottom w:val="single" w:sz="4" w:space="0" w:color="auto"/>
              <w:right w:val="single" w:sz="4" w:space="0" w:color="auto"/>
            </w:tcBorders>
            <w:shd w:val="clear" w:color="auto" w:fill="FFFFFF"/>
            <w:noWrap/>
            <w:vAlign w:val="bottom"/>
            <w:hideMark/>
          </w:tcPr>
          <w:p w14:paraId="3B1183C2" w14:textId="77777777" w:rsidR="009C300F" w:rsidRPr="008A22A7" w:rsidRDefault="009C300F" w:rsidP="00655291">
            <w:pPr>
              <w:ind w:firstLine="0"/>
              <w:jc w:val="center"/>
              <w:rPr>
                <w:color w:val="000000"/>
              </w:rPr>
            </w:pPr>
            <w:r w:rsidRPr="008A22A7">
              <w:rPr>
                <w:color w:val="000000"/>
              </w:rPr>
              <w:t>26.5</w:t>
            </w:r>
          </w:p>
        </w:tc>
        <w:tc>
          <w:tcPr>
            <w:tcW w:w="816" w:type="pct"/>
            <w:tcBorders>
              <w:top w:val="nil"/>
              <w:left w:val="nil"/>
              <w:bottom w:val="single" w:sz="4" w:space="0" w:color="auto"/>
              <w:right w:val="single" w:sz="4" w:space="0" w:color="auto"/>
            </w:tcBorders>
            <w:shd w:val="clear" w:color="auto" w:fill="FFFFFF"/>
            <w:noWrap/>
            <w:vAlign w:val="bottom"/>
            <w:hideMark/>
          </w:tcPr>
          <w:p w14:paraId="29F8875D" w14:textId="77777777" w:rsidR="009C300F" w:rsidRPr="008A22A7" w:rsidRDefault="009C300F" w:rsidP="00655291">
            <w:pPr>
              <w:ind w:firstLine="0"/>
              <w:jc w:val="center"/>
              <w:rPr>
                <w:color w:val="000000"/>
              </w:rPr>
            </w:pPr>
            <w:r w:rsidRPr="008A22A7">
              <w:rPr>
                <w:color w:val="000000"/>
              </w:rPr>
              <w:t>21.1</w:t>
            </w:r>
          </w:p>
        </w:tc>
        <w:tc>
          <w:tcPr>
            <w:tcW w:w="897" w:type="pct"/>
            <w:tcBorders>
              <w:top w:val="nil"/>
              <w:left w:val="nil"/>
              <w:bottom w:val="single" w:sz="4" w:space="0" w:color="auto"/>
              <w:right w:val="single" w:sz="4" w:space="0" w:color="auto"/>
            </w:tcBorders>
            <w:shd w:val="clear" w:color="auto" w:fill="FFFFFF"/>
            <w:noWrap/>
            <w:vAlign w:val="bottom"/>
            <w:hideMark/>
          </w:tcPr>
          <w:p w14:paraId="3E6DC51D" w14:textId="77777777" w:rsidR="009C300F" w:rsidRPr="008A22A7" w:rsidRDefault="009C300F" w:rsidP="00655291">
            <w:pPr>
              <w:ind w:firstLine="0"/>
              <w:jc w:val="center"/>
              <w:rPr>
                <w:color w:val="000000"/>
              </w:rPr>
            </w:pPr>
            <w:r w:rsidRPr="008A22A7">
              <w:rPr>
                <w:color w:val="000000"/>
              </w:rPr>
              <w:t>37.3</w:t>
            </w:r>
          </w:p>
        </w:tc>
        <w:tc>
          <w:tcPr>
            <w:tcW w:w="897" w:type="pct"/>
            <w:tcBorders>
              <w:top w:val="nil"/>
              <w:left w:val="nil"/>
              <w:bottom w:val="single" w:sz="4" w:space="0" w:color="auto"/>
              <w:right w:val="single" w:sz="4" w:space="0" w:color="auto"/>
            </w:tcBorders>
            <w:shd w:val="clear" w:color="auto" w:fill="FFFFFF"/>
            <w:noWrap/>
            <w:vAlign w:val="bottom"/>
            <w:hideMark/>
          </w:tcPr>
          <w:p w14:paraId="142FCA92" w14:textId="77777777" w:rsidR="009C300F" w:rsidRPr="008A22A7" w:rsidRDefault="009C300F" w:rsidP="00655291">
            <w:pPr>
              <w:ind w:firstLine="0"/>
              <w:jc w:val="center"/>
              <w:rPr>
                <w:color w:val="000000"/>
              </w:rPr>
            </w:pPr>
            <w:r w:rsidRPr="008A22A7">
              <w:rPr>
                <w:color w:val="000000"/>
              </w:rPr>
              <w:t>37.5</w:t>
            </w:r>
          </w:p>
        </w:tc>
      </w:tr>
      <w:tr w:rsidR="00DD6003" w:rsidRPr="008A22A7" w14:paraId="78B3840A"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719A88C0" w14:textId="77777777" w:rsidR="009C300F" w:rsidRPr="008A22A7" w:rsidRDefault="009C300F" w:rsidP="00655291">
            <w:pPr>
              <w:ind w:firstLine="0"/>
              <w:rPr>
                <w:color w:val="000000"/>
              </w:rPr>
            </w:pPr>
            <w:r w:rsidRPr="008A22A7">
              <w:rPr>
                <w:color w:val="000000"/>
              </w:rPr>
              <w:t>5_3</w:t>
            </w:r>
          </w:p>
        </w:tc>
        <w:tc>
          <w:tcPr>
            <w:tcW w:w="842" w:type="pct"/>
            <w:tcBorders>
              <w:top w:val="nil"/>
              <w:left w:val="nil"/>
              <w:bottom w:val="single" w:sz="4" w:space="0" w:color="auto"/>
              <w:right w:val="single" w:sz="4" w:space="0" w:color="auto"/>
            </w:tcBorders>
            <w:shd w:val="clear" w:color="auto" w:fill="FFFFFF"/>
            <w:noWrap/>
            <w:vAlign w:val="bottom"/>
            <w:hideMark/>
          </w:tcPr>
          <w:p w14:paraId="507D1FF1" w14:textId="77777777" w:rsidR="009C300F" w:rsidRPr="008A22A7" w:rsidRDefault="009C300F" w:rsidP="00655291">
            <w:pPr>
              <w:ind w:firstLine="0"/>
              <w:jc w:val="center"/>
              <w:rPr>
                <w:color w:val="000000"/>
              </w:rPr>
            </w:pPr>
            <w:r w:rsidRPr="008A22A7">
              <w:rPr>
                <w:color w:val="000000"/>
              </w:rPr>
              <w:t>28.9</w:t>
            </w:r>
          </w:p>
        </w:tc>
        <w:tc>
          <w:tcPr>
            <w:tcW w:w="814" w:type="pct"/>
            <w:tcBorders>
              <w:top w:val="nil"/>
              <w:left w:val="nil"/>
              <w:bottom w:val="single" w:sz="4" w:space="0" w:color="auto"/>
              <w:right w:val="single" w:sz="4" w:space="0" w:color="auto"/>
            </w:tcBorders>
            <w:shd w:val="clear" w:color="auto" w:fill="FFFFFF"/>
            <w:noWrap/>
            <w:vAlign w:val="bottom"/>
            <w:hideMark/>
          </w:tcPr>
          <w:p w14:paraId="6B3F337E" w14:textId="77777777" w:rsidR="009C300F" w:rsidRPr="008A22A7" w:rsidRDefault="009C300F" w:rsidP="00655291">
            <w:pPr>
              <w:ind w:firstLine="0"/>
              <w:jc w:val="center"/>
              <w:rPr>
                <w:color w:val="000000"/>
              </w:rPr>
            </w:pPr>
            <w:r w:rsidRPr="008A22A7">
              <w:rPr>
                <w:color w:val="000000"/>
              </w:rPr>
              <w:t>10.9</w:t>
            </w:r>
          </w:p>
        </w:tc>
        <w:tc>
          <w:tcPr>
            <w:tcW w:w="816" w:type="pct"/>
            <w:tcBorders>
              <w:top w:val="nil"/>
              <w:left w:val="nil"/>
              <w:bottom w:val="single" w:sz="4" w:space="0" w:color="auto"/>
              <w:right w:val="single" w:sz="4" w:space="0" w:color="auto"/>
            </w:tcBorders>
            <w:shd w:val="clear" w:color="auto" w:fill="FFFFFF"/>
            <w:noWrap/>
            <w:vAlign w:val="bottom"/>
            <w:hideMark/>
          </w:tcPr>
          <w:p w14:paraId="72A76BE5" w14:textId="77777777" w:rsidR="009C300F" w:rsidRPr="008A22A7" w:rsidRDefault="009C300F" w:rsidP="00655291">
            <w:pPr>
              <w:ind w:firstLine="0"/>
              <w:jc w:val="center"/>
              <w:rPr>
                <w:color w:val="000000"/>
              </w:rPr>
            </w:pPr>
            <w:r w:rsidRPr="008A22A7">
              <w:rPr>
                <w:color w:val="000000"/>
              </w:rPr>
              <w:t>17.4</w:t>
            </w:r>
          </w:p>
        </w:tc>
        <w:tc>
          <w:tcPr>
            <w:tcW w:w="897" w:type="pct"/>
            <w:tcBorders>
              <w:top w:val="nil"/>
              <w:left w:val="nil"/>
              <w:bottom w:val="single" w:sz="4" w:space="0" w:color="auto"/>
              <w:right w:val="single" w:sz="4" w:space="0" w:color="auto"/>
            </w:tcBorders>
            <w:shd w:val="clear" w:color="auto" w:fill="FFFFFF"/>
            <w:noWrap/>
            <w:vAlign w:val="bottom"/>
            <w:hideMark/>
          </w:tcPr>
          <w:p w14:paraId="1BE32B9A" w14:textId="77777777" w:rsidR="009C300F" w:rsidRPr="008A22A7" w:rsidRDefault="009C300F" w:rsidP="00655291">
            <w:pPr>
              <w:ind w:firstLine="0"/>
              <w:jc w:val="center"/>
              <w:rPr>
                <w:color w:val="000000"/>
              </w:rPr>
            </w:pPr>
            <w:r w:rsidRPr="008A22A7">
              <w:rPr>
                <w:color w:val="000000"/>
              </w:rPr>
              <w:t>40.3</w:t>
            </w:r>
          </w:p>
        </w:tc>
        <w:tc>
          <w:tcPr>
            <w:tcW w:w="897" w:type="pct"/>
            <w:tcBorders>
              <w:top w:val="nil"/>
              <w:left w:val="nil"/>
              <w:bottom w:val="single" w:sz="4" w:space="0" w:color="auto"/>
              <w:right w:val="single" w:sz="4" w:space="0" w:color="auto"/>
            </w:tcBorders>
            <w:shd w:val="clear" w:color="auto" w:fill="FFFFFF"/>
            <w:noWrap/>
            <w:vAlign w:val="bottom"/>
            <w:hideMark/>
          </w:tcPr>
          <w:p w14:paraId="750C6CB6" w14:textId="77777777" w:rsidR="009C300F" w:rsidRPr="008A22A7" w:rsidRDefault="009C300F" w:rsidP="00655291">
            <w:pPr>
              <w:ind w:firstLine="0"/>
              <w:jc w:val="center"/>
              <w:rPr>
                <w:color w:val="000000"/>
              </w:rPr>
            </w:pPr>
            <w:r w:rsidRPr="008A22A7">
              <w:rPr>
                <w:color w:val="000000"/>
              </w:rPr>
              <w:t>56.2</w:t>
            </w:r>
          </w:p>
        </w:tc>
      </w:tr>
      <w:tr w:rsidR="00DD6003" w:rsidRPr="008A22A7" w14:paraId="6DD97894"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C0C0C0"/>
            <w:noWrap/>
            <w:vAlign w:val="bottom"/>
            <w:hideMark/>
          </w:tcPr>
          <w:p w14:paraId="19DD72A4" w14:textId="77777777" w:rsidR="009C300F" w:rsidRPr="008A22A7" w:rsidRDefault="009C300F" w:rsidP="00655291">
            <w:pPr>
              <w:ind w:firstLine="0"/>
              <w:rPr>
                <w:color w:val="000000"/>
              </w:rPr>
            </w:pPr>
            <w:r w:rsidRPr="008A22A7">
              <w:rPr>
                <w:color w:val="000000"/>
              </w:rPr>
              <w:t>6</w:t>
            </w:r>
          </w:p>
        </w:tc>
        <w:tc>
          <w:tcPr>
            <w:tcW w:w="842" w:type="pct"/>
            <w:tcBorders>
              <w:top w:val="nil"/>
              <w:left w:val="nil"/>
              <w:bottom w:val="single" w:sz="4" w:space="0" w:color="auto"/>
              <w:right w:val="single" w:sz="4" w:space="0" w:color="auto"/>
            </w:tcBorders>
            <w:shd w:val="clear" w:color="auto" w:fill="C0C0C0"/>
            <w:noWrap/>
            <w:vAlign w:val="bottom"/>
            <w:hideMark/>
          </w:tcPr>
          <w:p w14:paraId="5F83AC8E" w14:textId="77777777" w:rsidR="009C300F" w:rsidRPr="008A22A7" w:rsidRDefault="009C300F" w:rsidP="00655291">
            <w:pPr>
              <w:ind w:firstLine="0"/>
              <w:jc w:val="center"/>
              <w:rPr>
                <w:color w:val="000000"/>
              </w:rPr>
            </w:pPr>
            <w:r w:rsidRPr="008A22A7">
              <w:rPr>
                <w:color w:val="000000"/>
              </w:rPr>
              <w:t>38.4</w:t>
            </w:r>
          </w:p>
        </w:tc>
        <w:tc>
          <w:tcPr>
            <w:tcW w:w="814" w:type="pct"/>
            <w:tcBorders>
              <w:top w:val="nil"/>
              <w:left w:val="nil"/>
              <w:bottom w:val="single" w:sz="4" w:space="0" w:color="auto"/>
              <w:right w:val="single" w:sz="4" w:space="0" w:color="auto"/>
            </w:tcBorders>
            <w:shd w:val="clear" w:color="auto" w:fill="C0C0C0"/>
            <w:noWrap/>
            <w:vAlign w:val="bottom"/>
            <w:hideMark/>
          </w:tcPr>
          <w:p w14:paraId="597FBF84" w14:textId="77777777" w:rsidR="009C300F" w:rsidRPr="008A22A7" w:rsidRDefault="009C300F" w:rsidP="00655291">
            <w:pPr>
              <w:ind w:firstLine="0"/>
              <w:jc w:val="center"/>
              <w:rPr>
                <w:color w:val="000000"/>
              </w:rPr>
            </w:pPr>
            <w:r w:rsidRPr="008A22A7">
              <w:rPr>
                <w:color w:val="000000"/>
              </w:rPr>
              <w:t>18.2</w:t>
            </w:r>
          </w:p>
        </w:tc>
        <w:tc>
          <w:tcPr>
            <w:tcW w:w="816" w:type="pct"/>
            <w:tcBorders>
              <w:top w:val="nil"/>
              <w:left w:val="nil"/>
              <w:bottom w:val="single" w:sz="4" w:space="0" w:color="auto"/>
              <w:right w:val="single" w:sz="4" w:space="0" w:color="auto"/>
            </w:tcBorders>
            <w:shd w:val="clear" w:color="auto" w:fill="C0C0C0"/>
            <w:noWrap/>
            <w:vAlign w:val="bottom"/>
            <w:hideMark/>
          </w:tcPr>
          <w:p w14:paraId="14E3156E" w14:textId="77777777" w:rsidR="009C300F" w:rsidRPr="008A22A7" w:rsidRDefault="009C300F" w:rsidP="00655291">
            <w:pPr>
              <w:ind w:firstLine="0"/>
              <w:jc w:val="center"/>
              <w:rPr>
                <w:color w:val="000000"/>
              </w:rPr>
            </w:pPr>
            <w:r w:rsidRPr="008A22A7">
              <w:rPr>
                <w:color w:val="000000"/>
              </w:rPr>
              <w:t>17.1</w:t>
            </w:r>
          </w:p>
        </w:tc>
        <w:tc>
          <w:tcPr>
            <w:tcW w:w="897" w:type="pct"/>
            <w:tcBorders>
              <w:top w:val="nil"/>
              <w:left w:val="nil"/>
              <w:bottom w:val="single" w:sz="4" w:space="0" w:color="auto"/>
              <w:right w:val="single" w:sz="4" w:space="0" w:color="auto"/>
            </w:tcBorders>
            <w:shd w:val="clear" w:color="auto" w:fill="C0C0C0"/>
            <w:noWrap/>
            <w:vAlign w:val="bottom"/>
            <w:hideMark/>
          </w:tcPr>
          <w:p w14:paraId="66B9D4B5" w14:textId="77777777" w:rsidR="009C300F" w:rsidRPr="008A22A7" w:rsidRDefault="009C300F" w:rsidP="00655291">
            <w:pPr>
              <w:ind w:firstLine="0"/>
              <w:jc w:val="center"/>
              <w:rPr>
                <w:color w:val="000000"/>
              </w:rPr>
            </w:pPr>
            <w:r w:rsidRPr="008A22A7">
              <w:rPr>
                <w:color w:val="000000"/>
              </w:rPr>
              <w:t>53.8</w:t>
            </w:r>
          </w:p>
        </w:tc>
        <w:tc>
          <w:tcPr>
            <w:tcW w:w="897" w:type="pct"/>
            <w:tcBorders>
              <w:top w:val="nil"/>
              <w:left w:val="nil"/>
              <w:bottom w:val="single" w:sz="4" w:space="0" w:color="auto"/>
              <w:right w:val="single" w:sz="4" w:space="0" w:color="auto"/>
            </w:tcBorders>
            <w:shd w:val="clear" w:color="auto" w:fill="C0C0C0"/>
            <w:noWrap/>
            <w:vAlign w:val="bottom"/>
            <w:hideMark/>
          </w:tcPr>
          <w:p w14:paraId="022202FE" w14:textId="77777777" w:rsidR="009C300F" w:rsidRPr="008A22A7" w:rsidRDefault="009C300F" w:rsidP="00655291">
            <w:pPr>
              <w:ind w:firstLine="0"/>
              <w:jc w:val="center"/>
              <w:rPr>
                <w:color w:val="000000"/>
              </w:rPr>
            </w:pPr>
            <w:r w:rsidRPr="008A22A7">
              <w:rPr>
                <w:color w:val="000000"/>
              </w:rPr>
              <w:t>97.9</w:t>
            </w:r>
          </w:p>
        </w:tc>
      </w:tr>
      <w:tr w:rsidR="00DD6003" w:rsidRPr="008A22A7" w14:paraId="51356D2B"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4AF3A959" w14:textId="77777777" w:rsidR="009C300F" w:rsidRPr="008A22A7" w:rsidRDefault="009C300F" w:rsidP="00655291">
            <w:pPr>
              <w:ind w:firstLine="0"/>
              <w:rPr>
                <w:color w:val="000000"/>
              </w:rPr>
            </w:pPr>
            <w:r w:rsidRPr="008A22A7">
              <w:rPr>
                <w:color w:val="000000"/>
              </w:rPr>
              <w:t>6_0</w:t>
            </w:r>
          </w:p>
        </w:tc>
        <w:tc>
          <w:tcPr>
            <w:tcW w:w="842" w:type="pct"/>
            <w:tcBorders>
              <w:top w:val="nil"/>
              <w:left w:val="nil"/>
              <w:bottom w:val="single" w:sz="4" w:space="0" w:color="auto"/>
              <w:right w:val="single" w:sz="4" w:space="0" w:color="auto"/>
            </w:tcBorders>
            <w:shd w:val="clear" w:color="auto" w:fill="FFFFFF"/>
            <w:noWrap/>
            <w:vAlign w:val="bottom"/>
            <w:hideMark/>
          </w:tcPr>
          <w:p w14:paraId="00B4952D" w14:textId="77777777" w:rsidR="009C300F" w:rsidRPr="008A22A7" w:rsidRDefault="009C300F" w:rsidP="00655291">
            <w:pPr>
              <w:ind w:firstLine="0"/>
              <w:jc w:val="center"/>
              <w:rPr>
                <w:color w:val="000000"/>
              </w:rPr>
            </w:pPr>
            <w:r w:rsidRPr="008A22A7">
              <w:rPr>
                <w:color w:val="000000"/>
              </w:rPr>
              <w:t>41.6</w:t>
            </w:r>
          </w:p>
        </w:tc>
        <w:tc>
          <w:tcPr>
            <w:tcW w:w="814" w:type="pct"/>
            <w:tcBorders>
              <w:top w:val="nil"/>
              <w:left w:val="nil"/>
              <w:bottom w:val="single" w:sz="4" w:space="0" w:color="auto"/>
              <w:right w:val="single" w:sz="4" w:space="0" w:color="auto"/>
            </w:tcBorders>
            <w:shd w:val="clear" w:color="auto" w:fill="FFFFFF"/>
            <w:noWrap/>
            <w:vAlign w:val="bottom"/>
            <w:hideMark/>
          </w:tcPr>
          <w:p w14:paraId="2ACB8AA8" w14:textId="77777777" w:rsidR="009C300F" w:rsidRPr="008A22A7" w:rsidRDefault="009C300F" w:rsidP="00655291">
            <w:pPr>
              <w:ind w:firstLine="0"/>
              <w:jc w:val="center"/>
              <w:rPr>
                <w:color w:val="000000"/>
              </w:rPr>
            </w:pPr>
            <w:r w:rsidRPr="008A22A7">
              <w:rPr>
                <w:color w:val="000000"/>
              </w:rPr>
              <w:t>64.1</w:t>
            </w:r>
          </w:p>
        </w:tc>
        <w:tc>
          <w:tcPr>
            <w:tcW w:w="816" w:type="pct"/>
            <w:tcBorders>
              <w:top w:val="nil"/>
              <w:left w:val="nil"/>
              <w:bottom w:val="single" w:sz="4" w:space="0" w:color="auto"/>
              <w:right w:val="single" w:sz="4" w:space="0" w:color="auto"/>
            </w:tcBorders>
            <w:shd w:val="clear" w:color="auto" w:fill="FFFFFF"/>
            <w:noWrap/>
            <w:vAlign w:val="bottom"/>
            <w:hideMark/>
          </w:tcPr>
          <w:p w14:paraId="5D93286C" w14:textId="77777777" w:rsidR="009C300F" w:rsidRPr="008A22A7" w:rsidRDefault="009C300F" w:rsidP="00655291">
            <w:pPr>
              <w:ind w:firstLine="0"/>
              <w:jc w:val="center"/>
              <w:rPr>
                <w:color w:val="000000"/>
              </w:rPr>
            </w:pPr>
            <w:r w:rsidRPr="008A22A7">
              <w:rPr>
                <w:color w:val="000000"/>
              </w:rPr>
              <w:t>66</w:t>
            </w:r>
          </w:p>
        </w:tc>
        <w:tc>
          <w:tcPr>
            <w:tcW w:w="897" w:type="pct"/>
            <w:tcBorders>
              <w:top w:val="nil"/>
              <w:left w:val="nil"/>
              <w:bottom w:val="single" w:sz="4" w:space="0" w:color="auto"/>
              <w:right w:val="single" w:sz="4" w:space="0" w:color="auto"/>
            </w:tcBorders>
            <w:shd w:val="clear" w:color="auto" w:fill="FFFFFF"/>
            <w:noWrap/>
            <w:vAlign w:val="bottom"/>
            <w:hideMark/>
          </w:tcPr>
          <w:p w14:paraId="718290F5" w14:textId="77777777" w:rsidR="009C300F" w:rsidRPr="008A22A7" w:rsidRDefault="009C300F" w:rsidP="00655291">
            <w:pPr>
              <w:ind w:firstLine="0"/>
              <w:jc w:val="center"/>
              <w:rPr>
                <w:color w:val="000000"/>
              </w:rPr>
            </w:pPr>
            <w:r w:rsidRPr="008A22A7">
              <w:rPr>
                <w:color w:val="000000"/>
              </w:rPr>
              <w:t>21.8</w:t>
            </w:r>
          </w:p>
        </w:tc>
        <w:tc>
          <w:tcPr>
            <w:tcW w:w="897" w:type="pct"/>
            <w:tcBorders>
              <w:top w:val="nil"/>
              <w:left w:val="nil"/>
              <w:bottom w:val="single" w:sz="4" w:space="0" w:color="auto"/>
              <w:right w:val="single" w:sz="4" w:space="0" w:color="auto"/>
            </w:tcBorders>
            <w:shd w:val="clear" w:color="auto" w:fill="FFFFFF"/>
            <w:noWrap/>
            <w:vAlign w:val="bottom"/>
            <w:hideMark/>
          </w:tcPr>
          <w:p w14:paraId="390007BB" w14:textId="77777777" w:rsidR="009C300F" w:rsidRPr="008A22A7" w:rsidRDefault="009C300F" w:rsidP="00655291">
            <w:pPr>
              <w:ind w:firstLine="0"/>
              <w:jc w:val="center"/>
              <w:rPr>
                <w:color w:val="000000"/>
              </w:rPr>
            </w:pPr>
            <w:r w:rsidRPr="008A22A7">
              <w:rPr>
                <w:color w:val="000000"/>
              </w:rPr>
              <w:t>0</w:t>
            </w:r>
          </w:p>
        </w:tc>
      </w:tr>
      <w:tr w:rsidR="00DD6003" w:rsidRPr="008A22A7" w14:paraId="7A3AA72F"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09A9FB77" w14:textId="77777777" w:rsidR="009C300F" w:rsidRPr="008A22A7" w:rsidRDefault="009C300F" w:rsidP="00655291">
            <w:pPr>
              <w:ind w:firstLine="0"/>
              <w:rPr>
                <w:color w:val="000000"/>
              </w:rPr>
            </w:pPr>
            <w:r w:rsidRPr="008A22A7">
              <w:rPr>
                <w:color w:val="000000"/>
              </w:rPr>
              <w:t>6_1</w:t>
            </w:r>
          </w:p>
        </w:tc>
        <w:tc>
          <w:tcPr>
            <w:tcW w:w="842" w:type="pct"/>
            <w:tcBorders>
              <w:top w:val="nil"/>
              <w:left w:val="nil"/>
              <w:bottom w:val="single" w:sz="4" w:space="0" w:color="auto"/>
              <w:right w:val="single" w:sz="4" w:space="0" w:color="auto"/>
            </w:tcBorders>
            <w:shd w:val="clear" w:color="auto" w:fill="FFFFFF"/>
            <w:noWrap/>
            <w:vAlign w:val="bottom"/>
            <w:hideMark/>
          </w:tcPr>
          <w:p w14:paraId="5920CCD6" w14:textId="77777777" w:rsidR="009C300F" w:rsidRPr="008A22A7" w:rsidRDefault="009C300F" w:rsidP="00655291">
            <w:pPr>
              <w:ind w:firstLine="0"/>
              <w:jc w:val="center"/>
              <w:rPr>
                <w:color w:val="000000"/>
              </w:rPr>
            </w:pPr>
            <w:r w:rsidRPr="008A22A7">
              <w:rPr>
                <w:color w:val="000000"/>
              </w:rPr>
              <w:t>19.6</w:t>
            </w:r>
          </w:p>
        </w:tc>
        <w:tc>
          <w:tcPr>
            <w:tcW w:w="814" w:type="pct"/>
            <w:tcBorders>
              <w:top w:val="nil"/>
              <w:left w:val="nil"/>
              <w:bottom w:val="single" w:sz="4" w:space="0" w:color="auto"/>
              <w:right w:val="single" w:sz="4" w:space="0" w:color="auto"/>
            </w:tcBorders>
            <w:shd w:val="clear" w:color="auto" w:fill="FFFFFF"/>
            <w:noWrap/>
            <w:vAlign w:val="bottom"/>
            <w:hideMark/>
          </w:tcPr>
          <w:p w14:paraId="5A5F07F4" w14:textId="77777777" w:rsidR="009C300F" w:rsidRPr="008A22A7" w:rsidRDefault="009C300F" w:rsidP="00655291">
            <w:pPr>
              <w:ind w:firstLine="0"/>
              <w:jc w:val="center"/>
              <w:rPr>
                <w:color w:val="000000"/>
              </w:rPr>
            </w:pPr>
            <w:r w:rsidRPr="008A22A7">
              <w:rPr>
                <w:color w:val="000000"/>
              </w:rPr>
              <w:t>23.4</w:t>
            </w:r>
          </w:p>
        </w:tc>
        <w:tc>
          <w:tcPr>
            <w:tcW w:w="816" w:type="pct"/>
            <w:tcBorders>
              <w:top w:val="nil"/>
              <w:left w:val="nil"/>
              <w:bottom w:val="single" w:sz="4" w:space="0" w:color="auto"/>
              <w:right w:val="single" w:sz="4" w:space="0" w:color="auto"/>
            </w:tcBorders>
            <w:shd w:val="clear" w:color="auto" w:fill="FFFFFF"/>
            <w:noWrap/>
            <w:vAlign w:val="bottom"/>
            <w:hideMark/>
          </w:tcPr>
          <w:p w14:paraId="0AC11028" w14:textId="77777777" w:rsidR="009C300F" w:rsidRPr="008A22A7" w:rsidRDefault="009C300F" w:rsidP="00655291">
            <w:pPr>
              <w:ind w:firstLine="0"/>
              <w:jc w:val="center"/>
              <w:rPr>
                <w:color w:val="000000"/>
              </w:rPr>
            </w:pPr>
            <w:r w:rsidRPr="008A22A7">
              <w:rPr>
                <w:color w:val="000000"/>
              </w:rPr>
              <w:t>19.2</w:t>
            </w:r>
          </w:p>
        </w:tc>
        <w:tc>
          <w:tcPr>
            <w:tcW w:w="897" w:type="pct"/>
            <w:tcBorders>
              <w:top w:val="nil"/>
              <w:left w:val="nil"/>
              <w:bottom w:val="single" w:sz="4" w:space="0" w:color="auto"/>
              <w:right w:val="single" w:sz="4" w:space="0" w:color="auto"/>
            </w:tcBorders>
            <w:shd w:val="clear" w:color="auto" w:fill="FFFFFF"/>
            <w:noWrap/>
            <w:vAlign w:val="bottom"/>
            <w:hideMark/>
          </w:tcPr>
          <w:p w14:paraId="2B959351" w14:textId="77777777" w:rsidR="009C300F" w:rsidRPr="008A22A7" w:rsidRDefault="009C300F" w:rsidP="00655291">
            <w:pPr>
              <w:ind w:firstLine="0"/>
              <w:jc w:val="center"/>
              <w:rPr>
                <w:color w:val="000000"/>
              </w:rPr>
            </w:pPr>
            <w:r w:rsidRPr="008A22A7">
              <w:rPr>
                <w:color w:val="000000"/>
              </w:rPr>
              <w:t>20.1</w:t>
            </w:r>
          </w:p>
        </w:tc>
        <w:tc>
          <w:tcPr>
            <w:tcW w:w="897" w:type="pct"/>
            <w:tcBorders>
              <w:top w:val="nil"/>
              <w:left w:val="nil"/>
              <w:bottom w:val="single" w:sz="4" w:space="0" w:color="auto"/>
              <w:right w:val="single" w:sz="4" w:space="0" w:color="auto"/>
            </w:tcBorders>
            <w:shd w:val="clear" w:color="auto" w:fill="FFFFFF"/>
            <w:noWrap/>
            <w:vAlign w:val="bottom"/>
            <w:hideMark/>
          </w:tcPr>
          <w:p w14:paraId="24415A87" w14:textId="77777777" w:rsidR="009C300F" w:rsidRPr="008A22A7" w:rsidRDefault="009C300F" w:rsidP="00655291">
            <w:pPr>
              <w:ind w:firstLine="0"/>
              <w:jc w:val="center"/>
              <w:rPr>
                <w:color w:val="000000"/>
              </w:rPr>
            </w:pPr>
            <w:r w:rsidRPr="008A22A7">
              <w:rPr>
                <w:color w:val="000000"/>
              </w:rPr>
              <w:t>0</w:t>
            </w:r>
          </w:p>
        </w:tc>
      </w:tr>
      <w:tr w:rsidR="00DD6003" w:rsidRPr="008A22A7" w14:paraId="68A1C460"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372CB47B" w14:textId="77777777" w:rsidR="009C300F" w:rsidRPr="008A22A7" w:rsidRDefault="009C300F" w:rsidP="00655291">
            <w:pPr>
              <w:ind w:firstLine="0"/>
              <w:rPr>
                <w:color w:val="000000"/>
              </w:rPr>
            </w:pPr>
            <w:r w:rsidRPr="008A22A7">
              <w:rPr>
                <w:color w:val="000000"/>
              </w:rPr>
              <w:t>6_2</w:t>
            </w:r>
          </w:p>
        </w:tc>
        <w:tc>
          <w:tcPr>
            <w:tcW w:w="842" w:type="pct"/>
            <w:tcBorders>
              <w:top w:val="nil"/>
              <w:left w:val="nil"/>
              <w:bottom w:val="single" w:sz="4" w:space="0" w:color="auto"/>
              <w:right w:val="single" w:sz="4" w:space="0" w:color="auto"/>
            </w:tcBorders>
            <w:shd w:val="clear" w:color="auto" w:fill="FFFFFF"/>
            <w:noWrap/>
            <w:vAlign w:val="bottom"/>
            <w:hideMark/>
          </w:tcPr>
          <w:p w14:paraId="491496A5" w14:textId="77777777" w:rsidR="009C300F" w:rsidRPr="008A22A7" w:rsidRDefault="009C300F" w:rsidP="00655291">
            <w:pPr>
              <w:ind w:firstLine="0"/>
              <w:jc w:val="center"/>
              <w:rPr>
                <w:color w:val="000000"/>
              </w:rPr>
            </w:pPr>
            <w:r w:rsidRPr="008A22A7">
              <w:rPr>
                <w:color w:val="000000"/>
              </w:rPr>
              <w:t>20.6</w:t>
            </w:r>
          </w:p>
        </w:tc>
        <w:tc>
          <w:tcPr>
            <w:tcW w:w="814" w:type="pct"/>
            <w:tcBorders>
              <w:top w:val="nil"/>
              <w:left w:val="nil"/>
              <w:bottom w:val="single" w:sz="4" w:space="0" w:color="auto"/>
              <w:right w:val="single" w:sz="4" w:space="0" w:color="auto"/>
            </w:tcBorders>
            <w:shd w:val="clear" w:color="auto" w:fill="FFFFFF"/>
            <w:noWrap/>
            <w:vAlign w:val="bottom"/>
            <w:hideMark/>
          </w:tcPr>
          <w:p w14:paraId="35E4081E" w14:textId="77777777" w:rsidR="009C300F" w:rsidRPr="008A22A7" w:rsidRDefault="009C300F" w:rsidP="00655291">
            <w:pPr>
              <w:ind w:firstLine="0"/>
              <w:jc w:val="center"/>
              <w:rPr>
                <w:color w:val="000000"/>
              </w:rPr>
            </w:pPr>
            <w:r w:rsidRPr="008A22A7">
              <w:rPr>
                <w:color w:val="000000"/>
              </w:rPr>
              <w:t>6.2</w:t>
            </w:r>
          </w:p>
        </w:tc>
        <w:tc>
          <w:tcPr>
            <w:tcW w:w="816" w:type="pct"/>
            <w:tcBorders>
              <w:top w:val="nil"/>
              <w:left w:val="nil"/>
              <w:bottom w:val="single" w:sz="4" w:space="0" w:color="auto"/>
              <w:right w:val="single" w:sz="4" w:space="0" w:color="auto"/>
            </w:tcBorders>
            <w:shd w:val="clear" w:color="auto" w:fill="FFFFFF"/>
            <w:noWrap/>
            <w:vAlign w:val="bottom"/>
            <w:hideMark/>
          </w:tcPr>
          <w:p w14:paraId="08182804" w14:textId="77777777" w:rsidR="009C300F" w:rsidRPr="008A22A7" w:rsidRDefault="009C300F" w:rsidP="00655291">
            <w:pPr>
              <w:ind w:firstLine="0"/>
              <w:jc w:val="center"/>
              <w:rPr>
                <w:color w:val="000000"/>
              </w:rPr>
            </w:pPr>
            <w:r w:rsidRPr="008A22A7">
              <w:rPr>
                <w:color w:val="000000"/>
              </w:rPr>
              <w:t>11.9</w:t>
            </w:r>
          </w:p>
        </w:tc>
        <w:tc>
          <w:tcPr>
            <w:tcW w:w="897" w:type="pct"/>
            <w:tcBorders>
              <w:top w:val="nil"/>
              <w:left w:val="nil"/>
              <w:bottom w:val="single" w:sz="4" w:space="0" w:color="auto"/>
              <w:right w:val="single" w:sz="4" w:space="0" w:color="auto"/>
            </w:tcBorders>
            <w:shd w:val="clear" w:color="auto" w:fill="FFFFFF"/>
            <w:noWrap/>
            <w:vAlign w:val="bottom"/>
            <w:hideMark/>
          </w:tcPr>
          <w:p w14:paraId="21C3CF03" w14:textId="77777777" w:rsidR="009C300F" w:rsidRPr="008A22A7" w:rsidRDefault="009C300F" w:rsidP="00655291">
            <w:pPr>
              <w:ind w:firstLine="0"/>
              <w:jc w:val="center"/>
              <w:rPr>
                <w:color w:val="000000"/>
              </w:rPr>
            </w:pPr>
            <w:r w:rsidRPr="008A22A7">
              <w:rPr>
                <w:color w:val="000000"/>
              </w:rPr>
              <w:t>32.7</w:t>
            </w:r>
          </w:p>
        </w:tc>
        <w:tc>
          <w:tcPr>
            <w:tcW w:w="897" w:type="pct"/>
            <w:tcBorders>
              <w:top w:val="nil"/>
              <w:left w:val="nil"/>
              <w:bottom w:val="single" w:sz="4" w:space="0" w:color="auto"/>
              <w:right w:val="single" w:sz="4" w:space="0" w:color="auto"/>
            </w:tcBorders>
            <w:shd w:val="clear" w:color="auto" w:fill="FFFFFF"/>
            <w:noWrap/>
            <w:vAlign w:val="bottom"/>
            <w:hideMark/>
          </w:tcPr>
          <w:p w14:paraId="6FE96A59" w14:textId="77777777" w:rsidR="009C300F" w:rsidRPr="008A22A7" w:rsidRDefault="009C300F" w:rsidP="00655291">
            <w:pPr>
              <w:ind w:firstLine="0"/>
              <w:jc w:val="center"/>
              <w:rPr>
                <w:color w:val="000000"/>
              </w:rPr>
            </w:pPr>
            <w:r w:rsidRPr="008A22A7">
              <w:rPr>
                <w:color w:val="000000"/>
              </w:rPr>
              <w:t>6.2</w:t>
            </w:r>
          </w:p>
        </w:tc>
      </w:tr>
      <w:tr w:rsidR="00DD6003" w:rsidRPr="008A22A7" w14:paraId="2D3A03A4"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20F79462" w14:textId="77777777" w:rsidR="009C300F" w:rsidRPr="008A22A7" w:rsidRDefault="009C300F" w:rsidP="00655291">
            <w:pPr>
              <w:ind w:firstLine="0"/>
              <w:rPr>
                <w:color w:val="000000"/>
              </w:rPr>
            </w:pPr>
            <w:r w:rsidRPr="008A22A7">
              <w:rPr>
                <w:color w:val="000000"/>
              </w:rPr>
              <w:t>6_3</w:t>
            </w:r>
          </w:p>
        </w:tc>
        <w:tc>
          <w:tcPr>
            <w:tcW w:w="842" w:type="pct"/>
            <w:tcBorders>
              <w:top w:val="nil"/>
              <w:left w:val="nil"/>
              <w:bottom w:val="single" w:sz="4" w:space="0" w:color="auto"/>
              <w:right w:val="single" w:sz="4" w:space="0" w:color="auto"/>
            </w:tcBorders>
            <w:shd w:val="clear" w:color="auto" w:fill="FFFFFF"/>
            <w:noWrap/>
            <w:vAlign w:val="bottom"/>
            <w:hideMark/>
          </w:tcPr>
          <w:p w14:paraId="55043098" w14:textId="77777777" w:rsidR="009C300F" w:rsidRPr="008A22A7" w:rsidRDefault="009C300F" w:rsidP="00655291">
            <w:pPr>
              <w:ind w:firstLine="0"/>
              <w:jc w:val="center"/>
              <w:rPr>
                <w:color w:val="000000"/>
              </w:rPr>
            </w:pPr>
            <w:r w:rsidRPr="008A22A7">
              <w:rPr>
                <w:color w:val="000000"/>
              </w:rPr>
              <w:t>18.2</w:t>
            </w:r>
          </w:p>
        </w:tc>
        <w:tc>
          <w:tcPr>
            <w:tcW w:w="814" w:type="pct"/>
            <w:tcBorders>
              <w:top w:val="nil"/>
              <w:left w:val="nil"/>
              <w:bottom w:val="single" w:sz="4" w:space="0" w:color="auto"/>
              <w:right w:val="single" w:sz="4" w:space="0" w:color="auto"/>
            </w:tcBorders>
            <w:shd w:val="clear" w:color="auto" w:fill="FFFFFF"/>
            <w:noWrap/>
            <w:vAlign w:val="bottom"/>
            <w:hideMark/>
          </w:tcPr>
          <w:p w14:paraId="1CC90B84" w14:textId="77777777" w:rsidR="009C300F" w:rsidRPr="008A22A7" w:rsidRDefault="009C300F" w:rsidP="00655291">
            <w:pPr>
              <w:ind w:firstLine="0"/>
              <w:jc w:val="center"/>
              <w:rPr>
                <w:color w:val="000000"/>
              </w:rPr>
            </w:pPr>
            <w:r w:rsidRPr="008A22A7">
              <w:rPr>
                <w:color w:val="000000"/>
              </w:rPr>
              <w:t>6.3</w:t>
            </w:r>
          </w:p>
        </w:tc>
        <w:tc>
          <w:tcPr>
            <w:tcW w:w="816" w:type="pct"/>
            <w:tcBorders>
              <w:top w:val="nil"/>
              <w:left w:val="nil"/>
              <w:bottom w:val="single" w:sz="4" w:space="0" w:color="auto"/>
              <w:right w:val="single" w:sz="4" w:space="0" w:color="auto"/>
            </w:tcBorders>
            <w:shd w:val="clear" w:color="auto" w:fill="FFFFFF"/>
            <w:noWrap/>
            <w:vAlign w:val="bottom"/>
            <w:hideMark/>
          </w:tcPr>
          <w:p w14:paraId="67CB87B0" w14:textId="77777777" w:rsidR="009C300F" w:rsidRPr="008A22A7" w:rsidRDefault="009C300F" w:rsidP="00655291">
            <w:pPr>
              <w:ind w:firstLine="0"/>
              <w:jc w:val="center"/>
              <w:rPr>
                <w:color w:val="000000"/>
              </w:rPr>
            </w:pPr>
            <w:r w:rsidRPr="008A22A7">
              <w:rPr>
                <w:color w:val="000000"/>
              </w:rPr>
              <w:t>2.7</w:t>
            </w:r>
          </w:p>
        </w:tc>
        <w:tc>
          <w:tcPr>
            <w:tcW w:w="897" w:type="pct"/>
            <w:tcBorders>
              <w:top w:val="nil"/>
              <w:left w:val="nil"/>
              <w:bottom w:val="single" w:sz="4" w:space="0" w:color="auto"/>
              <w:right w:val="single" w:sz="4" w:space="0" w:color="auto"/>
            </w:tcBorders>
            <w:shd w:val="clear" w:color="auto" w:fill="FFFFFF"/>
            <w:noWrap/>
            <w:vAlign w:val="bottom"/>
            <w:hideMark/>
          </w:tcPr>
          <w:p w14:paraId="062168BF" w14:textId="77777777" w:rsidR="009C300F" w:rsidRPr="008A22A7" w:rsidRDefault="009C300F" w:rsidP="00655291">
            <w:pPr>
              <w:ind w:firstLine="0"/>
              <w:jc w:val="center"/>
              <w:rPr>
                <w:color w:val="000000"/>
              </w:rPr>
            </w:pPr>
            <w:r w:rsidRPr="008A22A7">
              <w:rPr>
                <w:color w:val="000000"/>
              </w:rPr>
              <w:t>25.3</w:t>
            </w:r>
          </w:p>
        </w:tc>
        <w:tc>
          <w:tcPr>
            <w:tcW w:w="897" w:type="pct"/>
            <w:tcBorders>
              <w:top w:val="nil"/>
              <w:left w:val="nil"/>
              <w:bottom w:val="single" w:sz="4" w:space="0" w:color="auto"/>
              <w:right w:val="single" w:sz="4" w:space="0" w:color="auto"/>
            </w:tcBorders>
            <w:shd w:val="clear" w:color="auto" w:fill="FFFFFF"/>
            <w:noWrap/>
            <w:vAlign w:val="bottom"/>
            <w:hideMark/>
          </w:tcPr>
          <w:p w14:paraId="4ABC19E3" w14:textId="77777777" w:rsidR="009C300F" w:rsidRPr="008A22A7" w:rsidRDefault="009C300F" w:rsidP="00655291">
            <w:pPr>
              <w:ind w:firstLine="0"/>
              <w:jc w:val="center"/>
              <w:rPr>
                <w:color w:val="000000"/>
              </w:rPr>
            </w:pPr>
            <w:r w:rsidRPr="008A22A7">
              <w:rPr>
                <w:color w:val="000000"/>
              </w:rPr>
              <w:t>93.8</w:t>
            </w:r>
          </w:p>
        </w:tc>
      </w:tr>
      <w:tr w:rsidR="00DD6003" w:rsidRPr="008A22A7" w14:paraId="7065DFEE"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C0C0C0"/>
            <w:noWrap/>
            <w:vAlign w:val="bottom"/>
            <w:hideMark/>
          </w:tcPr>
          <w:p w14:paraId="25AA6CD1" w14:textId="77777777" w:rsidR="009C300F" w:rsidRPr="008A22A7" w:rsidRDefault="009C300F" w:rsidP="00655291">
            <w:pPr>
              <w:ind w:firstLine="0"/>
              <w:rPr>
                <w:color w:val="000000"/>
              </w:rPr>
            </w:pPr>
            <w:r w:rsidRPr="008A22A7">
              <w:rPr>
                <w:color w:val="000000"/>
              </w:rPr>
              <w:t>7K1</w:t>
            </w:r>
          </w:p>
        </w:tc>
        <w:tc>
          <w:tcPr>
            <w:tcW w:w="842" w:type="pct"/>
            <w:tcBorders>
              <w:top w:val="nil"/>
              <w:left w:val="nil"/>
              <w:bottom w:val="single" w:sz="4" w:space="0" w:color="auto"/>
              <w:right w:val="single" w:sz="4" w:space="0" w:color="auto"/>
            </w:tcBorders>
            <w:shd w:val="clear" w:color="auto" w:fill="C0C0C0"/>
            <w:noWrap/>
            <w:vAlign w:val="bottom"/>
            <w:hideMark/>
          </w:tcPr>
          <w:p w14:paraId="161D5749" w14:textId="77777777" w:rsidR="009C300F" w:rsidRPr="008A22A7" w:rsidRDefault="009C300F" w:rsidP="00655291">
            <w:pPr>
              <w:ind w:firstLine="0"/>
              <w:jc w:val="center"/>
              <w:rPr>
                <w:color w:val="000000"/>
              </w:rPr>
            </w:pPr>
            <w:r w:rsidRPr="008A22A7">
              <w:rPr>
                <w:color w:val="000000"/>
              </w:rPr>
              <w:t>33.3</w:t>
            </w:r>
          </w:p>
        </w:tc>
        <w:tc>
          <w:tcPr>
            <w:tcW w:w="814" w:type="pct"/>
            <w:tcBorders>
              <w:top w:val="nil"/>
              <w:left w:val="nil"/>
              <w:bottom w:val="single" w:sz="4" w:space="0" w:color="auto"/>
              <w:right w:val="single" w:sz="4" w:space="0" w:color="auto"/>
            </w:tcBorders>
            <w:shd w:val="clear" w:color="auto" w:fill="C0C0C0"/>
            <w:noWrap/>
            <w:vAlign w:val="bottom"/>
            <w:hideMark/>
          </w:tcPr>
          <w:p w14:paraId="7EAA3853" w14:textId="77777777" w:rsidR="009C300F" w:rsidRPr="008A22A7" w:rsidRDefault="009C300F" w:rsidP="00655291">
            <w:pPr>
              <w:ind w:firstLine="0"/>
              <w:jc w:val="center"/>
              <w:rPr>
                <w:color w:val="000000"/>
              </w:rPr>
            </w:pPr>
            <w:r w:rsidRPr="008A22A7">
              <w:rPr>
                <w:color w:val="000000"/>
              </w:rPr>
              <w:t>4.7</w:t>
            </w:r>
          </w:p>
        </w:tc>
        <w:tc>
          <w:tcPr>
            <w:tcW w:w="816" w:type="pct"/>
            <w:tcBorders>
              <w:top w:val="nil"/>
              <w:left w:val="nil"/>
              <w:bottom w:val="single" w:sz="4" w:space="0" w:color="auto"/>
              <w:right w:val="single" w:sz="4" w:space="0" w:color="auto"/>
            </w:tcBorders>
            <w:shd w:val="clear" w:color="auto" w:fill="C0C0C0"/>
            <w:noWrap/>
            <w:vAlign w:val="bottom"/>
            <w:hideMark/>
          </w:tcPr>
          <w:p w14:paraId="633FB9D1" w14:textId="77777777" w:rsidR="009C300F" w:rsidRPr="008A22A7" w:rsidRDefault="009C300F" w:rsidP="00655291">
            <w:pPr>
              <w:ind w:firstLine="0"/>
              <w:jc w:val="center"/>
              <w:rPr>
                <w:color w:val="000000"/>
              </w:rPr>
            </w:pPr>
            <w:r w:rsidRPr="008A22A7">
              <w:rPr>
                <w:color w:val="000000"/>
              </w:rPr>
              <w:t>13.7</w:t>
            </w:r>
          </w:p>
        </w:tc>
        <w:tc>
          <w:tcPr>
            <w:tcW w:w="897" w:type="pct"/>
            <w:tcBorders>
              <w:top w:val="nil"/>
              <w:left w:val="nil"/>
              <w:bottom w:val="single" w:sz="4" w:space="0" w:color="auto"/>
              <w:right w:val="single" w:sz="4" w:space="0" w:color="auto"/>
            </w:tcBorders>
            <w:shd w:val="clear" w:color="auto" w:fill="C0C0C0"/>
            <w:noWrap/>
            <w:vAlign w:val="bottom"/>
            <w:hideMark/>
          </w:tcPr>
          <w:p w14:paraId="1EC875E6" w14:textId="77777777" w:rsidR="009C300F" w:rsidRPr="008A22A7" w:rsidRDefault="009C300F" w:rsidP="00655291">
            <w:pPr>
              <w:ind w:firstLine="0"/>
              <w:jc w:val="center"/>
              <w:rPr>
                <w:color w:val="000000"/>
              </w:rPr>
            </w:pPr>
            <w:r w:rsidRPr="008A22A7">
              <w:rPr>
                <w:color w:val="000000"/>
              </w:rPr>
              <w:t>50.6</w:t>
            </w:r>
          </w:p>
        </w:tc>
        <w:tc>
          <w:tcPr>
            <w:tcW w:w="897" w:type="pct"/>
            <w:tcBorders>
              <w:top w:val="nil"/>
              <w:left w:val="nil"/>
              <w:bottom w:val="single" w:sz="4" w:space="0" w:color="auto"/>
              <w:right w:val="single" w:sz="4" w:space="0" w:color="auto"/>
            </w:tcBorders>
            <w:shd w:val="clear" w:color="auto" w:fill="C0C0C0"/>
            <w:noWrap/>
            <w:vAlign w:val="bottom"/>
            <w:hideMark/>
          </w:tcPr>
          <w:p w14:paraId="0B5FAC69" w14:textId="77777777" w:rsidR="009C300F" w:rsidRPr="008A22A7" w:rsidRDefault="009C300F" w:rsidP="00655291">
            <w:pPr>
              <w:ind w:firstLine="0"/>
              <w:jc w:val="center"/>
              <w:rPr>
                <w:color w:val="000000"/>
              </w:rPr>
            </w:pPr>
            <w:r w:rsidRPr="008A22A7">
              <w:rPr>
                <w:color w:val="000000"/>
              </w:rPr>
              <w:t>93.8</w:t>
            </w:r>
          </w:p>
        </w:tc>
      </w:tr>
      <w:tr w:rsidR="00DD6003" w:rsidRPr="008A22A7" w14:paraId="1FC1B843"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0F4C989D" w14:textId="77777777" w:rsidR="009C300F" w:rsidRPr="008A22A7" w:rsidRDefault="009C300F" w:rsidP="00655291">
            <w:pPr>
              <w:ind w:firstLine="0"/>
              <w:rPr>
                <w:color w:val="000000"/>
              </w:rPr>
            </w:pPr>
            <w:r w:rsidRPr="008A22A7">
              <w:rPr>
                <w:color w:val="000000"/>
              </w:rPr>
              <w:t>7K1_0</w:t>
            </w:r>
          </w:p>
        </w:tc>
        <w:tc>
          <w:tcPr>
            <w:tcW w:w="842" w:type="pct"/>
            <w:tcBorders>
              <w:top w:val="nil"/>
              <w:left w:val="nil"/>
              <w:bottom w:val="single" w:sz="4" w:space="0" w:color="auto"/>
              <w:right w:val="single" w:sz="4" w:space="0" w:color="auto"/>
            </w:tcBorders>
            <w:shd w:val="clear" w:color="auto" w:fill="FFFFFF"/>
            <w:noWrap/>
            <w:vAlign w:val="bottom"/>
            <w:hideMark/>
          </w:tcPr>
          <w:p w14:paraId="088768EC" w14:textId="77777777" w:rsidR="009C300F" w:rsidRPr="008A22A7" w:rsidRDefault="009C300F" w:rsidP="00655291">
            <w:pPr>
              <w:ind w:firstLine="0"/>
              <w:jc w:val="center"/>
              <w:rPr>
                <w:color w:val="000000"/>
              </w:rPr>
            </w:pPr>
            <w:r w:rsidRPr="008A22A7">
              <w:rPr>
                <w:color w:val="000000"/>
              </w:rPr>
              <w:t>55.7</w:t>
            </w:r>
          </w:p>
        </w:tc>
        <w:tc>
          <w:tcPr>
            <w:tcW w:w="814" w:type="pct"/>
            <w:tcBorders>
              <w:top w:val="nil"/>
              <w:left w:val="nil"/>
              <w:bottom w:val="single" w:sz="4" w:space="0" w:color="auto"/>
              <w:right w:val="single" w:sz="4" w:space="0" w:color="auto"/>
            </w:tcBorders>
            <w:shd w:val="clear" w:color="auto" w:fill="FFFFFF"/>
            <w:noWrap/>
            <w:vAlign w:val="bottom"/>
            <w:hideMark/>
          </w:tcPr>
          <w:p w14:paraId="4DD0EDD1" w14:textId="77777777" w:rsidR="009C300F" w:rsidRPr="008A22A7" w:rsidRDefault="009C300F" w:rsidP="00655291">
            <w:pPr>
              <w:ind w:firstLine="0"/>
              <w:jc w:val="center"/>
              <w:rPr>
                <w:color w:val="000000"/>
              </w:rPr>
            </w:pPr>
            <w:r w:rsidRPr="008A22A7">
              <w:rPr>
                <w:color w:val="000000"/>
              </w:rPr>
              <w:t>92.2</w:t>
            </w:r>
          </w:p>
        </w:tc>
        <w:tc>
          <w:tcPr>
            <w:tcW w:w="816" w:type="pct"/>
            <w:tcBorders>
              <w:top w:val="nil"/>
              <w:left w:val="nil"/>
              <w:bottom w:val="single" w:sz="4" w:space="0" w:color="auto"/>
              <w:right w:val="single" w:sz="4" w:space="0" w:color="auto"/>
            </w:tcBorders>
            <w:shd w:val="clear" w:color="auto" w:fill="FFFFFF"/>
            <w:noWrap/>
            <w:vAlign w:val="bottom"/>
            <w:hideMark/>
          </w:tcPr>
          <w:p w14:paraId="63403AB9" w14:textId="77777777" w:rsidR="009C300F" w:rsidRPr="008A22A7" w:rsidRDefault="009C300F" w:rsidP="00655291">
            <w:pPr>
              <w:ind w:firstLine="0"/>
              <w:jc w:val="center"/>
              <w:rPr>
                <w:color w:val="000000"/>
              </w:rPr>
            </w:pPr>
            <w:r w:rsidRPr="008A22A7">
              <w:rPr>
                <w:color w:val="000000"/>
              </w:rPr>
              <w:t>76.2</w:t>
            </w:r>
          </w:p>
        </w:tc>
        <w:tc>
          <w:tcPr>
            <w:tcW w:w="897" w:type="pct"/>
            <w:tcBorders>
              <w:top w:val="nil"/>
              <w:left w:val="nil"/>
              <w:bottom w:val="single" w:sz="4" w:space="0" w:color="auto"/>
              <w:right w:val="single" w:sz="4" w:space="0" w:color="auto"/>
            </w:tcBorders>
            <w:shd w:val="clear" w:color="auto" w:fill="FFFFFF"/>
            <w:noWrap/>
            <w:vAlign w:val="bottom"/>
            <w:hideMark/>
          </w:tcPr>
          <w:p w14:paraId="3219B635" w14:textId="77777777" w:rsidR="009C300F" w:rsidRPr="008A22A7" w:rsidRDefault="009C300F" w:rsidP="00655291">
            <w:pPr>
              <w:ind w:firstLine="0"/>
              <w:jc w:val="center"/>
              <w:rPr>
                <w:color w:val="000000"/>
              </w:rPr>
            </w:pPr>
            <w:r w:rsidRPr="008A22A7">
              <w:rPr>
                <w:color w:val="000000"/>
              </w:rPr>
              <w:t>34.5</w:t>
            </w:r>
          </w:p>
        </w:tc>
        <w:tc>
          <w:tcPr>
            <w:tcW w:w="897" w:type="pct"/>
            <w:tcBorders>
              <w:top w:val="nil"/>
              <w:left w:val="nil"/>
              <w:bottom w:val="single" w:sz="4" w:space="0" w:color="auto"/>
              <w:right w:val="single" w:sz="4" w:space="0" w:color="auto"/>
            </w:tcBorders>
            <w:shd w:val="clear" w:color="auto" w:fill="FFFFFF"/>
            <w:noWrap/>
            <w:vAlign w:val="bottom"/>
            <w:hideMark/>
          </w:tcPr>
          <w:p w14:paraId="1F6FD16B" w14:textId="77777777" w:rsidR="009C300F" w:rsidRPr="008A22A7" w:rsidRDefault="009C300F" w:rsidP="00655291">
            <w:pPr>
              <w:ind w:firstLine="0"/>
              <w:jc w:val="center"/>
              <w:rPr>
                <w:color w:val="000000"/>
              </w:rPr>
            </w:pPr>
            <w:r w:rsidRPr="008A22A7">
              <w:rPr>
                <w:color w:val="000000"/>
              </w:rPr>
              <w:t>0</w:t>
            </w:r>
          </w:p>
        </w:tc>
      </w:tr>
      <w:tr w:rsidR="00DD6003" w:rsidRPr="008A22A7" w14:paraId="7EC4F467"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65C69344" w14:textId="77777777" w:rsidR="009C300F" w:rsidRPr="008A22A7" w:rsidRDefault="009C300F" w:rsidP="00655291">
            <w:pPr>
              <w:ind w:firstLine="0"/>
              <w:rPr>
                <w:color w:val="000000"/>
              </w:rPr>
            </w:pPr>
            <w:r w:rsidRPr="008A22A7">
              <w:rPr>
                <w:color w:val="000000"/>
              </w:rPr>
              <w:t>7K1_1</w:t>
            </w:r>
          </w:p>
        </w:tc>
        <w:tc>
          <w:tcPr>
            <w:tcW w:w="842" w:type="pct"/>
            <w:tcBorders>
              <w:top w:val="nil"/>
              <w:left w:val="nil"/>
              <w:bottom w:val="single" w:sz="4" w:space="0" w:color="auto"/>
              <w:right w:val="single" w:sz="4" w:space="0" w:color="auto"/>
            </w:tcBorders>
            <w:shd w:val="clear" w:color="auto" w:fill="FFFFFF"/>
            <w:noWrap/>
            <w:vAlign w:val="bottom"/>
            <w:hideMark/>
          </w:tcPr>
          <w:p w14:paraId="0E0C8900" w14:textId="77777777" w:rsidR="009C300F" w:rsidRPr="008A22A7" w:rsidRDefault="009C300F" w:rsidP="00655291">
            <w:pPr>
              <w:ind w:firstLine="0"/>
              <w:jc w:val="center"/>
              <w:rPr>
                <w:color w:val="000000"/>
              </w:rPr>
            </w:pPr>
            <w:r w:rsidRPr="008A22A7">
              <w:rPr>
                <w:color w:val="000000"/>
              </w:rPr>
              <w:t>22</w:t>
            </w:r>
          </w:p>
        </w:tc>
        <w:tc>
          <w:tcPr>
            <w:tcW w:w="814" w:type="pct"/>
            <w:tcBorders>
              <w:top w:val="nil"/>
              <w:left w:val="nil"/>
              <w:bottom w:val="single" w:sz="4" w:space="0" w:color="auto"/>
              <w:right w:val="single" w:sz="4" w:space="0" w:color="auto"/>
            </w:tcBorders>
            <w:shd w:val="clear" w:color="auto" w:fill="FFFFFF"/>
            <w:noWrap/>
            <w:vAlign w:val="bottom"/>
            <w:hideMark/>
          </w:tcPr>
          <w:p w14:paraId="11F06AB1" w14:textId="77777777" w:rsidR="009C300F" w:rsidRPr="008A22A7" w:rsidRDefault="009C300F" w:rsidP="00655291">
            <w:pPr>
              <w:ind w:firstLine="0"/>
              <w:jc w:val="center"/>
              <w:rPr>
                <w:color w:val="000000"/>
              </w:rPr>
            </w:pPr>
            <w:r w:rsidRPr="008A22A7">
              <w:rPr>
                <w:color w:val="000000"/>
              </w:rPr>
              <w:t>6.2</w:t>
            </w:r>
          </w:p>
        </w:tc>
        <w:tc>
          <w:tcPr>
            <w:tcW w:w="816" w:type="pct"/>
            <w:tcBorders>
              <w:top w:val="nil"/>
              <w:left w:val="nil"/>
              <w:bottom w:val="single" w:sz="4" w:space="0" w:color="auto"/>
              <w:right w:val="single" w:sz="4" w:space="0" w:color="auto"/>
            </w:tcBorders>
            <w:shd w:val="clear" w:color="auto" w:fill="FFFFFF"/>
            <w:noWrap/>
            <w:vAlign w:val="bottom"/>
            <w:hideMark/>
          </w:tcPr>
          <w:p w14:paraId="4F39C9CA" w14:textId="77777777" w:rsidR="009C300F" w:rsidRPr="008A22A7" w:rsidRDefault="009C300F" w:rsidP="00655291">
            <w:pPr>
              <w:ind w:firstLine="0"/>
              <w:jc w:val="center"/>
              <w:rPr>
                <w:color w:val="000000"/>
              </w:rPr>
            </w:pPr>
            <w:r w:rsidRPr="008A22A7">
              <w:rPr>
                <w:color w:val="000000"/>
              </w:rPr>
              <w:t>20.2</w:t>
            </w:r>
          </w:p>
        </w:tc>
        <w:tc>
          <w:tcPr>
            <w:tcW w:w="897" w:type="pct"/>
            <w:tcBorders>
              <w:top w:val="nil"/>
              <w:left w:val="nil"/>
              <w:bottom w:val="single" w:sz="4" w:space="0" w:color="auto"/>
              <w:right w:val="single" w:sz="4" w:space="0" w:color="auto"/>
            </w:tcBorders>
            <w:shd w:val="clear" w:color="auto" w:fill="FFFFFF"/>
            <w:noWrap/>
            <w:vAlign w:val="bottom"/>
            <w:hideMark/>
          </w:tcPr>
          <w:p w14:paraId="76FF1AC7" w14:textId="77777777" w:rsidR="009C300F" w:rsidRPr="008A22A7" w:rsidRDefault="009C300F" w:rsidP="00655291">
            <w:pPr>
              <w:ind w:firstLine="0"/>
              <w:jc w:val="center"/>
              <w:rPr>
                <w:color w:val="000000"/>
              </w:rPr>
            </w:pPr>
            <w:r w:rsidRPr="008A22A7">
              <w:rPr>
                <w:color w:val="000000"/>
              </w:rPr>
              <w:t>29.8</w:t>
            </w:r>
          </w:p>
        </w:tc>
        <w:tc>
          <w:tcPr>
            <w:tcW w:w="897" w:type="pct"/>
            <w:tcBorders>
              <w:top w:val="nil"/>
              <w:left w:val="nil"/>
              <w:bottom w:val="single" w:sz="4" w:space="0" w:color="auto"/>
              <w:right w:val="single" w:sz="4" w:space="0" w:color="auto"/>
            </w:tcBorders>
            <w:shd w:val="clear" w:color="auto" w:fill="FFFFFF"/>
            <w:noWrap/>
            <w:vAlign w:val="bottom"/>
            <w:hideMark/>
          </w:tcPr>
          <w:p w14:paraId="33B340AD" w14:textId="77777777" w:rsidR="009C300F" w:rsidRPr="008A22A7" w:rsidRDefault="009C300F" w:rsidP="00655291">
            <w:pPr>
              <w:ind w:firstLine="0"/>
              <w:jc w:val="center"/>
              <w:rPr>
                <w:color w:val="000000"/>
              </w:rPr>
            </w:pPr>
            <w:r w:rsidRPr="008A22A7">
              <w:rPr>
                <w:color w:val="000000"/>
              </w:rPr>
              <w:t>12.5</w:t>
            </w:r>
          </w:p>
        </w:tc>
      </w:tr>
      <w:tr w:rsidR="00DD6003" w:rsidRPr="008A22A7" w14:paraId="1B05BE6C"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64E0FF2A" w14:textId="77777777" w:rsidR="009C300F" w:rsidRPr="008A22A7" w:rsidRDefault="009C300F" w:rsidP="00655291">
            <w:pPr>
              <w:ind w:firstLine="0"/>
              <w:rPr>
                <w:color w:val="000000"/>
              </w:rPr>
            </w:pPr>
            <w:r w:rsidRPr="008A22A7">
              <w:rPr>
                <w:color w:val="000000"/>
              </w:rPr>
              <w:t>7K1_2</w:t>
            </w:r>
          </w:p>
        </w:tc>
        <w:tc>
          <w:tcPr>
            <w:tcW w:w="842" w:type="pct"/>
            <w:tcBorders>
              <w:top w:val="nil"/>
              <w:left w:val="nil"/>
              <w:bottom w:val="single" w:sz="4" w:space="0" w:color="auto"/>
              <w:right w:val="single" w:sz="4" w:space="0" w:color="auto"/>
            </w:tcBorders>
            <w:shd w:val="clear" w:color="auto" w:fill="FFFFFF"/>
            <w:noWrap/>
            <w:vAlign w:val="bottom"/>
            <w:hideMark/>
          </w:tcPr>
          <w:p w14:paraId="26A9CFE4" w14:textId="77777777" w:rsidR="009C300F" w:rsidRPr="008A22A7" w:rsidRDefault="009C300F" w:rsidP="00655291">
            <w:pPr>
              <w:ind w:firstLine="0"/>
              <w:jc w:val="center"/>
              <w:rPr>
                <w:color w:val="000000"/>
              </w:rPr>
            </w:pPr>
            <w:r w:rsidRPr="008A22A7">
              <w:rPr>
                <w:color w:val="000000"/>
              </w:rPr>
              <w:t>22.3</w:t>
            </w:r>
          </w:p>
        </w:tc>
        <w:tc>
          <w:tcPr>
            <w:tcW w:w="814" w:type="pct"/>
            <w:tcBorders>
              <w:top w:val="nil"/>
              <w:left w:val="nil"/>
              <w:bottom w:val="single" w:sz="4" w:space="0" w:color="auto"/>
              <w:right w:val="single" w:sz="4" w:space="0" w:color="auto"/>
            </w:tcBorders>
            <w:shd w:val="clear" w:color="auto" w:fill="FFFFFF"/>
            <w:noWrap/>
            <w:vAlign w:val="bottom"/>
            <w:hideMark/>
          </w:tcPr>
          <w:p w14:paraId="5B992B4D" w14:textId="77777777" w:rsidR="009C300F" w:rsidRPr="008A22A7" w:rsidRDefault="009C300F" w:rsidP="00655291">
            <w:pPr>
              <w:ind w:firstLine="0"/>
              <w:jc w:val="center"/>
              <w:rPr>
                <w:color w:val="000000"/>
              </w:rPr>
            </w:pPr>
            <w:r w:rsidRPr="008A22A7">
              <w:rPr>
                <w:color w:val="000000"/>
              </w:rPr>
              <w:t>1.5</w:t>
            </w:r>
          </w:p>
        </w:tc>
        <w:tc>
          <w:tcPr>
            <w:tcW w:w="816" w:type="pct"/>
            <w:tcBorders>
              <w:top w:val="nil"/>
              <w:left w:val="nil"/>
              <w:bottom w:val="single" w:sz="4" w:space="0" w:color="auto"/>
              <w:right w:val="single" w:sz="4" w:space="0" w:color="auto"/>
            </w:tcBorders>
            <w:shd w:val="clear" w:color="auto" w:fill="FFFFFF"/>
            <w:noWrap/>
            <w:vAlign w:val="bottom"/>
            <w:hideMark/>
          </w:tcPr>
          <w:p w14:paraId="1E1F2222" w14:textId="77777777" w:rsidR="009C300F" w:rsidRPr="008A22A7" w:rsidRDefault="009C300F" w:rsidP="00655291">
            <w:pPr>
              <w:ind w:firstLine="0"/>
              <w:jc w:val="center"/>
              <w:rPr>
                <w:color w:val="000000"/>
              </w:rPr>
            </w:pPr>
            <w:r w:rsidRPr="008A22A7">
              <w:rPr>
                <w:color w:val="000000"/>
              </w:rPr>
              <w:t>3.6</w:t>
            </w:r>
          </w:p>
        </w:tc>
        <w:tc>
          <w:tcPr>
            <w:tcW w:w="897" w:type="pct"/>
            <w:tcBorders>
              <w:top w:val="nil"/>
              <w:left w:val="nil"/>
              <w:bottom w:val="single" w:sz="4" w:space="0" w:color="auto"/>
              <w:right w:val="single" w:sz="4" w:space="0" w:color="auto"/>
            </w:tcBorders>
            <w:shd w:val="clear" w:color="auto" w:fill="FFFFFF"/>
            <w:noWrap/>
            <w:vAlign w:val="bottom"/>
            <w:hideMark/>
          </w:tcPr>
          <w:p w14:paraId="2B6D412D" w14:textId="77777777" w:rsidR="009C300F" w:rsidRPr="008A22A7" w:rsidRDefault="009C300F" w:rsidP="00655291">
            <w:pPr>
              <w:ind w:firstLine="0"/>
              <w:jc w:val="center"/>
              <w:rPr>
                <w:color w:val="000000"/>
              </w:rPr>
            </w:pPr>
            <w:r w:rsidRPr="008A22A7">
              <w:rPr>
                <w:color w:val="000000"/>
              </w:rPr>
              <w:t>35.7</w:t>
            </w:r>
          </w:p>
        </w:tc>
        <w:tc>
          <w:tcPr>
            <w:tcW w:w="897" w:type="pct"/>
            <w:tcBorders>
              <w:top w:val="nil"/>
              <w:left w:val="nil"/>
              <w:bottom w:val="single" w:sz="4" w:space="0" w:color="auto"/>
              <w:right w:val="single" w:sz="4" w:space="0" w:color="auto"/>
            </w:tcBorders>
            <w:shd w:val="clear" w:color="auto" w:fill="FFFFFF"/>
            <w:noWrap/>
            <w:vAlign w:val="bottom"/>
            <w:hideMark/>
          </w:tcPr>
          <w:p w14:paraId="196A387C" w14:textId="77777777" w:rsidR="009C300F" w:rsidRPr="008A22A7" w:rsidRDefault="009C300F" w:rsidP="00655291">
            <w:pPr>
              <w:ind w:firstLine="0"/>
              <w:jc w:val="center"/>
              <w:rPr>
                <w:color w:val="000000"/>
              </w:rPr>
            </w:pPr>
            <w:r w:rsidRPr="008A22A7">
              <w:rPr>
                <w:color w:val="000000"/>
              </w:rPr>
              <w:t>87.5</w:t>
            </w:r>
          </w:p>
        </w:tc>
      </w:tr>
      <w:tr w:rsidR="00DD6003" w:rsidRPr="008A22A7" w14:paraId="75F0F0F5"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C0C0C0"/>
            <w:noWrap/>
            <w:vAlign w:val="bottom"/>
            <w:hideMark/>
          </w:tcPr>
          <w:p w14:paraId="4666F2C0" w14:textId="77777777" w:rsidR="009C300F" w:rsidRPr="008A22A7" w:rsidRDefault="009C300F" w:rsidP="00655291">
            <w:pPr>
              <w:ind w:firstLine="0"/>
              <w:rPr>
                <w:color w:val="000000"/>
              </w:rPr>
            </w:pPr>
            <w:r w:rsidRPr="008A22A7">
              <w:rPr>
                <w:color w:val="000000"/>
              </w:rPr>
              <w:t>7K2</w:t>
            </w:r>
          </w:p>
        </w:tc>
        <w:tc>
          <w:tcPr>
            <w:tcW w:w="842" w:type="pct"/>
            <w:tcBorders>
              <w:top w:val="nil"/>
              <w:left w:val="nil"/>
              <w:bottom w:val="single" w:sz="4" w:space="0" w:color="auto"/>
              <w:right w:val="single" w:sz="4" w:space="0" w:color="auto"/>
            </w:tcBorders>
            <w:shd w:val="clear" w:color="auto" w:fill="C0C0C0"/>
            <w:noWrap/>
            <w:vAlign w:val="bottom"/>
            <w:hideMark/>
          </w:tcPr>
          <w:p w14:paraId="767B8E75" w14:textId="77777777" w:rsidR="009C300F" w:rsidRPr="008A22A7" w:rsidRDefault="009C300F" w:rsidP="00655291">
            <w:pPr>
              <w:ind w:firstLine="0"/>
              <w:jc w:val="center"/>
              <w:rPr>
                <w:color w:val="000000"/>
              </w:rPr>
            </w:pPr>
            <w:r w:rsidRPr="008A22A7">
              <w:rPr>
                <w:color w:val="000000"/>
              </w:rPr>
              <w:t>30.6</w:t>
            </w:r>
          </w:p>
        </w:tc>
        <w:tc>
          <w:tcPr>
            <w:tcW w:w="814" w:type="pct"/>
            <w:tcBorders>
              <w:top w:val="nil"/>
              <w:left w:val="nil"/>
              <w:bottom w:val="single" w:sz="4" w:space="0" w:color="auto"/>
              <w:right w:val="single" w:sz="4" w:space="0" w:color="auto"/>
            </w:tcBorders>
            <w:shd w:val="clear" w:color="auto" w:fill="C0C0C0"/>
            <w:noWrap/>
            <w:vAlign w:val="bottom"/>
            <w:hideMark/>
          </w:tcPr>
          <w:p w14:paraId="7D150F1E" w14:textId="77777777" w:rsidR="009C300F" w:rsidRPr="008A22A7" w:rsidRDefault="009C300F" w:rsidP="00655291">
            <w:pPr>
              <w:ind w:firstLine="0"/>
              <w:jc w:val="center"/>
              <w:rPr>
                <w:color w:val="000000"/>
              </w:rPr>
            </w:pPr>
            <w:r w:rsidRPr="008A22A7">
              <w:rPr>
                <w:color w:val="000000"/>
              </w:rPr>
              <w:t>2.3</w:t>
            </w:r>
          </w:p>
        </w:tc>
        <w:tc>
          <w:tcPr>
            <w:tcW w:w="816" w:type="pct"/>
            <w:tcBorders>
              <w:top w:val="nil"/>
              <w:left w:val="nil"/>
              <w:bottom w:val="single" w:sz="4" w:space="0" w:color="auto"/>
              <w:right w:val="single" w:sz="4" w:space="0" w:color="auto"/>
            </w:tcBorders>
            <w:shd w:val="clear" w:color="auto" w:fill="C0C0C0"/>
            <w:noWrap/>
            <w:vAlign w:val="bottom"/>
            <w:hideMark/>
          </w:tcPr>
          <w:p w14:paraId="2BF1F267" w14:textId="77777777" w:rsidR="009C300F" w:rsidRPr="008A22A7" w:rsidRDefault="009C300F" w:rsidP="00655291">
            <w:pPr>
              <w:ind w:firstLine="0"/>
              <w:jc w:val="center"/>
              <w:rPr>
                <w:color w:val="000000"/>
              </w:rPr>
            </w:pPr>
            <w:r w:rsidRPr="008A22A7">
              <w:rPr>
                <w:color w:val="000000"/>
              </w:rPr>
              <w:t>11.1</w:t>
            </w:r>
          </w:p>
        </w:tc>
        <w:tc>
          <w:tcPr>
            <w:tcW w:w="897" w:type="pct"/>
            <w:tcBorders>
              <w:top w:val="nil"/>
              <w:left w:val="nil"/>
              <w:bottom w:val="single" w:sz="4" w:space="0" w:color="auto"/>
              <w:right w:val="single" w:sz="4" w:space="0" w:color="auto"/>
            </w:tcBorders>
            <w:shd w:val="clear" w:color="auto" w:fill="C0C0C0"/>
            <w:noWrap/>
            <w:vAlign w:val="bottom"/>
            <w:hideMark/>
          </w:tcPr>
          <w:p w14:paraId="7BED20AC" w14:textId="77777777" w:rsidR="009C300F" w:rsidRPr="008A22A7" w:rsidRDefault="009C300F" w:rsidP="00655291">
            <w:pPr>
              <w:ind w:firstLine="0"/>
              <w:jc w:val="center"/>
              <w:rPr>
                <w:color w:val="000000"/>
              </w:rPr>
            </w:pPr>
            <w:r w:rsidRPr="008A22A7">
              <w:rPr>
                <w:color w:val="000000"/>
              </w:rPr>
              <w:t>47.7</w:t>
            </w:r>
          </w:p>
        </w:tc>
        <w:tc>
          <w:tcPr>
            <w:tcW w:w="897" w:type="pct"/>
            <w:tcBorders>
              <w:top w:val="nil"/>
              <w:left w:val="nil"/>
              <w:bottom w:val="single" w:sz="4" w:space="0" w:color="auto"/>
              <w:right w:val="single" w:sz="4" w:space="0" w:color="auto"/>
            </w:tcBorders>
            <w:shd w:val="clear" w:color="auto" w:fill="C0C0C0"/>
            <w:noWrap/>
            <w:vAlign w:val="bottom"/>
            <w:hideMark/>
          </w:tcPr>
          <w:p w14:paraId="530B5CB8" w14:textId="77777777" w:rsidR="009C300F" w:rsidRPr="008A22A7" w:rsidRDefault="009C300F" w:rsidP="00655291">
            <w:pPr>
              <w:ind w:firstLine="0"/>
              <w:jc w:val="center"/>
              <w:rPr>
                <w:color w:val="000000"/>
              </w:rPr>
            </w:pPr>
            <w:r w:rsidRPr="008A22A7">
              <w:rPr>
                <w:color w:val="000000"/>
              </w:rPr>
              <w:t>90.7</w:t>
            </w:r>
          </w:p>
        </w:tc>
      </w:tr>
      <w:tr w:rsidR="00DD6003" w:rsidRPr="008A22A7" w14:paraId="48B355A9"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3758D958" w14:textId="77777777" w:rsidR="009C300F" w:rsidRPr="008A22A7" w:rsidRDefault="009C300F" w:rsidP="00655291">
            <w:pPr>
              <w:ind w:firstLine="0"/>
              <w:rPr>
                <w:color w:val="000000"/>
              </w:rPr>
            </w:pPr>
            <w:r w:rsidRPr="008A22A7">
              <w:rPr>
                <w:color w:val="000000"/>
              </w:rPr>
              <w:t>7K2_0</w:t>
            </w:r>
          </w:p>
        </w:tc>
        <w:tc>
          <w:tcPr>
            <w:tcW w:w="842" w:type="pct"/>
            <w:tcBorders>
              <w:top w:val="nil"/>
              <w:left w:val="nil"/>
              <w:bottom w:val="single" w:sz="4" w:space="0" w:color="auto"/>
              <w:right w:val="single" w:sz="4" w:space="0" w:color="auto"/>
            </w:tcBorders>
            <w:shd w:val="clear" w:color="auto" w:fill="FFFFFF"/>
            <w:noWrap/>
            <w:vAlign w:val="bottom"/>
            <w:hideMark/>
          </w:tcPr>
          <w:p w14:paraId="6696E600" w14:textId="77777777" w:rsidR="009C300F" w:rsidRPr="008A22A7" w:rsidRDefault="009C300F" w:rsidP="00655291">
            <w:pPr>
              <w:ind w:firstLine="0"/>
              <w:jc w:val="center"/>
              <w:rPr>
                <w:color w:val="000000"/>
              </w:rPr>
            </w:pPr>
            <w:r w:rsidRPr="008A22A7">
              <w:rPr>
                <w:color w:val="000000"/>
              </w:rPr>
              <w:t>62.5</w:t>
            </w:r>
          </w:p>
        </w:tc>
        <w:tc>
          <w:tcPr>
            <w:tcW w:w="814" w:type="pct"/>
            <w:tcBorders>
              <w:top w:val="nil"/>
              <w:left w:val="nil"/>
              <w:bottom w:val="single" w:sz="4" w:space="0" w:color="auto"/>
              <w:right w:val="single" w:sz="4" w:space="0" w:color="auto"/>
            </w:tcBorders>
            <w:shd w:val="clear" w:color="auto" w:fill="FFFFFF"/>
            <w:noWrap/>
            <w:vAlign w:val="bottom"/>
            <w:hideMark/>
          </w:tcPr>
          <w:p w14:paraId="46027075" w14:textId="77777777" w:rsidR="009C300F" w:rsidRPr="008A22A7" w:rsidRDefault="009C300F" w:rsidP="00655291">
            <w:pPr>
              <w:ind w:firstLine="0"/>
              <w:jc w:val="center"/>
              <w:rPr>
                <w:color w:val="000000"/>
              </w:rPr>
            </w:pPr>
            <w:r w:rsidRPr="008A22A7">
              <w:rPr>
                <w:color w:val="000000"/>
              </w:rPr>
              <w:t>96.9</w:t>
            </w:r>
          </w:p>
        </w:tc>
        <w:tc>
          <w:tcPr>
            <w:tcW w:w="816" w:type="pct"/>
            <w:tcBorders>
              <w:top w:val="nil"/>
              <w:left w:val="nil"/>
              <w:bottom w:val="single" w:sz="4" w:space="0" w:color="auto"/>
              <w:right w:val="single" w:sz="4" w:space="0" w:color="auto"/>
            </w:tcBorders>
            <w:shd w:val="clear" w:color="auto" w:fill="FFFFFF"/>
            <w:noWrap/>
            <w:vAlign w:val="bottom"/>
            <w:hideMark/>
          </w:tcPr>
          <w:p w14:paraId="66A105E7" w14:textId="77777777" w:rsidR="009C300F" w:rsidRPr="008A22A7" w:rsidRDefault="009C300F" w:rsidP="00655291">
            <w:pPr>
              <w:ind w:firstLine="0"/>
              <w:jc w:val="center"/>
              <w:rPr>
                <w:color w:val="000000"/>
              </w:rPr>
            </w:pPr>
            <w:r w:rsidRPr="008A22A7">
              <w:rPr>
                <w:color w:val="000000"/>
              </w:rPr>
              <w:t>85.3</w:t>
            </w:r>
          </w:p>
        </w:tc>
        <w:tc>
          <w:tcPr>
            <w:tcW w:w="897" w:type="pct"/>
            <w:tcBorders>
              <w:top w:val="nil"/>
              <w:left w:val="nil"/>
              <w:bottom w:val="single" w:sz="4" w:space="0" w:color="auto"/>
              <w:right w:val="single" w:sz="4" w:space="0" w:color="auto"/>
            </w:tcBorders>
            <w:shd w:val="clear" w:color="auto" w:fill="FFFFFF"/>
            <w:noWrap/>
            <w:vAlign w:val="bottom"/>
            <w:hideMark/>
          </w:tcPr>
          <w:p w14:paraId="4A6C611C" w14:textId="77777777" w:rsidR="009C300F" w:rsidRPr="008A22A7" w:rsidRDefault="009C300F" w:rsidP="00655291">
            <w:pPr>
              <w:ind w:firstLine="0"/>
              <w:jc w:val="center"/>
              <w:rPr>
                <w:color w:val="000000"/>
              </w:rPr>
            </w:pPr>
            <w:r w:rsidRPr="008A22A7">
              <w:rPr>
                <w:color w:val="000000"/>
              </w:rPr>
              <w:t>40.8</w:t>
            </w:r>
          </w:p>
        </w:tc>
        <w:tc>
          <w:tcPr>
            <w:tcW w:w="897" w:type="pct"/>
            <w:tcBorders>
              <w:top w:val="nil"/>
              <w:left w:val="nil"/>
              <w:bottom w:val="single" w:sz="4" w:space="0" w:color="auto"/>
              <w:right w:val="single" w:sz="4" w:space="0" w:color="auto"/>
            </w:tcBorders>
            <w:shd w:val="clear" w:color="auto" w:fill="FFFFFF"/>
            <w:noWrap/>
            <w:vAlign w:val="bottom"/>
            <w:hideMark/>
          </w:tcPr>
          <w:p w14:paraId="3AD6421E" w14:textId="77777777" w:rsidR="009C300F" w:rsidRPr="008A22A7" w:rsidRDefault="009C300F" w:rsidP="00655291">
            <w:pPr>
              <w:ind w:firstLine="0"/>
              <w:jc w:val="center"/>
              <w:rPr>
                <w:color w:val="000000"/>
              </w:rPr>
            </w:pPr>
            <w:r w:rsidRPr="008A22A7">
              <w:rPr>
                <w:color w:val="000000"/>
              </w:rPr>
              <w:t>6.2</w:t>
            </w:r>
          </w:p>
        </w:tc>
      </w:tr>
      <w:tr w:rsidR="00DD6003" w:rsidRPr="008A22A7" w14:paraId="3A11A1E9"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22EA094A" w14:textId="77777777" w:rsidR="009C300F" w:rsidRPr="008A22A7" w:rsidRDefault="009C300F" w:rsidP="00655291">
            <w:pPr>
              <w:ind w:firstLine="0"/>
              <w:rPr>
                <w:color w:val="000000"/>
              </w:rPr>
            </w:pPr>
            <w:r w:rsidRPr="008A22A7">
              <w:rPr>
                <w:color w:val="000000"/>
              </w:rPr>
              <w:t>7K2_1</w:t>
            </w:r>
          </w:p>
        </w:tc>
        <w:tc>
          <w:tcPr>
            <w:tcW w:w="842" w:type="pct"/>
            <w:tcBorders>
              <w:top w:val="nil"/>
              <w:left w:val="nil"/>
              <w:bottom w:val="single" w:sz="4" w:space="0" w:color="auto"/>
              <w:right w:val="single" w:sz="4" w:space="0" w:color="auto"/>
            </w:tcBorders>
            <w:shd w:val="clear" w:color="auto" w:fill="FFFFFF"/>
            <w:noWrap/>
            <w:vAlign w:val="bottom"/>
            <w:hideMark/>
          </w:tcPr>
          <w:p w14:paraId="07732E02" w14:textId="77777777" w:rsidR="009C300F" w:rsidRPr="008A22A7" w:rsidRDefault="009C300F" w:rsidP="00655291">
            <w:pPr>
              <w:ind w:firstLine="0"/>
              <w:jc w:val="center"/>
              <w:rPr>
                <w:color w:val="000000"/>
              </w:rPr>
            </w:pPr>
            <w:r w:rsidRPr="008A22A7">
              <w:rPr>
                <w:color w:val="000000"/>
              </w:rPr>
              <w:t>13.8</w:t>
            </w:r>
          </w:p>
        </w:tc>
        <w:tc>
          <w:tcPr>
            <w:tcW w:w="814" w:type="pct"/>
            <w:tcBorders>
              <w:top w:val="nil"/>
              <w:left w:val="nil"/>
              <w:bottom w:val="single" w:sz="4" w:space="0" w:color="auto"/>
              <w:right w:val="single" w:sz="4" w:space="0" w:color="auto"/>
            </w:tcBorders>
            <w:shd w:val="clear" w:color="auto" w:fill="FFFFFF"/>
            <w:noWrap/>
            <w:vAlign w:val="bottom"/>
            <w:hideMark/>
          </w:tcPr>
          <w:p w14:paraId="68B8B933" w14:textId="77777777" w:rsidR="009C300F" w:rsidRPr="008A22A7" w:rsidRDefault="009C300F" w:rsidP="00655291">
            <w:pPr>
              <w:ind w:firstLine="0"/>
              <w:jc w:val="center"/>
              <w:rPr>
                <w:color w:val="000000"/>
              </w:rPr>
            </w:pPr>
            <w:r w:rsidRPr="008A22A7">
              <w:rPr>
                <w:color w:val="000000"/>
              </w:rPr>
              <w:t>1.5</w:t>
            </w:r>
          </w:p>
        </w:tc>
        <w:tc>
          <w:tcPr>
            <w:tcW w:w="816" w:type="pct"/>
            <w:tcBorders>
              <w:top w:val="nil"/>
              <w:left w:val="nil"/>
              <w:bottom w:val="single" w:sz="4" w:space="0" w:color="auto"/>
              <w:right w:val="single" w:sz="4" w:space="0" w:color="auto"/>
            </w:tcBorders>
            <w:shd w:val="clear" w:color="auto" w:fill="FFFFFF"/>
            <w:noWrap/>
            <w:vAlign w:val="bottom"/>
            <w:hideMark/>
          </w:tcPr>
          <w:p w14:paraId="11A5B565" w14:textId="77777777" w:rsidR="009C300F" w:rsidRPr="008A22A7" w:rsidRDefault="009C300F" w:rsidP="00655291">
            <w:pPr>
              <w:ind w:firstLine="0"/>
              <w:jc w:val="center"/>
              <w:rPr>
                <w:color w:val="000000"/>
              </w:rPr>
            </w:pPr>
            <w:r w:rsidRPr="008A22A7">
              <w:rPr>
                <w:color w:val="000000"/>
              </w:rPr>
              <w:t>7.4</w:t>
            </w:r>
          </w:p>
        </w:tc>
        <w:tc>
          <w:tcPr>
            <w:tcW w:w="897" w:type="pct"/>
            <w:tcBorders>
              <w:top w:val="nil"/>
              <w:left w:val="nil"/>
              <w:bottom w:val="single" w:sz="4" w:space="0" w:color="auto"/>
              <w:right w:val="single" w:sz="4" w:space="0" w:color="auto"/>
            </w:tcBorders>
            <w:shd w:val="clear" w:color="auto" w:fill="FFFFFF"/>
            <w:noWrap/>
            <w:vAlign w:val="bottom"/>
            <w:hideMark/>
          </w:tcPr>
          <w:p w14:paraId="1D2C8B55" w14:textId="77777777" w:rsidR="009C300F" w:rsidRPr="008A22A7" w:rsidRDefault="009C300F" w:rsidP="00655291">
            <w:pPr>
              <w:ind w:firstLine="0"/>
              <w:jc w:val="center"/>
              <w:rPr>
                <w:color w:val="000000"/>
              </w:rPr>
            </w:pPr>
            <w:r w:rsidRPr="008A22A7">
              <w:rPr>
                <w:color w:val="000000"/>
              </w:rPr>
              <w:t>23</w:t>
            </w:r>
          </w:p>
        </w:tc>
        <w:tc>
          <w:tcPr>
            <w:tcW w:w="897" w:type="pct"/>
            <w:tcBorders>
              <w:top w:val="nil"/>
              <w:left w:val="nil"/>
              <w:bottom w:val="single" w:sz="4" w:space="0" w:color="auto"/>
              <w:right w:val="single" w:sz="4" w:space="0" w:color="auto"/>
            </w:tcBorders>
            <w:shd w:val="clear" w:color="auto" w:fill="FFFFFF"/>
            <w:noWrap/>
            <w:vAlign w:val="bottom"/>
            <w:hideMark/>
          </w:tcPr>
          <w:p w14:paraId="50E9F2BA" w14:textId="77777777" w:rsidR="009C300F" w:rsidRPr="008A22A7" w:rsidRDefault="009C300F" w:rsidP="00655291">
            <w:pPr>
              <w:ind w:firstLine="0"/>
              <w:jc w:val="center"/>
              <w:rPr>
                <w:color w:val="000000"/>
              </w:rPr>
            </w:pPr>
            <w:r w:rsidRPr="008A22A7">
              <w:rPr>
                <w:color w:val="000000"/>
              </w:rPr>
              <w:t>6.3</w:t>
            </w:r>
          </w:p>
        </w:tc>
      </w:tr>
      <w:tr w:rsidR="00DD6003" w:rsidRPr="008A22A7" w14:paraId="3716798F"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517D4767" w14:textId="77777777" w:rsidR="009C300F" w:rsidRPr="008A22A7" w:rsidRDefault="009C300F" w:rsidP="00655291">
            <w:pPr>
              <w:ind w:firstLine="0"/>
              <w:rPr>
                <w:color w:val="000000"/>
              </w:rPr>
            </w:pPr>
            <w:r w:rsidRPr="008A22A7">
              <w:rPr>
                <w:color w:val="000000"/>
              </w:rPr>
              <w:t>7K2_2</w:t>
            </w:r>
          </w:p>
        </w:tc>
        <w:tc>
          <w:tcPr>
            <w:tcW w:w="842" w:type="pct"/>
            <w:tcBorders>
              <w:top w:val="nil"/>
              <w:left w:val="nil"/>
              <w:bottom w:val="single" w:sz="4" w:space="0" w:color="auto"/>
              <w:right w:val="single" w:sz="4" w:space="0" w:color="auto"/>
            </w:tcBorders>
            <w:shd w:val="clear" w:color="auto" w:fill="FFFFFF"/>
            <w:noWrap/>
            <w:vAlign w:val="bottom"/>
            <w:hideMark/>
          </w:tcPr>
          <w:p w14:paraId="4E291980" w14:textId="77777777" w:rsidR="009C300F" w:rsidRPr="008A22A7" w:rsidRDefault="009C300F" w:rsidP="00655291">
            <w:pPr>
              <w:ind w:firstLine="0"/>
              <w:jc w:val="center"/>
              <w:rPr>
                <w:color w:val="000000"/>
              </w:rPr>
            </w:pPr>
            <w:r w:rsidRPr="008A22A7">
              <w:rPr>
                <w:color w:val="000000"/>
              </w:rPr>
              <w:t>23.7</w:t>
            </w:r>
          </w:p>
        </w:tc>
        <w:tc>
          <w:tcPr>
            <w:tcW w:w="814" w:type="pct"/>
            <w:tcBorders>
              <w:top w:val="nil"/>
              <w:left w:val="nil"/>
              <w:bottom w:val="single" w:sz="4" w:space="0" w:color="auto"/>
              <w:right w:val="single" w:sz="4" w:space="0" w:color="auto"/>
            </w:tcBorders>
            <w:shd w:val="clear" w:color="auto" w:fill="FFFFFF"/>
            <w:noWrap/>
            <w:vAlign w:val="bottom"/>
            <w:hideMark/>
          </w:tcPr>
          <w:p w14:paraId="19C43099" w14:textId="77777777" w:rsidR="009C300F" w:rsidRPr="008A22A7" w:rsidRDefault="009C300F" w:rsidP="00655291">
            <w:pPr>
              <w:ind w:firstLine="0"/>
              <w:jc w:val="center"/>
              <w:rPr>
                <w:color w:val="000000"/>
              </w:rPr>
            </w:pPr>
            <w:r w:rsidRPr="008A22A7">
              <w:rPr>
                <w:color w:val="000000"/>
              </w:rPr>
              <w:t>1.5</w:t>
            </w:r>
          </w:p>
        </w:tc>
        <w:tc>
          <w:tcPr>
            <w:tcW w:w="816" w:type="pct"/>
            <w:tcBorders>
              <w:top w:val="nil"/>
              <w:left w:val="nil"/>
              <w:bottom w:val="single" w:sz="4" w:space="0" w:color="auto"/>
              <w:right w:val="single" w:sz="4" w:space="0" w:color="auto"/>
            </w:tcBorders>
            <w:shd w:val="clear" w:color="auto" w:fill="FFFFFF"/>
            <w:noWrap/>
            <w:vAlign w:val="bottom"/>
            <w:hideMark/>
          </w:tcPr>
          <w:p w14:paraId="1689230B" w14:textId="77777777" w:rsidR="009C300F" w:rsidRPr="008A22A7" w:rsidRDefault="009C300F" w:rsidP="00655291">
            <w:pPr>
              <w:ind w:firstLine="0"/>
              <w:jc w:val="center"/>
              <w:rPr>
                <w:color w:val="000000"/>
              </w:rPr>
            </w:pPr>
            <w:r w:rsidRPr="008A22A7">
              <w:rPr>
                <w:color w:val="000000"/>
              </w:rPr>
              <w:t>7.3</w:t>
            </w:r>
          </w:p>
        </w:tc>
        <w:tc>
          <w:tcPr>
            <w:tcW w:w="897" w:type="pct"/>
            <w:tcBorders>
              <w:top w:val="nil"/>
              <w:left w:val="nil"/>
              <w:bottom w:val="single" w:sz="4" w:space="0" w:color="auto"/>
              <w:right w:val="single" w:sz="4" w:space="0" w:color="auto"/>
            </w:tcBorders>
            <w:shd w:val="clear" w:color="auto" w:fill="FFFFFF"/>
            <w:noWrap/>
            <w:vAlign w:val="bottom"/>
            <w:hideMark/>
          </w:tcPr>
          <w:p w14:paraId="26121F16" w14:textId="77777777" w:rsidR="009C300F" w:rsidRPr="008A22A7" w:rsidRDefault="009C300F" w:rsidP="00655291">
            <w:pPr>
              <w:ind w:firstLine="0"/>
              <w:jc w:val="center"/>
              <w:rPr>
                <w:color w:val="000000"/>
              </w:rPr>
            </w:pPr>
            <w:r w:rsidRPr="008A22A7">
              <w:rPr>
                <w:color w:val="000000"/>
              </w:rPr>
              <w:t>36.2</w:t>
            </w:r>
          </w:p>
        </w:tc>
        <w:tc>
          <w:tcPr>
            <w:tcW w:w="897" w:type="pct"/>
            <w:tcBorders>
              <w:top w:val="nil"/>
              <w:left w:val="nil"/>
              <w:bottom w:val="single" w:sz="4" w:space="0" w:color="auto"/>
              <w:right w:val="single" w:sz="4" w:space="0" w:color="auto"/>
            </w:tcBorders>
            <w:shd w:val="clear" w:color="auto" w:fill="FFFFFF"/>
            <w:noWrap/>
            <w:vAlign w:val="bottom"/>
            <w:hideMark/>
          </w:tcPr>
          <w:p w14:paraId="203F4A6A" w14:textId="77777777" w:rsidR="009C300F" w:rsidRPr="008A22A7" w:rsidRDefault="009C300F" w:rsidP="00655291">
            <w:pPr>
              <w:ind w:firstLine="0"/>
              <w:jc w:val="center"/>
              <w:rPr>
                <w:color w:val="000000"/>
              </w:rPr>
            </w:pPr>
            <w:r w:rsidRPr="008A22A7">
              <w:rPr>
                <w:color w:val="000000"/>
              </w:rPr>
              <w:t>87.5</w:t>
            </w:r>
          </w:p>
        </w:tc>
      </w:tr>
      <w:tr w:rsidR="00DD6003" w:rsidRPr="008A22A7" w14:paraId="39E67AFC"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C0C0C0"/>
            <w:noWrap/>
            <w:vAlign w:val="bottom"/>
            <w:hideMark/>
          </w:tcPr>
          <w:p w14:paraId="74422D80" w14:textId="77777777" w:rsidR="009C300F" w:rsidRPr="008A22A7" w:rsidRDefault="009C300F" w:rsidP="00655291">
            <w:pPr>
              <w:ind w:firstLine="0"/>
              <w:rPr>
                <w:color w:val="000000"/>
              </w:rPr>
            </w:pPr>
            <w:r w:rsidRPr="008A22A7">
              <w:rPr>
                <w:color w:val="000000"/>
              </w:rPr>
              <w:t>8</w:t>
            </w:r>
          </w:p>
        </w:tc>
        <w:tc>
          <w:tcPr>
            <w:tcW w:w="842" w:type="pct"/>
            <w:tcBorders>
              <w:top w:val="nil"/>
              <w:left w:val="nil"/>
              <w:bottom w:val="single" w:sz="4" w:space="0" w:color="auto"/>
              <w:right w:val="single" w:sz="4" w:space="0" w:color="auto"/>
            </w:tcBorders>
            <w:shd w:val="clear" w:color="auto" w:fill="C0C0C0"/>
            <w:noWrap/>
            <w:vAlign w:val="bottom"/>
            <w:hideMark/>
          </w:tcPr>
          <w:p w14:paraId="29D87D70" w14:textId="77777777" w:rsidR="009C300F" w:rsidRPr="008A22A7" w:rsidRDefault="009C300F" w:rsidP="00655291">
            <w:pPr>
              <w:ind w:firstLine="0"/>
              <w:jc w:val="center"/>
              <w:rPr>
                <w:color w:val="000000"/>
              </w:rPr>
            </w:pPr>
            <w:r w:rsidRPr="008A22A7">
              <w:rPr>
                <w:color w:val="000000"/>
              </w:rPr>
              <w:t>38.7</w:t>
            </w:r>
          </w:p>
        </w:tc>
        <w:tc>
          <w:tcPr>
            <w:tcW w:w="814" w:type="pct"/>
            <w:tcBorders>
              <w:top w:val="nil"/>
              <w:left w:val="nil"/>
              <w:bottom w:val="single" w:sz="4" w:space="0" w:color="auto"/>
              <w:right w:val="single" w:sz="4" w:space="0" w:color="auto"/>
            </w:tcBorders>
            <w:shd w:val="clear" w:color="auto" w:fill="C0C0C0"/>
            <w:noWrap/>
            <w:vAlign w:val="bottom"/>
            <w:hideMark/>
          </w:tcPr>
          <w:p w14:paraId="715107ED" w14:textId="77777777" w:rsidR="009C300F" w:rsidRPr="008A22A7" w:rsidRDefault="009C300F" w:rsidP="00655291">
            <w:pPr>
              <w:ind w:firstLine="0"/>
              <w:jc w:val="center"/>
              <w:rPr>
                <w:color w:val="000000"/>
              </w:rPr>
            </w:pPr>
            <w:r w:rsidRPr="008A22A7">
              <w:rPr>
                <w:color w:val="000000"/>
              </w:rPr>
              <w:t>25</w:t>
            </w:r>
          </w:p>
        </w:tc>
        <w:tc>
          <w:tcPr>
            <w:tcW w:w="816" w:type="pct"/>
            <w:tcBorders>
              <w:top w:val="nil"/>
              <w:left w:val="nil"/>
              <w:bottom w:val="single" w:sz="4" w:space="0" w:color="auto"/>
              <w:right w:val="single" w:sz="4" w:space="0" w:color="auto"/>
            </w:tcBorders>
            <w:shd w:val="clear" w:color="auto" w:fill="C0C0C0"/>
            <w:noWrap/>
            <w:vAlign w:val="bottom"/>
            <w:hideMark/>
          </w:tcPr>
          <w:p w14:paraId="4CAA11EC" w14:textId="77777777" w:rsidR="009C300F" w:rsidRPr="008A22A7" w:rsidRDefault="009C300F" w:rsidP="00655291">
            <w:pPr>
              <w:ind w:firstLine="0"/>
              <w:jc w:val="center"/>
              <w:rPr>
                <w:color w:val="000000"/>
              </w:rPr>
            </w:pPr>
            <w:r w:rsidRPr="008A22A7">
              <w:rPr>
                <w:color w:val="000000"/>
              </w:rPr>
              <w:t>26.6</w:t>
            </w:r>
          </w:p>
        </w:tc>
        <w:tc>
          <w:tcPr>
            <w:tcW w:w="897" w:type="pct"/>
            <w:tcBorders>
              <w:top w:val="nil"/>
              <w:left w:val="nil"/>
              <w:bottom w:val="single" w:sz="4" w:space="0" w:color="auto"/>
              <w:right w:val="single" w:sz="4" w:space="0" w:color="auto"/>
            </w:tcBorders>
            <w:shd w:val="clear" w:color="auto" w:fill="C0C0C0"/>
            <w:noWrap/>
            <w:vAlign w:val="bottom"/>
            <w:hideMark/>
          </w:tcPr>
          <w:p w14:paraId="337E6A45" w14:textId="77777777" w:rsidR="009C300F" w:rsidRPr="008A22A7" w:rsidRDefault="009C300F" w:rsidP="00655291">
            <w:pPr>
              <w:ind w:firstLine="0"/>
              <w:jc w:val="center"/>
              <w:rPr>
                <w:color w:val="000000"/>
              </w:rPr>
            </w:pPr>
            <w:r w:rsidRPr="008A22A7">
              <w:rPr>
                <w:color w:val="000000"/>
              </w:rPr>
              <w:t>48.6</w:t>
            </w:r>
          </w:p>
        </w:tc>
        <w:tc>
          <w:tcPr>
            <w:tcW w:w="897" w:type="pct"/>
            <w:tcBorders>
              <w:top w:val="nil"/>
              <w:left w:val="nil"/>
              <w:bottom w:val="single" w:sz="4" w:space="0" w:color="auto"/>
              <w:right w:val="single" w:sz="4" w:space="0" w:color="auto"/>
            </w:tcBorders>
            <w:shd w:val="clear" w:color="auto" w:fill="C0C0C0"/>
            <w:noWrap/>
            <w:vAlign w:val="bottom"/>
            <w:hideMark/>
          </w:tcPr>
          <w:p w14:paraId="13BFA340" w14:textId="77777777" w:rsidR="009C300F" w:rsidRPr="008A22A7" w:rsidRDefault="009C300F" w:rsidP="00655291">
            <w:pPr>
              <w:ind w:firstLine="0"/>
              <w:jc w:val="center"/>
              <w:rPr>
                <w:color w:val="000000"/>
              </w:rPr>
            </w:pPr>
            <w:r w:rsidRPr="008A22A7">
              <w:rPr>
                <w:color w:val="000000"/>
              </w:rPr>
              <w:t>68.7</w:t>
            </w:r>
          </w:p>
        </w:tc>
      </w:tr>
      <w:tr w:rsidR="00DD6003" w:rsidRPr="008A22A7" w14:paraId="7F5E6C95"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5A08D9E1" w14:textId="77777777" w:rsidR="009C300F" w:rsidRPr="008A22A7" w:rsidRDefault="009C300F" w:rsidP="00655291">
            <w:pPr>
              <w:ind w:firstLine="0"/>
              <w:rPr>
                <w:color w:val="000000"/>
              </w:rPr>
            </w:pPr>
            <w:r w:rsidRPr="008A22A7">
              <w:rPr>
                <w:color w:val="000000"/>
              </w:rPr>
              <w:t>8_0</w:t>
            </w:r>
          </w:p>
        </w:tc>
        <w:tc>
          <w:tcPr>
            <w:tcW w:w="842" w:type="pct"/>
            <w:tcBorders>
              <w:top w:val="nil"/>
              <w:left w:val="nil"/>
              <w:bottom w:val="single" w:sz="4" w:space="0" w:color="auto"/>
              <w:right w:val="single" w:sz="4" w:space="0" w:color="auto"/>
            </w:tcBorders>
            <w:shd w:val="clear" w:color="auto" w:fill="FFFFFF"/>
            <w:noWrap/>
            <w:vAlign w:val="bottom"/>
            <w:hideMark/>
          </w:tcPr>
          <w:p w14:paraId="209B7FC1" w14:textId="77777777" w:rsidR="009C300F" w:rsidRPr="008A22A7" w:rsidRDefault="009C300F" w:rsidP="00655291">
            <w:pPr>
              <w:ind w:firstLine="0"/>
              <w:jc w:val="center"/>
              <w:rPr>
                <w:color w:val="000000"/>
              </w:rPr>
            </w:pPr>
            <w:r w:rsidRPr="008A22A7">
              <w:rPr>
                <w:color w:val="000000"/>
              </w:rPr>
              <w:t>49</w:t>
            </w:r>
          </w:p>
        </w:tc>
        <w:tc>
          <w:tcPr>
            <w:tcW w:w="814" w:type="pct"/>
            <w:tcBorders>
              <w:top w:val="nil"/>
              <w:left w:val="nil"/>
              <w:bottom w:val="single" w:sz="4" w:space="0" w:color="auto"/>
              <w:right w:val="single" w:sz="4" w:space="0" w:color="auto"/>
            </w:tcBorders>
            <w:shd w:val="clear" w:color="auto" w:fill="FFFFFF"/>
            <w:noWrap/>
            <w:vAlign w:val="bottom"/>
            <w:hideMark/>
          </w:tcPr>
          <w:p w14:paraId="0880E1FD" w14:textId="77777777" w:rsidR="009C300F" w:rsidRPr="008A22A7" w:rsidRDefault="009C300F" w:rsidP="00655291">
            <w:pPr>
              <w:ind w:firstLine="0"/>
              <w:jc w:val="center"/>
              <w:rPr>
                <w:color w:val="000000"/>
              </w:rPr>
            </w:pPr>
            <w:r w:rsidRPr="008A22A7">
              <w:rPr>
                <w:color w:val="000000"/>
              </w:rPr>
              <w:t>65.6</w:t>
            </w:r>
          </w:p>
        </w:tc>
        <w:tc>
          <w:tcPr>
            <w:tcW w:w="816" w:type="pct"/>
            <w:tcBorders>
              <w:top w:val="nil"/>
              <w:left w:val="nil"/>
              <w:bottom w:val="single" w:sz="4" w:space="0" w:color="auto"/>
              <w:right w:val="single" w:sz="4" w:space="0" w:color="auto"/>
            </w:tcBorders>
            <w:shd w:val="clear" w:color="auto" w:fill="FFFFFF"/>
            <w:noWrap/>
            <w:vAlign w:val="bottom"/>
            <w:hideMark/>
          </w:tcPr>
          <w:p w14:paraId="536A5657" w14:textId="77777777" w:rsidR="009C300F" w:rsidRPr="008A22A7" w:rsidRDefault="009C300F" w:rsidP="00655291">
            <w:pPr>
              <w:ind w:firstLine="0"/>
              <w:jc w:val="center"/>
              <w:rPr>
                <w:color w:val="000000"/>
              </w:rPr>
            </w:pPr>
            <w:r w:rsidRPr="008A22A7">
              <w:rPr>
                <w:color w:val="000000"/>
              </w:rPr>
              <w:t>61.5</w:t>
            </w:r>
          </w:p>
        </w:tc>
        <w:tc>
          <w:tcPr>
            <w:tcW w:w="897" w:type="pct"/>
            <w:tcBorders>
              <w:top w:val="nil"/>
              <w:left w:val="nil"/>
              <w:bottom w:val="single" w:sz="4" w:space="0" w:color="auto"/>
              <w:right w:val="single" w:sz="4" w:space="0" w:color="auto"/>
            </w:tcBorders>
            <w:shd w:val="clear" w:color="auto" w:fill="FFFFFF"/>
            <w:noWrap/>
            <w:vAlign w:val="bottom"/>
            <w:hideMark/>
          </w:tcPr>
          <w:p w14:paraId="317F209F" w14:textId="77777777" w:rsidR="009C300F" w:rsidRPr="008A22A7" w:rsidRDefault="009C300F" w:rsidP="00655291">
            <w:pPr>
              <w:ind w:firstLine="0"/>
              <w:jc w:val="center"/>
              <w:rPr>
                <w:color w:val="000000"/>
              </w:rPr>
            </w:pPr>
            <w:r w:rsidRPr="008A22A7">
              <w:rPr>
                <w:color w:val="000000"/>
              </w:rPr>
              <w:t>38.5</w:t>
            </w:r>
          </w:p>
        </w:tc>
        <w:tc>
          <w:tcPr>
            <w:tcW w:w="897" w:type="pct"/>
            <w:tcBorders>
              <w:top w:val="nil"/>
              <w:left w:val="nil"/>
              <w:bottom w:val="single" w:sz="4" w:space="0" w:color="auto"/>
              <w:right w:val="single" w:sz="4" w:space="0" w:color="auto"/>
            </w:tcBorders>
            <w:shd w:val="clear" w:color="auto" w:fill="FFFFFF"/>
            <w:noWrap/>
            <w:vAlign w:val="bottom"/>
            <w:hideMark/>
          </w:tcPr>
          <w:p w14:paraId="75134581" w14:textId="77777777" w:rsidR="009C300F" w:rsidRPr="008A22A7" w:rsidRDefault="009C300F" w:rsidP="00655291">
            <w:pPr>
              <w:ind w:firstLine="0"/>
              <w:jc w:val="center"/>
              <w:rPr>
                <w:color w:val="000000"/>
              </w:rPr>
            </w:pPr>
            <w:r w:rsidRPr="008A22A7">
              <w:rPr>
                <w:color w:val="000000"/>
              </w:rPr>
              <w:t>12.5</w:t>
            </w:r>
          </w:p>
        </w:tc>
      </w:tr>
      <w:tr w:rsidR="00DD6003" w:rsidRPr="008A22A7" w14:paraId="65705DC5"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647880BF" w14:textId="77777777" w:rsidR="009C300F" w:rsidRPr="008A22A7" w:rsidRDefault="009C300F" w:rsidP="00655291">
            <w:pPr>
              <w:ind w:firstLine="0"/>
              <w:rPr>
                <w:color w:val="000000"/>
              </w:rPr>
            </w:pPr>
            <w:r w:rsidRPr="008A22A7">
              <w:rPr>
                <w:color w:val="000000"/>
              </w:rPr>
              <w:t>8_1</w:t>
            </w:r>
          </w:p>
        </w:tc>
        <w:tc>
          <w:tcPr>
            <w:tcW w:w="842" w:type="pct"/>
            <w:tcBorders>
              <w:top w:val="nil"/>
              <w:left w:val="nil"/>
              <w:bottom w:val="single" w:sz="4" w:space="0" w:color="auto"/>
              <w:right w:val="single" w:sz="4" w:space="0" w:color="auto"/>
            </w:tcBorders>
            <w:shd w:val="clear" w:color="auto" w:fill="FFFFFF"/>
            <w:noWrap/>
            <w:vAlign w:val="bottom"/>
            <w:hideMark/>
          </w:tcPr>
          <w:p w14:paraId="7DEFF986" w14:textId="77777777" w:rsidR="009C300F" w:rsidRPr="008A22A7" w:rsidRDefault="009C300F" w:rsidP="00655291">
            <w:pPr>
              <w:ind w:firstLine="0"/>
              <w:jc w:val="center"/>
              <w:rPr>
                <w:color w:val="000000"/>
              </w:rPr>
            </w:pPr>
            <w:r w:rsidRPr="008A22A7">
              <w:rPr>
                <w:color w:val="000000"/>
              </w:rPr>
              <w:t>24.5</w:t>
            </w:r>
          </w:p>
        </w:tc>
        <w:tc>
          <w:tcPr>
            <w:tcW w:w="814" w:type="pct"/>
            <w:tcBorders>
              <w:top w:val="nil"/>
              <w:left w:val="nil"/>
              <w:bottom w:val="single" w:sz="4" w:space="0" w:color="auto"/>
              <w:right w:val="single" w:sz="4" w:space="0" w:color="auto"/>
            </w:tcBorders>
            <w:shd w:val="clear" w:color="auto" w:fill="FFFFFF"/>
            <w:noWrap/>
            <w:vAlign w:val="bottom"/>
            <w:hideMark/>
          </w:tcPr>
          <w:p w14:paraId="7A447739" w14:textId="77777777" w:rsidR="009C300F" w:rsidRPr="008A22A7" w:rsidRDefault="009C300F" w:rsidP="00655291">
            <w:pPr>
              <w:ind w:firstLine="0"/>
              <w:jc w:val="center"/>
              <w:rPr>
                <w:color w:val="000000"/>
              </w:rPr>
            </w:pPr>
            <w:r w:rsidRPr="008A22A7">
              <w:rPr>
                <w:color w:val="000000"/>
              </w:rPr>
              <w:t>18.7</w:t>
            </w:r>
          </w:p>
        </w:tc>
        <w:tc>
          <w:tcPr>
            <w:tcW w:w="816" w:type="pct"/>
            <w:tcBorders>
              <w:top w:val="nil"/>
              <w:left w:val="nil"/>
              <w:bottom w:val="single" w:sz="4" w:space="0" w:color="auto"/>
              <w:right w:val="single" w:sz="4" w:space="0" w:color="auto"/>
            </w:tcBorders>
            <w:shd w:val="clear" w:color="auto" w:fill="FFFFFF"/>
            <w:noWrap/>
            <w:vAlign w:val="bottom"/>
            <w:hideMark/>
          </w:tcPr>
          <w:p w14:paraId="2F9EB520" w14:textId="77777777" w:rsidR="009C300F" w:rsidRPr="008A22A7" w:rsidRDefault="009C300F" w:rsidP="00655291">
            <w:pPr>
              <w:ind w:firstLine="0"/>
              <w:jc w:val="center"/>
              <w:rPr>
                <w:color w:val="000000"/>
              </w:rPr>
            </w:pPr>
            <w:r w:rsidRPr="008A22A7">
              <w:rPr>
                <w:color w:val="000000"/>
              </w:rPr>
              <w:t>23.9</w:t>
            </w:r>
          </w:p>
        </w:tc>
        <w:tc>
          <w:tcPr>
            <w:tcW w:w="897" w:type="pct"/>
            <w:tcBorders>
              <w:top w:val="nil"/>
              <w:left w:val="nil"/>
              <w:bottom w:val="single" w:sz="4" w:space="0" w:color="auto"/>
              <w:right w:val="single" w:sz="4" w:space="0" w:color="auto"/>
            </w:tcBorders>
            <w:shd w:val="clear" w:color="auto" w:fill="FFFFFF"/>
            <w:noWrap/>
            <w:vAlign w:val="bottom"/>
            <w:hideMark/>
          </w:tcPr>
          <w:p w14:paraId="76976A5B" w14:textId="77777777" w:rsidR="009C300F" w:rsidRPr="008A22A7" w:rsidRDefault="009C300F" w:rsidP="00655291">
            <w:pPr>
              <w:ind w:firstLine="0"/>
              <w:jc w:val="center"/>
              <w:rPr>
                <w:color w:val="000000"/>
              </w:rPr>
            </w:pPr>
            <w:r w:rsidRPr="008A22A7">
              <w:rPr>
                <w:color w:val="000000"/>
              </w:rPr>
              <w:t>25.9</w:t>
            </w:r>
          </w:p>
        </w:tc>
        <w:tc>
          <w:tcPr>
            <w:tcW w:w="897" w:type="pct"/>
            <w:tcBorders>
              <w:top w:val="nil"/>
              <w:left w:val="nil"/>
              <w:bottom w:val="single" w:sz="4" w:space="0" w:color="auto"/>
              <w:right w:val="single" w:sz="4" w:space="0" w:color="auto"/>
            </w:tcBorders>
            <w:shd w:val="clear" w:color="auto" w:fill="FFFFFF"/>
            <w:noWrap/>
            <w:vAlign w:val="bottom"/>
            <w:hideMark/>
          </w:tcPr>
          <w:p w14:paraId="29D82E2E" w14:textId="77777777" w:rsidR="009C300F" w:rsidRPr="008A22A7" w:rsidRDefault="009C300F" w:rsidP="00655291">
            <w:pPr>
              <w:ind w:firstLine="0"/>
              <w:jc w:val="center"/>
              <w:rPr>
                <w:color w:val="000000"/>
              </w:rPr>
            </w:pPr>
            <w:r w:rsidRPr="008A22A7">
              <w:rPr>
                <w:color w:val="000000"/>
              </w:rPr>
              <w:t>37.5</w:t>
            </w:r>
          </w:p>
        </w:tc>
      </w:tr>
      <w:tr w:rsidR="00DD6003" w:rsidRPr="008A22A7" w14:paraId="074A513E"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22CA3E36" w14:textId="77777777" w:rsidR="009C300F" w:rsidRPr="008A22A7" w:rsidRDefault="009C300F" w:rsidP="00655291">
            <w:pPr>
              <w:ind w:firstLine="0"/>
              <w:rPr>
                <w:color w:val="000000"/>
              </w:rPr>
            </w:pPr>
            <w:r w:rsidRPr="008A22A7">
              <w:rPr>
                <w:color w:val="000000"/>
              </w:rPr>
              <w:t>8_2</w:t>
            </w:r>
          </w:p>
        </w:tc>
        <w:tc>
          <w:tcPr>
            <w:tcW w:w="842" w:type="pct"/>
            <w:tcBorders>
              <w:top w:val="nil"/>
              <w:left w:val="nil"/>
              <w:bottom w:val="single" w:sz="4" w:space="0" w:color="auto"/>
              <w:right w:val="single" w:sz="4" w:space="0" w:color="auto"/>
            </w:tcBorders>
            <w:shd w:val="clear" w:color="auto" w:fill="FFFFFF"/>
            <w:noWrap/>
            <w:vAlign w:val="bottom"/>
            <w:hideMark/>
          </w:tcPr>
          <w:p w14:paraId="43C169D2" w14:textId="77777777" w:rsidR="009C300F" w:rsidRPr="008A22A7" w:rsidRDefault="009C300F" w:rsidP="00655291">
            <w:pPr>
              <w:ind w:firstLine="0"/>
              <w:jc w:val="center"/>
              <w:rPr>
                <w:color w:val="000000"/>
              </w:rPr>
            </w:pPr>
            <w:r w:rsidRPr="008A22A7">
              <w:rPr>
                <w:color w:val="000000"/>
              </w:rPr>
              <w:t>26.5</w:t>
            </w:r>
          </w:p>
        </w:tc>
        <w:tc>
          <w:tcPr>
            <w:tcW w:w="814" w:type="pct"/>
            <w:tcBorders>
              <w:top w:val="nil"/>
              <w:left w:val="nil"/>
              <w:bottom w:val="single" w:sz="4" w:space="0" w:color="auto"/>
              <w:right w:val="single" w:sz="4" w:space="0" w:color="auto"/>
            </w:tcBorders>
            <w:shd w:val="clear" w:color="auto" w:fill="FFFFFF"/>
            <w:noWrap/>
            <w:vAlign w:val="bottom"/>
            <w:hideMark/>
          </w:tcPr>
          <w:p w14:paraId="6E056CB6" w14:textId="77777777" w:rsidR="009C300F" w:rsidRPr="008A22A7" w:rsidRDefault="009C300F" w:rsidP="00655291">
            <w:pPr>
              <w:ind w:firstLine="0"/>
              <w:jc w:val="center"/>
              <w:rPr>
                <w:color w:val="000000"/>
              </w:rPr>
            </w:pPr>
            <w:r w:rsidRPr="008A22A7">
              <w:rPr>
                <w:color w:val="000000"/>
              </w:rPr>
              <w:t>15.6</w:t>
            </w:r>
          </w:p>
        </w:tc>
        <w:tc>
          <w:tcPr>
            <w:tcW w:w="816" w:type="pct"/>
            <w:tcBorders>
              <w:top w:val="nil"/>
              <w:left w:val="nil"/>
              <w:bottom w:val="single" w:sz="4" w:space="0" w:color="auto"/>
              <w:right w:val="single" w:sz="4" w:space="0" w:color="auto"/>
            </w:tcBorders>
            <w:shd w:val="clear" w:color="auto" w:fill="FFFFFF"/>
            <w:noWrap/>
            <w:vAlign w:val="bottom"/>
            <w:hideMark/>
          </w:tcPr>
          <w:p w14:paraId="612870A2" w14:textId="77777777" w:rsidR="009C300F" w:rsidRPr="008A22A7" w:rsidRDefault="009C300F" w:rsidP="00655291">
            <w:pPr>
              <w:ind w:firstLine="0"/>
              <w:jc w:val="center"/>
              <w:rPr>
                <w:color w:val="000000"/>
              </w:rPr>
            </w:pPr>
            <w:r w:rsidRPr="008A22A7">
              <w:rPr>
                <w:color w:val="000000"/>
              </w:rPr>
              <w:t>14.7</w:t>
            </w:r>
          </w:p>
        </w:tc>
        <w:tc>
          <w:tcPr>
            <w:tcW w:w="897" w:type="pct"/>
            <w:tcBorders>
              <w:top w:val="nil"/>
              <w:left w:val="nil"/>
              <w:bottom w:val="single" w:sz="4" w:space="0" w:color="auto"/>
              <w:right w:val="single" w:sz="4" w:space="0" w:color="auto"/>
            </w:tcBorders>
            <w:shd w:val="clear" w:color="auto" w:fill="FFFFFF"/>
            <w:noWrap/>
            <w:vAlign w:val="bottom"/>
            <w:hideMark/>
          </w:tcPr>
          <w:p w14:paraId="6775F40E" w14:textId="77777777" w:rsidR="009C300F" w:rsidRPr="008A22A7" w:rsidRDefault="009C300F" w:rsidP="00655291">
            <w:pPr>
              <w:ind w:firstLine="0"/>
              <w:jc w:val="center"/>
              <w:rPr>
                <w:color w:val="000000"/>
              </w:rPr>
            </w:pPr>
            <w:r w:rsidRPr="008A22A7">
              <w:rPr>
                <w:color w:val="000000"/>
              </w:rPr>
              <w:t>35.7</w:t>
            </w:r>
          </w:p>
        </w:tc>
        <w:tc>
          <w:tcPr>
            <w:tcW w:w="897" w:type="pct"/>
            <w:tcBorders>
              <w:top w:val="nil"/>
              <w:left w:val="nil"/>
              <w:bottom w:val="single" w:sz="4" w:space="0" w:color="auto"/>
              <w:right w:val="single" w:sz="4" w:space="0" w:color="auto"/>
            </w:tcBorders>
            <w:shd w:val="clear" w:color="auto" w:fill="FFFFFF"/>
            <w:noWrap/>
            <w:vAlign w:val="bottom"/>
            <w:hideMark/>
          </w:tcPr>
          <w:p w14:paraId="3320AAEF" w14:textId="77777777" w:rsidR="009C300F" w:rsidRPr="008A22A7" w:rsidRDefault="009C300F" w:rsidP="00655291">
            <w:pPr>
              <w:ind w:firstLine="0"/>
              <w:jc w:val="center"/>
              <w:rPr>
                <w:color w:val="000000"/>
              </w:rPr>
            </w:pPr>
            <w:r w:rsidRPr="008A22A7">
              <w:rPr>
                <w:color w:val="000000"/>
              </w:rPr>
              <w:t>50</w:t>
            </w:r>
          </w:p>
        </w:tc>
      </w:tr>
      <w:tr w:rsidR="00DD6003" w:rsidRPr="008A22A7" w14:paraId="1770BD64"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C0C0C0"/>
            <w:noWrap/>
            <w:vAlign w:val="bottom"/>
            <w:hideMark/>
          </w:tcPr>
          <w:p w14:paraId="491B76C3" w14:textId="77777777" w:rsidR="009C300F" w:rsidRPr="008A22A7" w:rsidRDefault="009C300F" w:rsidP="00655291">
            <w:pPr>
              <w:ind w:firstLine="0"/>
              <w:rPr>
                <w:color w:val="000000"/>
              </w:rPr>
            </w:pPr>
            <w:r w:rsidRPr="008A22A7">
              <w:rPr>
                <w:color w:val="000000"/>
              </w:rPr>
              <w:t>9K1</w:t>
            </w:r>
          </w:p>
        </w:tc>
        <w:tc>
          <w:tcPr>
            <w:tcW w:w="842" w:type="pct"/>
            <w:tcBorders>
              <w:top w:val="nil"/>
              <w:left w:val="nil"/>
              <w:bottom w:val="single" w:sz="4" w:space="0" w:color="auto"/>
              <w:right w:val="single" w:sz="4" w:space="0" w:color="auto"/>
            </w:tcBorders>
            <w:shd w:val="clear" w:color="auto" w:fill="C0C0C0"/>
            <w:noWrap/>
            <w:vAlign w:val="bottom"/>
            <w:hideMark/>
          </w:tcPr>
          <w:p w14:paraId="3DA7FC5E" w14:textId="77777777" w:rsidR="009C300F" w:rsidRPr="008A22A7" w:rsidRDefault="009C300F" w:rsidP="00655291">
            <w:pPr>
              <w:ind w:firstLine="0"/>
              <w:jc w:val="center"/>
              <w:rPr>
                <w:color w:val="000000"/>
              </w:rPr>
            </w:pPr>
            <w:r w:rsidRPr="008A22A7">
              <w:rPr>
                <w:color w:val="000000"/>
              </w:rPr>
              <w:t>31.2</w:t>
            </w:r>
          </w:p>
        </w:tc>
        <w:tc>
          <w:tcPr>
            <w:tcW w:w="814" w:type="pct"/>
            <w:tcBorders>
              <w:top w:val="nil"/>
              <w:left w:val="nil"/>
              <w:bottom w:val="single" w:sz="4" w:space="0" w:color="auto"/>
              <w:right w:val="single" w:sz="4" w:space="0" w:color="auto"/>
            </w:tcBorders>
            <w:shd w:val="clear" w:color="auto" w:fill="C0C0C0"/>
            <w:noWrap/>
            <w:vAlign w:val="bottom"/>
            <w:hideMark/>
          </w:tcPr>
          <w:p w14:paraId="708980B5" w14:textId="77777777" w:rsidR="009C300F" w:rsidRPr="008A22A7" w:rsidRDefault="009C300F" w:rsidP="00655291">
            <w:pPr>
              <w:ind w:firstLine="0"/>
              <w:jc w:val="center"/>
              <w:rPr>
                <w:color w:val="000000"/>
              </w:rPr>
            </w:pPr>
            <w:r w:rsidRPr="008A22A7">
              <w:rPr>
                <w:color w:val="000000"/>
              </w:rPr>
              <w:t>5.5</w:t>
            </w:r>
          </w:p>
        </w:tc>
        <w:tc>
          <w:tcPr>
            <w:tcW w:w="816" w:type="pct"/>
            <w:tcBorders>
              <w:top w:val="nil"/>
              <w:left w:val="nil"/>
              <w:bottom w:val="single" w:sz="4" w:space="0" w:color="auto"/>
              <w:right w:val="single" w:sz="4" w:space="0" w:color="auto"/>
            </w:tcBorders>
            <w:shd w:val="clear" w:color="auto" w:fill="C0C0C0"/>
            <w:noWrap/>
            <w:vAlign w:val="bottom"/>
            <w:hideMark/>
          </w:tcPr>
          <w:p w14:paraId="661B826F" w14:textId="77777777" w:rsidR="009C300F" w:rsidRPr="008A22A7" w:rsidRDefault="009C300F" w:rsidP="00655291">
            <w:pPr>
              <w:ind w:firstLine="0"/>
              <w:jc w:val="center"/>
              <w:rPr>
                <w:color w:val="000000"/>
              </w:rPr>
            </w:pPr>
            <w:r w:rsidRPr="008A22A7">
              <w:rPr>
                <w:color w:val="000000"/>
              </w:rPr>
              <w:t>13.3</w:t>
            </w:r>
          </w:p>
        </w:tc>
        <w:tc>
          <w:tcPr>
            <w:tcW w:w="897" w:type="pct"/>
            <w:tcBorders>
              <w:top w:val="nil"/>
              <w:left w:val="nil"/>
              <w:bottom w:val="single" w:sz="4" w:space="0" w:color="auto"/>
              <w:right w:val="single" w:sz="4" w:space="0" w:color="auto"/>
            </w:tcBorders>
            <w:shd w:val="clear" w:color="auto" w:fill="C0C0C0"/>
            <w:noWrap/>
            <w:vAlign w:val="bottom"/>
            <w:hideMark/>
          </w:tcPr>
          <w:p w14:paraId="4867BEB4" w14:textId="77777777" w:rsidR="009C300F" w:rsidRPr="008A22A7" w:rsidRDefault="009C300F" w:rsidP="00655291">
            <w:pPr>
              <w:ind w:firstLine="0"/>
              <w:jc w:val="center"/>
              <w:rPr>
                <w:color w:val="000000"/>
              </w:rPr>
            </w:pPr>
            <w:r w:rsidRPr="008A22A7">
              <w:rPr>
                <w:color w:val="000000"/>
              </w:rPr>
              <w:t>47.1</w:t>
            </w:r>
          </w:p>
        </w:tc>
        <w:tc>
          <w:tcPr>
            <w:tcW w:w="897" w:type="pct"/>
            <w:tcBorders>
              <w:top w:val="nil"/>
              <w:left w:val="nil"/>
              <w:bottom w:val="single" w:sz="4" w:space="0" w:color="auto"/>
              <w:right w:val="single" w:sz="4" w:space="0" w:color="auto"/>
            </w:tcBorders>
            <w:shd w:val="clear" w:color="auto" w:fill="C0C0C0"/>
            <w:noWrap/>
            <w:vAlign w:val="bottom"/>
            <w:hideMark/>
          </w:tcPr>
          <w:p w14:paraId="4F0BEC30" w14:textId="77777777" w:rsidR="009C300F" w:rsidRPr="008A22A7" w:rsidRDefault="009C300F" w:rsidP="00655291">
            <w:pPr>
              <w:ind w:firstLine="0"/>
              <w:jc w:val="center"/>
              <w:rPr>
                <w:color w:val="000000"/>
              </w:rPr>
            </w:pPr>
            <w:r w:rsidRPr="008A22A7">
              <w:rPr>
                <w:color w:val="000000"/>
              </w:rPr>
              <w:t>84.4</w:t>
            </w:r>
          </w:p>
        </w:tc>
      </w:tr>
      <w:tr w:rsidR="00DD6003" w:rsidRPr="008A22A7" w14:paraId="6220051F"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5B1E5189" w14:textId="77777777" w:rsidR="009C300F" w:rsidRPr="008A22A7" w:rsidRDefault="009C300F" w:rsidP="00655291">
            <w:pPr>
              <w:ind w:firstLine="0"/>
              <w:rPr>
                <w:color w:val="000000"/>
              </w:rPr>
            </w:pPr>
            <w:r w:rsidRPr="008A22A7">
              <w:rPr>
                <w:color w:val="000000"/>
              </w:rPr>
              <w:t>9K1_0</w:t>
            </w:r>
          </w:p>
        </w:tc>
        <w:tc>
          <w:tcPr>
            <w:tcW w:w="842" w:type="pct"/>
            <w:tcBorders>
              <w:top w:val="nil"/>
              <w:left w:val="nil"/>
              <w:bottom w:val="single" w:sz="4" w:space="0" w:color="auto"/>
              <w:right w:val="single" w:sz="4" w:space="0" w:color="auto"/>
            </w:tcBorders>
            <w:shd w:val="clear" w:color="auto" w:fill="FFFFFF"/>
            <w:noWrap/>
            <w:vAlign w:val="bottom"/>
            <w:hideMark/>
          </w:tcPr>
          <w:p w14:paraId="352AD50E" w14:textId="77777777" w:rsidR="009C300F" w:rsidRPr="008A22A7" w:rsidRDefault="009C300F" w:rsidP="00655291">
            <w:pPr>
              <w:ind w:firstLine="0"/>
              <w:jc w:val="center"/>
              <w:rPr>
                <w:color w:val="000000"/>
              </w:rPr>
            </w:pPr>
            <w:r w:rsidRPr="008A22A7">
              <w:rPr>
                <w:color w:val="000000"/>
              </w:rPr>
              <w:t>60.6</w:t>
            </w:r>
          </w:p>
        </w:tc>
        <w:tc>
          <w:tcPr>
            <w:tcW w:w="814" w:type="pct"/>
            <w:tcBorders>
              <w:top w:val="nil"/>
              <w:left w:val="nil"/>
              <w:bottom w:val="single" w:sz="4" w:space="0" w:color="auto"/>
              <w:right w:val="single" w:sz="4" w:space="0" w:color="auto"/>
            </w:tcBorders>
            <w:shd w:val="clear" w:color="auto" w:fill="FFFFFF"/>
            <w:noWrap/>
            <w:vAlign w:val="bottom"/>
            <w:hideMark/>
          </w:tcPr>
          <w:p w14:paraId="473C3D39" w14:textId="77777777" w:rsidR="009C300F" w:rsidRPr="008A22A7" w:rsidRDefault="009C300F" w:rsidP="00655291">
            <w:pPr>
              <w:ind w:firstLine="0"/>
              <w:jc w:val="center"/>
              <w:rPr>
                <w:color w:val="000000"/>
              </w:rPr>
            </w:pPr>
            <w:r w:rsidRPr="008A22A7">
              <w:rPr>
                <w:color w:val="000000"/>
              </w:rPr>
              <w:t>92.2</w:t>
            </w:r>
          </w:p>
        </w:tc>
        <w:tc>
          <w:tcPr>
            <w:tcW w:w="816" w:type="pct"/>
            <w:tcBorders>
              <w:top w:val="nil"/>
              <w:left w:val="nil"/>
              <w:bottom w:val="single" w:sz="4" w:space="0" w:color="auto"/>
              <w:right w:val="single" w:sz="4" w:space="0" w:color="auto"/>
            </w:tcBorders>
            <w:shd w:val="clear" w:color="auto" w:fill="FFFFFF"/>
            <w:noWrap/>
            <w:vAlign w:val="bottom"/>
            <w:hideMark/>
          </w:tcPr>
          <w:p w14:paraId="6D0583F4" w14:textId="77777777" w:rsidR="009C300F" w:rsidRPr="008A22A7" w:rsidRDefault="009C300F" w:rsidP="00655291">
            <w:pPr>
              <w:ind w:firstLine="0"/>
              <w:jc w:val="center"/>
              <w:rPr>
                <w:color w:val="000000"/>
              </w:rPr>
            </w:pPr>
            <w:r w:rsidRPr="008A22A7">
              <w:rPr>
                <w:color w:val="000000"/>
              </w:rPr>
              <w:t>79.8</w:t>
            </w:r>
          </w:p>
        </w:tc>
        <w:tc>
          <w:tcPr>
            <w:tcW w:w="897" w:type="pct"/>
            <w:tcBorders>
              <w:top w:val="nil"/>
              <w:left w:val="nil"/>
              <w:bottom w:val="single" w:sz="4" w:space="0" w:color="auto"/>
              <w:right w:val="single" w:sz="4" w:space="0" w:color="auto"/>
            </w:tcBorders>
            <w:shd w:val="clear" w:color="auto" w:fill="FFFFFF"/>
            <w:noWrap/>
            <w:vAlign w:val="bottom"/>
            <w:hideMark/>
          </w:tcPr>
          <w:p w14:paraId="07A41617" w14:textId="77777777" w:rsidR="009C300F" w:rsidRPr="008A22A7" w:rsidRDefault="009C300F" w:rsidP="00655291">
            <w:pPr>
              <w:ind w:firstLine="0"/>
              <w:jc w:val="center"/>
              <w:rPr>
                <w:color w:val="000000"/>
              </w:rPr>
            </w:pPr>
            <w:r w:rsidRPr="008A22A7">
              <w:rPr>
                <w:color w:val="000000"/>
              </w:rPr>
              <w:t>42.5</w:t>
            </w:r>
          </w:p>
        </w:tc>
        <w:tc>
          <w:tcPr>
            <w:tcW w:w="897" w:type="pct"/>
            <w:tcBorders>
              <w:top w:val="nil"/>
              <w:left w:val="nil"/>
              <w:bottom w:val="single" w:sz="4" w:space="0" w:color="auto"/>
              <w:right w:val="single" w:sz="4" w:space="0" w:color="auto"/>
            </w:tcBorders>
            <w:shd w:val="clear" w:color="auto" w:fill="FFFFFF"/>
            <w:noWrap/>
            <w:vAlign w:val="bottom"/>
            <w:hideMark/>
          </w:tcPr>
          <w:p w14:paraId="3CF019F1" w14:textId="77777777" w:rsidR="009C300F" w:rsidRPr="008A22A7" w:rsidRDefault="009C300F" w:rsidP="00655291">
            <w:pPr>
              <w:ind w:firstLine="0"/>
              <w:jc w:val="center"/>
              <w:rPr>
                <w:color w:val="000000"/>
              </w:rPr>
            </w:pPr>
            <w:r w:rsidRPr="008A22A7">
              <w:rPr>
                <w:color w:val="000000"/>
              </w:rPr>
              <w:t>0</w:t>
            </w:r>
          </w:p>
        </w:tc>
      </w:tr>
      <w:tr w:rsidR="00DD6003" w:rsidRPr="008A22A7" w14:paraId="7CEE8162"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0171568C" w14:textId="77777777" w:rsidR="009C300F" w:rsidRPr="008A22A7" w:rsidRDefault="009C300F" w:rsidP="00655291">
            <w:pPr>
              <w:ind w:firstLine="0"/>
              <w:rPr>
                <w:color w:val="000000"/>
              </w:rPr>
            </w:pPr>
            <w:r w:rsidRPr="008A22A7">
              <w:rPr>
                <w:color w:val="000000"/>
              </w:rPr>
              <w:t>9K1_1</w:t>
            </w:r>
          </w:p>
        </w:tc>
        <w:tc>
          <w:tcPr>
            <w:tcW w:w="842" w:type="pct"/>
            <w:tcBorders>
              <w:top w:val="nil"/>
              <w:left w:val="nil"/>
              <w:bottom w:val="single" w:sz="4" w:space="0" w:color="auto"/>
              <w:right w:val="single" w:sz="4" w:space="0" w:color="auto"/>
            </w:tcBorders>
            <w:shd w:val="clear" w:color="auto" w:fill="FFFFFF"/>
            <w:noWrap/>
            <w:vAlign w:val="bottom"/>
            <w:hideMark/>
          </w:tcPr>
          <w:p w14:paraId="7411FBFE" w14:textId="77777777" w:rsidR="009C300F" w:rsidRPr="008A22A7" w:rsidRDefault="009C300F" w:rsidP="00655291">
            <w:pPr>
              <w:ind w:firstLine="0"/>
              <w:jc w:val="center"/>
              <w:rPr>
                <w:color w:val="000000"/>
              </w:rPr>
            </w:pPr>
            <w:r w:rsidRPr="008A22A7">
              <w:rPr>
                <w:color w:val="000000"/>
              </w:rPr>
              <w:t>16.2</w:t>
            </w:r>
          </w:p>
        </w:tc>
        <w:tc>
          <w:tcPr>
            <w:tcW w:w="814" w:type="pct"/>
            <w:tcBorders>
              <w:top w:val="nil"/>
              <w:left w:val="nil"/>
              <w:bottom w:val="single" w:sz="4" w:space="0" w:color="auto"/>
              <w:right w:val="single" w:sz="4" w:space="0" w:color="auto"/>
            </w:tcBorders>
            <w:shd w:val="clear" w:color="auto" w:fill="FFFFFF"/>
            <w:noWrap/>
            <w:vAlign w:val="bottom"/>
            <w:hideMark/>
          </w:tcPr>
          <w:p w14:paraId="70FD35E2" w14:textId="77777777" w:rsidR="009C300F" w:rsidRPr="008A22A7" w:rsidRDefault="009C300F" w:rsidP="00655291">
            <w:pPr>
              <w:ind w:firstLine="0"/>
              <w:jc w:val="center"/>
              <w:rPr>
                <w:color w:val="000000"/>
              </w:rPr>
            </w:pPr>
            <w:r w:rsidRPr="008A22A7">
              <w:rPr>
                <w:color w:val="000000"/>
              </w:rPr>
              <w:t>4.7</w:t>
            </w:r>
          </w:p>
        </w:tc>
        <w:tc>
          <w:tcPr>
            <w:tcW w:w="816" w:type="pct"/>
            <w:tcBorders>
              <w:top w:val="nil"/>
              <w:left w:val="nil"/>
              <w:bottom w:val="single" w:sz="4" w:space="0" w:color="auto"/>
              <w:right w:val="single" w:sz="4" w:space="0" w:color="auto"/>
            </w:tcBorders>
            <w:shd w:val="clear" w:color="auto" w:fill="FFFFFF"/>
            <w:noWrap/>
            <w:vAlign w:val="bottom"/>
            <w:hideMark/>
          </w:tcPr>
          <w:p w14:paraId="3D091929" w14:textId="77777777" w:rsidR="009C300F" w:rsidRPr="008A22A7" w:rsidRDefault="009C300F" w:rsidP="00655291">
            <w:pPr>
              <w:ind w:firstLine="0"/>
              <w:jc w:val="center"/>
              <w:rPr>
                <w:color w:val="000000"/>
              </w:rPr>
            </w:pPr>
            <w:r w:rsidRPr="008A22A7">
              <w:rPr>
                <w:color w:val="000000"/>
              </w:rPr>
              <w:t>13.7</w:t>
            </w:r>
          </w:p>
        </w:tc>
        <w:tc>
          <w:tcPr>
            <w:tcW w:w="897" w:type="pct"/>
            <w:tcBorders>
              <w:top w:val="nil"/>
              <w:left w:val="nil"/>
              <w:bottom w:val="single" w:sz="4" w:space="0" w:color="auto"/>
              <w:right w:val="single" w:sz="4" w:space="0" w:color="auto"/>
            </w:tcBorders>
            <w:shd w:val="clear" w:color="auto" w:fill="FFFFFF"/>
            <w:noWrap/>
            <w:vAlign w:val="bottom"/>
            <w:hideMark/>
          </w:tcPr>
          <w:p w14:paraId="21170FB1" w14:textId="77777777" w:rsidR="009C300F" w:rsidRPr="008A22A7" w:rsidRDefault="009C300F" w:rsidP="00655291">
            <w:pPr>
              <w:ind w:firstLine="0"/>
              <w:jc w:val="center"/>
              <w:rPr>
                <w:color w:val="000000"/>
              </w:rPr>
            </w:pPr>
            <w:r w:rsidRPr="008A22A7">
              <w:rPr>
                <w:color w:val="000000"/>
              </w:rPr>
              <w:t>20.7</w:t>
            </w:r>
          </w:p>
        </w:tc>
        <w:tc>
          <w:tcPr>
            <w:tcW w:w="897" w:type="pct"/>
            <w:tcBorders>
              <w:top w:val="nil"/>
              <w:left w:val="nil"/>
              <w:bottom w:val="single" w:sz="4" w:space="0" w:color="auto"/>
              <w:right w:val="single" w:sz="4" w:space="0" w:color="auto"/>
            </w:tcBorders>
            <w:shd w:val="clear" w:color="auto" w:fill="FFFFFF"/>
            <w:noWrap/>
            <w:vAlign w:val="bottom"/>
            <w:hideMark/>
          </w:tcPr>
          <w:p w14:paraId="0CC1ABF5" w14:textId="77777777" w:rsidR="009C300F" w:rsidRPr="008A22A7" w:rsidRDefault="009C300F" w:rsidP="00655291">
            <w:pPr>
              <w:ind w:firstLine="0"/>
              <w:jc w:val="center"/>
              <w:rPr>
                <w:color w:val="000000"/>
              </w:rPr>
            </w:pPr>
            <w:r w:rsidRPr="008A22A7">
              <w:rPr>
                <w:color w:val="000000"/>
              </w:rPr>
              <w:t>31.3</w:t>
            </w:r>
          </w:p>
        </w:tc>
      </w:tr>
      <w:tr w:rsidR="00DD6003" w:rsidRPr="008A22A7" w14:paraId="13369C06"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64E69352" w14:textId="77777777" w:rsidR="009C300F" w:rsidRPr="008A22A7" w:rsidRDefault="009C300F" w:rsidP="00655291">
            <w:pPr>
              <w:ind w:firstLine="0"/>
              <w:rPr>
                <w:color w:val="000000"/>
              </w:rPr>
            </w:pPr>
            <w:r w:rsidRPr="008A22A7">
              <w:rPr>
                <w:color w:val="000000"/>
              </w:rPr>
              <w:t>9K1_2</w:t>
            </w:r>
          </w:p>
        </w:tc>
        <w:tc>
          <w:tcPr>
            <w:tcW w:w="842" w:type="pct"/>
            <w:tcBorders>
              <w:top w:val="nil"/>
              <w:left w:val="nil"/>
              <w:bottom w:val="single" w:sz="4" w:space="0" w:color="auto"/>
              <w:right w:val="single" w:sz="4" w:space="0" w:color="auto"/>
            </w:tcBorders>
            <w:shd w:val="clear" w:color="auto" w:fill="FFFFFF"/>
            <w:noWrap/>
            <w:vAlign w:val="bottom"/>
            <w:hideMark/>
          </w:tcPr>
          <w:p w14:paraId="7CAEA167" w14:textId="77777777" w:rsidR="009C300F" w:rsidRPr="008A22A7" w:rsidRDefault="009C300F" w:rsidP="00655291">
            <w:pPr>
              <w:ind w:firstLine="0"/>
              <w:jc w:val="center"/>
              <w:rPr>
                <w:color w:val="000000"/>
              </w:rPr>
            </w:pPr>
            <w:r w:rsidRPr="008A22A7">
              <w:rPr>
                <w:color w:val="000000"/>
              </w:rPr>
              <w:t>23.1</w:t>
            </w:r>
          </w:p>
        </w:tc>
        <w:tc>
          <w:tcPr>
            <w:tcW w:w="814" w:type="pct"/>
            <w:tcBorders>
              <w:top w:val="nil"/>
              <w:left w:val="nil"/>
              <w:bottom w:val="single" w:sz="4" w:space="0" w:color="auto"/>
              <w:right w:val="single" w:sz="4" w:space="0" w:color="auto"/>
            </w:tcBorders>
            <w:shd w:val="clear" w:color="auto" w:fill="FFFFFF"/>
            <w:noWrap/>
            <w:vAlign w:val="bottom"/>
            <w:hideMark/>
          </w:tcPr>
          <w:p w14:paraId="5272ECD8" w14:textId="77777777" w:rsidR="009C300F" w:rsidRPr="008A22A7" w:rsidRDefault="009C300F" w:rsidP="00655291">
            <w:pPr>
              <w:ind w:firstLine="0"/>
              <w:jc w:val="center"/>
              <w:rPr>
                <w:color w:val="000000"/>
              </w:rPr>
            </w:pPr>
            <w:r w:rsidRPr="008A22A7">
              <w:rPr>
                <w:color w:val="000000"/>
              </w:rPr>
              <w:t>3.1</w:t>
            </w:r>
          </w:p>
        </w:tc>
        <w:tc>
          <w:tcPr>
            <w:tcW w:w="816" w:type="pct"/>
            <w:tcBorders>
              <w:top w:val="nil"/>
              <w:left w:val="nil"/>
              <w:bottom w:val="single" w:sz="4" w:space="0" w:color="auto"/>
              <w:right w:val="single" w:sz="4" w:space="0" w:color="auto"/>
            </w:tcBorders>
            <w:shd w:val="clear" w:color="auto" w:fill="FFFFFF"/>
            <w:noWrap/>
            <w:vAlign w:val="bottom"/>
            <w:hideMark/>
          </w:tcPr>
          <w:p w14:paraId="1DF50133" w14:textId="77777777" w:rsidR="009C300F" w:rsidRPr="008A22A7" w:rsidRDefault="009C300F" w:rsidP="00655291">
            <w:pPr>
              <w:ind w:firstLine="0"/>
              <w:jc w:val="center"/>
              <w:rPr>
                <w:color w:val="000000"/>
              </w:rPr>
            </w:pPr>
            <w:r w:rsidRPr="008A22A7">
              <w:rPr>
                <w:color w:val="000000"/>
              </w:rPr>
              <w:t>6.4</w:t>
            </w:r>
          </w:p>
        </w:tc>
        <w:tc>
          <w:tcPr>
            <w:tcW w:w="897" w:type="pct"/>
            <w:tcBorders>
              <w:top w:val="nil"/>
              <w:left w:val="nil"/>
              <w:bottom w:val="single" w:sz="4" w:space="0" w:color="auto"/>
              <w:right w:val="single" w:sz="4" w:space="0" w:color="auto"/>
            </w:tcBorders>
            <w:shd w:val="clear" w:color="auto" w:fill="FFFFFF"/>
            <w:noWrap/>
            <w:vAlign w:val="bottom"/>
            <w:hideMark/>
          </w:tcPr>
          <w:p w14:paraId="5B3BB620" w14:textId="77777777" w:rsidR="009C300F" w:rsidRPr="008A22A7" w:rsidRDefault="009C300F" w:rsidP="00655291">
            <w:pPr>
              <w:ind w:firstLine="0"/>
              <w:jc w:val="center"/>
              <w:rPr>
                <w:color w:val="000000"/>
              </w:rPr>
            </w:pPr>
            <w:r w:rsidRPr="008A22A7">
              <w:rPr>
                <w:color w:val="000000"/>
              </w:rPr>
              <w:t>36.8</w:t>
            </w:r>
          </w:p>
        </w:tc>
        <w:tc>
          <w:tcPr>
            <w:tcW w:w="897" w:type="pct"/>
            <w:tcBorders>
              <w:top w:val="nil"/>
              <w:left w:val="nil"/>
              <w:bottom w:val="single" w:sz="4" w:space="0" w:color="auto"/>
              <w:right w:val="single" w:sz="4" w:space="0" w:color="auto"/>
            </w:tcBorders>
            <w:shd w:val="clear" w:color="auto" w:fill="FFFFFF"/>
            <w:noWrap/>
            <w:vAlign w:val="bottom"/>
            <w:hideMark/>
          </w:tcPr>
          <w:p w14:paraId="1CC6D719" w14:textId="77777777" w:rsidR="009C300F" w:rsidRPr="008A22A7" w:rsidRDefault="009C300F" w:rsidP="00655291">
            <w:pPr>
              <w:ind w:firstLine="0"/>
              <w:jc w:val="center"/>
              <w:rPr>
                <w:color w:val="000000"/>
              </w:rPr>
            </w:pPr>
            <w:r w:rsidRPr="008A22A7">
              <w:rPr>
                <w:color w:val="000000"/>
              </w:rPr>
              <w:t>68.7</w:t>
            </w:r>
          </w:p>
        </w:tc>
      </w:tr>
      <w:tr w:rsidR="00DD6003" w:rsidRPr="008A22A7" w14:paraId="086A494D"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C0C0C0"/>
            <w:noWrap/>
            <w:vAlign w:val="bottom"/>
            <w:hideMark/>
          </w:tcPr>
          <w:p w14:paraId="310C3FAA" w14:textId="77777777" w:rsidR="009C300F" w:rsidRPr="008A22A7" w:rsidRDefault="009C300F" w:rsidP="00655291">
            <w:pPr>
              <w:ind w:firstLine="0"/>
              <w:rPr>
                <w:color w:val="000000"/>
              </w:rPr>
            </w:pPr>
            <w:r w:rsidRPr="008A22A7">
              <w:rPr>
                <w:color w:val="000000"/>
              </w:rPr>
              <w:t>9K2</w:t>
            </w:r>
          </w:p>
        </w:tc>
        <w:tc>
          <w:tcPr>
            <w:tcW w:w="842" w:type="pct"/>
            <w:tcBorders>
              <w:top w:val="nil"/>
              <w:left w:val="nil"/>
              <w:bottom w:val="single" w:sz="4" w:space="0" w:color="auto"/>
              <w:right w:val="single" w:sz="4" w:space="0" w:color="auto"/>
            </w:tcBorders>
            <w:shd w:val="clear" w:color="auto" w:fill="C0C0C0"/>
            <w:noWrap/>
            <w:vAlign w:val="bottom"/>
            <w:hideMark/>
          </w:tcPr>
          <w:p w14:paraId="3DF31A0D" w14:textId="77777777" w:rsidR="009C300F" w:rsidRPr="008A22A7" w:rsidRDefault="009C300F" w:rsidP="00655291">
            <w:pPr>
              <w:ind w:firstLine="0"/>
              <w:jc w:val="center"/>
              <w:rPr>
                <w:color w:val="000000"/>
              </w:rPr>
            </w:pPr>
            <w:r w:rsidRPr="008A22A7">
              <w:rPr>
                <w:color w:val="000000"/>
              </w:rPr>
              <w:t>19.7</w:t>
            </w:r>
          </w:p>
        </w:tc>
        <w:tc>
          <w:tcPr>
            <w:tcW w:w="814" w:type="pct"/>
            <w:tcBorders>
              <w:top w:val="nil"/>
              <w:left w:val="nil"/>
              <w:bottom w:val="single" w:sz="4" w:space="0" w:color="auto"/>
              <w:right w:val="single" w:sz="4" w:space="0" w:color="auto"/>
            </w:tcBorders>
            <w:shd w:val="clear" w:color="auto" w:fill="C0C0C0"/>
            <w:noWrap/>
            <w:vAlign w:val="bottom"/>
            <w:hideMark/>
          </w:tcPr>
          <w:p w14:paraId="323B2E87" w14:textId="77777777" w:rsidR="009C300F" w:rsidRPr="008A22A7" w:rsidRDefault="009C300F" w:rsidP="00655291">
            <w:pPr>
              <w:ind w:firstLine="0"/>
              <w:jc w:val="center"/>
              <w:rPr>
                <w:color w:val="000000"/>
              </w:rPr>
            </w:pPr>
            <w:r w:rsidRPr="008A22A7">
              <w:rPr>
                <w:color w:val="000000"/>
              </w:rPr>
              <w:t>2.3</w:t>
            </w:r>
          </w:p>
        </w:tc>
        <w:tc>
          <w:tcPr>
            <w:tcW w:w="816" w:type="pct"/>
            <w:tcBorders>
              <w:top w:val="nil"/>
              <w:left w:val="nil"/>
              <w:bottom w:val="single" w:sz="4" w:space="0" w:color="auto"/>
              <w:right w:val="single" w:sz="4" w:space="0" w:color="auto"/>
            </w:tcBorders>
            <w:shd w:val="clear" w:color="auto" w:fill="C0C0C0"/>
            <w:noWrap/>
            <w:vAlign w:val="bottom"/>
            <w:hideMark/>
          </w:tcPr>
          <w:p w14:paraId="2374C7AA" w14:textId="77777777" w:rsidR="009C300F" w:rsidRPr="008A22A7" w:rsidRDefault="009C300F" w:rsidP="00655291">
            <w:pPr>
              <w:ind w:firstLine="0"/>
              <w:jc w:val="center"/>
              <w:rPr>
                <w:color w:val="000000"/>
              </w:rPr>
            </w:pPr>
            <w:r w:rsidRPr="008A22A7">
              <w:rPr>
                <w:color w:val="000000"/>
              </w:rPr>
              <w:t>10.1</w:t>
            </w:r>
          </w:p>
        </w:tc>
        <w:tc>
          <w:tcPr>
            <w:tcW w:w="897" w:type="pct"/>
            <w:tcBorders>
              <w:top w:val="nil"/>
              <w:left w:val="nil"/>
              <w:bottom w:val="single" w:sz="4" w:space="0" w:color="auto"/>
              <w:right w:val="single" w:sz="4" w:space="0" w:color="auto"/>
            </w:tcBorders>
            <w:shd w:val="clear" w:color="auto" w:fill="C0C0C0"/>
            <w:noWrap/>
            <w:vAlign w:val="bottom"/>
            <w:hideMark/>
          </w:tcPr>
          <w:p w14:paraId="521C7755" w14:textId="77777777" w:rsidR="009C300F" w:rsidRPr="008A22A7" w:rsidRDefault="009C300F" w:rsidP="00655291">
            <w:pPr>
              <w:ind w:firstLine="0"/>
              <w:jc w:val="center"/>
              <w:rPr>
                <w:color w:val="000000"/>
              </w:rPr>
            </w:pPr>
            <w:r w:rsidRPr="008A22A7">
              <w:rPr>
                <w:color w:val="000000"/>
              </w:rPr>
              <w:t>29.3</w:t>
            </w:r>
          </w:p>
        </w:tc>
        <w:tc>
          <w:tcPr>
            <w:tcW w:w="897" w:type="pct"/>
            <w:tcBorders>
              <w:top w:val="nil"/>
              <w:left w:val="nil"/>
              <w:bottom w:val="single" w:sz="4" w:space="0" w:color="auto"/>
              <w:right w:val="single" w:sz="4" w:space="0" w:color="auto"/>
            </w:tcBorders>
            <w:shd w:val="clear" w:color="auto" w:fill="C0C0C0"/>
            <w:noWrap/>
            <w:vAlign w:val="bottom"/>
            <w:hideMark/>
          </w:tcPr>
          <w:p w14:paraId="291AE906" w14:textId="77777777" w:rsidR="009C300F" w:rsidRPr="008A22A7" w:rsidRDefault="009C300F" w:rsidP="00655291">
            <w:pPr>
              <w:ind w:firstLine="0"/>
              <w:jc w:val="center"/>
              <w:rPr>
                <w:color w:val="000000"/>
              </w:rPr>
            </w:pPr>
            <w:r w:rsidRPr="008A22A7">
              <w:rPr>
                <w:color w:val="000000"/>
              </w:rPr>
              <w:t>50</w:t>
            </w:r>
          </w:p>
        </w:tc>
      </w:tr>
      <w:tr w:rsidR="00DD6003" w:rsidRPr="008A22A7" w14:paraId="394FEBA4"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708AB256" w14:textId="77777777" w:rsidR="009C300F" w:rsidRPr="008A22A7" w:rsidRDefault="009C300F" w:rsidP="00655291">
            <w:pPr>
              <w:ind w:firstLine="0"/>
              <w:rPr>
                <w:color w:val="000000"/>
              </w:rPr>
            </w:pPr>
            <w:r w:rsidRPr="008A22A7">
              <w:rPr>
                <w:color w:val="000000"/>
              </w:rPr>
              <w:t>9K2_0</w:t>
            </w:r>
          </w:p>
        </w:tc>
        <w:tc>
          <w:tcPr>
            <w:tcW w:w="842" w:type="pct"/>
            <w:tcBorders>
              <w:top w:val="nil"/>
              <w:left w:val="nil"/>
              <w:bottom w:val="single" w:sz="4" w:space="0" w:color="auto"/>
              <w:right w:val="single" w:sz="4" w:space="0" w:color="auto"/>
            </w:tcBorders>
            <w:shd w:val="clear" w:color="auto" w:fill="FFFFFF"/>
            <w:noWrap/>
            <w:vAlign w:val="bottom"/>
            <w:hideMark/>
          </w:tcPr>
          <w:p w14:paraId="13E88342" w14:textId="77777777" w:rsidR="009C300F" w:rsidRPr="008A22A7" w:rsidRDefault="009C300F" w:rsidP="00655291">
            <w:pPr>
              <w:ind w:firstLine="0"/>
              <w:jc w:val="center"/>
              <w:rPr>
                <w:color w:val="000000"/>
              </w:rPr>
            </w:pPr>
            <w:r w:rsidRPr="008A22A7">
              <w:rPr>
                <w:color w:val="000000"/>
              </w:rPr>
              <w:t>73</w:t>
            </w:r>
          </w:p>
        </w:tc>
        <w:tc>
          <w:tcPr>
            <w:tcW w:w="814" w:type="pct"/>
            <w:tcBorders>
              <w:top w:val="nil"/>
              <w:left w:val="nil"/>
              <w:bottom w:val="single" w:sz="4" w:space="0" w:color="auto"/>
              <w:right w:val="single" w:sz="4" w:space="0" w:color="auto"/>
            </w:tcBorders>
            <w:shd w:val="clear" w:color="auto" w:fill="FFFFFF"/>
            <w:noWrap/>
            <w:vAlign w:val="bottom"/>
            <w:hideMark/>
          </w:tcPr>
          <w:p w14:paraId="5A0031BF" w14:textId="77777777" w:rsidR="009C300F" w:rsidRPr="008A22A7" w:rsidRDefault="009C300F" w:rsidP="00655291">
            <w:pPr>
              <w:ind w:firstLine="0"/>
              <w:jc w:val="center"/>
              <w:rPr>
                <w:color w:val="000000"/>
              </w:rPr>
            </w:pPr>
            <w:r w:rsidRPr="008A22A7">
              <w:rPr>
                <w:color w:val="000000"/>
              </w:rPr>
              <w:t>95.3</w:t>
            </w:r>
          </w:p>
        </w:tc>
        <w:tc>
          <w:tcPr>
            <w:tcW w:w="816" w:type="pct"/>
            <w:tcBorders>
              <w:top w:val="nil"/>
              <w:left w:val="nil"/>
              <w:bottom w:val="single" w:sz="4" w:space="0" w:color="auto"/>
              <w:right w:val="single" w:sz="4" w:space="0" w:color="auto"/>
            </w:tcBorders>
            <w:shd w:val="clear" w:color="auto" w:fill="FFFFFF"/>
            <w:noWrap/>
            <w:vAlign w:val="bottom"/>
            <w:hideMark/>
          </w:tcPr>
          <w:p w14:paraId="5481641F" w14:textId="77777777" w:rsidR="009C300F" w:rsidRPr="008A22A7" w:rsidRDefault="009C300F" w:rsidP="00655291">
            <w:pPr>
              <w:ind w:firstLine="0"/>
              <w:jc w:val="center"/>
              <w:rPr>
                <w:color w:val="000000"/>
              </w:rPr>
            </w:pPr>
            <w:r w:rsidRPr="008A22A7">
              <w:rPr>
                <w:color w:val="000000"/>
              </w:rPr>
              <w:t>88</w:t>
            </w:r>
          </w:p>
        </w:tc>
        <w:tc>
          <w:tcPr>
            <w:tcW w:w="897" w:type="pct"/>
            <w:tcBorders>
              <w:top w:val="nil"/>
              <w:left w:val="nil"/>
              <w:bottom w:val="single" w:sz="4" w:space="0" w:color="auto"/>
              <w:right w:val="single" w:sz="4" w:space="0" w:color="auto"/>
            </w:tcBorders>
            <w:shd w:val="clear" w:color="auto" w:fill="FFFFFF"/>
            <w:noWrap/>
            <w:vAlign w:val="bottom"/>
            <w:hideMark/>
          </w:tcPr>
          <w:p w14:paraId="02EADD25" w14:textId="77777777" w:rsidR="009C300F" w:rsidRPr="008A22A7" w:rsidRDefault="009C300F" w:rsidP="00655291">
            <w:pPr>
              <w:ind w:firstLine="0"/>
              <w:jc w:val="center"/>
              <w:rPr>
                <w:color w:val="000000"/>
              </w:rPr>
            </w:pPr>
            <w:r w:rsidRPr="008A22A7">
              <w:rPr>
                <w:color w:val="000000"/>
              </w:rPr>
              <w:t>59.2</w:t>
            </w:r>
          </w:p>
        </w:tc>
        <w:tc>
          <w:tcPr>
            <w:tcW w:w="897" w:type="pct"/>
            <w:tcBorders>
              <w:top w:val="nil"/>
              <w:left w:val="nil"/>
              <w:bottom w:val="single" w:sz="4" w:space="0" w:color="auto"/>
              <w:right w:val="single" w:sz="4" w:space="0" w:color="auto"/>
            </w:tcBorders>
            <w:shd w:val="clear" w:color="auto" w:fill="FFFFFF"/>
            <w:noWrap/>
            <w:vAlign w:val="bottom"/>
            <w:hideMark/>
          </w:tcPr>
          <w:p w14:paraId="07328CCB" w14:textId="77777777" w:rsidR="009C300F" w:rsidRPr="008A22A7" w:rsidRDefault="009C300F" w:rsidP="00655291">
            <w:pPr>
              <w:ind w:firstLine="0"/>
              <w:jc w:val="center"/>
              <w:rPr>
                <w:color w:val="000000"/>
              </w:rPr>
            </w:pPr>
            <w:r w:rsidRPr="008A22A7">
              <w:rPr>
                <w:color w:val="000000"/>
              </w:rPr>
              <w:t>31.3</w:t>
            </w:r>
          </w:p>
        </w:tc>
      </w:tr>
      <w:tr w:rsidR="00DD6003" w:rsidRPr="008A22A7" w14:paraId="4C235E63"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4A0FBD46" w14:textId="77777777" w:rsidR="009C300F" w:rsidRPr="008A22A7" w:rsidRDefault="009C300F" w:rsidP="00655291">
            <w:pPr>
              <w:ind w:firstLine="0"/>
              <w:rPr>
                <w:color w:val="000000"/>
              </w:rPr>
            </w:pPr>
            <w:r w:rsidRPr="008A22A7">
              <w:rPr>
                <w:color w:val="000000"/>
              </w:rPr>
              <w:t>9K2_1</w:t>
            </w:r>
          </w:p>
        </w:tc>
        <w:tc>
          <w:tcPr>
            <w:tcW w:w="842" w:type="pct"/>
            <w:tcBorders>
              <w:top w:val="nil"/>
              <w:left w:val="nil"/>
              <w:bottom w:val="single" w:sz="4" w:space="0" w:color="auto"/>
              <w:right w:val="single" w:sz="4" w:space="0" w:color="auto"/>
            </w:tcBorders>
            <w:shd w:val="clear" w:color="auto" w:fill="FFFFFF"/>
            <w:noWrap/>
            <w:vAlign w:val="bottom"/>
            <w:hideMark/>
          </w:tcPr>
          <w:p w14:paraId="58DCF4A7" w14:textId="77777777" w:rsidR="009C300F" w:rsidRPr="008A22A7" w:rsidRDefault="009C300F" w:rsidP="00655291">
            <w:pPr>
              <w:ind w:firstLine="0"/>
              <w:jc w:val="center"/>
              <w:rPr>
                <w:color w:val="000000"/>
              </w:rPr>
            </w:pPr>
            <w:r w:rsidRPr="008A22A7">
              <w:rPr>
                <w:color w:val="000000"/>
              </w:rPr>
              <w:t>14.6</w:t>
            </w:r>
          </w:p>
        </w:tc>
        <w:tc>
          <w:tcPr>
            <w:tcW w:w="814" w:type="pct"/>
            <w:tcBorders>
              <w:top w:val="nil"/>
              <w:left w:val="nil"/>
              <w:bottom w:val="single" w:sz="4" w:space="0" w:color="auto"/>
              <w:right w:val="single" w:sz="4" w:space="0" w:color="auto"/>
            </w:tcBorders>
            <w:shd w:val="clear" w:color="auto" w:fill="FFFFFF"/>
            <w:noWrap/>
            <w:vAlign w:val="bottom"/>
            <w:hideMark/>
          </w:tcPr>
          <w:p w14:paraId="2FA29CC9" w14:textId="77777777" w:rsidR="009C300F" w:rsidRPr="008A22A7" w:rsidRDefault="009C300F" w:rsidP="00655291">
            <w:pPr>
              <w:ind w:firstLine="0"/>
              <w:jc w:val="center"/>
              <w:rPr>
                <w:color w:val="000000"/>
              </w:rPr>
            </w:pPr>
            <w:r w:rsidRPr="008A22A7">
              <w:rPr>
                <w:color w:val="000000"/>
              </w:rPr>
              <w:t>4.7</w:t>
            </w:r>
          </w:p>
        </w:tc>
        <w:tc>
          <w:tcPr>
            <w:tcW w:w="816" w:type="pct"/>
            <w:tcBorders>
              <w:top w:val="nil"/>
              <w:left w:val="nil"/>
              <w:bottom w:val="single" w:sz="4" w:space="0" w:color="auto"/>
              <w:right w:val="single" w:sz="4" w:space="0" w:color="auto"/>
            </w:tcBorders>
            <w:shd w:val="clear" w:color="auto" w:fill="FFFFFF"/>
            <w:noWrap/>
            <w:vAlign w:val="bottom"/>
            <w:hideMark/>
          </w:tcPr>
          <w:p w14:paraId="0C659700" w14:textId="77777777" w:rsidR="009C300F" w:rsidRPr="008A22A7" w:rsidRDefault="009C300F" w:rsidP="00655291">
            <w:pPr>
              <w:ind w:firstLine="0"/>
              <w:jc w:val="center"/>
              <w:rPr>
                <w:color w:val="000000"/>
              </w:rPr>
            </w:pPr>
            <w:r w:rsidRPr="008A22A7">
              <w:rPr>
                <w:color w:val="000000"/>
              </w:rPr>
              <w:t>3.6</w:t>
            </w:r>
          </w:p>
        </w:tc>
        <w:tc>
          <w:tcPr>
            <w:tcW w:w="897" w:type="pct"/>
            <w:tcBorders>
              <w:top w:val="nil"/>
              <w:left w:val="nil"/>
              <w:bottom w:val="single" w:sz="4" w:space="0" w:color="auto"/>
              <w:right w:val="single" w:sz="4" w:space="0" w:color="auto"/>
            </w:tcBorders>
            <w:shd w:val="clear" w:color="auto" w:fill="FFFFFF"/>
            <w:noWrap/>
            <w:vAlign w:val="bottom"/>
            <w:hideMark/>
          </w:tcPr>
          <w:p w14:paraId="305E9585" w14:textId="77777777" w:rsidR="009C300F" w:rsidRPr="008A22A7" w:rsidRDefault="009C300F" w:rsidP="00655291">
            <w:pPr>
              <w:ind w:firstLine="0"/>
              <w:jc w:val="center"/>
              <w:rPr>
                <w:color w:val="000000"/>
              </w:rPr>
            </w:pPr>
            <w:r w:rsidRPr="008A22A7">
              <w:rPr>
                <w:color w:val="000000"/>
              </w:rPr>
              <w:t>23</w:t>
            </w:r>
          </w:p>
        </w:tc>
        <w:tc>
          <w:tcPr>
            <w:tcW w:w="897" w:type="pct"/>
            <w:tcBorders>
              <w:top w:val="nil"/>
              <w:left w:val="nil"/>
              <w:bottom w:val="single" w:sz="4" w:space="0" w:color="auto"/>
              <w:right w:val="single" w:sz="4" w:space="0" w:color="auto"/>
            </w:tcBorders>
            <w:shd w:val="clear" w:color="auto" w:fill="FFFFFF"/>
            <w:noWrap/>
            <w:vAlign w:val="bottom"/>
            <w:hideMark/>
          </w:tcPr>
          <w:p w14:paraId="379AE3D6" w14:textId="77777777" w:rsidR="009C300F" w:rsidRPr="008A22A7" w:rsidRDefault="009C300F" w:rsidP="00655291">
            <w:pPr>
              <w:ind w:firstLine="0"/>
              <w:jc w:val="center"/>
              <w:rPr>
                <w:color w:val="000000"/>
              </w:rPr>
            </w:pPr>
            <w:r w:rsidRPr="008A22A7">
              <w:rPr>
                <w:color w:val="000000"/>
              </w:rPr>
              <w:t>37.5</w:t>
            </w:r>
          </w:p>
        </w:tc>
      </w:tr>
      <w:tr w:rsidR="00DD6003" w:rsidRPr="008A22A7" w14:paraId="2E9BD4D4"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03E8C70C" w14:textId="77777777" w:rsidR="009C300F" w:rsidRPr="008A22A7" w:rsidRDefault="009C300F" w:rsidP="00655291">
            <w:pPr>
              <w:ind w:firstLine="0"/>
              <w:rPr>
                <w:color w:val="000000"/>
              </w:rPr>
            </w:pPr>
            <w:r w:rsidRPr="008A22A7">
              <w:rPr>
                <w:color w:val="000000"/>
              </w:rPr>
              <w:t>9K2_2</w:t>
            </w:r>
          </w:p>
        </w:tc>
        <w:tc>
          <w:tcPr>
            <w:tcW w:w="842" w:type="pct"/>
            <w:tcBorders>
              <w:top w:val="nil"/>
              <w:left w:val="nil"/>
              <w:bottom w:val="single" w:sz="4" w:space="0" w:color="auto"/>
              <w:right w:val="single" w:sz="4" w:space="0" w:color="auto"/>
            </w:tcBorders>
            <w:shd w:val="clear" w:color="auto" w:fill="FFFFFF"/>
            <w:noWrap/>
            <w:vAlign w:val="bottom"/>
            <w:hideMark/>
          </w:tcPr>
          <w:p w14:paraId="1428CAFD" w14:textId="77777777" w:rsidR="009C300F" w:rsidRPr="008A22A7" w:rsidRDefault="009C300F" w:rsidP="00655291">
            <w:pPr>
              <w:ind w:firstLine="0"/>
              <w:jc w:val="center"/>
              <w:rPr>
                <w:color w:val="000000"/>
              </w:rPr>
            </w:pPr>
            <w:r w:rsidRPr="008A22A7">
              <w:rPr>
                <w:color w:val="000000"/>
              </w:rPr>
              <w:t>12.4</w:t>
            </w:r>
          </w:p>
        </w:tc>
        <w:tc>
          <w:tcPr>
            <w:tcW w:w="814" w:type="pct"/>
            <w:tcBorders>
              <w:top w:val="nil"/>
              <w:left w:val="nil"/>
              <w:bottom w:val="single" w:sz="4" w:space="0" w:color="auto"/>
              <w:right w:val="single" w:sz="4" w:space="0" w:color="auto"/>
            </w:tcBorders>
            <w:shd w:val="clear" w:color="auto" w:fill="FFFFFF"/>
            <w:noWrap/>
            <w:vAlign w:val="bottom"/>
            <w:hideMark/>
          </w:tcPr>
          <w:p w14:paraId="7C000527" w14:textId="77777777" w:rsidR="009C300F" w:rsidRPr="008A22A7" w:rsidRDefault="009C300F" w:rsidP="00655291">
            <w:pPr>
              <w:ind w:firstLine="0"/>
              <w:jc w:val="center"/>
              <w:rPr>
                <w:color w:val="000000"/>
              </w:rPr>
            </w:pPr>
            <w:r w:rsidRPr="008A22A7">
              <w:rPr>
                <w:color w:val="000000"/>
              </w:rPr>
              <w:t>0</w:t>
            </w:r>
          </w:p>
        </w:tc>
        <w:tc>
          <w:tcPr>
            <w:tcW w:w="816" w:type="pct"/>
            <w:tcBorders>
              <w:top w:val="nil"/>
              <w:left w:val="nil"/>
              <w:bottom w:val="single" w:sz="4" w:space="0" w:color="auto"/>
              <w:right w:val="single" w:sz="4" w:space="0" w:color="auto"/>
            </w:tcBorders>
            <w:shd w:val="clear" w:color="auto" w:fill="FFFFFF"/>
            <w:noWrap/>
            <w:vAlign w:val="bottom"/>
            <w:hideMark/>
          </w:tcPr>
          <w:p w14:paraId="27D2A0AE" w14:textId="77777777" w:rsidR="009C300F" w:rsidRPr="008A22A7" w:rsidRDefault="009C300F" w:rsidP="00655291">
            <w:pPr>
              <w:ind w:firstLine="0"/>
              <w:jc w:val="center"/>
              <w:rPr>
                <w:color w:val="000000"/>
              </w:rPr>
            </w:pPr>
            <w:r w:rsidRPr="008A22A7">
              <w:rPr>
                <w:color w:val="000000"/>
              </w:rPr>
              <w:t>8.2</w:t>
            </w:r>
          </w:p>
        </w:tc>
        <w:tc>
          <w:tcPr>
            <w:tcW w:w="897" w:type="pct"/>
            <w:tcBorders>
              <w:top w:val="nil"/>
              <w:left w:val="nil"/>
              <w:bottom w:val="single" w:sz="4" w:space="0" w:color="auto"/>
              <w:right w:val="single" w:sz="4" w:space="0" w:color="auto"/>
            </w:tcBorders>
            <w:shd w:val="clear" w:color="auto" w:fill="FFFFFF"/>
            <w:noWrap/>
            <w:vAlign w:val="bottom"/>
            <w:hideMark/>
          </w:tcPr>
          <w:p w14:paraId="566B0242" w14:textId="77777777" w:rsidR="009C300F" w:rsidRPr="008A22A7" w:rsidRDefault="009C300F" w:rsidP="00655291">
            <w:pPr>
              <w:ind w:firstLine="0"/>
              <w:jc w:val="center"/>
              <w:rPr>
                <w:color w:val="000000"/>
              </w:rPr>
            </w:pPr>
            <w:r w:rsidRPr="008A22A7">
              <w:rPr>
                <w:color w:val="000000"/>
              </w:rPr>
              <w:t>17.8</w:t>
            </w:r>
          </w:p>
        </w:tc>
        <w:tc>
          <w:tcPr>
            <w:tcW w:w="897" w:type="pct"/>
            <w:tcBorders>
              <w:top w:val="nil"/>
              <w:left w:val="nil"/>
              <w:bottom w:val="single" w:sz="4" w:space="0" w:color="auto"/>
              <w:right w:val="single" w:sz="4" w:space="0" w:color="auto"/>
            </w:tcBorders>
            <w:shd w:val="clear" w:color="auto" w:fill="FFFFFF"/>
            <w:noWrap/>
            <w:vAlign w:val="bottom"/>
            <w:hideMark/>
          </w:tcPr>
          <w:p w14:paraId="62429004" w14:textId="77777777" w:rsidR="009C300F" w:rsidRPr="008A22A7" w:rsidRDefault="009C300F" w:rsidP="00655291">
            <w:pPr>
              <w:ind w:firstLine="0"/>
              <w:jc w:val="center"/>
              <w:rPr>
                <w:color w:val="000000"/>
              </w:rPr>
            </w:pPr>
            <w:r w:rsidRPr="008A22A7">
              <w:rPr>
                <w:color w:val="000000"/>
              </w:rPr>
              <w:t>31.3</w:t>
            </w:r>
          </w:p>
        </w:tc>
      </w:tr>
      <w:tr w:rsidR="00DD6003" w:rsidRPr="008A22A7" w14:paraId="7118B153"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C0C0C0"/>
            <w:noWrap/>
            <w:vAlign w:val="bottom"/>
            <w:hideMark/>
          </w:tcPr>
          <w:p w14:paraId="2B4087A8" w14:textId="77777777" w:rsidR="009C300F" w:rsidRPr="008A22A7" w:rsidRDefault="009C300F" w:rsidP="00655291">
            <w:pPr>
              <w:ind w:firstLine="0"/>
              <w:rPr>
                <w:color w:val="000000"/>
              </w:rPr>
            </w:pPr>
            <w:r w:rsidRPr="008A22A7">
              <w:rPr>
                <w:color w:val="000000"/>
              </w:rPr>
              <w:t>9K3</w:t>
            </w:r>
          </w:p>
        </w:tc>
        <w:tc>
          <w:tcPr>
            <w:tcW w:w="842" w:type="pct"/>
            <w:tcBorders>
              <w:top w:val="nil"/>
              <w:left w:val="nil"/>
              <w:bottom w:val="single" w:sz="4" w:space="0" w:color="auto"/>
              <w:right w:val="single" w:sz="4" w:space="0" w:color="auto"/>
            </w:tcBorders>
            <w:shd w:val="clear" w:color="auto" w:fill="C0C0C0"/>
            <w:noWrap/>
            <w:vAlign w:val="bottom"/>
            <w:hideMark/>
          </w:tcPr>
          <w:p w14:paraId="65A10C2C" w14:textId="77777777" w:rsidR="009C300F" w:rsidRPr="008A22A7" w:rsidRDefault="009C300F" w:rsidP="00655291">
            <w:pPr>
              <w:ind w:firstLine="0"/>
              <w:jc w:val="center"/>
              <w:rPr>
                <w:color w:val="000000"/>
              </w:rPr>
            </w:pPr>
            <w:r w:rsidRPr="008A22A7">
              <w:rPr>
                <w:color w:val="000000"/>
              </w:rPr>
              <w:t>33.3</w:t>
            </w:r>
          </w:p>
        </w:tc>
        <w:tc>
          <w:tcPr>
            <w:tcW w:w="814" w:type="pct"/>
            <w:tcBorders>
              <w:top w:val="nil"/>
              <w:left w:val="nil"/>
              <w:bottom w:val="single" w:sz="4" w:space="0" w:color="auto"/>
              <w:right w:val="single" w:sz="4" w:space="0" w:color="auto"/>
            </w:tcBorders>
            <w:shd w:val="clear" w:color="auto" w:fill="C0C0C0"/>
            <w:noWrap/>
            <w:vAlign w:val="bottom"/>
            <w:hideMark/>
          </w:tcPr>
          <w:p w14:paraId="6E5CF383" w14:textId="77777777" w:rsidR="009C300F" w:rsidRPr="008A22A7" w:rsidRDefault="009C300F" w:rsidP="00655291">
            <w:pPr>
              <w:ind w:firstLine="0"/>
              <w:jc w:val="center"/>
              <w:rPr>
                <w:color w:val="000000"/>
              </w:rPr>
            </w:pPr>
            <w:r w:rsidRPr="008A22A7">
              <w:rPr>
                <w:color w:val="000000"/>
              </w:rPr>
              <w:t>6.2</w:t>
            </w:r>
          </w:p>
        </w:tc>
        <w:tc>
          <w:tcPr>
            <w:tcW w:w="816" w:type="pct"/>
            <w:tcBorders>
              <w:top w:val="nil"/>
              <w:left w:val="nil"/>
              <w:bottom w:val="single" w:sz="4" w:space="0" w:color="auto"/>
              <w:right w:val="single" w:sz="4" w:space="0" w:color="auto"/>
            </w:tcBorders>
            <w:shd w:val="clear" w:color="auto" w:fill="C0C0C0"/>
            <w:noWrap/>
            <w:vAlign w:val="bottom"/>
            <w:hideMark/>
          </w:tcPr>
          <w:p w14:paraId="7EF6C845" w14:textId="77777777" w:rsidR="009C300F" w:rsidRPr="008A22A7" w:rsidRDefault="009C300F" w:rsidP="00655291">
            <w:pPr>
              <w:ind w:firstLine="0"/>
              <w:jc w:val="center"/>
              <w:rPr>
                <w:color w:val="000000"/>
              </w:rPr>
            </w:pPr>
            <w:r w:rsidRPr="008A22A7">
              <w:rPr>
                <w:color w:val="000000"/>
              </w:rPr>
              <w:t>17</w:t>
            </w:r>
          </w:p>
        </w:tc>
        <w:tc>
          <w:tcPr>
            <w:tcW w:w="897" w:type="pct"/>
            <w:tcBorders>
              <w:top w:val="nil"/>
              <w:left w:val="nil"/>
              <w:bottom w:val="single" w:sz="4" w:space="0" w:color="auto"/>
              <w:right w:val="single" w:sz="4" w:space="0" w:color="auto"/>
            </w:tcBorders>
            <w:shd w:val="clear" w:color="auto" w:fill="C0C0C0"/>
            <w:noWrap/>
            <w:vAlign w:val="bottom"/>
            <w:hideMark/>
          </w:tcPr>
          <w:p w14:paraId="5C6DFD9E" w14:textId="77777777" w:rsidR="009C300F" w:rsidRPr="008A22A7" w:rsidRDefault="009C300F" w:rsidP="00655291">
            <w:pPr>
              <w:ind w:firstLine="0"/>
              <w:jc w:val="center"/>
              <w:rPr>
                <w:color w:val="000000"/>
              </w:rPr>
            </w:pPr>
            <w:r w:rsidRPr="008A22A7">
              <w:rPr>
                <w:color w:val="000000"/>
              </w:rPr>
              <w:t>47.7</w:t>
            </w:r>
          </w:p>
        </w:tc>
        <w:tc>
          <w:tcPr>
            <w:tcW w:w="897" w:type="pct"/>
            <w:tcBorders>
              <w:top w:val="nil"/>
              <w:left w:val="nil"/>
              <w:bottom w:val="single" w:sz="4" w:space="0" w:color="auto"/>
              <w:right w:val="single" w:sz="4" w:space="0" w:color="auto"/>
            </w:tcBorders>
            <w:shd w:val="clear" w:color="auto" w:fill="C0C0C0"/>
            <w:noWrap/>
            <w:vAlign w:val="bottom"/>
            <w:hideMark/>
          </w:tcPr>
          <w:p w14:paraId="02A78EAA" w14:textId="77777777" w:rsidR="009C300F" w:rsidRPr="008A22A7" w:rsidRDefault="009C300F" w:rsidP="00655291">
            <w:pPr>
              <w:ind w:firstLine="0"/>
              <w:jc w:val="center"/>
              <w:rPr>
                <w:color w:val="000000"/>
              </w:rPr>
            </w:pPr>
            <w:r w:rsidRPr="008A22A7">
              <w:rPr>
                <w:color w:val="000000"/>
              </w:rPr>
              <w:t>96.9</w:t>
            </w:r>
          </w:p>
        </w:tc>
      </w:tr>
      <w:tr w:rsidR="00DD6003" w:rsidRPr="008A22A7" w14:paraId="3E3780FC"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5B57A561" w14:textId="77777777" w:rsidR="009C300F" w:rsidRPr="008A22A7" w:rsidRDefault="009C300F" w:rsidP="00655291">
            <w:pPr>
              <w:ind w:firstLine="0"/>
              <w:rPr>
                <w:color w:val="000000"/>
              </w:rPr>
            </w:pPr>
            <w:r w:rsidRPr="008A22A7">
              <w:rPr>
                <w:color w:val="000000"/>
              </w:rPr>
              <w:t>9K3_0</w:t>
            </w:r>
          </w:p>
        </w:tc>
        <w:tc>
          <w:tcPr>
            <w:tcW w:w="842" w:type="pct"/>
            <w:tcBorders>
              <w:top w:val="nil"/>
              <w:left w:val="nil"/>
              <w:bottom w:val="single" w:sz="4" w:space="0" w:color="auto"/>
              <w:right w:val="single" w:sz="4" w:space="0" w:color="auto"/>
            </w:tcBorders>
            <w:shd w:val="clear" w:color="auto" w:fill="FFFFFF"/>
            <w:noWrap/>
            <w:vAlign w:val="bottom"/>
            <w:hideMark/>
          </w:tcPr>
          <w:p w14:paraId="4C705E1E" w14:textId="77777777" w:rsidR="009C300F" w:rsidRPr="008A22A7" w:rsidRDefault="009C300F" w:rsidP="00655291">
            <w:pPr>
              <w:ind w:firstLine="0"/>
              <w:jc w:val="center"/>
              <w:rPr>
                <w:color w:val="000000"/>
              </w:rPr>
            </w:pPr>
            <w:r w:rsidRPr="008A22A7">
              <w:rPr>
                <w:color w:val="000000"/>
              </w:rPr>
              <w:t>60.3</w:t>
            </w:r>
          </w:p>
        </w:tc>
        <w:tc>
          <w:tcPr>
            <w:tcW w:w="814" w:type="pct"/>
            <w:tcBorders>
              <w:top w:val="nil"/>
              <w:left w:val="nil"/>
              <w:bottom w:val="single" w:sz="4" w:space="0" w:color="auto"/>
              <w:right w:val="single" w:sz="4" w:space="0" w:color="auto"/>
            </w:tcBorders>
            <w:shd w:val="clear" w:color="auto" w:fill="FFFFFF"/>
            <w:noWrap/>
            <w:vAlign w:val="bottom"/>
            <w:hideMark/>
          </w:tcPr>
          <w:p w14:paraId="0DD7839C" w14:textId="77777777" w:rsidR="009C300F" w:rsidRPr="008A22A7" w:rsidRDefault="009C300F" w:rsidP="00655291">
            <w:pPr>
              <w:ind w:firstLine="0"/>
              <w:jc w:val="center"/>
              <w:rPr>
                <w:color w:val="000000"/>
              </w:rPr>
            </w:pPr>
            <w:r w:rsidRPr="008A22A7">
              <w:rPr>
                <w:color w:val="000000"/>
              </w:rPr>
              <w:t>90.6</w:t>
            </w:r>
          </w:p>
        </w:tc>
        <w:tc>
          <w:tcPr>
            <w:tcW w:w="816" w:type="pct"/>
            <w:tcBorders>
              <w:top w:val="nil"/>
              <w:left w:val="nil"/>
              <w:bottom w:val="single" w:sz="4" w:space="0" w:color="auto"/>
              <w:right w:val="single" w:sz="4" w:space="0" w:color="auto"/>
            </w:tcBorders>
            <w:shd w:val="clear" w:color="auto" w:fill="FFFFFF"/>
            <w:noWrap/>
            <w:vAlign w:val="bottom"/>
            <w:hideMark/>
          </w:tcPr>
          <w:p w14:paraId="1FE0C1EE" w14:textId="77777777" w:rsidR="009C300F" w:rsidRPr="008A22A7" w:rsidRDefault="009C300F" w:rsidP="00655291">
            <w:pPr>
              <w:ind w:firstLine="0"/>
              <w:jc w:val="center"/>
              <w:rPr>
                <w:color w:val="000000"/>
              </w:rPr>
            </w:pPr>
            <w:r w:rsidRPr="008A22A7">
              <w:rPr>
                <w:color w:val="000000"/>
              </w:rPr>
              <w:t>78</w:t>
            </w:r>
          </w:p>
        </w:tc>
        <w:tc>
          <w:tcPr>
            <w:tcW w:w="897" w:type="pct"/>
            <w:tcBorders>
              <w:top w:val="nil"/>
              <w:left w:val="nil"/>
              <w:bottom w:val="single" w:sz="4" w:space="0" w:color="auto"/>
              <w:right w:val="single" w:sz="4" w:space="0" w:color="auto"/>
            </w:tcBorders>
            <w:shd w:val="clear" w:color="auto" w:fill="FFFFFF"/>
            <w:noWrap/>
            <w:vAlign w:val="bottom"/>
            <w:hideMark/>
          </w:tcPr>
          <w:p w14:paraId="0C7C7B2A" w14:textId="77777777" w:rsidR="009C300F" w:rsidRPr="008A22A7" w:rsidRDefault="009C300F" w:rsidP="00655291">
            <w:pPr>
              <w:ind w:firstLine="0"/>
              <w:jc w:val="center"/>
              <w:rPr>
                <w:color w:val="000000"/>
              </w:rPr>
            </w:pPr>
            <w:r w:rsidRPr="008A22A7">
              <w:rPr>
                <w:color w:val="000000"/>
              </w:rPr>
              <w:t>43.7</w:t>
            </w:r>
          </w:p>
        </w:tc>
        <w:tc>
          <w:tcPr>
            <w:tcW w:w="897" w:type="pct"/>
            <w:tcBorders>
              <w:top w:val="nil"/>
              <w:left w:val="nil"/>
              <w:bottom w:val="single" w:sz="4" w:space="0" w:color="auto"/>
              <w:right w:val="single" w:sz="4" w:space="0" w:color="auto"/>
            </w:tcBorders>
            <w:shd w:val="clear" w:color="auto" w:fill="FFFFFF"/>
            <w:noWrap/>
            <w:vAlign w:val="bottom"/>
            <w:hideMark/>
          </w:tcPr>
          <w:p w14:paraId="1E8DBA79" w14:textId="77777777" w:rsidR="009C300F" w:rsidRPr="008A22A7" w:rsidRDefault="009C300F" w:rsidP="00655291">
            <w:pPr>
              <w:ind w:firstLine="0"/>
              <w:jc w:val="center"/>
              <w:rPr>
                <w:color w:val="000000"/>
              </w:rPr>
            </w:pPr>
            <w:r w:rsidRPr="008A22A7">
              <w:rPr>
                <w:color w:val="000000"/>
              </w:rPr>
              <w:t>0</w:t>
            </w:r>
          </w:p>
        </w:tc>
      </w:tr>
      <w:tr w:rsidR="00DD6003" w:rsidRPr="008A22A7" w14:paraId="1509F008"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725C12E5" w14:textId="77777777" w:rsidR="009C300F" w:rsidRPr="008A22A7" w:rsidRDefault="009C300F" w:rsidP="00655291">
            <w:pPr>
              <w:ind w:firstLine="0"/>
              <w:rPr>
                <w:color w:val="000000"/>
              </w:rPr>
            </w:pPr>
            <w:r w:rsidRPr="008A22A7">
              <w:rPr>
                <w:color w:val="000000"/>
              </w:rPr>
              <w:t>9K3_1</w:t>
            </w:r>
          </w:p>
        </w:tc>
        <w:tc>
          <w:tcPr>
            <w:tcW w:w="842" w:type="pct"/>
            <w:tcBorders>
              <w:top w:val="nil"/>
              <w:left w:val="nil"/>
              <w:bottom w:val="single" w:sz="4" w:space="0" w:color="auto"/>
              <w:right w:val="single" w:sz="4" w:space="0" w:color="auto"/>
            </w:tcBorders>
            <w:shd w:val="clear" w:color="auto" w:fill="FFFFFF"/>
            <w:noWrap/>
            <w:vAlign w:val="bottom"/>
            <w:hideMark/>
          </w:tcPr>
          <w:p w14:paraId="514DC2BE" w14:textId="77777777" w:rsidR="009C300F" w:rsidRPr="008A22A7" w:rsidRDefault="009C300F" w:rsidP="00655291">
            <w:pPr>
              <w:ind w:firstLine="0"/>
              <w:jc w:val="center"/>
              <w:rPr>
                <w:color w:val="000000"/>
              </w:rPr>
            </w:pPr>
            <w:r w:rsidRPr="008A22A7">
              <w:rPr>
                <w:color w:val="000000"/>
              </w:rPr>
              <w:t>12.7</w:t>
            </w:r>
          </w:p>
        </w:tc>
        <w:tc>
          <w:tcPr>
            <w:tcW w:w="814" w:type="pct"/>
            <w:tcBorders>
              <w:top w:val="nil"/>
              <w:left w:val="nil"/>
              <w:bottom w:val="single" w:sz="4" w:space="0" w:color="auto"/>
              <w:right w:val="single" w:sz="4" w:space="0" w:color="auto"/>
            </w:tcBorders>
            <w:shd w:val="clear" w:color="auto" w:fill="FFFFFF"/>
            <w:noWrap/>
            <w:vAlign w:val="bottom"/>
            <w:hideMark/>
          </w:tcPr>
          <w:p w14:paraId="2F34CE10" w14:textId="77777777" w:rsidR="009C300F" w:rsidRPr="008A22A7" w:rsidRDefault="009C300F" w:rsidP="00655291">
            <w:pPr>
              <w:ind w:firstLine="0"/>
              <w:jc w:val="center"/>
              <w:rPr>
                <w:color w:val="000000"/>
              </w:rPr>
            </w:pPr>
            <w:r w:rsidRPr="008A22A7">
              <w:rPr>
                <w:color w:val="000000"/>
              </w:rPr>
              <w:t>6.3</w:t>
            </w:r>
          </w:p>
        </w:tc>
        <w:tc>
          <w:tcPr>
            <w:tcW w:w="816" w:type="pct"/>
            <w:tcBorders>
              <w:top w:val="nil"/>
              <w:left w:val="nil"/>
              <w:bottom w:val="single" w:sz="4" w:space="0" w:color="auto"/>
              <w:right w:val="single" w:sz="4" w:space="0" w:color="auto"/>
            </w:tcBorders>
            <w:shd w:val="clear" w:color="auto" w:fill="FFFFFF"/>
            <w:noWrap/>
            <w:vAlign w:val="bottom"/>
            <w:hideMark/>
          </w:tcPr>
          <w:p w14:paraId="17D209E4" w14:textId="77777777" w:rsidR="009C300F" w:rsidRPr="008A22A7" w:rsidRDefault="009C300F" w:rsidP="00655291">
            <w:pPr>
              <w:ind w:firstLine="0"/>
              <w:jc w:val="center"/>
              <w:rPr>
                <w:color w:val="000000"/>
              </w:rPr>
            </w:pPr>
            <w:r w:rsidRPr="008A22A7">
              <w:rPr>
                <w:color w:val="000000"/>
              </w:rPr>
              <w:t>10.1</w:t>
            </w:r>
          </w:p>
        </w:tc>
        <w:tc>
          <w:tcPr>
            <w:tcW w:w="897" w:type="pct"/>
            <w:tcBorders>
              <w:top w:val="nil"/>
              <w:left w:val="nil"/>
              <w:bottom w:val="single" w:sz="4" w:space="0" w:color="auto"/>
              <w:right w:val="single" w:sz="4" w:space="0" w:color="auto"/>
            </w:tcBorders>
            <w:shd w:val="clear" w:color="auto" w:fill="FFFFFF"/>
            <w:noWrap/>
            <w:vAlign w:val="bottom"/>
            <w:hideMark/>
          </w:tcPr>
          <w:p w14:paraId="6FD22DA4" w14:textId="77777777" w:rsidR="009C300F" w:rsidRPr="008A22A7" w:rsidRDefault="009C300F" w:rsidP="00655291">
            <w:pPr>
              <w:ind w:firstLine="0"/>
              <w:jc w:val="center"/>
              <w:rPr>
                <w:color w:val="000000"/>
              </w:rPr>
            </w:pPr>
            <w:r w:rsidRPr="008A22A7">
              <w:rPr>
                <w:color w:val="000000"/>
              </w:rPr>
              <w:t>17.3</w:t>
            </w:r>
          </w:p>
        </w:tc>
        <w:tc>
          <w:tcPr>
            <w:tcW w:w="897" w:type="pct"/>
            <w:tcBorders>
              <w:top w:val="nil"/>
              <w:left w:val="nil"/>
              <w:bottom w:val="single" w:sz="4" w:space="0" w:color="auto"/>
              <w:right w:val="single" w:sz="4" w:space="0" w:color="auto"/>
            </w:tcBorders>
            <w:shd w:val="clear" w:color="auto" w:fill="FFFFFF"/>
            <w:noWrap/>
            <w:vAlign w:val="bottom"/>
            <w:hideMark/>
          </w:tcPr>
          <w:p w14:paraId="6D2DE729" w14:textId="77777777" w:rsidR="009C300F" w:rsidRPr="008A22A7" w:rsidRDefault="009C300F" w:rsidP="00655291">
            <w:pPr>
              <w:ind w:firstLine="0"/>
              <w:jc w:val="center"/>
              <w:rPr>
                <w:color w:val="000000"/>
              </w:rPr>
            </w:pPr>
            <w:r w:rsidRPr="008A22A7">
              <w:rPr>
                <w:color w:val="000000"/>
              </w:rPr>
              <w:t>6.2</w:t>
            </w:r>
          </w:p>
        </w:tc>
      </w:tr>
      <w:tr w:rsidR="00DD6003" w:rsidRPr="008A22A7" w14:paraId="391ADB86"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394A182E" w14:textId="77777777" w:rsidR="009C300F" w:rsidRPr="008A22A7" w:rsidRDefault="009C300F" w:rsidP="00655291">
            <w:pPr>
              <w:ind w:firstLine="0"/>
              <w:rPr>
                <w:color w:val="000000"/>
              </w:rPr>
            </w:pPr>
            <w:r w:rsidRPr="008A22A7">
              <w:rPr>
                <w:color w:val="000000"/>
              </w:rPr>
              <w:t>9K3_2</w:t>
            </w:r>
          </w:p>
        </w:tc>
        <w:tc>
          <w:tcPr>
            <w:tcW w:w="842" w:type="pct"/>
            <w:tcBorders>
              <w:top w:val="nil"/>
              <w:left w:val="nil"/>
              <w:bottom w:val="single" w:sz="4" w:space="0" w:color="auto"/>
              <w:right w:val="single" w:sz="4" w:space="0" w:color="auto"/>
            </w:tcBorders>
            <w:shd w:val="clear" w:color="auto" w:fill="FFFFFF"/>
            <w:noWrap/>
            <w:vAlign w:val="bottom"/>
            <w:hideMark/>
          </w:tcPr>
          <w:p w14:paraId="6A8E7C2B" w14:textId="77777777" w:rsidR="009C300F" w:rsidRPr="008A22A7" w:rsidRDefault="009C300F" w:rsidP="00655291">
            <w:pPr>
              <w:ind w:firstLine="0"/>
              <w:jc w:val="center"/>
              <w:rPr>
                <w:color w:val="000000"/>
              </w:rPr>
            </w:pPr>
            <w:r w:rsidRPr="008A22A7">
              <w:rPr>
                <w:color w:val="000000"/>
              </w:rPr>
              <w:t>27</w:t>
            </w:r>
          </w:p>
        </w:tc>
        <w:tc>
          <w:tcPr>
            <w:tcW w:w="814" w:type="pct"/>
            <w:tcBorders>
              <w:top w:val="nil"/>
              <w:left w:val="nil"/>
              <w:bottom w:val="single" w:sz="4" w:space="0" w:color="auto"/>
              <w:right w:val="single" w:sz="4" w:space="0" w:color="auto"/>
            </w:tcBorders>
            <w:shd w:val="clear" w:color="auto" w:fill="FFFFFF"/>
            <w:noWrap/>
            <w:vAlign w:val="bottom"/>
            <w:hideMark/>
          </w:tcPr>
          <w:p w14:paraId="773E6731" w14:textId="77777777" w:rsidR="009C300F" w:rsidRPr="008A22A7" w:rsidRDefault="009C300F" w:rsidP="00655291">
            <w:pPr>
              <w:ind w:firstLine="0"/>
              <w:jc w:val="center"/>
              <w:rPr>
                <w:color w:val="000000"/>
              </w:rPr>
            </w:pPr>
            <w:r w:rsidRPr="008A22A7">
              <w:rPr>
                <w:color w:val="000000"/>
              </w:rPr>
              <w:t>3.1</w:t>
            </w:r>
          </w:p>
        </w:tc>
        <w:tc>
          <w:tcPr>
            <w:tcW w:w="816" w:type="pct"/>
            <w:tcBorders>
              <w:top w:val="nil"/>
              <w:left w:val="nil"/>
              <w:bottom w:val="single" w:sz="4" w:space="0" w:color="auto"/>
              <w:right w:val="single" w:sz="4" w:space="0" w:color="auto"/>
            </w:tcBorders>
            <w:shd w:val="clear" w:color="auto" w:fill="FFFFFF"/>
            <w:noWrap/>
            <w:vAlign w:val="bottom"/>
            <w:hideMark/>
          </w:tcPr>
          <w:p w14:paraId="3009C062" w14:textId="77777777" w:rsidR="009C300F" w:rsidRPr="008A22A7" w:rsidRDefault="009C300F" w:rsidP="00655291">
            <w:pPr>
              <w:ind w:firstLine="0"/>
              <w:jc w:val="center"/>
              <w:rPr>
                <w:color w:val="000000"/>
              </w:rPr>
            </w:pPr>
            <w:r w:rsidRPr="008A22A7">
              <w:rPr>
                <w:color w:val="000000"/>
              </w:rPr>
              <w:t>12</w:t>
            </w:r>
          </w:p>
        </w:tc>
        <w:tc>
          <w:tcPr>
            <w:tcW w:w="897" w:type="pct"/>
            <w:tcBorders>
              <w:top w:val="nil"/>
              <w:left w:val="nil"/>
              <w:bottom w:val="single" w:sz="4" w:space="0" w:color="auto"/>
              <w:right w:val="single" w:sz="4" w:space="0" w:color="auto"/>
            </w:tcBorders>
            <w:shd w:val="clear" w:color="auto" w:fill="FFFFFF"/>
            <w:noWrap/>
            <w:vAlign w:val="bottom"/>
            <w:hideMark/>
          </w:tcPr>
          <w:p w14:paraId="01263391" w14:textId="77777777" w:rsidR="009C300F" w:rsidRPr="008A22A7" w:rsidRDefault="009C300F" w:rsidP="00655291">
            <w:pPr>
              <w:ind w:firstLine="0"/>
              <w:jc w:val="center"/>
              <w:rPr>
                <w:color w:val="000000"/>
              </w:rPr>
            </w:pPr>
            <w:r w:rsidRPr="008A22A7">
              <w:rPr>
                <w:color w:val="000000"/>
              </w:rPr>
              <w:t>39.1</w:t>
            </w:r>
          </w:p>
        </w:tc>
        <w:tc>
          <w:tcPr>
            <w:tcW w:w="897" w:type="pct"/>
            <w:tcBorders>
              <w:top w:val="nil"/>
              <w:left w:val="nil"/>
              <w:bottom w:val="single" w:sz="4" w:space="0" w:color="auto"/>
              <w:right w:val="single" w:sz="4" w:space="0" w:color="auto"/>
            </w:tcBorders>
            <w:shd w:val="clear" w:color="auto" w:fill="FFFFFF"/>
            <w:noWrap/>
            <w:vAlign w:val="bottom"/>
            <w:hideMark/>
          </w:tcPr>
          <w:p w14:paraId="3194EB7D" w14:textId="77777777" w:rsidR="009C300F" w:rsidRPr="008A22A7" w:rsidRDefault="009C300F" w:rsidP="00655291">
            <w:pPr>
              <w:ind w:firstLine="0"/>
              <w:jc w:val="center"/>
              <w:rPr>
                <w:color w:val="000000"/>
              </w:rPr>
            </w:pPr>
            <w:r w:rsidRPr="008A22A7">
              <w:rPr>
                <w:color w:val="000000"/>
              </w:rPr>
              <w:t>93.8</w:t>
            </w:r>
          </w:p>
        </w:tc>
      </w:tr>
      <w:tr w:rsidR="00DD6003" w:rsidRPr="008A22A7" w14:paraId="210F244A"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C0C0C0"/>
            <w:noWrap/>
            <w:vAlign w:val="bottom"/>
            <w:hideMark/>
          </w:tcPr>
          <w:p w14:paraId="5664831A" w14:textId="77777777" w:rsidR="009C300F" w:rsidRPr="008A22A7" w:rsidRDefault="009C300F" w:rsidP="00655291">
            <w:pPr>
              <w:ind w:firstLine="0"/>
              <w:rPr>
                <w:color w:val="000000"/>
              </w:rPr>
            </w:pPr>
            <w:r w:rsidRPr="008A22A7">
              <w:rPr>
                <w:color w:val="000000"/>
              </w:rPr>
              <w:t>10K1</w:t>
            </w:r>
          </w:p>
        </w:tc>
        <w:tc>
          <w:tcPr>
            <w:tcW w:w="842" w:type="pct"/>
            <w:tcBorders>
              <w:top w:val="nil"/>
              <w:left w:val="nil"/>
              <w:bottom w:val="single" w:sz="4" w:space="0" w:color="auto"/>
              <w:right w:val="single" w:sz="4" w:space="0" w:color="auto"/>
            </w:tcBorders>
            <w:shd w:val="clear" w:color="auto" w:fill="C0C0C0"/>
            <w:noWrap/>
            <w:vAlign w:val="bottom"/>
            <w:hideMark/>
          </w:tcPr>
          <w:p w14:paraId="69064F50" w14:textId="77777777" w:rsidR="009C300F" w:rsidRPr="008A22A7" w:rsidRDefault="009C300F" w:rsidP="00655291">
            <w:pPr>
              <w:ind w:firstLine="0"/>
              <w:jc w:val="center"/>
              <w:rPr>
                <w:color w:val="000000"/>
              </w:rPr>
            </w:pPr>
            <w:r w:rsidRPr="008A22A7">
              <w:rPr>
                <w:color w:val="000000"/>
              </w:rPr>
              <w:t>19.3</w:t>
            </w:r>
          </w:p>
        </w:tc>
        <w:tc>
          <w:tcPr>
            <w:tcW w:w="814" w:type="pct"/>
            <w:tcBorders>
              <w:top w:val="nil"/>
              <w:left w:val="nil"/>
              <w:bottom w:val="single" w:sz="4" w:space="0" w:color="auto"/>
              <w:right w:val="single" w:sz="4" w:space="0" w:color="auto"/>
            </w:tcBorders>
            <w:shd w:val="clear" w:color="auto" w:fill="C0C0C0"/>
            <w:noWrap/>
            <w:vAlign w:val="bottom"/>
            <w:hideMark/>
          </w:tcPr>
          <w:p w14:paraId="321DAC38" w14:textId="77777777" w:rsidR="009C300F" w:rsidRPr="008A22A7" w:rsidRDefault="009C300F" w:rsidP="00655291">
            <w:pPr>
              <w:ind w:firstLine="0"/>
              <w:jc w:val="center"/>
              <w:rPr>
                <w:color w:val="000000"/>
              </w:rPr>
            </w:pPr>
            <w:r w:rsidRPr="008A22A7">
              <w:rPr>
                <w:color w:val="000000"/>
              </w:rPr>
              <w:t>11</w:t>
            </w:r>
          </w:p>
        </w:tc>
        <w:tc>
          <w:tcPr>
            <w:tcW w:w="816" w:type="pct"/>
            <w:tcBorders>
              <w:top w:val="nil"/>
              <w:left w:val="nil"/>
              <w:bottom w:val="single" w:sz="4" w:space="0" w:color="auto"/>
              <w:right w:val="single" w:sz="4" w:space="0" w:color="auto"/>
            </w:tcBorders>
            <w:shd w:val="clear" w:color="auto" w:fill="C0C0C0"/>
            <w:noWrap/>
            <w:vAlign w:val="bottom"/>
            <w:hideMark/>
          </w:tcPr>
          <w:p w14:paraId="3764B95C" w14:textId="77777777" w:rsidR="009C300F" w:rsidRPr="008A22A7" w:rsidRDefault="009C300F" w:rsidP="00655291">
            <w:pPr>
              <w:ind w:firstLine="0"/>
              <w:jc w:val="center"/>
              <w:rPr>
                <w:color w:val="000000"/>
              </w:rPr>
            </w:pPr>
            <w:r w:rsidRPr="008A22A7">
              <w:rPr>
                <w:color w:val="000000"/>
              </w:rPr>
              <w:t>5.5</w:t>
            </w:r>
          </w:p>
        </w:tc>
        <w:tc>
          <w:tcPr>
            <w:tcW w:w="897" w:type="pct"/>
            <w:tcBorders>
              <w:top w:val="nil"/>
              <w:left w:val="nil"/>
              <w:bottom w:val="single" w:sz="4" w:space="0" w:color="auto"/>
              <w:right w:val="single" w:sz="4" w:space="0" w:color="auto"/>
            </w:tcBorders>
            <w:shd w:val="clear" w:color="auto" w:fill="C0C0C0"/>
            <w:noWrap/>
            <w:vAlign w:val="bottom"/>
            <w:hideMark/>
          </w:tcPr>
          <w:p w14:paraId="2E27D02C" w14:textId="77777777" w:rsidR="009C300F" w:rsidRPr="008A22A7" w:rsidRDefault="009C300F" w:rsidP="00655291">
            <w:pPr>
              <w:ind w:firstLine="0"/>
              <w:jc w:val="center"/>
              <w:rPr>
                <w:color w:val="000000"/>
              </w:rPr>
            </w:pPr>
            <w:r w:rsidRPr="008A22A7">
              <w:rPr>
                <w:color w:val="000000"/>
              </w:rPr>
              <w:t>28.2</w:t>
            </w:r>
          </w:p>
        </w:tc>
        <w:tc>
          <w:tcPr>
            <w:tcW w:w="897" w:type="pct"/>
            <w:tcBorders>
              <w:top w:val="nil"/>
              <w:left w:val="nil"/>
              <w:bottom w:val="single" w:sz="4" w:space="0" w:color="auto"/>
              <w:right w:val="single" w:sz="4" w:space="0" w:color="auto"/>
            </w:tcBorders>
            <w:shd w:val="clear" w:color="auto" w:fill="C0C0C0"/>
            <w:noWrap/>
            <w:vAlign w:val="bottom"/>
            <w:hideMark/>
          </w:tcPr>
          <w:p w14:paraId="4869E1FB" w14:textId="77777777" w:rsidR="009C300F" w:rsidRPr="008A22A7" w:rsidRDefault="009C300F" w:rsidP="00655291">
            <w:pPr>
              <w:ind w:firstLine="0"/>
              <w:jc w:val="center"/>
              <w:rPr>
                <w:color w:val="000000"/>
              </w:rPr>
            </w:pPr>
            <w:r w:rsidRPr="008A22A7">
              <w:rPr>
                <w:color w:val="000000"/>
              </w:rPr>
              <w:t>50</w:t>
            </w:r>
          </w:p>
        </w:tc>
      </w:tr>
      <w:tr w:rsidR="00DD6003" w:rsidRPr="008A22A7" w14:paraId="2DFA1274"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5CEFF702" w14:textId="77777777" w:rsidR="009C300F" w:rsidRPr="008A22A7" w:rsidRDefault="009C300F" w:rsidP="00655291">
            <w:pPr>
              <w:ind w:firstLine="0"/>
              <w:rPr>
                <w:color w:val="000000"/>
              </w:rPr>
            </w:pPr>
            <w:r w:rsidRPr="008A22A7">
              <w:rPr>
                <w:color w:val="000000"/>
              </w:rPr>
              <w:t>10K1_0</w:t>
            </w:r>
          </w:p>
        </w:tc>
        <w:tc>
          <w:tcPr>
            <w:tcW w:w="842" w:type="pct"/>
            <w:tcBorders>
              <w:top w:val="nil"/>
              <w:left w:val="nil"/>
              <w:bottom w:val="single" w:sz="4" w:space="0" w:color="auto"/>
              <w:right w:val="single" w:sz="4" w:space="0" w:color="auto"/>
            </w:tcBorders>
            <w:shd w:val="clear" w:color="auto" w:fill="FFFFFF"/>
            <w:noWrap/>
            <w:vAlign w:val="bottom"/>
            <w:hideMark/>
          </w:tcPr>
          <w:p w14:paraId="7CE3F68B" w14:textId="77777777" w:rsidR="009C300F" w:rsidRPr="008A22A7" w:rsidRDefault="009C300F" w:rsidP="00655291">
            <w:pPr>
              <w:ind w:firstLine="0"/>
              <w:jc w:val="center"/>
              <w:rPr>
                <w:color w:val="000000"/>
              </w:rPr>
            </w:pPr>
            <w:r w:rsidRPr="008A22A7">
              <w:rPr>
                <w:color w:val="000000"/>
              </w:rPr>
              <w:t>80.7</w:t>
            </w:r>
          </w:p>
        </w:tc>
        <w:tc>
          <w:tcPr>
            <w:tcW w:w="814" w:type="pct"/>
            <w:tcBorders>
              <w:top w:val="nil"/>
              <w:left w:val="nil"/>
              <w:bottom w:val="single" w:sz="4" w:space="0" w:color="auto"/>
              <w:right w:val="single" w:sz="4" w:space="0" w:color="auto"/>
            </w:tcBorders>
            <w:shd w:val="clear" w:color="auto" w:fill="FFFFFF"/>
            <w:noWrap/>
            <w:vAlign w:val="bottom"/>
            <w:hideMark/>
          </w:tcPr>
          <w:p w14:paraId="50762523" w14:textId="77777777" w:rsidR="009C300F" w:rsidRPr="008A22A7" w:rsidRDefault="009C300F" w:rsidP="00655291">
            <w:pPr>
              <w:ind w:firstLine="0"/>
              <w:jc w:val="center"/>
              <w:rPr>
                <w:color w:val="000000"/>
              </w:rPr>
            </w:pPr>
            <w:r w:rsidRPr="008A22A7">
              <w:rPr>
                <w:color w:val="000000"/>
              </w:rPr>
              <w:t>89</w:t>
            </w:r>
          </w:p>
        </w:tc>
        <w:tc>
          <w:tcPr>
            <w:tcW w:w="816" w:type="pct"/>
            <w:tcBorders>
              <w:top w:val="nil"/>
              <w:left w:val="nil"/>
              <w:bottom w:val="single" w:sz="4" w:space="0" w:color="auto"/>
              <w:right w:val="single" w:sz="4" w:space="0" w:color="auto"/>
            </w:tcBorders>
            <w:shd w:val="clear" w:color="auto" w:fill="FFFFFF"/>
            <w:noWrap/>
            <w:vAlign w:val="bottom"/>
            <w:hideMark/>
          </w:tcPr>
          <w:p w14:paraId="5F7B8641" w14:textId="77777777" w:rsidR="009C300F" w:rsidRPr="008A22A7" w:rsidRDefault="009C300F" w:rsidP="00655291">
            <w:pPr>
              <w:ind w:firstLine="0"/>
              <w:jc w:val="center"/>
              <w:rPr>
                <w:color w:val="000000"/>
              </w:rPr>
            </w:pPr>
            <w:r w:rsidRPr="008A22A7">
              <w:rPr>
                <w:color w:val="000000"/>
              </w:rPr>
              <w:t>94.5</w:t>
            </w:r>
          </w:p>
        </w:tc>
        <w:tc>
          <w:tcPr>
            <w:tcW w:w="897" w:type="pct"/>
            <w:tcBorders>
              <w:top w:val="nil"/>
              <w:left w:val="nil"/>
              <w:bottom w:val="single" w:sz="4" w:space="0" w:color="auto"/>
              <w:right w:val="single" w:sz="4" w:space="0" w:color="auto"/>
            </w:tcBorders>
            <w:shd w:val="clear" w:color="auto" w:fill="FFFFFF"/>
            <w:noWrap/>
            <w:vAlign w:val="bottom"/>
            <w:hideMark/>
          </w:tcPr>
          <w:p w14:paraId="20DA63F3" w14:textId="77777777" w:rsidR="009C300F" w:rsidRPr="008A22A7" w:rsidRDefault="009C300F" w:rsidP="00655291">
            <w:pPr>
              <w:ind w:firstLine="0"/>
              <w:jc w:val="center"/>
              <w:rPr>
                <w:color w:val="000000"/>
              </w:rPr>
            </w:pPr>
            <w:r w:rsidRPr="008A22A7">
              <w:rPr>
                <w:color w:val="000000"/>
              </w:rPr>
              <w:t>71.8</w:t>
            </w:r>
          </w:p>
        </w:tc>
        <w:tc>
          <w:tcPr>
            <w:tcW w:w="897" w:type="pct"/>
            <w:tcBorders>
              <w:top w:val="nil"/>
              <w:left w:val="nil"/>
              <w:bottom w:val="single" w:sz="4" w:space="0" w:color="auto"/>
              <w:right w:val="single" w:sz="4" w:space="0" w:color="auto"/>
            </w:tcBorders>
            <w:shd w:val="clear" w:color="auto" w:fill="FFFFFF"/>
            <w:noWrap/>
            <w:vAlign w:val="bottom"/>
            <w:hideMark/>
          </w:tcPr>
          <w:p w14:paraId="7539302D" w14:textId="77777777" w:rsidR="009C300F" w:rsidRPr="008A22A7" w:rsidRDefault="009C300F" w:rsidP="00655291">
            <w:pPr>
              <w:ind w:firstLine="0"/>
              <w:jc w:val="center"/>
              <w:rPr>
                <w:color w:val="000000"/>
              </w:rPr>
            </w:pPr>
            <w:r w:rsidRPr="008A22A7">
              <w:rPr>
                <w:color w:val="000000"/>
              </w:rPr>
              <w:t>50</w:t>
            </w:r>
          </w:p>
        </w:tc>
      </w:tr>
      <w:tr w:rsidR="00DD6003" w:rsidRPr="008A22A7" w14:paraId="48A1C26B"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6DA2B964" w14:textId="77777777" w:rsidR="009C300F" w:rsidRPr="008A22A7" w:rsidRDefault="009C300F" w:rsidP="00655291">
            <w:pPr>
              <w:ind w:firstLine="0"/>
              <w:rPr>
                <w:color w:val="000000"/>
              </w:rPr>
            </w:pPr>
            <w:r w:rsidRPr="008A22A7">
              <w:rPr>
                <w:color w:val="000000"/>
              </w:rPr>
              <w:t>10K1_1</w:t>
            </w:r>
          </w:p>
        </w:tc>
        <w:tc>
          <w:tcPr>
            <w:tcW w:w="842" w:type="pct"/>
            <w:tcBorders>
              <w:top w:val="nil"/>
              <w:left w:val="nil"/>
              <w:bottom w:val="single" w:sz="4" w:space="0" w:color="auto"/>
              <w:right w:val="single" w:sz="4" w:space="0" w:color="auto"/>
            </w:tcBorders>
            <w:shd w:val="clear" w:color="auto" w:fill="FFFFFF"/>
            <w:noWrap/>
            <w:vAlign w:val="bottom"/>
            <w:hideMark/>
          </w:tcPr>
          <w:p w14:paraId="16AF1596" w14:textId="77777777" w:rsidR="009C300F" w:rsidRPr="008A22A7" w:rsidRDefault="009C300F" w:rsidP="00655291">
            <w:pPr>
              <w:ind w:firstLine="0"/>
              <w:jc w:val="center"/>
              <w:rPr>
                <w:color w:val="000000"/>
              </w:rPr>
            </w:pPr>
            <w:r w:rsidRPr="008A22A7">
              <w:rPr>
                <w:color w:val="000000"/>
              </w:rPr>
              <w:t>19.3</w:t>
            </w:r>
          </w:p>
        </w:tc>
        <w:tc>
          <w:tcPr>
            <w:tcW w:w="814" w:type="pct"/>
            <w:tcBorders>
              <w:top w:val="nil"/>
              <w:left w:val="nil"/>
              <w:bottom w:val="single" w:sz="4" w:space="0" w:color="auto"/>
              <w:right w:val="single" w:sz="4" w:space="0" w:color="auto"/>
            </w:tcBorders>
            <w:shd w:val="clear" w:color="auto" w:fill="FFFFFF"/>
            <w:noWrap/>
            <w:vAlign w:val="bottom"/>
            <w:hideMark/>
          </w:tcPr>
          <w:p w14:paraId="55DBD077" w14:textId="77777777" w:rsidR="009C300F" w:rsidRPr="008A22A7" w:rsidRDefault="009C300F" w:rsidP="00655291">
            <w:pPr>
              <w:ind w:firstLine="0"/>
              <w:jc w:val="center"/>
              <w:rPr>
                <w:color w:val="000000"/>
              </w:rPr>
            </w:pPr>
            <w:r w:rsidRPr="008A22A7">
              <w:rPr>
                <w:color w:val="000000"/>
              </w:rPr>
              <w:t>11</w:t>
            </w:r>
          </w:p>
        </w:tc>
        <w:tc>
          <w:tcPr>
            <w:tcW w:w="816" w:type="pct"/>
            <w:tcBorders>
              <w:top w:val="nil"/>
              <w:left w:val="nil"/>
              <w:bottom w:val="single" w:sz="4" w:space="0" w:color="auto"/>
              <w:right w:val="single" w:sz="4" w:space="0" w:color="auto"/>
            </w:tcBorders>
            <w:shd w:val="clear" w:color="auto" w:fill="FFFFFF"/>
            <w:noWrap/>
            <w:vAlign w:val="bottom"/>
            <w:hideMark/>
          </w:tcPr>
          <w:p w14:paraId="6CD94F2D" w14:textId="77777777" w:rsidR="009C300F" w:rsidRPr="008A22A7" w:rsidRDefault="009C300F" w:rsidP="00655291">
            <w:pPr>
              <w:ind w:firstLine="0"/>
              <w:jc w:val="center"/>
              <w:rPr>
                <w:color w:val="000000"/>
              </w:rPr>
            </w:pPr>
            <w:r w:rsidRPr="008A22A7">
              <w:rPr>
                <w:color w:val="000000"/>
              </w:rPr>
              <w:t>5.5</w:t>
            </w:r>
          </w:p>
        </w:tc>
        <w:tc>
          <w:tcPr>
            <w:tcW w:w="897" w:type="pct"/>
            <w:tcBorders>
              <w:top w:val="nil"/>
              <w:left w:val="nil"/>
              <w:bottom w:val="single" w:sz="4" w:space="0" w:color="auto"/>
              <w:right w:val="single" w:sz="4" w:space="0" w:color="auto"/>
            </w:tcBorders>
            <w:shd w:val="clear" w:color="auto" w:fill="FFFFFF"/>
            <w:noWrap/>
            <w:vAlign w:val="bottom"/>
            <w:hideMark/>
          </w:tcPr>
          <w:p w14:paraId="67BF6B67" w14:textId="77777777" w:rsidR="009C300F" w:rsidRPr="008A22A7" w:rsidRDefault="009C300F" w:rsidP="00655291">
            <w:pPr>
              <w:ind w:firstLine="0"/>
              <w:jc w:val="center"/>
              <w:rPr>
                <w:color w:val="000000"/>
              </w:rPr>
            </w:pPr>
            <w:r w:rsidRPr="008A22A7">
              <w:rPr>
                <w:color w:val="000000"/>
              </w:rPr>
              <w:t>28.2</w:t>
            </w:r>
          </w:p>
        </w:tc>
        <w:tc>
          <w:tcPr>
            <w:tcW w:w="897" w:type="pct"/>
            <w:tcBorders>
              <w:top w:val="nil"/>
              <w:left w:val="nil"/>
              <w:bottom w:val="single" w:sz="4" w:space="0" w:color="auto"/>
              <w:right w:val="single" w:sz="4" w:space="0" w:color="auto"/>
            </w:tcBorders>
            <w:shd w:val="clear" w:color="auto" w:fill="FFFFFF"/>
            <w:noWrap/>
            <w:vAlign w:val="bottom"/>
            <w:hideMark/>
          </w:tcPr>
          <w:p w14:paraId="35884A93" w14:textId="77777777" w:rsidR="009C300F" w:rsidRPr="008A22A7" w:rsidRDefault="009C300F" w:rsidP="00655291">
            <w:pPr>
              <w:ind w:firstLine="0"/>
              <w:jc w:val="center"/>
              <w:rPr>
                <w:color w:val="000000"/>
              </w:rPr>
            </w:pPr>
            <w:r w:rsidRPr="008A22A7">
              <w:rPr>
                <w:color w:val="000000"/>
              </w:rPr>
              <w:t>50</w:t>
            </w:r>
          </w:p>
        </w:tc>
      </w:tr>
      <w:tr w:rsidR="00DD6003" w:rsidRPr="008A22A7" w14:paraId="0CFD74C5"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C0C0C0"/>
            <w:noWrap/>
            <w:vAlign w:val="bottom"/>
            <w:hideMark/>
          </w:tcPr>
          <w:p w14:paraId="00AC549F" w14:textId="77777777" w:rsidR="009C300F" w:rsidRPr="008A22A7" w:rsidRDefault="009C300F" w:rsidP="00655291">
            <w:pPr>
              <w:ind w:firstLine="0"/>
              <w:rPr>
                <w:color w:val="000000"/>
              </w:rPr>
            </w:pPr>
            <w:r w:rsidRPr="008A22A7">
              <w:rPr>
                <w:color w:val="000000"/>
              </w:rPr>
              <w:t>10K2</w:t>
            </w:r>
          </w:p>
        </w:tc>
        <w:tc>
          <w:tcPr>
            <w:tcW w:w="842" w:type="pct"/>
            <w:tcBorders>
              <w:top w:val="nil"/>
              <w:left w:val="nil"/>
              <w:bottom w:val="single" w:sz="4" w:space="0" w:color="auto"/>
              <w:right w:val="single" w:sz="4" w:space="0" w:color="auto"/>
            </w:tcBorders>
            <w:shd w:val="clear" w:color="auto" w:fill="C0C0C0"/>
            <w:noWrap/>
            <w:vAlign w:val="bottom"/>
            <w:hideMark/>
          </w:tcPr>
          <w:p w14:paraId="6E3711C1" w14:textId="77777777" w:rsidR="009C300F" w:rsidRPr="008A22A7" w:rsidRDefault="009C300F" w:rsidP="00655291">
            <w:pPr>
              <w:ind w:firstLine="0"/>
              <w:jc w:val="center"/>
              <w:rPr>
                <w:color w:val="000000"/>
              </w:rPr>
            </w:pPr>
            <w:r w:rsidRPr="008A22A7">
              <w:rPr>
                <w:color w:val="000000"/>
              </w:rPr>
              <w:t>17.9</w:t>
            </w:r>
          </w:p>
        </w:tc>
        <w:tc>
          <w:tcPr>
            <w:tcW w:w="814" w:type="pct"/>
            <w:tcBorders>
              <w:top w:val="nil"/>
              <w:left w:val="nil"/>
              <w:bottom w:val="single" w:sz="4" w:space="0" w:color="auto"/>
              <w:right w:val="single" w:sz="4" w:space="0" w:color="auto"/>
            </w:tcBorders>
            <w:shd w:val="clear" w:color="auto" w:fill="C0C0C0"/>
            <w:noWrap/>
            <w:vAlign w:val="bottom"/>
            <w:hideMark/>
          </w:tcPr>
          <w:p w14:paraId="51B10995" w14:textId="77777777" w:rsidR="009C300F" w:rsidRPr="008A22A7" w:rsidRDefault="009C300F" w:rsidP="00655291">
            <w:pPr>
              <w:ind w:firstLine="0"/>
              <w:jc w:val="center"/>
              <w:rPr>
                <w:color w:val="000000"/>
              </w:rPr>
            </w:pPr>
            <w:r w:rsidRPr="008A22A7">
              <w:rPr>
                <w:color w:val="000000"/>
              </w:rPr>
              <w:t>6.2</w:t>
            </w:r>
          </w:p>
        </w:tc>
        <w:tc>
          <w:tcPr>
            <w:tcW w:w="816" w:type="pct"/>
            <w:tcBorders>
              <w:top w:val="nil"/>
              <w:left w:val="nil"/>
              <w:bottom w:val="single" w:sz="4" w:space="0" w:color="auto"/>
              <w:right w:val="single" w:sz="4" w:space="0" w:color="auto"/>
            </w:tcBorders>
            <w:shd w:val="clear" w:color="auto" w:fill="C0C0C0"/>
            <w:noWrap/>
            <w:vAlign w:val="bottom"/>
            <w:hideMark/>
          </w:tcPr>
          <w:p w14:paraId="0FC970E0" w14:textId="77777777" w:rsidR="009C300F" w:rsidRPr="008A22A7" w:rsidRDefault="009C300F" w:rsidP="00655291">
            <w:pPr>
              <w:ind w:firstLine="0"/>
              <w:jc w:val="center"/>
              <w:rPr>
                <w:color w:val="000000"/>
              </w:rPr>
            </w:pPr>
            <w:r w:rsidRPr="008A22A7">
              <w:rPr>
                <w:color w:val="000000"/>
              </w:rPr>
              <w:t>2.7</w:t>
            </w:r>
          </w:p>
        </w:tc>
        <w:tc>
          <w:tcPr>
            <w:tcW w:w="897" w:type="pct"/>
            <w:tcBorders>
              <w:top w:val="nil"/>
              <w:left w:val="nil"/>
              <w:bottom w:val="single" w:sz="4" w:space="0" w:color="auto"/>
              <w:right w:val="single" w:sz="4" w:space="0" w:color="auto"/>
            </w:tcBorders>
            <w:shd w:val="clear" w:color="auto" w:fill="C0C0C0"/>
            <w:noWrap/>
            <w:vAlign w:val="bottom"/>
            <w:hideMark/>
          </w:tcPr>
          <w:p w14:paraId="3DFBE963" w14:textId="77777777" w:rsidR="009C300F" w:rsidRPr="008A22A7" w:rsidRDefault="009C300F" w:rsidP="00655291">
            <w:pPr>
              <w:ind w:firstLine="0"/>
              <w:jc w:val="center"/>
              <w:rPr>
                <w:color w:val="000000"/>
              </w:rPr>
            </w:pPr>
            <w:r w:rsidRPr="008A22A7">
              <w:rPr>
                <w:color w:val="000000"/>
              </w:rPr>
              <w:t>29.3</w:t>
            </w:r>
          </w:p>
        </w:tc>
        <w:tc>
          <w:tcPr>
            <w:tcW w:w="897" w:type="pct"/>
            <w:tcBorders>
              <w:top w:val="nil"/>
              <w:left w:val="nil"/>
              <w:bottom w:val="single" w:sz="4" w:space="0" w:color="auto"/>
              <w:right w:val="single" w:sz="4" w:space="0" w:color="auto"/>
            </w:tcBorders>
            <w:shd w:val="clear" w:color="auto" w:fill="C0C0C0"/>
            <w:noWrap/>
            <w:vAlign w:val="bottom"/>
            <w:hideMark/>
          </w:tcPr>
          <w:p w14:paraId="043554A8" w14:textId="77777777" w:rsidR="009C300F" w:rsidRPr="008A22A7" w:rsidRDefault="009C300F" w:rsidP="00655291">
            <w:pPr>
              <w:ind w:firstLine="0"/>
              <w:jc w:val="center"/>
              <w:rPr>
                <w:color w:val="000000"/>
              </w:rPr>
            </w:pPr>
            <w:r w:rsidRPr="008A22A7">
              <w:rPr>
                <w:color w:val="000000"/>
              </w:rPr>
              <w:t>43.8</w:t>
            </w:r>
          </w:p>
        </w:tc>
      </w:tr>
      <w:tr w:rsidR="00DD6003" w:rsidRPr="008A22A7" w14:paraId="5D48CD1F"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727564D5" w14:textId="77777777" w:rsidR="009C300F" w:rsidRPr="008A22A7" w:rsidRDefault="009C300F" w:rsidP="00655291">
            <w:pPr>
              <w:ind w:firstLine="0"/>
              <w:rPr>
                <w:color w:val="000000"/>
              </w:rPr>
            </w:pPr>
            <w:r w:rsidRPr="008A22A7">
              <w:rPr>
                <w:color w:val="000000"/>
              </w:rPr>
              <w:t>10K2_0</w:t>
            </w:r>
          </w:p>
        </w:tc>
        <w:tc>
          <w:tcPr>
            <w:tcW w:w="842" w:type="pct"/>
            <w:tcBorders>
              <w:top w:val="nil"/>
              <w:left w:val="nil"/>
              <w:bottom w:val="single" w:sz="4" w:space="0" w:color="auto"/>
              <w:right w:val="single" w:sz="4" w:space="0" w:color="auto"/>
            </w:tcBorders>
            <w:shd w:val="clear" w:color="auto" w:fill="FFFFFF"/>
            <w:noWrap/>
            <w:vAlign w:val="bottom"/>
            <w:hideMark/>
          </w:tcPr>
          <w:p w14:paraId="1CAA3338" w14:textId="77777777" w:rsidR="009C300F" w:rsidRPr="008A22A7" w:rsidRDefault="009C300F" w:rsidP="00655291">
            <w:pPr>
              <w:ind w:firstLine="0"/>
              <w:jc w:val="center"/>
              <w:rPr>
                <w:color w:val="000000"/>
              </w:rPr>
            </w:pPr>
            <w:r w:rsidRPr="008A22A7">
              <w:rPr>
                <w:color w:val="000000"/>
              </w:rPr>
              <w:t>82.1</w:t>
            </w:r>
          </w:p>
        </w:tc>
        <w:tc>
          <w:tcPr>
            <w:tcW w:w="814" w:type="pct"/>
            <w:tcBorders>
              <w:top w:val="nil"/>
              <w:left w:val="nil"/>
              <w:bottom w:val="single" w:sz="4" w:space="0" w:color="auto"/>
              <w:right w:val="single" w:sz="4" w:space="0" w:color="auto"/>
            </w:tcBorders>
            <w:shd w:val="clear" w:color="auto" w:fill="FFFFFF"/>
            <w:noWrap/>
            <w:vAlign w:val="bottom"/>
            <w:hideMark/>
          </w:tcPr>
          <w:p w14:paraId="487BBE4A" w14:textId="77777777" w:rsidR="009C300F" w:rsidRPr="008A22A7" w:rsidRDefault="009C300F" w:rsidP="00655291">
            <w:pPr>
              <w:ind w:firstLine="0"/>
              <w:jc w:val="center"/>
              <w:rPr>
                <w:color w:val="000000"/>
              </w:rPr>
            </w:pPr>
            <w:r w:rsidRPr="008A22A7">
              <w:rPr>
                <w:color w:val="000000"/>
              </w:rPr>
              <w:t>93.8</w:t>
            </w:r>
          </w:p>
        </w:tc>
        <w:tc>
          <w:tcPr>
            <w:tcW w:w="816" w:type="pct"/>
            <w:tcBorders>
              <w:top w:val="nil"/>
              <w:left w:val="nil"/>
              <w:bottom w:val="single" w:sz="4" w:space="0" w:color="auto"/>
              <w:right w:val="single" w:sz="4" w:space="0" w:color="auto"/>
            </w:tcBorders>
            <w:shd w:val="clear" w:color="auto" w:fill="FFFFFF"/>
            <w:noWrap/>
            <w:vAlign w:val="bottom"/>
            <w:hideMark/>
          </w:tcPr>
          <w:p w14:paraId="4E3FF9A5" w14:textId="77777777" w:rsidR="009C300F" w:rsidRPr="008A22A7" w:rsidRDefault="009C300F" w:rsidP="00655291">
            <w:pPr>
              <w:ind w:firstLine="0"/>
              <w:jc w:val="center"/>
              <w:rPr>
                <w:color w:val="000000"/>
              </w:rPr>
            </w:pPr>
            <w:r w:rsidRPr="008A22A7">
              <w:rPr>
                <w:color w:val="000000"/>
              </w:rPr>
              <w:t>97.3</w:t>
            </w:r>
          </w:p>
        </w:tc>
        <w:tc>
          <w:tcPr>
            <w:tcW w:w="897" w:type="pct"/>
            <w:tcBorders>
              <w:top w:val="nil"/>
              <w:left w:val="nil"/>
              <w:bottom w:val="single" w:sz="4" w:space="0" w:color="auto"/>
              <w:right w:val="single" w:sz="4" w:space="0" w:color="auto"/>
            </w:tcBorders>
            <w:shd w:val="clear" w:color="auto" w:fill="FFFFFF"/>
            <w:noWrap/>
            <w:vAlign w:val="bottom"/>
            <w:hideMark/>
          </w:tcPr>
          <w:p w14:paraId="075903D7" w14:textId="77777777" w:rsidR="009C300F" w:rsidRPr="008A22A7" w:rsidRDefault="009C300F" w:rsidP="00655291">
            <w:pPr>
              <w:ind w:firstLine="0"/>
              <w:jc w:val="center"/>
              <w:rPr>
                <w:color w:val="000000"/>
              </w:rPr>
            </w:pPr>
            <w:r w:rsidRPr="008A22A7">
              <w:rPr>
                <w:color w:val="000000"/>
              </w:rPr>
              <w:t>70.7</w:t>
            </w:r>
          </w:p>
        </w:tc>
        <w:tc>
          <w:tcPr>
            <w:tcW w:w="897" w:type="pct"/>
            <w:tcBorders>
              <w:top w:val="nil"/>
              <w:left w:val="nil"/>
              <w:bottom w:val="single" w:sz="4" w:space="0" w:color="auto"/>
              <w:right w:val="single" w:sz="4" w:space="0" w:color="auto"/>
            </w:tcBorders>
            <w:shd w:val="clear" w:color="auto" w:fill="FFFFFF"/>
            <w:noWrap/>
            <w:vAlign w:val="bottom"/>
            <w:hideMark/>
          </w:tcPr>
          <w:p w14:paraId="7CF4FADC" w14:textId="77777777" w:rsidR="009C300F" w:rsidRPr="008A22A7" w:rsidRDefault="009C300F" w:rsidP="00655291">
            <w:pPr>
              <w:ind w:firstLine="0"/>
              <w:jc w:val="center"/>
              <w:rPr>
                <w:color w:val="000000"/>
              </w:rPr>
            </w:pPr>
            <w:r w:rsidRPr="008A22A7">
              <w:rPr>
                <w:color w:val="000000"/>
              </w:rPr>
              <w:t>56.2</w:t>
            </w:r>
          </w:p>
        </w:tc>
      </w:tr>
      <w:tr w:rsidR="00DD6003" w:rsidRPr="008A22A7" w14:paraId="601CB750" w14:textId="77777777" w:rsidTr="006C5E9C">
        <w:trPr>
          <w:trHeight w:val="288"/>
        </w:trPr>
        <w:tc>
          <w:tcPr>
            <w:tcW w:w="734" w:type="pct"/>
            <w:tcBorders>
              <w:top w:val="nil"/>
              <w:left w:val="single" w:sz="4" w:space="0" w:color="auto"/>
              <w:bottom w:val="single" w:sz="4" w:space="0" w:color="auto"/>
              <w:right w:val="single" w:sz="4" w:space="0" w:color="auto"/>
            </w:tcBorders>
            <w:shd w:val="clear" w:color="auto" w:fill="FFFFFF"/>
            <w:noWrap/>
            <w:vAlign w:val="bottom"/>
            <w:hideMark/>
          </w:tcPr>
          <w:p w14:paraId="4CF1FA33" w14:textId="77777777" w:rsidR="009C300F" w:rsidRPr="008A22A7" w:rsidRDefault="009C300F" w:rsidP="00655291">
            <w:pPr>
              <w:ind w:firstLine="0"/>
              <w:rPr>
                <w:color w:val="000000"/>
              </w:rPr>
            </w:pPr>
            <w:r w:rsidRPr="008A22A7">
              <w:rPr>
                <w:color w:val="000000"/>
              </w:rPr>
              <w:t>10K2_1</w:t>
            </w:r>
          </w:p>
        </w:tc>
        <w:tc>
          <w:tcPr>
            <w:tcW w:w="842" w:type="pct"/>
            <w:tcBorders>
              <w:top w:val="nil"/>
              <w:left w:val="nil"/>
              <w:bottom w:val="single" w:sz="4" w:space="0" w:color="auto"/>
              <w:right w:val="single" w:sz="4" w:space="0" w:color="auto"/>
            </w:tcBorders>
            <w:shd w:val="clear" w:color="auto" w:fill="FFFFFF"/>
            <w:noWrap/>
            <w:vAlign w:val="bottom"/>
            <w:hideMark/>
          </w:tcPr>
          <w:p w14:paraId="7A184B7E" w14:textId="77777777" w:rsidR="009C300F" w:rsidRPr="008A22A7" w:rsidRDefault="009C300F" w:rsidP="00655291">
            <w:pPr>
              <w:ind w:firstLine="0"/>
              <w:jc w:val="center"/>
              <w:rPr>
                <w:color w:val="000000"/>
              </w:rPr>
            </w:pPr>
            <w:r w:rsidRPr="008A22A7">
              <w:rPr>
                <w:color w:val="000000"/>
              </w:rPr>
              <w:t>17.9</w:t>
            </w:r>
          </w:p>
        </w:tc>
        <w:tc>
          <w:tcPr>
            <w:tcW w:w="814" w:type="pct"/>
            <w:tcBorders>
              <w:top w:val="nil"/>
              <w:left w:val="nil"/>
              <w:bottom w:val="single" w:sz="4" w:space="0" w:color="auto"/>
              <w:right w:val="single" w:sz="4" w:space="0" w:color="auto"/>
            </w:tcBorders>
            <w:shd w:val="clear" w:color="auto" w:fill="FFFFFF"/>
            <w:noWrap/>
            <w:vAlign w:val="bottom"/>
            <w:hideMark/>
          </w:tcPr>
          <w:p w14:paraId="1115203B" w14:textId="77777777" w:rsidR="009C300F" w:rsidRPr="008A22A7" w:rsidRDefault="009C300F" w:rsidP="00655291">
            <w:pPr>
              <w:ind w:firstLine="0"/>
              <w:jc w:val="center"/>
              <w:rPr>
                <w:color w:val="000000"/>
              </w:rPr>
            </w:pPr>
            <w:r w:rsidRPr="008A22A7">
              <w:rPr>
                <w:color w:val="000000"/>
              </w:rPr>
              <w:t>6.2</w:t>
            </w:r>
          </w:p>
        </w:tc>
        <w:tc>
          <w:tcPr>
            <w:tcW w:w="816" w:type="pct"/>
            <w:tcBorders>
              <w:top w:val="nil"/>
              <w:left w:val="nil"/>
              <w:bottom w:val="single" w:sz="4" w:space="0" w:color="auto"/>
              <w:right w:val="single" w:sz="4" w:space="0" w:color="auto"/>
            </w:tcBorders>
            <w:shd w:val="clear" w:color="auto" w:fill="FFFFFF"/>
            <w:noWrap/>
            <w:vAlign w:val="bottom"/>
            <w:hideMark/>
          </w:tcPr>
          <w:p w14:paraId="728229DC" w14:textId="77777777" w:rsidR="009C300F" w:rsidRPr="008A22A7" w:rsidRDefault="009C300F" w:rsidP="00655291">
            <w:pPr>
              <w:ind w:firstLine="0"/>
              <w:jc w:val="center"/>
              <w:rPr>
                <w:color w:val="000000"/>
              </w:rPr>
            </w:pPr>
            <w:r w:rsidRPr="008A22A7">
              <w:rPr>
                <w:color w:val="000000"/>
              </w:rPr>
              <w:t>2.7</w:t>
            </w:r>
          </w:p>
        </w:tc>
        <w:tc>
          <w:tcPr>
            <w:tcW w:w="897" w:type="pct"/>
            <w:tcBorders>
              <w:top w:val="nil"/>
              <w:left w:val="nil"/>
              <w:bottom w:val="single" w:sz="4" w:space="0" w:color="auto"/>
              <w:right w:val="single" w:sz="4" w:space="0" w:color="auto"/>
            </w:tcBorders>
            <w:shd w:val="clear" w:color="auto" w:fill="FFFFFF"/>
            <w:noWrap/>
            <w:vAlign w:val="bottom"/>
            <w:hideMark/>
          </w:tcPr>
          <w:p w14:paraId="068CC021" w14:textId="77777777" w:rsidR="009C300F" w:rsidRPr="008A22A7" w:rsidRDefault="009C300F" w:rsidP="00655291">
            <w:pPr>
              <w:ind w:firstLine="0"/>
              <w:jc w:val="center"/>
              <w:rPr>
                <w:color w:val="000000"/>
              </w:rPr>
            </w:pPr>
            <w:r w:rsidRPr="008A22A7">
              <w:rPr>
                <w:color w:val="000000"/>
              </w:rPr>
              <w:t>29.3</w:t>
            </w:r>
          </w:p>
        </w:tc>
        <w:tc>
          <w:tcPr>
            <w:tcW w:w="897" w:type="pct"/>
            <w:tcBorders>
              <w:top w:val="nil"/>
              <w:left w:val="nil"/>
              <w:bottom w:val="single" w:sz="4" w:space="0" w:color="auto"/>
              <w:right w:val="single" w:sz="4" w:space="0" w:color="auto"/>
            </w:tcBorders>
            <w:shd w:val="clear" w:color="auto" w:fill="FFFFFF"/>
            <w:noWrap/>
            <w:vAlign w:val="bottom"/>
            <w:hideMark/>
          </w:tcPr>
          <w:p w14:paraId="60B37858" w14:textId="77777777" w:rsidR="009C300F" w:rsidRPr="008A22A7" w:rsidRDefault="009C300F" w:rsidP="00655291">
            <w:pPr>
              <w:ind w:firstLine="0"/>
              <w:jc w:val="center"/>
              <w:rPr>
                <w:color w:val="000000"/>
              </w:rPr>
            </w:pPr>
            <w:r w:rsidRPr="008A22A7">
              <w:rPr>
                <w:color w:val="000000"/>
              </w:rPr>
              <w:t>43.8</w:t>
            </w:r>
          </w:p>
        </w:tc>
      </w:tr>
    </w:tbl>
    <w:p w14:paraId="48B14EC1" w14:textId="77777777" w:rsidR="009C300F" w:rsidRPr="008A22A7" w:rsidRDefault="009C300F" w:rsidP="008A22A7">
      <w:pPr>
        <w:spacing w:line="360" w:lineRule="auto"/>
        <w:rPr>
          <w:rFonts w:eastAsia="Calibri"/>
        </w:rPr>
      </w:pPr>
    </w:p>
    <w:p w14:paraId="55272205" w14:textId="77777777" w:rsidR="009C300F" w:rsidRPr="00655291" w:rsidRDefault="009C300F" w:rsidP="008A22A7">
      <w:pPr>
        <w:pStyle w:val="2"/>
        <w:numPr>
          <w:ilvl w:val="0"/>
          <w:numId w:val="0"/>
        </w:numPr>
        <w:spacing w:before="0" w:after="0" w:line="360" w:lineRule="auto"/>
        <w:ind w:firstLine="709"/>
        <w:rPr>
          <w:rFonts w:eastAsia="Times New Roman" w:cs="Times New Roman"/>
        </w:rPr>
      </w:pPr>
      <w:bookmarkStart w:id="34" w:name="_Toc63455677"/>
      <w:r w:rsidRPr="00655291">
        <w:rPr>
          <w:rFonts w:eastAsia="Times New Roman" w:cs="Times New Roman"/>
        </w:rPr>
        <w:lastRenderedPageBreak/>
        <w:t>Информатика и ИКТ</w:t>
      </w:r>
      <w:bookmarkEnd w:id="34"/>
    </w:p>
    <w:p w14:paraId="595106D6" w14:textId="77777777" w:rsidR="009C300F" w:rsidRPr="008A22A7" w:rsidRDefault="009C300F" w:rsidP="008A22A7">
      <w:pPr>
        <w:spacing w:line="360" w:lineRule="auto"/>
      </w:pPr>
      <w:r w:rsidRPr="008A22A7">
        <w:t>Работы по информатике и ИКТ выполняли 144 учителя. На рисунках 16 и 17 приведены распределения баллов и долей участников по группам. Средний балл за выполнение работы равен 20,8 при максимальном балле, равном 47. Баллы с 39 по 47 не набрал ни один участник исследования.</w:t>
      </w:r>
    </w:p>
    <w:p w14:paraId="14802499" w14:textId="47A77D62" w:rsidR="009C300F" w:rsidRPr="008A22A7" w:rsidRDefault="009C300F" w:rsidP="00655291">
      <w:pPr>
        <w:spacing w:line="360" w:lineRule="auto"/>
        <w:ind w:firstLine="0"/>
      </w:pPr>
      <w:r w:rsidRPr="008A22A7">
        <w:rPr>
          <w:rFonts w:eastAsiaTheme="minorHAnsi"/>
          <w:noProof/>
        </w:rPr>
        <w:drawing>
          <wp:inline distT="0" distB="0" distL="0" distR="0" wp14:anchorId="027BD54D" wp14:editId="2CE4268B">
            <wp:extent cx="5943600" cy="3028950"/>
            <wp:effectExtent l="0" t="0" r="0" b="0"/>
            <wp:docPr id="15" name="Диаграмма 15">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8A22A7">
        <w:rPr>
          <w:noProof/>
        </w:rPr>
        <w:t xml:space="preserve"> </w:t>
      </w:r>
    </w:p>
    <w:p w14:paraId="1308C7CB" w14:textId="77777777" w:rsidR="009C300F" w:rsidRPr="008A22A7" w:rsidRDefault="009C300F" w:rsidP="00692AC1">
      <w:pPr>
        <w:pStyle w:val="a0"/>
        <w:numPr>
          <w:ilvl w:val="0"/>
          <w:numId w:val="11"/>
        </w:numPr>
        <w:spacing w:before="0" w:after="0" w:line="360" w:lineRule="auto"/>
        <w:ind w:left="0" w:firstLine="709"/>
        <w:rPr>
          <w:szCs w:val="24"/>
          <w:lang w:val="ru-RU"/>
        </w:rPr>
      </w:pPr>
      <w:r w:rsidRPr="008A22A7">
        <w:rPr>
          <w:szCs w:val="24"/>
          <w:lang w:val="ru-RU"/>
        </w:rPr>
        <w:t>Распределение баллов по информатике и ИКТ</w:t>
      </w:r>
    </w:p>
    <w:p w14:paraId="52E571CA" w14:textId="77777777" w:rsidR="009C300F" w:rsidRPr="008A22A7" w:rsidRDefault="009C300F" w:rsidP="008A22A7">
      <w:pPr>
        <w:spacing w:line="360" w:lineRule="auto"/>
      </w:pPr>
    </w:p>
    <w:p w14:paraId="474B3151" w14:textId="09DCE4F1" w:rsidR="009C300F" w:rsidRPr="008A22A7" w:rsidRDefault="009C300F" w:rsidP="00655291">
      <w:pPr>
        <w:spacing w:line="360" w:lineRule="auto"/>
        <w:ind w:firstLine="0"/>
      </w:pPr>
      <w:r w:rsidRPr="008A22A7">
        <w:rPr>
          <w:rFonts w:eastAsiaTheme="minorHAnsi"/>
          <w:noProof/>
        </w:rPr>
        <w:drawing>
          <wp:inline distT="0" distB="0" distL="0" distR="0" wp14:anchorId="63B2953B" wp14:editId="368AE76C">
            <wp:extent cx="5915025" cy="2905125"/>
            <wp:effectExtent l="0" t="0" r="9525" b="9525"/>
            <wp:docPr id="24" name="Диаграмма 24">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8A22A7">
        <w:rPr>
          <w:noProof/>
        </w:rPr>
        <w:t xml:space="preserve"> </w:t>
      </w:r>
    </w:p>
    <w:p w14:paraId="2AAFCF96" w14:textId="77777777" w:rsidR="009C300F" w:rsidRPr="008A22A7" w:rsidRDefault="009C300F" w:rsidP="00692AC1">
      <w:pPr>
        <w:pStyle w:val="a0"/>
        <w:numPr>
          <w:ilvl w:val="0"/>
          <w:numId w:val="11"/>
        </w:numPr>
        <w:spacing w:before="0" w:after="0" w:line="360" w:lineRule="auto"/>
        <w:ind w:left="0" w:firstLine="709"/>
        <w:rPr>
          <w:szCs w:val="24"/>
          <w:lang w:val="ru-RU"/>
        </w:rPr>
      </w:pPr>
      <w:r w:rsidRPr="008A22A7">
        <w:rPr>
          <w:szCs w:val="24"/>
          <w:lang w:val="ru-RU"/>
        </w:rPr>
        <w:t>Распределение участников по группам (в %)</w:t>
      </w:r>
    </w:p>
    <w:p w14:paraId="35BB7B32" w14:textId="77777777" w:rsidR="009C300F" w:rsidRPr="008A22A7" w:rsidRDefault="009C300F" w:rsidP="008A22A7">
      <w:pPr>
        <w:spacing w:line="360" w:lineRule="auto"/>
      </w:pPr>
    </w:p>
    <w:p w14:paraId="7471EE80" w14:textId="77777777" w:rsidR="009C300F" w:rsidRPr="008A22A7" w:rsidRDefault="009C300F" w:rsidP="008A22A7">
      <w:pPr>
        <w:spacing w:line="360" w:lineRule="auto"/>
      </w:pPr>
      <w:r w:rsidRPr="008A22A7">
        <w:lastRenderedPageBreak/>
        <w:t>Наибольшие доли учителей выполнили работу на низком и среднем уровнях, только один участник на уровне 4, поэтому результаты в группе 4 отдельно не анализируются. На рисунках 18 и 19 представлены результаты выполнения каждого из заданий работы участниками групп 1–3.</w:t>
      </w:r>
    </w:p>
    <w:p w14:paraId="51D78D53" w14:textId="77777777" w:rsidR="009C300F" w:rsidRPr="008A22A7" w:rsidRDefault="009C300F" w:rsidP="008A22A7">
      <w:pPr>
        <w:spacing w:line="360" w:lineRule="auto"/>
      </w:pPr>
    </w:p>
    <w:p w14:paraId="5555877C" w14:textId="3D049AC1" w:rsidR="009C300F" w:rsidRPr="008A22A7" w:rsidRDefault="009C300F" w:rsidP="00655291">
      <w:pPr>
        <w:spacing w:line="360" w:lineRule="auto"/>
        <w:ind w:firstLine="0"/>
      </w:pPr>
      <w:r w:rsidRPr="008A22A7">
        <w:rPr>
          <w:rFonts w:eastAsiaTheme="minorHAnsi"/>
          <w:noProof/>
        </w:rPr>
        <w:drawing>
          <wp:inline distT="0" distB="0" distL="0" distR="0" wp14:anchorId="5513E35C" wp14:editId="42D69450">
            <wp:extent cx="5943600" cy="2924175"/>
            <wp:effectExtent l="0" t="0" r="0" b="9525"/>
            <wp:docPr id="13" name="Диаграмма 13">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D3B942F" w14:textId="50BB9054" w:rsidR="009C300F" w:rsidRPr="008A22A7" w:rsidRDefault="009C300F" w:rsidP="00692AC1">
      <w:pPr>
        <w:pStyle w:val="a0"/>
        <w:numPr>
          <w:ilvl w:val="0"/>
          <w:numId w:val="11"/>
        </w:numPr>
        <w:spacing w:before="0" w:after="0" w:line="360" w:lineRule="auto"/>
        <w:ind w:left="0" w:firstLine="709"/>
        <w:rPr>
          <w:rFonts w:eastAsia="Calibri"/>
          <w:szCs w:val="24"/>
          <w:lang w:val="ru-RU"/>
        </w:rPr>
      </w:pPr>
      <w:r w:rsidRPr="008A22A7">
        <w:rPr>
          <w:rFonts w:eastAsia="Calibri"/>
          <w:szCs w:val="24"/>
          <w:lang w:val="ru-RU"/>
        </w:rPr>
        <w:t xml:space="preserve">Процент выполнения предметных заданий участниками </w:t>
      </w:r>
      <w:r w:rsidRPr="008A22A7">
        <w:rPr>
          <w:rFonts w:eastAsia="Calibri"/>
          <w:szCs w:val="24"/>
          <w:lang w:val="ru-RU"/>
        </w:rPr>
        <w:br/>
        <w:t>с различными уровнями</w:t>
      </w:r>
    </w:p>
    <w:p w14:paraId="01B0BDBF" w14:textId="77777777" w:rsidR="009C300F" w:rsidRPr="008A22A7" w:rsidRDefault="009C300F" w:rsidP="008A22A7">
      <w:pPr>
        <w:spacing w:line="360" w:lineRule="auto"/>
        <w:rPr>
          <w:rFonts w:eastAsiaTheme="minorHAnsi"/>
        </w:rPr>
      </w:pPr>
    </w:p>
    <w:p w14:paraId="746C06B9" w14:textId="3846221C" w:rsidR="009C300F" w:rsidRPr="008A22A7" w:rsidRDefault="009C300F" w:rsidP="00655291">
      <w:pPr>
        <w:spacing w:line="360" w:lineRule="auto"/>
        <w:ind w:firstLine="0"/>
        <w:rPr>
          <w:lang w:eastAsia="en-US"/>
        </w:rPr>
      </w:pPr>
      <w:r w:rsidRPr="008A22A7">
        <w:rPr>
          <w:rFonts w:eastAsiaTheme="minorHAnsi"/>
          <w:noProof/>
        </w:rPr>
        <w:drawing>
          <wp:inline distT="0" distB="0" distL="0" distR="0" wp14:anchorId="7706129D" wp14:editId="262D709E">
            <wp:extent cx="5943600" cy="3048000"/>
            <wp:effectExtent l="0" t="0" r="0" b="0"/>
            <wp:docPr id="5" name="Диаграмма 5">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F4AEC34" w14:textId="45DE6774" w:rsidR="009C300F" w:rsidRPr="008A22A7" w:rsidRDefault="009C300F" w:rsidP="00692AC1">
      <w:pPr>
        <w:pStyle w:val="a0"/>
        <w:numPr>
          <w:ilvl w:val="0"/>
          <w:numId w:val="11"/>
        </w:numPr>
        <w:spacing w:before="0" w:after="0" w:line="360" w:lineRule="auto"/>
        <w:ind w:left="0" w:firstLine="709"/>
        <w:rPr>
          <w:rFonts w:eastAsia="Calibri"/>
          <w:szCs w:val="24"/>
          <w:lang w:val="ru-RU"/>
        </w:rPr>
      </w:pPr>
      <w:r w:rsidRPr="008A22A7">
        <w:rPr>
          <w:rFonts w:eastAsia="Calibri"/>
          <w:szCs w:val="24"/>
          <w:lang w:val="ru-RU"/>
        </w:rPr>
        <w:t xml:space="preserve">Процент выполнения методических заданий участниками </w:t>
      </w:r>
      <w:r w:rsidRPr="008A22A7">
        <w:rPr>
          <w:rFonts w:eastAsia="Calibri"/>
          <w:szCs w:val="24"/>
          <w:lang w:val="ru-RU"/>
        </w:rPr>
        <w:br/>
        <w:t>с различными уровнями</w:t>
      </w:r>
    </w:p>
    <w:p w14:paraId="4DE0B4B0" w14:textId="77777777" w:rsidR="009C300F" w:rsidRPr="008A22A7" w:rsidRDefault="009C300F" w:rsidP="008A22A7">
      <w:pPr>
        <w:spacing w:line="360" w:lineRule="auto"/>
        <w:rPr>
          <w:rFonts w:eastAsia="Calibri"/>
        </w:rPr>
      </w:pPr>
      <w:r w:rsidRPr="008A22A7">
        <w:rPr>
          <w:rFonts w:eastAsia="Calibri"/>
        </w:rPr>
        <w:lastRenderedPageBreak/>
        <w:t xml:space="preserve">В таблице 5 приведены более детальные результаты, показывающие доли участников групп 1–3, набравших каждый из баллов за задание. </w:t>
      </w:r>
    </w:p>
    <w:p w14:paraId="4080B1EF" w14:textId="77777777" w:rsidR="009C300F" w:rsidRPr="008A22A7" w:rsidRDefault="009C300F" w:rsidP="008A22A7">
      <w:pPr>
        <w:spacing w:line="360" w:lineRule="auto"/>
        <w:rPr>
          <w:rFonts w:eastAsia="Calibri"/>
        </w:rPr>
      </w:pPr>
      <w:r w:rsidRPr="008A22A7">
        <w:rPr>
          <w:rFonts w:eastAsia="Calibri"/>
          <w:u w:val="single"/>
        </w:rPr>
        <w:t>Участники, выполнившие работу на среднем уровне</w:t>
      </w:r>
      <w:r w:rsidRPr="008A22A7">
        <w:rPr>
          <w:rFonts w:eastAsia="Calibri"/>
        </w:rPr>
        <w:t>, справляются с большинством заданий. Трудности в этой группе возникают при выполнении методических заданий 13 (определение порядка изучения предложенных тем с обоснованием), 14 (К2 и К3) (определение предметных результатов изучения темы для базового и повышенного уровней), 18 (оценивание ответа на задание по приведенным критериям с обоснованием) и 19 (анализ результатов проверочной работы и предложение рекомендаций по изменению методики работы учителя на основе полученных данных) .</w:t>
      </w:r>
    </w:p>
    <w:p w14:paraId="2436EA2E" w14:textId="0B9975A9" w:rsidR="009C300F" w:rsidRPr="008A22A7" w:rsidRDefault="009C300F" w:rsidP="008A22A7">
      <w:pPr>
        <w:spacing w:line="360" w:lineRule="auto"/>
        <w:rPr>
          <w:rFonts w:eastAsia="Calibri"/>
        </w:rPr>
      </w:pPr>
      <w:r w:rsidRPr="008A22A7">
        <w:rPr>
          <w:rFonts w:eastAsia="Calibri"/>
          <w:u w:val="single"/>
        </w:rPr>
        <w:t>Учителя, выполнившие работу на низком уровне</w:t>
      </w:r>
      <w:r w:rsidRPr="008A22A7">
        <w:rPr>
          <w:rFonts w:eastAsia="Calibri"/>
        </w:rPr>
        <w:t xml:space="preserve">, не справляются со </w:t>
      </w:r>
      <w:r w:rsidR="00655291" w:rsidRPr="008A22A7">
        <w:rPr>
          <w:rFonts w:eastAsia="Calibri"/>
        </w:rPr>
        <w:t>всеми заданиями</w:t>
      </w:r>
      <w:r w:rsidRPr="008A22A7">
        <w:rPr>
          <w:rFonts w:eastAsia="Calibri"/>
        </w:rPr>
        <w:t xml:space="preserve"> методического блока, но в предметном блоке у участников этой группы затруднения возникают только при выполнении задания 10, в котором требовалось определить, что вычисляет представленный в виде блок-схемы алгоритм. </w:t>
      </w:r>
    </w:p>
    <w:p w14:paraId="69C29DB5" w14:textId="77777777" w:rsidR="009C300F" w:rsidRPr="008A22A7" w:rsidRDefault="009C300F" w:rsidP="008A22A7">
      <w:pPr>
        <w:spacing w:line="360" w:lineRule="auto"/>
        <w:rPr>
          <w:rFonts w:eastAsia="Calibri"/>
        </w:rPr>
      </w:pPr>
      <w:r w:rsidRPr="008A22A7">
        <w:rPr>
          <w:rFonts w:eastAsia="Calibri"/>
          <w:u w:val="single"/>
        </w:rPr>
        <w:t>Учителя, которые выполнили работу на минимальном уровне,</w:t>
      </w:r>
      <w:r w:rsidRPr="008A22A7">
        <w:rPr>
          <w:rFonts w:eastAsia="Calibri"/>
        </w:rPr>
        <w:t xml:space="preserve"> не справились со всеми заданиями. Около уровня освоения только выполнение задания 16(К1), в котором требовалось назвать два методических приема работы с учеником с ОВЗ.</w:t>
      </w:r>
    </w:p>
    <w:p w14:paraId="6A290F07" w14:textId="77777777" w:rsidR="009C300F" w:rsidRPr="008A22A7" w:rsidRDefault="009C300F" w:rsidP="00692AC1">
      <w:pPr>
        <w:pStyle w:val="a"/>
        <w:numPr>
          <w:ilvl w:val="0"/>
          <w:numId w:val="12"/>
        </w:numPr>
        <w:spacing w:before="0" w:after="0" w:line="360" w:lineRule="auto"/>
        <w:ind w:left="0" w:firstLine="709"/>
        <w:textAlignment w:val="auto"/>
        <w:rPr>
          <w:szCs w:val="24"/>
        </w:rPr>
      </w:pPr>
    </w:p>
    <w:p w14:paraId="60027811" w14:textId="07D03288" w:rsidR="009C300F" w:rsidRPr="00BA1643" w:rsidRDefault="009C300F" w:rsidP="00BA1643">
      <w:pPr>
        <w:spacing w:line="360" w:lineRule="auto"/>
        <w:ind w:firstLine="0"/>
        <w:jc w:val="center"/>
        <w:rPr>
          <w:b/>
          <w:i/>
        </w:rPr>
      </w:pPr>
      <w:r w:rsidRPr="008A22A7">
        <w:rPr>
          <w:b/>
          <w:i/>
        </w:rPr>
        <w:t>Результаты выполнения заданий участниками с различными уров</w:t>
      </w:r>
      <w:r w:rsidR="00BA1643">
        <w:rPr>
          <w:b/>
          <w:i/>
        </w:rPr>
        <w:t>нями</w:t>
      </w:r>
    </w:p>
    <w:tbl>
      <w:tblPr>
        <w:tblW w:w="8774" w:type="dxa"/>
        <w:jc w:val="center"/>
        <w:tblLook w:val="04A0" w:firstRow="1" w:lastRow="0" w:firstColumn="1" w:lastColumn="0" w:noHBand="0" w:noVBand="1"/>
      </w:tblPr>
      <w:tblGrid>
        <w:gridCol w:w="1555"/>
        <w:gridCol w:w="1459"/>
        <w:gridCol w:w="1840"/>
        <w:gridCol w:w="1960"/>
        <w:gridCol w:w="1960"/>
      </w:tblGrid>
      <w:tr w:rsidR="009C300F" w:rsidRPr="008A22A7" w14:paraId="67CC35FC" w14:textId="77777777" w:rsidTr="006C5E9C">
        <w:trPr>
          <w:trHeight w:val="288"/>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9C50A3A" w14:textId="77777777" w:rsidR="009C300F" w:rsidRPr="008A22A7" w:rsidRDefault="009C300F" w:rsidP="00655291">
            <w:pPr>
              <w:ind w:firstLine="0"/>
              <w:rPr>
                <w:b/>
                <w:bCs/>
                <w:color w:val="000000"/>
              </w:rPr>
            </w:pPr>
            <w:r w:rsidRPr="008A22A7">
              <w:rPr>
                <w:b/>
                <w:bCs/>
                <w:color w:val="000000"/>
              </w:rPr>
              <w:t>Задание</w:t>
            </w:r>
          </w:p>
        </w:tc>
        <w:tc>
          <w:tcPr>
            <w:tcW w:w="1459" w:type="dxa"/>
            <w:tcBorders>
              <w:top w:val="single" w:sz="4" w:space="0" w:color="auto"/>
              <w:left w:val="nil"/>
              <w:bottom w:val="single" w:sz="4" w:space="0" w:color="auto"/>
              <w:right w:val="single" w:sz="4" w:space="0" w:color="auto"/>
            </w:tcBorders>
            <w:shd w:val="clear" w:color="auto" w:fill="FFFFFF"/>
            <w:noWrap/>
            <w:vAlign w:val="bottom"/>
            <w:hideMark/>
          </w:tcPr>
          <w:p w14:paraId="77263C0B" w14:textId="77777777" w:rsidR="009C300F" w:rsidRPr="008A22A7" w:rsidRDefault="009C300F" w:rsidP="00655291">
            <w:pPr>
              <w:ind w:firstLine="0"/>
              <w:jc w:val="center"/>
              <w:rPr>
                <w:b/>
                <w:bCs/>
                <w:color w:val="000000"/>
              </w:rPr>
            </w:pPr>
            <w:r w:rsidRPr="008A22A7">
              <w:rPr>
                <w:b/>
                <w:bCs/>
                <w:color w:val="000000"/>
              </w:rPr>
              <w:t>Средний % выпол.</w:t>
            </w:r>
          </w:p>
        </w:tc>
        <w:tc>
          <w:tcPr>
            <w:tcW w:w="1840" w:type="dxa"/>
            <w:tcBorders>
              <w:top w:val="single" w:sz="4" w:space="0" w:color="auto"/>
              <w:left w:val="nil"/>
              <w:bottom w:val="single" w:sz="4" w:space="0" w:color="auto"/>
              <w:right w:val="single" w:sz="4" w:space="0" w:color="auto"/>
            </w:tcBorders>
            <w:shd w:val="clear" w:color="auto" w:fill="FFFFFF"/>
            <w:noWrap/>
            <w:vAlign w:val="bottom"/>
            <w:hideMark/>
          </w:tcPr>
          <w:p w14:paraId="10DA5E32" w14:textId="77777777" w:rsidR="009C300F" w:rsidRPr="008A22A7" w:rsidRDefault="009C300F" w:rsidP="00655291">
            <w:pPr>
              <w:ind w:firstLine="0"/>
              <w:jc w:val="center"/>
              <w:rPr>
                <w:b/>
                <w:bCs/>
                <w:color w:val="000000"/>
              </w:rPr>
            </w:pPr>
            <w:r w:rsidRPr="008A22A7">
              <w:rPr>
                <w:b/>
                <w:bCs/>
                <w:color w:val="000000"/>
              </w:rPr>
              <w:t>Средний % выпол.</w:t>
            </w:r>
          </w:p>
          <w:p w14:paraId="245C62BB" w14:textId="77777777" w:rsidR="009C300F" w:rsidRPr="008A22A7" w:rsidRDefault="009C300F" w:rsidP="00655291">
            <w:pPr>
              <w:ind w:firstLine="0"/>
              <w:jc w:val="center"/>
              <w:rPr>
                <w:b/>
                <w:bCs/>
                <w:color w:val="000000"/>
              </w:rPr>
            </w:pPr>
            <w:r w:rsidRPr="008A22A7">
              <w:rPr>
                <w:b/>
                <w:bCs/>
                <w:color w:val="000000"/>
              </w:rPr>
              <w:t>в  группе 1</w:t>
            </w:r>
          </w:p>
        </w:tc>
        <w:tc>
          <w:tcPr>
            <w:tcW w:w="1960" w:type="dxa"/>
            <w:tcBorders>
              <w:top w:val="single" w:sz="4" w:space="0" w:color="auto"/>
              <w:left w:val="nil"/>
              <w:bottom w:val="single" w:sz="4" w:space="0" w:color="auto"/>
              <w:right w:val="single" w:sz="4" w:space="0" w:color="auto"/>
            </w:tcBorders>
            <w:shd w:val="clear" w:color="auto" w:fill="FFFFFF"/>
            <w:noWrap/>
            <w:vAlign w:val="bottom"/>
            <w:hideMark/>
          </w:tcPr>
          <w:p w14:paraId="07446D1D" w14:textId="77777777" w:rsidR="009C300F" w:rsidRPr="008A22A7" w:rsidRDefault="009C300F" w:rsidP="00655291">
            <w:pPr>
              <w:ind w:firstLine="0"/>
              <w:jc w:val="center"/>
              <w:rPr>
                <w:b/>
                <w:bCs/>
                <w:color w:val="000000"/>
              </w:rPr>
            </w:pPr>
            <w:r w:rsidRPr="008A22A7">
              <w:rPr>
                <w:b/>
                <w:bCs/>
                <w:color w:val="000000"/>
              </w:rPr>
              <w:t>Средний % выпол.</w:t>
            </w:r>
          </w:p>
          <w:p w14:paraId="671AA875" w14:textId="77777777" w:rsidR="009C300F" w:rsidRPr="008A22A7" w:rsidRDefault="009C300F" w:rsidP="00655291">
            <w:pPr>
              <w:ind w:firstLine="0"/>
              <w:jc w:val="center"/>
              <w:rPr>
                <w:b/>
                <w:bCs/>
                <w:color w:val="000000"/>
              </w:rPr>
            </w:pPr>
            <w:r w:rsidRPr="008A22A7">
              <w:rPr>
                <w:b/>
                <w:bCs/>
                <w:color w:val="000000"/>
              </w:rPr>
              <w:t>в группе 2</w:t>
            </w:r>
          </w:p>
        </w:tc>
        <w:tc>
          <w:tcPr>
            <w:tcW w:w="1960" w:type="dxa"/>
            <w:tcBorders>
              <w:top w:val="single" w:sz="4" w:space="0" w:color="auto"/>
              <w:left w:val="nil"/>
              <w:bottom w:val="single" w:sz="4" w:space="0" w:color="auto"/>
              <w:right w:val="single" w:sz="4" w:space="0" w:color="auto"/>
            </w:tcBorders>
            <w:shd w:val="clear" w:color="auto" w:fill="FFFFFF"/>
            <w:noWrap/>
            <w:vAlign w:val="bottom"/>
            <w:hideMark/>
          </w:tcPr>
          <w:p w14:paraId="04BD6FD1" w14:textId="77777777" w:rsidR="009C300F" w:rsidRPr="008A22A7" w:rsidRDefault="009C300F" w:rsidP="00655291">
            <w:pPr>
              <w:ind w:firstLine="0"/>
              <w:jc w:val="center"/>
              <w:rPr>
                <w:b/>
                <w:bCs/>
                <w:color w:val="000000"/>
              </w:rPr>
            </w:pPr>
            <w:r w:rsidRPr="008A22A7">
              <w:rPr>
                <w:b/>
                <w:bCs/>
                <w:color w:val="000000"/>
              </w:rPr>
              <w:t>Средний % выпол.</w:t>
            </w:r>
          </w:p>
          <w:p w14:paraId="72775A32" w14:textId="77777777" w:rsidR="009C300F" w:rsidRPr="008A22A7" w:rsidRDefault="009C300F" w:rsidP="00655291">
            <w:pPr>
              <w:ind w:firstLine="0"/>
              <w:jc w:val="center"/>
              <w:rPr>
                <w:b/>
                <w:bCs/>
                <w:color w:val="000000"/>
              </w:rPr>
            </w:pPr>
            <w:r w:rsidRPr="008A22A7">
              <w:rPr>
                <w:b/>
                <w:bCs/>
                <w:color w:val="000000"/>
              </w:rPr>
              <w:t>в группе 3</w:t>
            </w:r>
          </w:p>
        </w:tc>
      </w:tr>
      <w:tr w:rsidR="009C300F" w:rsidRPr="008A22A7" w14:paraId="5EC6F2D2"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C0C0C0"/>
            <w:noWrap/>
            <w:vAlign w:val="bottom"/>
            <w:hideMark/>
          </w:tcPr>
          <w:p w14:paraId="203FEE46" w14:textId="77777777" w:rsidR="009C300F" w:rsidRPr="008A22A7" w:rsidRDefault="009C300F" w:rsidP="00655291">
            <w:pPr>
              <w:ind w:firstLine="0"/>
              <w:rPr>
                <w:color w:val="000000"/>
              </w:rPr>
            </w:pPr>
            <w:r w:rsidRPr="008A22A7">
              <w:rPr>
                <w:color w:val="000000"/>
              </w:rPr>
              <w:t>1</w:t>
            </w:r>
          </w:p>
        </w:tc>
        <w:tc>
          <w:tcPr>
            <w:tcW w:w="1459" w:type="dxa"/>
            <w:tcBorders>
              <w:top w:val="nil"/>
              <w:left w:val="nil"/>
              <w:bottom w:val="single" w:sz="4" w:space="0" w:color="auto"/>
              <w:right w:val="single" w:sz="4" w:space="0" w:color="auto"/>
            </w:tcBorders>
            <w:shd w:val="clear" w:color="auto" w:fill="C0C0C0"/>
            <w:noWrap/>
            <w:vAlign w:val="bottom"/>
            <w:hideMark/>
          </w:tcPr>
          <w:p w14:paraId="4FA4B238" w14:textId="77777777" w:rsidR="009C300F" w:rsidRPr="008A22A7" w:rsidRDefault="009C300F" w:rsidP="00655291">
            <w:pPr>
              <w:ind w:firstLine="0"/>
              <w:jc w:val="center"/>
              <w:rPr>
                <w:color w:val="000000"/>
              </w:rPr>
            </w:pPr>
            <w:r w:rsidRPr="008A22A7">
              <w:rPr>
                <w:color w:val="000000"/>
              </w:rPr>
              <w:t>71.5</w:t>
            </w:r>
          </w:p>
        </w:tc>
        <w:tc>
          <w:tcPr>
            <w:tcW w:w="1840" w:type="dxa"/>
            <w:tcBorders>
              <w:top w:val="nil"/>
              <w:left w:val="nil"/>
              <w:bottom w:val="single" w:sz="4" w:space="0" w:color="auto"/>
              <w:right w:val="single" w:sz="4" w:space="0" w:color="auto"/>
            </w:tcBorders>
            <w:shd w:val="clear" w:color="auto" w:fill="C0C0C0"/>
            <w:noWrap/>
            <w:vAlign w:val="bottom"/>
            <w:hideMark/>
          </w:tcPr>
          <w:p w14:paraId="7C55F06C" w14:textId="77777777" w:rsidR="009C300F" w:rsidRPr="008A22A7" w:rsidRDefault="009C300F" w:rsidP="00655291">
            <w:pPr>
              <w:ind w:firstLine="0"/>
              <w:jc w:val="center"/>
              <w:rPr>
                <w:color w:val="000000"/>
              </w:rPr>
            </w:pPr>
            <w:r w:rsidRPr="008A22A7">
              <w:rPr>
                <w:color w:val="000000"/>
              </w:rPr>
              <w:t>37.5</w:t>
            </w:r>
          </w:p>
        </w:tc>
        <w:tc>
          <w:tcPr>
            <w:tcW w:w="1960" w:type="dxa"/>
            <w:tcBorders>
              <w:top w:val="nil"/>
              <w:left w:val="nil"/>
              <w:bottom w:val="single" w:sz="4" w:space="0" w:color="auto"/>
              <w:right w:val="single" w:sz="4" w:space="0" w:color="auto"/>
            </w:tcBorders>
            <w:shd w:val="clear" w:color="auto" w:fill="C0C0C0"/>
            <w:noWrap/>
            <w:vAlign w:val="bottom"/>
            <w:hideMark/>
          </w:tcPr>
          <w:p w14:paraId="07F55686" w14:textId="77777777" w:rsidR="009C300F" w:rsidRPr="008A22A7" w:rsidRDefault="009C300F" w:rsidP="00655291">
            <w:pPr>
              <w:ind w:firstLine="0"/>
              <w:jc w:val="center"/>
              <w:rPr>
                <w:color w:val="000000"/>
              </w:rPr>
            </w:pPr>
            <w:r w:rsidRPr="008A22A7">
              <w:rPr>
                <w:color w:val="000000"/>
              </w:rPr>
              <w:t>67.1</w:t>
            </w:r>
          </w:p>
        </w:tc>
        <w:tc>
          <w:tcPr>
            <w:tcW w:w="1960" w:type="dxa"/>
            <w:tcBorders>
              <w:top w:val="nil"/>
              <w:left w:val="nil"/>
              <w:bottom w:val="single" w:sz="4" w:space="0" w:color="auto"/>
              <w:right w:val="single" w:sz="4" w:space="0" w:color="auto"/>
            </w:tcBorders>
            <w:shd w:val="clear" w:color="auto" w:fill="C0C0C0"/>
            <w:noWrap/>
            <w:vAlign w:val="bottom"/>
            <w:hideMark/>
          </w:tcPr>
          <w:p w14:paraId="6A050CBF" w14:textId="77777777" w:rsidR="009C300F" w:rsidRPr="008A22A7" w:rsidRDefault="009C300F" w:rsidP="00655291">
            <w:pPr>
              <w:ind w:firstLine="0"/>
              <w:jc w:val="center"/>
              <w:rPr>
                <w:color w:val="000000"/>
              </w:rPr>
            </w:pPr>
            <w:r w:rsidRPr="008A22A7">
              <w:rPr>
                <w:color w:val="000000"/>
              </w:rPr>
              <w:t>82.1</w:t>
            </w:r>
          </w:p>
        </w:tc>
      </w:tr>
      <w:tr w:rsidR="009C300F" w:rsidRPr="008A22A7" w14:paraId="62A377FE"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115E50A9" w14:textId="77777777" w:rsidR="009C300F" w:rsidRPr="008A22A7" w:rsidRDefault="009C300F" w:rsidP="00655291">
            <w:pPr>
              <w:ind w:firstLine="0"/>
              <w:rPr>
                <w:color w:val="000000"/>
              </w:rPr>
            </w:pPr>
            <w:r w:rsidRPr="008A22A7">
              <w:rPr>
                <w:color w:val="000000"/>
              </w:rPr>
              <w:t>1_0</w:t>
            </w:r>
          </w:p>
        </w:tc>
        <w:tc>
          <w:tcPr>
            <w:tcW w:w="1459" w:type="dxa"/>
            <w:tcBorders>
              <w:top w:val="nil"/>
              <w:left w:val="nil"/>
              <w:bottom w:val="single" w:sz="4" w:space="0" w:color="auto"/>
              <w:right w:val="single" w:sz="4" w:space="0" w:color="auto"/>
            </w:tcBorders>
            <w:shd w:val="clear" w:color="auto" w:fill="FFFFFF"/>
            <w:noWrap/>
            <w:vAlign w:val="bottom"/>
            <w:hideMark/>
          </w:tcPr>
          <w:p w14:paraId="6A492C39" w14:textId="77777777" w:rsidR="009C300F" w:rsidRPr="008A22A7" w:rsidRDefault="009C300F" w:rsidP="00655291">
            <w:pPr>
              <w:ind w:firstLine="0"/>
              <w:jc w:val="center"/>
              <w:rPr>
                <w:color w:val="000000"/>
              </w:rPr>
            </w:pPr>
            <w:r w:rsidRPr="008A22A7">
              <w:rPr>
                <w:color w:val="000000"/>
              </w:rPr>
              <w:t>28.5</w:t>
            </w:r>
          </w:p>
        </w:tc>
        <w:tc>
          <w:tcPr>
            <w:tcW w:w="1840" w:type="dxa"/>
            <w:tcBorders>
              <w:top w:val="nil"/>
              <w:left w:val="nil"/>
              <w:bottom w:val="single" w:sz="4" w:space="0" w:color="auto"/>
              <w:right w:val="single" w:sz="4" w:space="0" w:color="auto"/>
            </w:tcBorders>
            <w:shd w:val="clear" w:color="auto" w:fill="FFFFFF"/>
            <w:noWrap/>
            <w:vAlign w:val="bottom"/>
            <w:hideMark/>
          </w:tcPr>
          <w:p w14:paraId="143275D4" w14:textId="77777777" w:rsidR="009C300F" w:rsidRPr="008A22A7" w:rsidRDefault="009C300F" w:rsidP="00655291">
            <w:pPr>
              <w:ind w:firstLine="0"/>
              <w:jc w:val="center"/>
              <w:rPr>
                <w:color w:val="000000"/>
              </w:rPr>
            </w:pPr>
            <w:r w:rsidRPr="008A22A7">
              <w:rPr>
                <w:color w:val="000000"/>
              </w:rPr>
              <w:t>62.5</w:t>
            </w:r>
          </w:p>
        </w:tc>
        <w:tc>
          <w:tcPr>
            <w:tcW w:w="1960" w:type="dxa"/>
            <w:tcBorders>
              <w:top w:val="nil"/>
              <w:left w:val="nil"/>
              <w:bottom w:val="single" w:sz="4" w:space="0" w:color="auto"/>
              <w:right w:val="single" w:sz="4" w:space="0" w:color="auto"/>
            </w:tcBorders>
            <w:shd w:val="clear" w:color="auto" w:fill="FFFFFF"/>
            <w:noWrap/>
            <w:vAlign w:val="bottom"/>
            <w:hideMark/>
          </w:tcPr>
          <w:p w14:paraId="6EDF07CD" w14:textId="77777777" w:rsidR="009C300F" w:rsidRPr="008A22A7" w:rsidRDefault="009C300F" w:rsidP="00655291">
            <w:pPr>
              <w:ind w:firstLine="0"/>
              <w:jc w:val="center"/>
              <w:rPr>
                <w:color w:val="000000"/>
              </w:rPr>
            </w:pPr>
            <w:r w:rsidRPr="008A22A7">
              <w:rPr>
                <w:color w:val="000000"/>
              </w:rPr>
              <w:t>32.9</w:t>
            </w:r>
          </w:p>
        </w:tc>
        <w:tc>
          <w:tcPr>
            <w:tcW w:w="1960" w:type="dxa"/>
            <w:tcBorders>
              <w:top w:val="nil"/>
              <w:left w:val="nil"/>
              <w:bottom w:val="single" w:sz="4" w:space="0" w:color="auto"/>
              <w:right w:val="single" w:sz="4" w:space="0" w:color="auto"/>
            </w:tcBorders>
            <w:shd w:val="clear" w:color="auto" w:fill="FFFFFF"/>
            <w:noWrap/>
            <w:vAlign w:val="bottom"/>
            <w:hideMark/>
          </w:tcPr>
          <w:p w14:paraId="7D3B2FBE" w14:textId="77777777" w:rsidR="009C300F" w:rsidRPr="008A22A7" w:rsidRDefault="009C300F" w:rsidP="00655291">
            <w:pPr>
              <w:ind w:firstLine="0"/>
              <w:jc w:val="center"/>
              <w:rPr>
                <w:color w:val="000000"/>
              </w:rPr>
            </w:pPr>
            <w:r w:rsidRPr="008A22A7">
              <w:rPr>
                <w:color w:val="000000"/>
              </w:rPr>
              <w:t>17.9</w:t>
            </w:r>
          </w:p>
        </w:tc>
      </w:tr>
      <w:tr w:rsidR="009C300F" w:rsidRPr="008A22A7" w14:paraId="28A6DD01"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343F41BC" w14:textId="77777777" w:rsidR="009C300F" w:rsidRPr="008A22A7" w:rsidRDefault="009C300F" w:rsidP="00655291">
            <w:pPr>
              <w:ind w:firstLine="0"/>
              <w:rPr>
                <w:color w:val="000000"/>
              </w:rPr>
            </w:pPr>
            <w:r w:rsidRPr="008A22A7">
              <w:rPr>
                <w:color w:val="000000"/>
              </w:rPr>
              <w:t>1_1</w:t>
            </w:r>
          </w:p>
        </w:tc>
        <w:tc>
          <w:tcPr>
            <w:tcW w:w="1459" w:type="dxa"/>
            <w:tcBorders>
              <w:top w:val="nil"/>
              <w:left w:val="nil"/>
              <w:bottom w:val="single" w:sz="4" w:space="0" w:color="auto"/>
              <w:right w:val="single" w:sz="4" w:space="0" w:color="auto"/>
            </w:tcBorders>
            <w:shd w:val="clear" w:color="auto" w:fill="FFFFFF"/>
            <w:noWrap/>
            <w:vAlign w:val="bottom"/>
            <w:hideMark/>
          </w:tcPr>
          <w:p w14:paraId="79C9A9CD" w14:textId="77777777" w:rsidR="009C300F" w:rsidRPr="008A22A7" w:rsidRDefault="009C300F" w:rsidP="00655291">
            <w:pPr>
              <w:ind w:firstLine="0"/>
              <w:jc w:val="center"/>
              <w:rPr>
                <w:color w:val="000000"/>
              </w:rPr>
            </w:pPr>
            <w:r w:rsidRPr="008A22A7">
              <w:rPr>
                <w:color w:val="000000"/>
              </w:rPr>
              <w:t>71.5</w:t>
            </w:r>
          </w:p>
        </w:tc>
        <w:tc>
          <w:tcPr>
            <w:tcW w:w="1840" w:type="dxa"/>
            <w:tcBorders>
              <w:top w:val="nil"/>
              <w:left w:val="nil"/>
              <w:bottom w:val="single" w:sz="4" w:space="0" w:color="auto"/>
              <w:right w:val="single" w:sz="4" w:space="0" w:color="auto"/>
            </w:tcBorders>
            <w:shd w:val="clear" w:color="auto" w:fill="FFFFFF"/>
            <w:noWrap/>
            <w:vAlign w:val="bottom"/>
            <w:hideMark/>
          </w:tcPr>
          <w:p w14:paraId="48841BE0" w14:textId="77777777" w:rsidR="009C300F" w:rsidRPr="008A22A7" w:rsidRDefault="009C300F" w:rsidP="00655291">
            <w:pPr>
              <w:ind w:firstLine="0"/>
              <w:jc w:val="center"/>
              <w:rPr>
                <w:color w:val="000000"/>
              </w:rPr>
            </w:pPr>
            <w:r w:rsidRPr="008A22A7">
              <w:rPr>
                <w:color w:val="000000"/>
              </w:rPr>
              <w:t>37.5</w:t>
            </w:r>
          </w:p>
        </w:tc>
        <w:tc>
          <w:tcPr>
            <w:tcW w:w="1960" w:type="dxa"/>
            <w:tcBorders>
              <w:top w:val="nil"/>
              <w:left w:val="nil"/>
              <w:bottom w:val="single" w:sz="4" w:space="0" w:color="auto"/>
              <w:right w:val="single" w:sz="4" w:space="0" w:color="auto"/>
            </w:tcBorders>
            <w:shd w:val="clear" w:color="auto" w:fill="FFFFFF"/>
            <w:noWrap/>
            <w:vAlign w:val="bottom"/>
            <w:hideMark/>
          </w:tcPr>
          <w:p w14:paraId="0F2E4AB4" w14:textId="77777777" w:rsidR="009C300F" w:rsidRPr="008A22A7" w:rsidRDefault="009C300F" w:rsidP="00655291">
            <w:pPr>
              <w:ind w:firstLine="0"/>
              <w:jc w:val="center"/>
              <w:rPr>
                <w:color w:val="000000"/>
              </w:rPr>
            </w:pPr>
            <w:r w:rsidRPr="008A22A7">
              <w:rPr>
                <w:color w:val="000000"/>
              </w:rPr>
              <w:t>67.1</w:t>
            </w:r>
          </w:p>
        </w:tc>
        <w:tc>
          <w:tcPr>
            <w:tcW w:w="1960" w:type="dxa"/>
            <w:tcBorders>
              <w:top w:val="nil"/>
              <w:left w:val="nil"/>
              <w:bottom w:val="single" w:sz="4" w:space="0" w:color="auto"/>
              <w:right w:val="single" w:sz="4" w:space="0" w:color="auto"/>
            </w:tcBorders>
            <w:shd w:val="clear" w:color="auto" w:fill="FFFFFF"/>
            <w:noWrap/>
            <w:vAlign w:val="bottom"/>
            <w:hideMark/>
          </w:tcPr>
          <w:p w14:paraId="7DF48532" w14:textId="77777777" w:rsidR="009C300F" w:rsidRPr="008A22A7" w:rsidRDefault="009C300F" w:rsidP="00655291">
            <w:pPr>
              <w:ind w:firstLine="0"/>
              <w:jc w:val="center"/>
              <w:rPr>
                <w:color w:val="000000"/>
              </w:rPr>
            </w:pPr>
            <w:r w:rsidRPr="008A22A7">
              <w:rPr>
                <w:color w:val="000000"/>
              </w:rPr>
              <w:t>82.1</w:t>
            </w:r>
          </w:p>
        </w:tc>
      </w:tr>
      <w:tr w:rsidR="009C300F" w:rsidRPr="008A22A7" w14:paraId="19968772"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C0C0C0"/>
            <w:noWrap/>
            <w:vAlign w:val="bottom"/>
            <w:hideMark/>
          </w:tcPr>
          <w:p w14:paraId="2479435C" w14:textId="77777777" w:rsidR="009C300F" w:rsidRPr="008A22A7" w:rsidRDefault="009C300F" w:rsidP="00655291">
            <w:pPr>
              <w:ind w:firstLine="0"/>
              <w:rPr>
                <w:color w:val="000000"/>
              </w:rPr>
            </w:pPr>
            <w:r w:rsidRPr="008A22A7">
              <w:rPr>
                <w:color w:val="000000"/>
              </w:rPr>
              <w:t>2</w:t>
            </w:r>
          </w:p>
        </w:tc>
        <w:tc>
          <w:tcPr>
            <w:tcW w:w="1459" w:type="dxa"/>
            <w:tcBorders>
              <w:top w:val="nil"/>
              <w:left w:val="nil"/>
              <w:bottom w:val="single" w:sz="4" w:space="0" w:color="auto"/>
              <w:right w:val="single" w:sz="4" w:space="0" w:color="auto"/>
            </w:tcBorders>
            <w:shd w:val="clear" w:color="auto" w:fill="C0C0C0"/>
            <w:noWrap/>
            <w:vAlign w:val="bottom"/>
            <w:hideMark/>
          </w:tcPr>
          <w:p w14:paraId="5B19EBA6" w14:textId="77777777" w:rsidR="009C300F" w:rsidRPr="008A22A7" w:rsidRDefault="009C300F" w:rsidP="00655291">
            <w:pPr>
              <w:ind w:firstLine="0"/>
              <w:jc w:val="center"/>
              <w:rPr>
                <w:color w:val="000000"/>
              </w:rPr>
            </w:pPr>
            <w:r w:rsidRPr="008A22A7">
              <w:rPr>
                <w:color w:val="000000"/>
              </w:rPr>
              <w:t>67.4</w:t>
            </w:r>
          </w:p>
        </w:tc>
        <w:tc>
          <w:tcPr>
            <w:tcW w:w="1840" w:type="dxa"/>
            <w:tcBorders>
              <w:top w:val="nil"/>
              <w:left w:val="nil"/>
              <w:bottom w:val="single" w:sz="4" w:space="0" w:color="auto"/>
              <w:right w:val="single" w:sz="4" w:space="0" w:color="auto"/>
            </w:tcBorders>
            <w:shd w:val="clear" w:color="auto" w:fill="C0C0C0"/>
            <w:noWrap/>
            <w:vAlign w:val="bottom"/>
            <w:hideMark/>
          </w:tcPr>
          <w:p w14:paraId="0C72273C" w14:textId="77777777" w:rsidR="009C300F" w:rsidRPr="008A22A7" w:rsidRDefault="009C300F" w:rsidP="00655291">
            <w:pPr>
              <w:ind w:firstLine="0"/>
              <w:jc w:val="center"/>
              <w:rPr>
                <w:color w:val="000000"/>
              </w:rPr>
            </w:pPr>
            <w:r w:rsidRPr="008A22A7">
              <w:rPr>
                <w:color w:val="000000"/>
              </w:rPr>
              <w:t>6.2</w:t>
            </w:r>
          </w:p>
        </w:tc>
        <w:tc>
          <w:tcPr>
            <w:tcW w:w="1960" w:type="dxa"/>
            <w:tcBorders>
              <w:top w:val="nil"/>
              <w:left w:val="nil"/>
              <w:bottom w:val="single" w:sz="4" w:space="0" w:color="auto"/>
              <w:right w:val="single" w:sz="4" w:space="0" w:color="auto"/>
            </w:tcBorders>
            <w:shd w:val="clear" w:color="auto" w:fill="C0C0C0"/>
            <w:noWrap/>
            <w:vAlign w:val="bottom"/>
            <w:hideMark/>
          </w:tcPr>
          <w:p w14:paraId="1257D9CE" w14:textId="77777777" w:rsidR="009C300F" w:rsidRPr="008A22A7" w:rsidRDefault="009C300F" w:rsidP="00655291">
            <w:pPr>
              <w:ind w:firstLine="0"/>
              <w:jc w:val="center"/>
              <w:rPr>
                <w:color w:val="000000"/>
              </w:rPr>
            </w:pPr>
            <w:r w:rsidRPr="008A22A7">
              <w:rPr>
                <w:color w:val="000000"/>
              </w:rPr>
              <w:t>65.8</w:t>
            </w:r>
          </w:p>
        </w:tc>
        <w:tc>
          <w:tcPr>
            <w:tcW w:w="1960" w:type="dxa"/>
            <w:tcBorders>
              <w:top w:val="nil"/>
              <w:left w:val="nil"/>
              <w:bottom w:val="single" w:sz="4" w:space="0" w:color="auto"/>
              <w:right w:val="single" w:sz="4" w:space="0" w:color="auto"/>
            </w:tcBorders>
            <w:shd w:val="clear" w:color="auto" w:fill="C0C0C0"/>
            <w:noWrap/>
            <w:vAlign w:val="bottom"/>
            <w:hideMark/>
          </w:tcPr>
          <w:p w14:paraId="4F4B5F5E" w14:textId="77777777" w:rsidR="009C300F" w:rsidRPr="008A22A7" w:rsidRDefault="009C300F" w:rsidP="00655291">
            <w:pPr>
              <w:ind w:firstLine="0"/>
              <w:jc w:val="center"/>
              <w:rPr>
                <w:color w:val="000000"/>
              </w:rPr>
            </w:pPr>
            <w:r w:rsidRPr="008A22A7">
              <w:rPr>
                <w:color w:val="000000"/>
              </w:rPr>
              <w:t>77.7</w:t>
            </w:r>
          </w:p>
        </w:tc>
      </w:tr>
      <w:tr w:rsidR="009C300F" w:rsidRPr="008A22A7" w14:paraId="0383BD20"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3ED6E247" w14:textId="77777777" w:rsidR="009C300F" w:rsidRPr="008A22A7" w:rsidRDefault="009C300F" w:rsidP="00655291">
            <w:pPr>
              <w:ind w:firstLine="0"/>
              <w:rPr>
                <w:color w:val="000000"/>
              </w:rPr>
            </w:pPr>
            <w:r w:rsidRPr="008A22A7">
              <w:rPr>
                <w:color w:val="000000"/>
              </w:rPr>
              <w:t>2_0</w:t>
            </w:r>
          </w:p>
        </w:tc>
        <w:tc>
          <w:tcPr>
            <w:tcW w:w="1459" w:type="dxa"/>
            <w:tcBorders>
              <w:top w:val="nil"/>
              <w:left w:val="nil"/>
              <w:bottom w:val="single" w:sz="4" w:space="0" w:color="auto"/>
              <w:right w:val="single" w:sz="4" w:space="0" w:color="auto"/>
            </w:tcBorders>
            <w:shd w:val="clear" w:color="auto" w:fill="FFFFFF"/>
            <w:noWrap/>
            <w:vAlign w:val="bottom"/>
            <w:hideMark/>
          </w:tcPr>
          <w:p w14:paraId="54B38AAB" w14:textId="77777777" w:rsidR="009C300F" w:rsidRPr="008A22A7" w:rsidRDefault="009C300F" w:rsidP="00655291">
            <w:pPr>
              <w:ind w:firstLine="0"/>
              <w:jc w:val="center"/>
              <w:rPr>
                <w:color w:val="000000"/>
              </w:rPr>
            </w:pPr>
            <w:r w:rsidRPr="008A22A7">
              <w:rPr>
                <w:color w:val="000000"/>
              </w:rPr>
              <w:t>29.2</w:t>
            </w:r>
          </w:p>
        </w:tc>
        <w:tc>
          <w:tcPr>
            <w:tcW w:w="1840" w:type="dxa"/>
            <w:tcBorders>
              <w:top w:val="nil"/>
              <w:left w:val="nil"/>
              <w:bottom w:val="single" w:sz="4" w:space="0" w:color="auto"/>
              <w:right w:val="single" w:sz="4" w:space="0" w:color="auto"/>
            </w:tcBorders>
            <w:shd w:val="clear" w:color="auto" w:fill="FFFFFF"/>
            <w:noWrap/>
            <w:vAlign w:val="bottom"/>
            <w:hideMark/>
          </w:tcPr>
          <w:p w14:paraId="06DBA9E7" w14:textId="77777777" w:rsidR="009C300F" w:rsidRPr="008A22A7" w:rsidRDefault="009C300F" w:rsidP="00655291">
            <w:pPr>
              <w:ind w:firstLine="0"/>
              <w:jc w:val="center"/>
              <w:rPr>
                <w:color w:val="000000"/>
              </w:rPr>
            </w:pPr>
            <w:r w:rsidRPr="008A22A7">
              <w:rPr>
                <w:color w:val="000000"/>
              </w:rPr>
              <w:t>87.5</w:t>
            </w:r>
          </w:p>
        </w:tc>
        <w:tc>
          <w:tcPr>
            <w:tcW w:w="1960" w:type="dxa"/>
            <w:tcBorders>
              <w:top w:val="nil"/>
              <w:left w:val="nil"/>
              <w:bottom w:val="single" w:sz="4" w:space="0" w:color="auto"/>
              <w:right w:val="single" w:sz="4" w:space="0" w:color="auto"/>
            </w:tcBorders>
            <w:shd w:val="clear" w:color="auto" w:fill="FFFFFF"/>
            <w:noWrap/>
            <w:vAlign w:val="bottom"/>
            <w:hideMark/>
          </w:tcPr>
          <w:p w14:paraId="3411A5FC" w14:textId="77777777" w:rsidR="009C300F" w:rsidRPr="008A22A7" w:rsidRDefault="009C300F" w:rsidP="00655291">
            <w:pPr>
              <w:ind w:firstLine="0"/>
              <w:jc w:val="center"/>
              <w:rPr>
                <w:color w:val="000000"/>
              </w:rPr>
            </w:pPr>
            <w:r w:rsidRPr="008A22A7">
              <w:rPr>
                <w:color w:val="000000"/>
              </w:rPr>
              <w:t>31.7</w:t>
            </w:r>
          </w:p>
        </w:tc>
        <w:tc>
          <w:tcPr>
            <w:tcW w:w="1960" w:type="dxa"/>
            <w:tcBorders>
              <w:top w:val="nil"/>
              <w:left w:val="nil"/>
              <w:bottom w:val="single" w:sz="4" w:space="0" w:color="auto"/>
              <w:right w:val="single" w:sz="4" w:space="0" w:color="auto"/>
            </w:tcBorders>
            <w:shd w:val="clear" w:color="auto" w:fill="FFFFFF"/>
            <w:noWrap/>
            <w:vAlign w:val="bottom"/>
            <w:hideMark/>
          </w:tcPr>
          <w:p w14:paraId="24198EB0" w14:textId="77777777" w:rsidR="009C300F" w:rsidRPr="008A22A7" w:rsidRDefault="009C300F" w:rsidP="00655291">
            <w:pPr>
              <w:ind w:firstLine="0"/>
              <w:jc w:val="center"/>
              <w:rPr>
                <w:color w:val="000000"/>
              </w:rPr>
            </w:pPr>
            <w:r w:rsidRPr="008A22A7">
              <w:rPr>
                <w:color w:val="000000"/>
              </w:rPr>
              <w:t>17.9</w:t>
            </w:r>
          </w:p>
        </w:tc>
      </w:tr>
      <w:tr w:rsidR="009C300F" w:rsidRPr="008A22A7" w14:paraId="6BB81C38"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6FFB172A" w14:textId="77777777" w:rsidR="009C300F" w:rsidRPr="008A22A7" w:rsidRDefault="009C300F" w:rsidP="00655291">
            <w:pPr>
              <w:ind w:firstLine="0"/>
              <w:rPr>
                <w:color w:val="000000"/>
              </w:rPr>
            </w:pPr>
            <w:r w:rsidRPr="008A22A7">
              <w:rPr>
                <w:color w:val="000000"/>
              </w:rPr>
              <w:t>2_1</w:t>
            </w:r>
          </w:p>
        </w:tc>
        <w:tc>
          <w:tcPr>
            <w:tcW w:w="1459" w:type="dxa"/>
            <w:tcBorders>
              <w:top w:val="nil"/>
              <w:left w:val="nil"/>
              <w:bottom w:val="single" w:sz="4" w:space="0" w:color="auto"/>
              <w:right w:val="single" w:sz="4" w:space="0" w:color="auto"/>
            </w:tcBorders>
            <w:shd w:val="clear" w:color="auto" w:fill="FFFFFF"/>
            <w:noWrap/>
            <w:vAlign w:val="bottom"/>
            <w:hideMark/>
          </w:tcPr>
          <w:p w14:paraId="0EB49C59" w14:textId="77777777" w:rsidR="009C300F" w:rsidRPr="008A22A7" w:rsidRDefault="009C300F" w:rsidP="00655291">
            <w:pPr>
              <w:ind w:firstLine="0"/>
              <w:jc w:val="center"/>
              <w:rPr>
                <w:color w:val="000000"/>
              </w:rPr>
            </w:pPr>
            <w:r w:rsidRPr="008A22A7">
              <w:rPr>
                <w:color w:val="000000"/>
              </w:rPr>
              <w:t>6.9</w:t>
            </w:r>
          </w:p>
        </w:tc>
        <w:tc>
          <w:tcPr>
            <w:tcW w:w="1840" w:type="dxa"/>
            <w:tcBorders>
              <w:top w:val="nil"/>
              <w:left w:val="nil"/>
              <w:bottom w:val="single" w:sz="4" w:space="0" w:color="auto"/>
              <w:right w:val="single" w:sz="4" w:space="0" w:color="auto"/>
            </w:tcBorders>
            <w:shd w:val="clear" w:color="auto" w:fill="FFFFFF"/>
            <w:noWrap/>
            <w:vAlign w:val="bottom"/>
            <w:hideMark/>
          </w:tcPr>
          <w:p w14:paraId="41DEC000" w14:textId="77777777" w:rsidR="009C300F" w:rsidRPr="008A22A7" w:rsidRDefault="009C300F" w:rsidP="00655291">
            <w:pPr>
              <w:ind w:firstLine="0"/>
              <w:jc w:val="center"/>
              <w:rPr>
                <w:color w:val="000000"/>
              </w:rPr>
            </w:pPr>
            <w:r w:rsidRPr="008A22A7">
              <w:rPr>
                <w:color w:val="000000"/>
              </w:rPr>
              <w:t>12.5</w:t>
            </w:r>
          </w:p>
        </w:tc>
        <w:tc>
          <w:tcPr>
            <w:tcW w:w="1960" w:type="dxa"/>
            <w:tcBorders>
              <w:top w:val="nil"/>
              <w:left w:val="nil"/>
              <w:bottom w:val="single" w:sz="4" w:space="0" w:color="auto"/>
              <w:right w:val="single" w:sz="4" w:space="0" w:color="auto"/>
            </w:tcBorders>
            <w:shd w:val="clear" w:color="auto" w:fill="FFFFFF"/>
            <w:noWrap/>
            <w:vAlign w:val="bottom"/>
            <w:hideMark/>
          </w:tcPr>
          <w:p w14:paraId="19788649" w14:textId="77777777" w:rsidR="009C300F" w:rsidRPr="008A22A7" w:rsidRDefault="009C300F" w:rsidP="00655291">
            <w:pPr>
              <w:ind w:firstLine="0"/>
              <w:jc w:val="center"/>
              <w:rPr>
                <w:color w:val="000000"/>
              </w:rPr>
            </w:pPr>
            <w:r w:rsidRPr="008A22A7">
              <w:rPr>
                <w:color w:val="000000"/>
              </w:rPr>
              <w:t>5.1</w:t>
            </w:r>
          </w:p>
        </w:tc>
        <w:tc>
          <w:tcPr>
            <w:tcW w:w="1960" w:type="dxa"/>
            <w:tcBorders>
              <w:top w:val="nil"/>
              <w:left w:val="nil"/>
              <w:bottom w:val="single" w:sz="4" w:space="0" w:color="auto"/>
              <w:right w:val="single" w:sz="4" w:space="0" w:color="auto"/>
            </w:tcBorders>
            <w:shd w:val="clear" w:color="auto" w:fill="FFFFFF"/>
            <w:noWrap/>
            <w:vAlign w:val="bottom"/>
            <w:hideMark/>
          </w:tcPr>
          <w:p w14:paraId="3FC46088" w14:textId="77777777" w:rsidR="009C300F" w:rsidRPr="008A22A7" w:rsidRDefault="009C300F" w:rsidP="00655291">
            <w:pPr>
              <w:ind w:firstLine="0"/>
              <w:jc w:val="center"/>
              <w:rPr>
                <w:color w:val="000000"/>
              </w:rPr>
            </w:pPr>
            <w:r w:rsidRPr="008A22A7">
              <w:rPr>
                <w:color w:val="000000"/>
              </w:rPr>
              <w:t>8.9</w:t>
            </w:r>
          </w:p>
        </w:tc>
      </w:tr>
      <w:tr w:rsidR="009C300F" w:rsidRPr="008A22A7" w14:paraId="45E74E8E"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111F6FE1" w14:textId="77777777" w:rsidR="009C300F" w:rsidRPr="008A22A7" w:rsidRDefault="009C300F" w:rsidP="00655291">
            <w:pPr>
              <w:ind w:firstLine="0"/>
              <w:rPr>
                <w:color w:val="000000"/>
              </w:rPr>
            </w:pPr>
            <w:r w:rsidRPr="008A22A7">
              <w:rPr>
                <w:color w:val="000000"/>
              </w:rPr>
              <w:t>2_2</w:t>
            </w:r>
          </w:p>
        </w:tc>
        <w:tc>
          <w:tcPr>
            <w:tcW w:w="1459" w:type="dxa"/>
            <w:tcBorders>
              <w:top w:val="nil"/>
              <w:left w:val="nil"/>
              <w:bottom w:val="single" w:sz="4" w:space="0" w:color="auto"/>
              <w:right w:val="single" w:sz="4" w:space="0" w:color="auto"/>
            </w:tcBorders>
            <w:shd w:val="clear" w:color="auto" w:fill="FFFFFF"/>
            <w:noWrap/>
            <w:vAlign w:val="bottom"/>
            <w:hideMark/>
          </w:tcPr>
          <w:p w14:paraId="7E13D4FD" w14:textId="77777777" w:rsidR="009C300F" w:rsidRPr="008A22A7" w:rsidRDefault="009C300F" w:rsidP="00655291">
            <w:pPr>
              <w:ind w:firstLine="0"/>
              <w:jc w:val="center"/>
              <w:rPr>
                <w:color w:val="000000"/>
              </w:rPr>
            </w:pPr>
            <w:r w:rsidRPr="008A22A7">
              <w:rPr>
                <w:color w:val="000000"/>
              </w:rPr>
              <w:t>63.9</w:t>
            </w:r>
          </w:p>
        </w:tc>
        <w:tc>
          <w:tcPr>
            <w:tcW w:w="1840" w:type="dxa"/>
            <w:tcBorders>
              <w:top w:val="nil"/>
              <w:left w:val="nil"/>
              <w:bottom w:val="single" w:sz="4" w:space="0" w:color="auto"/>
              <w:right w:val="single" w:sz="4" w:space="0" w:color="auto"/>
            </w:tcBorders>
            <w:shd w:val="clear" w:color="auto" w:fill="FFFFFF"/>
            <w:noWrap/>
            <w:vAlign w:val="bottom"/>
            <w:hideMark/>
          </w:tcPr>
          <w:p w14:paraId="59DEEE56"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FFFFFF"/>
            <w:noWrap/>
            <w:vAlign w:val="bottom"/>
            <w:hideMark/>
          </w:tcPr>
          <w:p w14:paraId="586A3FF8" w14:textId="77777777" w:rsidR="009C300F" w:rsidRPr="008A22A7" w:rsidRDefault="009C300F" w:rsidP="00655291">
            <w:pPr>
              <w:ind w:firstLine="0"/>
              <w:jc w:val="center"/>
              <w:rPr>
                <w:color w:val="000000"/>
              </w:rPr>
            </w:pPr>
            <w:r w:rsidRPr="008A22A7">
              <w:rPr>
                <w:color w:val="000000"/>
              </w:rPr>
              <w:t>63.3</w:t>
            </w:r>
          </w:p>
        </w:tc>
        <w:tc>
          <w:tcPr>
            <w:tcW w:w="1960" w:type="dxa"/>
            <w:tcBorders>
              <w:top w:val="nil"/>
              <w:left w:val="nil"/>
              <w:bottom w:val="single" w:sz="4" w:space="0" w:color="auto"/>
              <w:right w:val="single" w:sz="4" w:space="0" w:color="auto"/>
            </w:tcBorders>
            <w:shd w:val="clear" w:color="auto" w:fill="FFFFFF"/>
            <w:noWrap/>
            <w:vAlign w:val="bottom"/>
            <w:hideMark/>
          </w:tcPr>
          <w:p w14:paraId="7F24E80E" w14:textId="77777777" w:rsidR="009C300F" w:rsidRPr="008A22A7" w:rsidRDefault="009C300F" w:rsidP="00655291">
            <w:pPr>
              <w:ind w:firstLine="0"/>
              <w:jc w:val="center"/>
              <w:rPr>
                <w:color w:val="000000"/>
              </w:rPr>
            </w:pPr>
            <w:r w:rsidRPr="008A22A7">
              <w:rPr>
                <w:color w:val="000000"/>
              </w:rPr>
              <w:t>73.2</w:t>
            </w:r>
          </w:p>
        </w:tc>
      </w:tr>
      <w:tr w:rsidR="009C300F" w:rsidRPr="008A22A7" w14:paraId="180C44C4"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C0C0C0"/>
            <w:noWrap/>
            <w:vAlign w:val="bottom"/>
            <w:hideMark/>
          </w:tcPr>
          <w:p w14:paraId="55BD85F6" w14:textId="77777777" w:rsidR="009C300F" w:rsidRPr="008A22A7" w:rsidRDefault="009C300F" w:rsidP="00655291">
            <w:pPr>
              <w:ind w:firstLine="0"/>
              <w:rPr>
                <w:color w:val="000000"/>
              </w:rPr>
            </w:pPr>
            <w:r w:rsidRPr="008A22A7">
              <w:rPr>
                <w:color w:val="000000"/>
              </w:rPr>
              <w:t>3</w:t>
            </w:r>
          </w:p>
        </w:tc>
        <w:tc>
          <w:tcPr>
            <w:tcW w:w="1459" w:type="dxa"/>
            <w:tcBorders>
              <w:top w:val="nil"/>
              <w:left w:val="nil"/>
              <w:bottom w:val="single" w:sz="4" w:space="0" w:color="auto"/>
              <w:right w:val="single" w:sz="4" w:space="0" w:color="auto"/>
            </w:tcBorders>
            <w:shd w:val="clear" w:color="auto" w:fill="C0C0C0"/>
            <w:noWrap/>
            <w:vAlign w:val="bottom"/>
            <w:hideMark/>
          </w:tcPr>
          <w:p w14:paraId="62C9092E" w14:textId="77777777" w:rsidR="009C300F" w:rsidRPr="008A22A7" w:rsidRDefault="009C300F" w:rsidP="00655291">
            <w:pPr>
              <w:ind w:firstLine="0"/>
              <w:jc w:val="center"/>
              <w:rPr>
                <w:color w:val="000000"/>
              </w:rPr>
            </w:pPr>
            <w:r w:rsidRPr="008A22A7">
              <w:rPr>
                <w:color w:val="000000"/>
              </w:rPr>
              <w:t>52.5</w:t>
            </w:r>
          </w:p>
        </w:tc>
        <w:tc>
          <w:tcPr>
            <w:tcW w:w="1840" w:type="dxa"/>
            <w:tcBorders>
              <w:top w:val="nil"/>
              <w:left w:val="nil"/>
              <w:bottom w:val="single" w:sz="4" w:space="0" w:color="auto"/>
              <w:right w:val="single" w:sz="4" w:space="0" w:color="auto"/>
            </w:tcBorders>
            <w:shd w:val="clear" w:color="auto" w:fill="C0C0C0"/>
            <w:noWrap/>
            <w:vAlign w:val="bottom"/>
            <w:hideMark/>
          </w:tcPr>
          <w:p w14:paraId="5572093E"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C0C0C0"/>
            <w:noWrap/>
            <w:vAlign w:val="bottom"/>
            <w:hideMark/>
          </w:tcPr>
          <w:p w14:paraId="12D98012" w14:textId="77777777" w:rsidR="009C300F" w:rsidRPr="008A22A7" w:rsidRDefault="009C300F" w:rsidP="00655291">
            <w:pPr>
              <w:ind w:firstLine="0"/>
              <w:jc w:val="center"/>
              <w:rPr>
                <w:color w:val="000000"/>
              </w:rPr>
            </w:pPr>
            <w:r w:rsidRPr="008A22A7">
              <w:rPr>
                <w:color w:val="000000"/>
              </w:rPr>
              <w:t>53.8</w:t>
            </w:r>
          </w:p>
        </w:tc>
        <w:tc>
          <w:tcPr>
            <w:tcW w:w="1960" w:type="dxa"/>
            <w:tcBorders>
              <w:top w:val="nil"/>
              <w:left w:val="nil"/>
              <w:bottom w:val="single" w:sz="4" w:space="0" w:color="auto"/>
              <w:right w:val="single" w:sz="4" w:space="0" w:color="auto"/>
            </w:tcBorders>
            <w:shd w:val="clear" w:color="auto" w:fill="C0C0C0"/>
            <w:noWrap/>
            <w:vAlign w:val="bottom"/>
            <w:hideMark/>
          </w:tcPr>
          <w:p w14:paraId="3D12DF46" w14:textId="77777777" w:rsidR="009C300F" w:rsidRPr="008A22A7" w:rsidRDefault="009C300F" w:rsidP="00655291">
            <w:pPr>
              <w:ind w:firstLine="0"/>
              <w:jc w:val="center"/>
              <w:rPr>
                <w:color w:val="000000"/>
              </w:rPr>
            </w:pPr>
            <w:r w:rsidRPr="008A22A7">
              <w:rPr>
                <w:color w:val="000000"/>
              </w:rPr>
              <w:t>57.1</w:t>
            </w:r>
          </w:p>
        </w:tc>
      </w:tr>
      <w:tr w:rsidR="009C300F" w:rsidRPr="008A22A7" w14:paraId="73F57CA7"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29B6DFDB" w14:textId="77777777" w:rsidR="009C300F" w:rsidRPr="008A22A7" w:rsidRDefault="009C300F" w:rsidP="00655291">
            <w:pPr>
              <w:ind w:firstLine="0"/>
              <w:rPr>
                <w:color w:val="000000"/>
              </w:rPr>
            </w:pPr>
            <w:r w:rsidRPr="008A22A7">
              <w:rPr>
                <w:color w:val="000000"/>
              </w:rPr>
              <w:t>3_0</w:t>
            </w:r>
          </w:p>
        </w:tc>
        <w:tc>
          <w:tcPr>
            <w:tcW w:w="1459" w:type="dxa"/>
            <w:tcBorders>
              <w:top w:val="nil"/>
              <w:left w:val="nil"/>
              <w:bottom w:val="single" w:sz="4" w:space="0" w:color="auto"/>
              <w:right w:val="single" w:sz="4" w:space="0" w:color="auto"/>
            </w:tcBorders>
            <w:shd w:val="clear" w:color="auto" w:fill="FFFFFF"/>
            <w:noWrap/>
            <w:vAlign w:val="bottom"/>
            <w:hideMark/>
          </w:tcPr>
          <w:p w14:paraId="67B6A76D" w14:textId="77777777" w:rsidR="009C300F" w:rsidRPr="008A22A7" w:rsidRDefault="009C300F" w:rsidP="00655291">
            <w:pPr>
              <w:ind w:firstLine="0"/>
              <w:jc w:val="center"/>
              <w:rPr>
                <w:color w:val="000000"/>
              </w:rPr>
            </w:pPr>
            <w:r w:rsidRPr="008A22A7">
              <w:rPr>
                <w:color w:val="000000"/>
              </w:rPr>
              <w:t>35.4</w:t>
            </w:r>
          </w:p>
        </w:tc>
        <w:tc>
          <w:tcPr>
            <w:tcW w:w="1840" w:type="dxa"/>
            <w:tcBorders>
              <w:top w:val="nil"/>
              <w:left w:val="nil"/>
              <w:bottom w:val="single" w:sz="4" w:space="0" w:color="auto"/>
              <w:right w:val="single" w:sz="4" w:space="0" w:color="auto"/>
            </w:tcBorders>
            <w:shd w:val="clear" w:color="auto" w:fill="FFFFFF"/>
            <w:noWrap/>
            <w:vAlign w:val="bottom"/>
            <w:hideMark/>
          </w:tcPr>
          <w:p w14:paraId="6541FCC0" w14:textId="77777777" w:rsidR="009C300F" w:rsidRPr="008A22A7" w:rsidRDefault="009C300F" w:rsidP="00655291">
            <w:pPr>
              <w:ind w:firstLine="0"/>
              <w:jc w:val="center"/>
              <w:rPr>
                <w:color w:val="000000"/>
              </w:rPr>
            </w:pPr>
            <w:r w:rsidRPr="008A22A7">
              <w:rPr>
                <w:color w:val="000000"/>
              </w:rPr>
              <w:t>100</w:t>
            </w:r>
          </w:p>
        </w:tc>
        <w:tc>
          <w:tcPr>
            <w:tcW w:w="1960" w:type="dxa"/>
            <w:tcBorders>
              <w:top w:val="nil"/>
              <w:left w:val="nil"/>
              <w:bottom w:val="single" w:sz="4" w:space="0" w:color="auto"/>
              <w:right w:val="single" w:sz="4" w:space="0" w:color="auto"/>
            </w:tcBorders>
            <w:shd w:val="clear" w:color="auto" w:fill="FFFFFF"/>
            <w:noWrap/>
            <w:vAlign w:val="bottom"/>
            <w:hideMark/>
          </w:tcPr>
          <w:p w14:paraId="2F8A5121" w14:textId="77777777" w:rsidR="009C300F" w:rsidRPr="008A22A7" w:rsidRDefault="009C300F" w:rsidP="00655291">
            <w:pPr>
              <w:ind w:firstLine="0"/>
              <w:jc w:val="center"/>
              <w:rPr>
                <w:color w:val="000000"/>
              </w:rPr>
            </w:pPr>
            <w:r w:rsidRPr="008A22A7">
              <w:rPr>
                <w:color w:val="000000"/>
              </w:rPr>
              <w:t>32.9</w:t>
            </w:r>
          </w:p>
        </w:tc>
        <w:tc>
          <w:tcPr>
            <w:tcW w:w="1960" w:type="dxa"/>
            <w:tcBorders>
              <w:top w:val="nil"/>
              <w:left w:val="nil"/>
              <w:bottom w:val="single" w:sz="4" w:space="0" w:color="auto"/>
              <w:right w:val="single" w:sz="4" w:space="0" w:color="auto"/>
            </w:tcBorders>
            <w:shd w:val="clear" w:color="auto" w:fill="FFFFFF"/>
            <w:noWrap/>
            <w:vAlign w:val="bottom"/>
            <w:hideMark/>
          </w:tcPr>
          <w:p w14:paraId="685730BC" w14:textId="77777777" w:rsidR="009C300F" w:rsidRPr="008A22A7" w:rsidRDefault="009C300F" w:rsidP="00655291">
            <w:pPr>
              <w:ind w:firstLine="0"/>
              <w:jc w:val="center"/>
              <w:rPr>
                <w:color w:val="000000"/>
              </w:rPr>
            </w:pPr>
            <w:r w:rsidRPr="008A22A7">
              <w:rPr>
                <w:color w:val="000000"/>
              </w:rPr>
              <w:t>30.4</w:t>
            </w:r>
          </w:p>
        </w:tc>
      </w:tr>
      <w:tr w:rsidR="009C300F" w:rsidRPr="008A22A7" w14:paraId="0DA5341C"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2BBC0323" w14:textId="77777777" w:rsidR="009C300F" w:rsidRPr="008A22A7" w:rsidRDefault="009C300F" w:rsidP="00655291">
            <w:pPr>
              <w:ind w:firstLine="0"/>
              <w:rPr>
                <w:color w:val="000000"/>
              </w:rPr>
            </w:pPr>
            <w:r w:rsidRPr="008A22A7">
              <w:rPr>
                <w:color w:val="000000"/>
              </w:rPr>
              <w:t>3_1</w:t>
            </w:r>
          </w:p>
        </w:tc>
        <w:tc>
          <w:tcPr>
            <w:tcW w:w="1459" w:type="dxa"/>
            <w:tcBorders>
              <w:top w:val="nil"/>
              <w:left w:val="nil"/>
              <w:bottom w:val="single" w:sz="4" w:space="0" w:color="auto"/>
              <w:right w:val="single" w:sz="4" w:space="0" w:color="auto"/>
            </w:tcBorders>
            <w:shd w:val="clear" w:color="auto" w:fill="FFFFFF"/>
            <w:noWrap/>
            <w:vAlign w:val="bottom"/>
            <w:hideMark/>
          </w:tcPr>
          <w:p w14:paraId="66D121EA" w14:textId="77777777" w:rsidR="009C300F" w:rsidRPr="008A22A7" w:rsidRDefault="009C300F" w:rsidP="00655291">
            <w:pPr>
              <w:ind w:firstLine="0"/>
              <w:jc w:val="center"/>
              <w:rPr>
                <w:color w:val="000000"/>
              </w:rPr>
            </w:pPr>
            <w:r w:rsidRPr="008A22A7">
              <w:rPr>
                <w:color w:val="000000"/>
              </w:rPr>
              <w:t>24.3</w:t>
            </w:r>
          </w:p>
        </w:tc>
        <w:tc>
          <w:tcPr>
            <w:tcW w:w="1840" w:type="dxa"/>
            <w:tcBorders>
              <w:top w:val="nil"/>
              <w:left w:val="nil"/>
              <w:bottom w:val="single" w:sz="4" w:space="0" w:color="auto"/>
              <w:right w:val="single" w:sz="4" w:space="0" w:color="auto"/>
            </w:tcBorders>
            <w:shd w:val="clear" w:color="auto" w:fill="FFFFFF"/>
            <w:noWrap/>
            <w:vAlign w:val="bottom"/>
            <w:hideMark/>
          </w:tcPr>
          <w:p w14:paraId="000F03CD"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FFFFFF"/>
            <w:noWrap/>
            <w:vAlign w:val="bottom"/>
            <w:hideMark/>
          </w:tcPr>
          <w:p w14:paraId="5B117144" w14:textId="77777777" w:rsidR="009C300F" w:rsidRPr="008A22A7" w:rsidRDefault="009C300F" w:rsidP="00655291">
            <w:pPr>
              <w:ind w:firstLine="0"/>
              <w:jc w:val="center"/>
              <w:rPr>
                <w:color w:val="000000"/>
              </w:rPr>
            </w:pPr>
            <w:r w:rsidRPr="008A22A7">
              <w:rPr>
                <w:color w:val="000000"/>
              </w:rPr>
              <w:t>26.6</w:t>
            </w:r>
          </w:p>
        </w:tc>
        <w:tc>
          <w:tcPr>
            <w:tcW w:w="1960" w:type="dxa"/>
            <w:tcBorders>
              <w:top w:val="nil"/>
              <w:left w:val="nil"/>
              <w:bottom w:val="single" w:sz="4" w:space="0" w:color="auto"/>
              <w:right w:val="single" w:sz="4" w:space="0" w:color="auto"/>
            </w:tcBorders>
            <w:shd w:val="clear" w:color="auto" w:fill="FFFFFF"/>
            <w:noWrap/>
            <w:vAlign w:val="bottom"/>
            <w:hideMark/>
          </w:tcPr>
          <w:p w14:paraId="47331479" w14:textId="77777777" w:rsidR="009C300F" w:rsidRPr="008A22A7" w:rsidRDefault="009C300F" w:rsidP="00655291">
            <w:pPr>
              <w:ind w:firstLine="0"/>
              <w:jc w:val="center"/>
              <w:rPr>
                <w:color w:val="000000"/>
              </w:rPr>
            </w:pPr>
            <w:r w:rsidRPr="008A22A7">
              <w:rPr>
                <w:color w:val="000000"/>
              </w:rPr>
              <w:t>25</w:t>
            </w:r>
          </w:p>
        </w:tc>
      </w:tr>
      <w:tr w:rsidR="009C300F" w:rsidRPr="008A22A7" w14:paraId="7922EB12"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15CCDAF5" w14:textId="77777777" w:rsidR="009C300F" w:rsidRPr="008A22A7" w:rsidRDefault="009C300F" w:rsidP="00655291">
            <w:pPr>
              <w:ind w:firstLine="0"/>
              <w:rPr>
                <w:color w:val="000000"/>
              </w:rPr>
            </w:pPr>
            <w:r w:rsidRPr="008A22A7">
              <w:rPr>
                <w:color w:val="000000"/>
              </w:rPr>
              <w:t>3_2</w:t>
            </w:r>
          </w:p>
        </w:tc>
        <w:tc>
          <w:tcPr>
            <w:tcW w:w="1459" w:type="dxa"/>
            <w:tcBorders>
              <w:top w:val="nil"/>
              <w:left w:val="nil"/>
              <w:bottom w:val="single" w:sz="4" w:space="0" w:color="auto"/>
              <w:right w:val="single" w:sz="4" w:space="0" w:color="auto"/>
            </w:tcBorders>
            <w:shd w:val="clear" w:color="auto" w:fill="FFFFFF"/>
            <w:noWrap/>
            <w:vAlign w:val="bottom"/>
            <w:hideMark/>
          </w:tcPr>
          <w:p w14:paraId="6EF8B91A" w14:textId="77777777" w:rsidR="009C300F" w:rsidRPr="008A22A7" w:rsidRDefault="009C300F" w:rsidP="00655291">
            <w:pPr>
              <w:ind w:firstLine="0"/>
              <w:jc w:val="center"/>
              <w:rPr>
                <w:color w:val="000000"/>
              </w:rPr>
            </w:pPr>
            <w:r w:rsidRPr="008A22A7">
              <w:rPr>
                <w:color w:val="000000"/>
              </w:rPr>
              <w:t>40.3</w:t>
            </w:r>
          </w:p>
        </w:tc>
        <w:tc>
          <w:tcPr>
            <w:tcW w:w="1840" w:type="dxa"/>
            <w:tcBorders>
              <w:top w:val="nil"/>
              <w:left w:val="nil"/>
              <w:bottom w:val="single" w:sz="4" w:space="0" w:color="auto"/>
              <w:right w:val="single" w:sz="4" w:space="0" w:color="auto"/>
            </w:tcBorders>
            <w:shd w:val="clear" w:color="auto" w:fill="FFFFFF"/>
            <w:noWrap/>
            <w:vAlign w:val="bottom"/>
            <w:hideMark/>
          </w:tcPr>
          <w:p w14:paraId="56E1FAF4"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FFFFFF"/>
            <w:noWrap/>
            <w:vAlign w:val="bottom"/>
            <w:hideMark/>
          </w:tcPr>
          <w:p w14:paraId="36653AAF" w14:textId="77777777" w:rsidR="009C300F" w:rsidRPr="008A22A7" w:rsidRDefault="009C300F" w:rsidP="00655291">
            <w:pPr>
              <w:ind w:firstLine="0"/>
              <w:jc w:val="center"/>
              <w:rPr>
                <w:color w:val="000000"/>
              </w:rPr>
            </w:pPr>
            <w:r w:rsidRPr="008A22A7">
              <w:rPr>
                <w:color w:val="000000"/>
              </w:rPr>
              <w:t>40.5</w:t>
            </w:r>
          </w:p>
        </w:tc>
        <w:tc>
          <w:tcPr>
            <w:tcW w:w="1960" w:type="dxa"/>
            <w:tcBorders>
              <w:top w:val="nil"/>
              <w:left w:val="nil"/>
              <w:bottom w:val="single" w:sz="4" w:space="0" w:color="auto"/>
              <w:right w:val="single" w:sz="4" w:space="0" w:color="auto"/>
            </w:tcBorders>
            <w:shd w:val="clear" w:color="auto" w:fill="FFFFFF"/>
            <w:noWrap/>
            <w:vAlign w:val="bottom"/>
            <w:hideMark/>
          </w:tcPr>
          <w:p w14:paraId="64890F75" w14:textId="77777777" w:rsidR="009C300F" w:rsidRPr="008A22A7" w:rsidRDefault="009C300F" w:rsidP="00655291">
            <w:pPr>
              <w:ind w:firstLine="0"/>
              <w:jc w:val="center"/>
              <w:rPr>
                <w:color w:val="000000"/>
              </w:rPr>
            </w:pPr>
            <w:r w:rsidRPr="008A22A7">
              <w:rPr>
                <w:color w:val="000000"/>
              </w:rPr>
              <w:t>44.7</w:t>
            </w:r>
          </w:p>
        </w:tc>
      </w:tr>
      <w:tr w:rsidR="009C300F" w:rsidRPr="008A22A7" w14:paraId="0E57DE6B"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C0C0C0"/>
            <w:noWrap/>
            <w:vAlign w:val="bottom"/>
            <w:hideMark/>
          </w:tcPr>
          <w:p w14:paraId="4BA0FD23" w14:textId="77777777" w:rsidR="009C300F" w:rsidRPr="008A22A7" w:rsidRDefault="009C300F" w:rsidP="00655291">
            <w:pPr>
              <w:ind w:firstLine="0"/>
              <w:rPr>
                <w:color w:val="000000"/>
              </w:rPr>
            </w:pPr>
            <w:r w:rsidRPr="008A22A7">
              <w:rPr>
                <w:color w:val="000000"/>
              </w:rPr>
              <w:t>4</w:t>
            </w:r>
          </w:p>
        </w:tc>
        <w:tc>
          <w:tcPr>
            <w:tcW w:w="1459" w:type="dxa"/>
            <w:tcBorders>
              <w:top w:val="nil"/>
              <w:left w:val="nil"/>
              <w:bottom w:val="single" w:sz="4" w:space="0" w:color="auto"/>
              <w:right w:val="single" w:sz="4" w:space="0" w:color="auto"/>
            </w:tcBorders>
            <w:shd w:val="clear" w:color="auto" w:fill="C0C0C0"/>
            <w:noWrap/>
            <w:vAlign w:val="bottom"/>
            <w:hideMark/>
          </w:tcPr>
          <w:p w14:paraId="7A1BFB42" w14:textId="77777777" w:rsidR="009C300F" w:rsidRPr="008A22A7" w:rsidRDefault="009C300F" w:rsidP="00655291">
            <w:pPr>
              <w:ind w:firstLine="0"/>
              <w:jc w:val="center"/>
              <w:rPr>
                <w:color w:val="000000"/>
              </w:rPr>
            </w:pPr>
            <w:r w:rsidRPr="008A22A7">
              <w:rPr>
                <w:color w:val="000000"/>
              </w:rPr>
              <w:t>71.9</w:t>
            </w:r>
          </w:p>
        </w:tc>
        <w:tc>
          <w:tcPr>
            <w:tcW w:w="1840" w:type="dxa"/>
            <w:tcBorders>
              <w:top w:val="nil"/>
              <w:left w:val="nil"/>
              <w:bottom w:val="single" w:sz="4" w:space="0" w:color="auto"/>
              <w:right w:val="single" w:sz="4" w:space="0" w:color="auto"/>
            </w:tcBorders>
            <w:shd w:val="clear" w:color="auto" w:fill="C0C0C0"/>
            <w:noWrap/>
            <w:vAlign w:val="bottom"/>
            <w:hideMark/>
          </w:tcPr>
          <w:p w14:paraId="1E830120" w14:textId="77777777" w:rsidR="009C300F" w:rsidRPr="008A22A7" w:rsidRDefault="009C300F" w:rsidP="00655291">
            <w:pPr>
              <w:ind w:firstLine="0"/>
              <w:jc w:val="center"/>
              <w:rPr>
                <w:color w:val="000000"/>
              </w:rPr>
            </w:pPr>
            <w:r w:rsidRPr="008A22A7">
              <w:rPr>
                <w:color w:val="000000"/>
              </w:rPr>
              <w:t>37.5</w:t>
            </w:r>
          </w:p>
        </w:tc>
        <w:tc>
          <w:tcPr>
            <w:tcW w:w="1960" w:type="dxa"/>
            <w:tcBorders>
              <w:top w:val="nil"/>
              <w:left w:val="nil"/>
              <w:bottom w:val="single" w:sz="4" w:space="0" w:color="auto"/>
              <w:right w:val="single" w:sz="4" w:space="0" w:color="auto"/>
            </w:tcBorders>
            <w:shd w:val="clear" w:color="auto" w:fill="C0C0C0"/>
            <w:noWrap/>
            <w:vAlign w:val="bottom"/>
            <w:hideMark/>
          </w:tcPr>
          <w:p w14:paraId="22CEDCB4" w14:textId="77777777" w:rsidR="009C300F" w:rsidRPr="008A22A7" w:rsidRDefault="009C300F" w:rsidP="00655291">
            <w:pPr>
              <w:ind w:firstLine="0"/>
              <w:jc w:val="center"/>
              <w:rPr>
                <w:color w:val="000000"/>
              </w:rPr>
            </w:pPr>
            <w:r w:rsidRPr="008A22A7">
              <w:rPr>
                <w:color w:val="000000"/>
              </w:rPr>
              <w:t>76</w:t>
            </w:r>
          </w:p>
        </w:tc>
        <w:tc>
          <w:tcPr>
            <w:tcW w:w="1960" w:type="dxa"/>
            <w:tcBorders>
              <w:top w:val="nil"/>
              <w:left w:val="nil"/>
              <w:bottom w:val="single" w:sz="4" w:space="0" w:color="auto"/>
              <w:right w:val="single" w:sz="4" w:space="0" w:color="auto"/>
            </w:tcBorders>
            <w:shd w:val="clear" w:color="auto" w:fill="C0C0C0"/>
            <w:noWrap/>
            <w:vAlign w:val="bottom"/>
            <w:hideMark/>
          </w:tcPr>
          <w:p w14:paraId="74F5A214" w14:textId="77777777" w:rsidR="009C300F" w:rsidRPr="008A22A7" w:rsidRDefault="009C300F" w:rsidP="00655291">
            <w:pPr>
              <w:ind w:firstLine="0"/>
              <w:jc w:val="center"/>
              <w:rPr>
                <w:color w:val="000000"/>
              </w:rPr>
            </w:pPr>
            <w:r w:rsidRPr="008A22A7">
              <w:rPr>
                <w:color w:val="000000"/>
              </w:rPr>
              <w:t>72.3</w:t>
            </w:r>
          </w:p>
        </w:tc>
      </w:tr>
      <w:tr w:rsidR="009C300F" w:rsidRPr="008A22A7" w14:paraId="0076FBF6"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5BFC59CE" w14:textId="77777777" w:rsidR="009C300F" w:rsidRPr="008A22A7" w:rsidRDefault="009C300F" w:rsidP="00655291">
            <w:pPr>
              <w:ind w:firstLine="0"/>
              <w:rPr>
                <w:color w:val="000000"/>
              </w:rPr>
            </w:pPr>
            <w:r w:rsidRPr="008A22A7">
              <w:rPr>
                <w:color w:val="000000"/>
              </w:rPr>
              <w:t>4_0</w:t>
            </w:r>
          </w:p>
        </w:tc>
        <w:tc>
          <w:tcPr>
            <w:tcW w:w="1459" w:type="dxa"/>
            <w:tcBorders>
              <w:top w:val="nil"/>
              <w:left w:val="nil"/>
              <w:bottom w:val="single" w:sz="4" w:space="0" w:color="auto"/>
              <w:right w:val="single" w:sz="4" w:space="0" w:color="auto"/>
            </w:tcBorders>
            <w:shd w:val="clear" w:color="auto" w:fill="FFFFFF"/>
            <w:noWrap/>
            <w:vAlign w:val="bottom"/>
            <w:hideMark/>
          </w:tcPr>
          <w:p w14:paraId="7B0E10BE" w14:textId="77777777" w:rsidR="009C300F" w:rsidRPr="008A22A7" w:rsidRDefault="009C300F" w:rsidP="00655291">
            <w:pPr>
              <w:ind w:firstLine="0"/>
              <w:jc w:val="center"/>
              <w:rPr>
                <w:color w:val="000000"/>
              </w:rPr>
            </w:pPr>
            <w:r w:rsidRPr="008A22A7">
              <w:rPr>
                <w:color w:val="000000"/>
              </w:rPr>
              <w:t>26.4</w:t>
            </w:r>
          </w:p>
        </w:tc>
        <w:tc>
          <w:tcPr>
            <w:tcW w:w="1840" w:type="dxa"/>
            <w:tcBorders>
              <w:top w:val="nil"/>
              <w:left w:val="nil"/>
              <w:bottom w:val="single" w:sz="4" w:space="0" w:color="auto"/>
              <w:right w:val="single" w:sz="4" w:space="0" w:color="auto"/>
            </w:tcBorders>
            <w:shd w:val="clear" w:color="auto" w:fill="FFFFFF"/>
            <w:noWrap/>
            <w:vAlign w:val="bottom"/>
            <w:hideMark/>
          </w:tcPr>
          <w:p w14:paraId="65A55237" w14:textId="77777777" w:rsidR="009C300F" w:rsidRPr="008A22A7" w:rsidRDefault="009C300F" w:rsidP="00655291">
            <w:pPr>
              <w:ind w:firstLine="0"/>
              <w:jc w:val="center"/>
              <w:rPr>
                <w:color w:val="000000"/>
              </w:rPr>
            </w:pPr>
            <w:r w:rsidRPr="008A22A7">
              <w:rPr>
                <w:color w:val="000000"/>
              </w:rPr>
              <w:t>62.5</w:t>
            </w:r>
          </w:p>
        </w:tc>
        <w:tc>
          <w:tcPr>
            <w:tcW w:w="1960" w:type="dxa"/>
            <w:tcBorders>
              <w:top w:val="nil"/>
              <w:left w:val="nil"/>
              <w:bottom w:val="single" w:sz="4" w:space="0" w:color="auto"/>
              <w:right w:val="single" w:sz="4" w:space="0" w:color="auto"/>
            </w:tcBorders>
            <w:shd w:val="clear" w:color="auto" w:fill="FFFFFF"/>
            <w:noWrap/>
            <w:vAlign w:val="bottom"/>
            <w:hideMark/>
          </w:tcPr>
          <w:p w14:paraId="124FF84D" w14:textId="77777777" w:rsidR="009C300F" w:rsidRPr="008A22A7" w:rsidRDefault="009C300F" w:rsidP="00655291">
            <w:pPr>
              <w:ind w:firstLine="0"/>
              <w:jc w:val="center"/>
              <w:rPr>
                <w:color w:val="000000"/>
              </w:rPr>
            </w:pPr>
            <w:r w:rsidRPr="008A22A7">
              <w:rPr>
                <w:color w:val="000000"/>
              </w:rPr>
              <w:t>22.8</w:t>
            </w:r>
          </w:p>
        </w:tc>
        <w:tc>
          <w:tcPr>
            <w:tcW w:w="1960" w:type="dxa"/>
            <w:tcBorders>
              <w:top w:val="nil"/>
              <w:left w:val="nil"/>
              <w:bottom w:val="single" w:sz="4" w:space="0" w:color="auto"/>
              <w:right w:val="single" w:sz="4" w:space="0" w:color="auto"/>
            </w:tcBorders>
            <w:shd w:val="clear" w:color="auto" w:fill="FFFFFF"/>
            <w:noWrap/>
            <w:vAlign w:val="bottom"/>
            <w:hideMark/>
          </w:tcPr>
          <w:p w14:paraId="20F5602A" w14:textId="77777777" w:rsidR="009C300F" w:rsidRPr="008A22A7" w:rsidRDefault="009C300F" w:rsidP="00655291">
            <w:pPr>
              <w:ind w:firstLine="0"/>
              <w:jc w:val="center"/>
              <w:rPr>
                <w:color w:val="000000"/>
              </w:rPr>
            </w:pPr>
            <w:r w:rsidRPr="008A22A7">
              <w:rPr>
                <w:color w:val="000000"/>
              </w:rPr>
              <w:t>25</w:t>
            </w:r>
          </w:p>
        </w:tc>
      </w:tr>
      <w:tr w:rsidR="009C300F" w:rsidRPr="008A22A7" w14:paraId="54E4D445"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6FACB187" w14:textId="77777777" w:rsidR="009C300F" w:rsidRPr="008A22A7" w:rsidRDefault="009C300F" w:rsidP="00655291">
            <w:pPr>
              <w:ind w:firstLine="0"/>
              <w:rPr>
                <w:color w:val="000000"/>
              </w:rPr>
            </w:pPr>
            <w:r w:rsidRPr="008A22A7">
              <w:rPr>
                <w:color w:val="000000"/>
              </w:rPr>
              <w:t>4_1</w:t>
            </w:r>
          </w:p>
        </w:tc>
        <w:tc>
          <w:tcPr>
            <w:tcW w:w="1459" w:type="dxa"/>
            <w:tcBorders>
              <w:top w:val="nil"/>
              <w:left w:val="nil"/>
              <w:bottom w:val="single" w:sz="4" w:space="0" w:color="auto"/>
              <w:right w:val="single" w:sz="4" w:space="0" w:color="auto"/>
            </w:tcBorders>
            <w:shd w:val="clear" w:color="auto" w:fill="FFFFFF"/>
            <w:noWrap/>
            <w:vAlign w:val="bottom"/>
            <w:hideMark/>
          </w:tcPr>
          <w:p w14:paraId="4F238BD8" w14:textId="77777777" w:rsidR="009C300F" w:rsidRPr="008A22A7" w:rsidRDefault="009C300F" w:rsidP="00655291">
            <w:pPr>
              <w:ind w:firstLine="0"/>
              <w:jc w:val="center"/>
              <w:rPr>
                <w:color w:val="000000"/>
              </w:rPr>
            </w:pPr>
            <w:r w:rsidRPr="008A22A7">
              <w:rPr>
                <w:color w:val="000000"/>
              </w:rPr>
              <w:t>3.5</w:t>
            </w:r>
          </w:p>
        </w:tc>
        <w:tc>
          <w:tcPr>
            <w:tcW w:w="1840" w:type="dxa"/>
            <w:tcBorders>
              <w:top w:val="nil"/>
              <w:left w:val="nil"/>
              <w:bottom w:val="single" w:sz="4" w:space="0" w:color="auto"/>
              <w:right w:val="single" w:sz="4" w:space="0" w:color="auto"/>
            </w:tcBorders>
            <w:shd w:val="clear" w:color="auto" w:fill="FFFFFF"/>
            <w:noWrap/>
            <w:vAlign w:val="bottom"/>
            <w:hideMark/>
          </w:tcPr>
          <w:p w14:paraId="21B8AFF8"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FFFFFF"/>
            <w:noWrap/>
            <w:vAlign w:val="bottom"/>
            <w:hideMark/>
          </w:tcPr>
          <w:p w14:paraId="4543700C" w14:textId="77777777" w:rsidR="009C300F" w:rsidRPr="008A22A7" w:rsidRDefault="009C300F" w:rsidP="00655291">
            <w:pPr>
              <w:ind w:firstLine="0"/>
              <w:jc w:val="center"/>
              <w:rPr>
                <w:color w:val="000000"/>
              </w:rPr>
            </w:pPr>
            <w:r w:rsidRPr="008A22A7">
              <w:rPr>
                <w:color w:val="000000"/>
              </w:rPr>
              <w:t>2.5</w:t>
            </w:r>
          </w:p>
        </w:tc>
        <w:tc>
          <w:tcPr>
            <w:tcW w:w="1960" w:type="dxa"/>
            <w:tcBorders>
              <w:top w:val="nil"/>
              <w:left w:val="nil"/>
              <w:bottom w:val="single" w:sz="4" w:space="0" w:color="auto"/>
              <w:right w:val="single" w:sz="4" w:space="0" w:color="auto"/>
            </w:tcBorders>
            <w:shd w:val="clear" w:color="auto" w:fill="FFFFFF"/>
            <w:noWrap/>
            <w:vAlign w:val="bottom"/>
            <w:hideMark/>
          </w:tcPr>
          <w:p w14:paraId="472E439E" w14:textId="77777777" w:rsidR="009C300F" w:rsidRPr="008A22A7" w:rsidRDefault="009C300F" w:rsidP="00655291">
            <w:pPr>
              <w:ind w:firstLine="0"/>
              <w:jc w:val="center"/>
              <w:rPr>
                <w:color w:val="000000"/>
              </w:rPr>
            </w:pPr>
            <w:r w:rsidRPr="008A22A7">
              <w:rPr>
                <w:color w:val="000000"/>
              </w:rPr>
              <w:t>5.4</w:t>
            </w:r>
          </w:p>
        </w:tc>
      </w:tr>
      <w:tr w:rsidR="009C300F" w:rsidRPr="008A22A7" w14:paraId="0AA777AA"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69B04D08" w14:textId="77777777" w:rsidR="009C300F" w:rsidRPr="008A22A7" w:rsidRDefault="009C300F" w:rsidP="00655291">
            <w:pPr>
              <w:ind w:firstLine="0"/>
              <w:rPr>
                <w:color w:val="000000"/>
              </w:rPr>
            </w:pPr>
            <w:r w:rsidRPr="008A22A7">
              <w:rPr>
                <w:color w:val="000000"/>
              </w:rPr>
              <w:t>4_2</w:t>
            </w:r>
          </w:p>
        </w:tc>
        <w:tc>
          <w:tcPr>
            <w:tcW w:w="1459" w:type="dxa"/>
            <w:tcBorders>
              <w:top w:val="nil"/>
              <w:left w:val="nil"/>
              <w:bottom w:val="single" w:sz="4" w:space="0" w:color="auto"/>
              <w:right w:val="single" w:sz="4" w:space="0" w:color="auto"/>
            </w:tcBorders>
            <w:shd w:val="clear" w:color="auto" w:fill="FFFFFF"/>
            <w:noWrap/>
            <w:vAlign w:val="bottom"/>
            <w:hideMark/>
          </w:tcPr>
          <w:p w14:paraId="2B881050" w14:textId="77777777" w:rsidR="009C300F" w:rsidRPr="008A22A7" w:rsidRDefault="009C300F" w:rsidP="00655291">
            <w:pPr>
              <w:ind w:firstLine="0"/>
              <w:jc w:val="center"/>
              <w:rPr>
                <w:color w:val="000000"/>
              </w:rPr>
            </w:pPr>
            <w:r w:rsidRPr="008A22A7">
              <w:rPr>
                <w:color w:val="000000"/>
              </w:rPr>
              <w:t>70.1</w:t>
            </w:r>
          </w:p>
        </w:tc>
        <w:tc>
          <w:tcPr>
            <w:tcW w:w="1840" w:type="dxa"/>
            <w:tcBorders>
              <w:top w:val="nil"/>
              <w:left w:val="nil"/>
              <w:bottom w:val="single" w:sz="4" w:space="0" w:color="auto"/>
              <w:right w:val="single" w:sz="4" w:space="0" w:color="auto"/>
            </w:tcBorders>
            <w:shd w:val="clear" w:color="auto" w:fill="FFFFFF"/>
            <w:noWrap/>
            <w:vAlign w:val="bottom"/>
            <w:hideMark/>
          </w:tcPr>
          <w:p w14:paraId="1DE68FD3" w14:textId="77777777" w:rsidR="009C300F" w:rsidRPr="008A22A7" w:rsidRDefault="009C300F" w:rsidP="00655291">
            <w:pPr>
              <w:ind w:firstLine="0"/>
              <w:jc w:val="center"/>
              <w:rPr>
                <w:color w:val="000000"/>
              </w:rPr>
            </w:pPr>
            <w:r w:rsidRPr="008A22A7">
              <w:rPr>
                <w:color w:val="000000"/>
              </w:rPr>
              <w:t>37.5</w:t>
            </w:r>
          </w:p>
        </w:tc>
        <w:tc>
          <w:tcPr>
            <w:tcW w:w="1960" w:type="dxa"/>
            <w:tcBorders>
              <w:top w:val="nil"/>
              <w:left w:val="nil"/>
              <w:bottom w:val="single" w:sz="4" w:space="0" w:color="auto"/>
              <w:right w:val="single" w:sz="4" w:space="0" w:color="auto"/>
            </w:tcBorders>
            <w:shd w:val="clear" w:color="auto" w:fill="FFFFFF"/>
            <w:noWrap/>
            <w:vAlign w:val="bottom"/>
            <w:hideMark/>
          </w:tcPr>
          <w:p w14:paraId="3128656C" w14:textId="77777777" w:rsidR="009C300F" w:rsidRPr="008A22A7" w:rsidRDefault="009C300F" w:rsidP="00655291">
            <w:pPr>
              <w:ind w:firstLine="0"/>
              <w:jc w:val="center"/>
              <w:rPr>
                <w:color w:val="000000"/>
              </w:rPr>
            </w:pPr>
            <w:r w:rsidRPr="008A22A7">
              <w:rPr>
                <w:color w:val="000000"/>
              </w:rPr>
              <w:t>74.7</w:t>
            </w:r>
          </w:p>
        </w:tc>
        <w:tc>
          <w:tcPr>
            <w:tcW w:w="1960" w:type="dxa"/>
            <w:tcBorders>
              <w:top w:val="nil"/>
              <w:left w:val="nil"/>
              <w:bottom w:val="single" w:sz="4" w:space="0" w:color="auto"/>
              <w:right w:val="single" w:sz="4" w:space="0" w:color="auto"/>
            </w:tcBorders>
            <w:shd w:val="clear" w:color="auto" w:fill="FFFFFF"/>
            <w:noWrap/>
            <w:vAlign w:val="bottom"/>
            <w:hideMark/>
          </w:tcPr>
          <w:p w14:paraId="75C7BCEB" w14:textId="77777777" w:rsidR="009C300F" w:rsidRPr="008A22A7" w:rsidRDefault="009C300F" w:rsidP="00655291">
            <w:pPr>
              <w:ind w:firstLine="0"/>
              <w:jc w:val="center"/>
              <w:rPr>
                <w:color w:val="000000"/>
              </w:rPr>
            </w:pPr>
            <w:r w:rsidRPr="008A22A7">
              <w:rPr>
                <w:color w:val="000000"/>
              </w:rPr>
              <w:t>69.6</w:t>
            </w:r>
          </w:p>
        </w:tc>
      </w:tr>
      <w:tr w:rsidR="009C300F" w:rsidRPr="008A22A7" w14:paraId="4CD862EF"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C0C0C0"/>
            <w:noWrap/>
            <w:vAlign w:val="bottom"/>
            <w:hideMark/>
          </w:tcPr>
          <w:p w14:paraId="55A664A3" w14:textId="77777777" w:rsidR="009C300F" w:rsidRPr="008A22A7" w:rsidRDefault="009C300F" w:rsidP="00655291">
            <w:pPr>
              <w:ind w:firstLine="0"/>
              <w:rPr>
                <w:color w:val="000000"/>
              </w:rPr>
            </w:pPr>
            <w:r w:rsidRPr="008A22A7">
              <w:rPr>
                <w:color w:val="000000"/>
              </w:rPr>
              <w:t>5</w:t>
            </w:r>
          </w:p>
        </w:tc>
        <w:tc>
          <w:tcPr>
            <w:tcW w:w="1459" w:type="dxa"/>
            <w:tcBorders>
              <w:top w:val="nil"/>
              <w:left w:val="nil"/>
              <w:bottom w:val="single" w:sz="4" w:space="0" w:color="auto"/>
              <w:right w:val="single" w:sz="4" w:space="0" w:color="auto"/>
            </w:tcBorders>
            <w:shd w:val="clear" w:color="auto" w:fill="C0C0C0"/>
            <w:noWrap/>
            <w:vAlign w:val="bottom"/>
            <w:hideMark/>
          </w:tcPr>
          <w:p w14:paraId="6B6F9DAD" w14:textId="77777777" w:rsidR="009C300F" w:rsidRPr="008A22A7" w:rsidRDefault="009C300F" w:rsidP="00655291">
            <w:pPr>
              <w:ind w:firstLine="0"/>
              <w:jc w:val="center"/>
              <w:rPr>
                <w:color w:val="000000"/>
              </w:rPr>
            </w:pPr>
            <w:r w:rsidRPr="008A22A7">
              <w:rPr>
                <w:color w:val="000000"/>
              </w:rPr>
              <w:t>68</w:t>
            </w:r>
          </w:p>
        </w:tc>
        <w:tc>
          <w:tcPr>
            <w:tcW w:w="1840" w:type="dxa"/>
            <w:tcBorders>
              <w:top w:val="nil"/>
              <w:left w:val="nil"/>
              <w:bottom w:val="single" w:sz="4" w:space="0" w:color="auto"/>
              <w:right w:val="single" w:sz="4" w:space="0" w:color="auto"/>
            </w:tcBorders>
            <w:shd w:val="clear" w:color="auto" w:fill="C0C0C0"/>
            <w:noWrap/>
            <w:vAlign w:val="bottom"/>
            <w:hideMark/>
          </w:tcPr>
          <w:p w14:paraId="3400D53C" w14:textId="77777777" w:rsidR="009C300F" w:rsidRPr="008A22A7" w:rsidRDefault="009C300F" w:rsidP="00655291">
            <w:pPr>
              <w:ind w:firstLine="0"/>
              <w:jc w:val="center"/>
              <w:rPr>
                <w:color w:val="000000"/>
              </w:rPr>
            </w:pPr>
            <w:r w:rsidRPr="008A22A7">
              <w:rPr>
                <w:color w:val="000000"/>
              </w:rPr>
              <w:t>12.5</w:t>
            </w:r>
          </w:p>
        </w:tc>
        <w:tc>
          <w:tcPr>
            <w:tcW w:w="1960" w:type="dxa"/>
            <w:tcBorders>
              <w:top w:val="nil"/>
              <w:left w:val="nil"/>
              <w:bottom w:val="single" w:sz="4" w:space="0" w:color="auto"/>
              <w:right w:val="single" w:sz="4" w:space="0" w:color="auto"/>
            </w:tcBorders>
            <w:shd w:val="clear" w:color="auto" w:fill="C0C0C0"/>
            <w:noWrap/>
            <w:vAlign w:val="bottom"/>
            <w:hideMark/>
          </w:tcPr>
          <w:p w14:paraId="1F011B1E" w14:textId="77777777" w:rsidR="009C300F" w:rsidRPr="008A22A7" w:rsidRDefault="009C300F" w:rsidP="00655291">
            <w:pPr>
              <w:ind w:firstLine="0"/>
              <w:jc w:val="center"/>
              <w:rPr>
                <w:color w:val="000000"/>
              </w:rPr>
            </w:pPr>
            <w:r w:rsidRPr="008A22A7">
              <w:rPr>
                <w:color w:val="000000"/>
              </w:rPr>
              <w:t>65.8</w:t>
            </w:r>
          </w:p>
        </w:tc>
        <w:tc>
          <w:tcPr>
            <w:tcW w:w="1960" w:type="dxa"/>
            <w:tcBorders>
              <w:top w:val="nil"/>
              <w:left w:val="nil"/>
              <w:bottom w:val="single" w:sz="4" w:space="0" w:color="auto"/>
              <w:right w:val="single" w:sz="4" w:space="0" w:color="auto"/>
            </w:tcBorders>
            <w:shd w:val="clear" w:color="auto" w:fill="C0C0C0"/>
            <w:noWrap/>
            <w:vAlign w:val="bottom"/>
            <w:hideMark/>
          </w:tcPr>
          <w:p w14:paraId="087A09D8" w14:textId="77777777" w:rsidR="009C300F" w:rsidRPr="008A22A7" w:rsidRDefault="009C300F" w:rsidP="00655291">
            <w:pPr>
              <w:ind w:firstLine="0"/>
              <w:jc w:val="center"/>
              <w:rPr>
                <w:color w:val="000000"/>
              </w:rPr>
            </w:pPr>
            <w:r w:rsidRPr="008A22A7">
              <w:rPr>
                <w:color w:val="000000"/>
              </w:rPr>
              <w:t>78.6</w:t>
            </w:r>
          </w:p>
        </w:tc>
      </w:tr>
      <w:tr w:rsidR="009C300F" w:rsidRPr="008A22A7" w14:paraId="644D1E76"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24583EE5" w14:textId="77777777" w:rsidR="009C300F" w:rsidRPr="008A22A7" w:rsidRDefault="009C300F" w:rsidP="00655291">
            <w:pPr>
              <w:ind w:firstLine="0"/>
              <w:rPr>
                <w:color w:val="000000"/>
              </w:rPr>
            </w:pPr>
            <w:r w:rsidRPr="008A22A7">
              <w:rPr>
                <w:color w:val="000000"/>
              </w:rPr>
              <w:t>5_0</w:t>
            </w:r>
          </w:p>
        </w:tc>
        <w:tc>
          <w:tcPr>
            <w:tcW w:w="1459" w:type="dxa"/>
            <w:tcBorders>
              <w:top w:val="nil"/>
              <w:left w:val="nil"/>
              <w:bottom w:val="single" w:sz="4" w:space="0" w:color="auto"/>
              <w:right w:val="single" w:sz="4" w:space="0" w:color="auto"/>
            </w:tcBorders>
            <w:shd w:val="clear" w:color="auto" w:fill="FFFFFF"/>
            <w:noWrap/>
            <w:vAlign w:val="bottom"/>
            <w:hideMark/>
          </w:tcPr>
          <w:p w14:paraId="6871A963" w14:textId="77777777" w:rsidR="009C300F" w:rsidRPr="008A22A7" w:rsidRDefault="009C300F" w:rsidP="00655291">
            <w:pPr>
              <w:ind w:firstLine="0"/>
              <w:jc w:val="center"/>
              <w:rPr>
                <w:color w:val="000000"/>
              </w:rPr>
            </w:pPr>
            <w:r w:rsidRPr="008A22A7">
              <w:rPr>
                <w:color w:val="000000"/>
              </w:rPr>
              <w:t>27.1</w:t>
            </w:r>
          </w:p>
        </w:tc>
        <w:tc>
          <w:tcPr>
            <w:tcW w:w="1840" w:type="dxa"/>
            <w:tcBorders>
              <w:top w:val="nil"/>
              <w:left w:val="nil"/>
              <w:bottom w:val="single" w:sz="4" w:space="0" w:color="auto"/>
              <w:right w:val="single" w:sz="4" w:space="0" w:color="auto"/>
            </w:tcBorders>
            <w:shd w:val="clear" w:color="auto" w:fill="FFFFFF"/>
            <w:noWrap/>
            <w:vAlign w:val="bottom"/>
            <w:hideMark/>
          </w:tcPr>
          <w:p w14:paraId="6B7C1EC4" w14:textId="77777777" w:rsidR="009C300F" w:rsidRPr="008A22A7" w:rsidRDefault="009C300F" w:rsidP="00655291">
            <w:pPr>
              <w:ind w:firstLine="0"/>
              <w:jc w:val="center"/>
              <w:rPr>
                <w:color w:val="000000"/>
              </w:rPr>
            </w:pPr>
            <w:r w:rsidRPr="008A22A7">
              <w:rPr>
                <w:color w:val="000000"/>
              </w:rPr>
              <w:t>87.5</w:t>
            </w:r>
          </w:p>
        </w:tc>
        <w:tc>
          <w:tcPr>
            <w:tcW w:w="1960" w:type="dxa"/>
            <w:tcBorders>
              <w:top w:val="nil"/>
              <w:left w:val="nil"/>
              <w:bottom w:val="single" w:sz="4" w:space="0" w:color="auto"/>
              <w:right w:val="single" w:sz="4" w:space="0" w:color="auto"/>
            </w:tcBorders>
            <w:shd w:val="clear" w:color="auto" w:fill="FFFFFF"/>
            <w:noWrap/>
            <w:vAlign w:val="bottom"/>
            <w:hideMark/>
          </w:tcPr>
          <w:p w14:paraId="13B5434F" w14:textId="77777777" w:rsidR="009C300F" w:rsidRPr="008A22A7" w:rsidRDefault="009C300F" w:rsidP="00655291">
            <w:pPr>
              <w:ind w:firstLine="0"/>
              <w:jc w:val="center"/>
              <w:rPr>
                <w:color w:val="000000"/>
              </w:rPr>
            </w:pPr>
            <w:r w:rsidRPr="008A22A7">
              <w:rPr>
                <w:color w:val="000000"/>
              </w:rPr>
              <w:t>30.4</w:t>
            </w:r>
          </w:p>
        </w:tc>
        <w:tc>
          <w:tcPr>
            <w:tcW w:w="1960" w:type="dxa"/>
            <w:tcBorders>
              <w:top w:val="nil"/>
              <w:left w:val="nil"/>
              <w:bottom w:val="single" w:sz="4" w:space="0" w:color="auto"/>
              <w:right w:val="single" w:sz="4" w:space="0" w:color="auto"/>
            </w:tcBorders>
            <w:shd w:val="clear" w:color="auto" w:fill="FFFFFF"/>
            <w:noWrap/>
            <w:vAlign w:val="bottom"/>
            <w:hideMark/>
          </w:tcPr>
          <w:p w14:paraId="2BE3FC27" w14:textId="77777777" w:rsidR="009C300F" w:rsidRPr="008A22A7" w:rsidRDefault="009C300F" w:rsidP="00655291">
            <w:pPr>
              <w:ind w:firstLine="0"/>
              <w:jc w:val="center"/>
              <w:rPr>
                <w:color w:val="000000"/>
              </w:rPr>
            </w:pPr>
            <w:r w:rsidRPr="008A22A7">
              <w:rPr>
                <w:color w:val="000000"/>
              </w:rPr>
              <w:t>14.2</w:t>
            </w:r>
          </w:p>
        </w:tc>
      </w:tr>
      <w:tr w:rsidR="009C300F" w:rsidRPr="008A22A7" w14:paraId="1FAF7528"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7D967AD7" w14:textId="77777777" w:rsidR="009C300F" w:rsidRPr="008A22A7" w:rsidRDefault="009C300F" w:rsidP="00655291">
            <w:pPr>
              <w:ind w:firstLine="0"/>
              <w:rPr>
                <w:color w:val="000000"/>
              </w:rPr>
            </w:pPr>
            <w:r w:rsidRPr="008A22A7">
              <w:rPr>
                <w:color w:val="000000"/>
              </w:rPr>
              <w:t>5_1</w:t>
            </w:r>
          </w:p>
        </w:tc>
        <w:tc>
          <w:tcPr>
            <w:tcW w:w="1459" w:type="dxa"/>
            <w:tcBorders>
              <w:top w:val="nil"/>
              <w:left w:val="nil"/>
              <w:bottom w:val="single" w:sz="4" w:space="0" w:color="auto"/>
              <w:right w:val="single" w:sz="4" w:space="0" w:color="auto"/>
            </w:tcBorders>
            <w:shd w:val="clear" w:color="auto" w:fill="FFFFFF"/>
            <w:noWrap/>
            <w:vAlign w:val="bottom"/>
            <w:hideMark/>
          </w:tcPr>
          <w:p w14:paraId="10F3927A" w14:textId="77777777" w:rsidR="009C300F" w:rsidRPr="008A22A7" w:rsidRDefault="009C300F" w:rsidP="00655291">
            <w:pPr>
              <w:ind w:firstLine="0"/>
              <w:jc w:val="center"/>
              <w:rPr>
                <w:color w:val="000000"/>
              </w:rPr>
            </w:pPr>
            <w:r w:rsidRPr="008A22A7">
              <w:rPr>
                <w:color w:val="000000"/>
              </w:rPr>
              <w:t>9.7</w:t>
            </w:r>
          </w:p>
        </w:tc>
        <w:tc>
          <w:tcPr>
            <w:tcW w:w="1840" w:type="dxa"/>
            <w:tcBorders>
              <w:top w:val="nil"/>
              <w:left w:val="nil"/>
              <w:bottom w:val="single" w:sz="4" w:space="0" w:color="auto"/>
              <w:right w:val="single" w:sz="4" w:space="0" w:color="auto"/>
            </w:tcBorders>
            <w:shd w:val="clear" w:color="auto" w:fill="FFFFFF"/>
            <w:noWrap/>
            <w:vAlign w:val="bottom"/>
            <w:hideMark/>
          </w:tcPr>
          <w:p w14:paraId="6B471C46"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FFFFFF"/>
            <w:noWrap/>
            <w:vAlign w:val="bottom"/>
            <w:hideMark/>
          </w:tcPr>
          <w:p w14:paraId="22148DFC" w14:textId="77777777" w:rsidR="009C300F" w:rsidRPr="008A22A7" w:rsidRDefault="009C300F" w:rsidP="00655291">
            <w:pPr>
              <w:ind w:firstLine="0"/>
              <w:jc w:val="center"/>
              <w:rPr>
                <w:color w:val="000000"/>
              </w:rPr>
            </w:pPr>
            <w:r w:rsidRPr="008A22A7">
              <w:rPr>
                <w:color w:val="000000"/>
              </w:rPr>
              <w:t>7.6</w:t>
            </w:r>
          </w:p>
        </w:tc>
        <w:tc>
          <w:tcPr>
            <w:tcW w:w="1960" w:type="dxa"/>
            <w:tcBorders>
              <w:top w:val="nil"/>
              <w:left w:val="nil"/>
              <w:bottom w:val="single" w:sz="4" w:space="0" w:color="auto"/>
              <w:right w:val="single" w:sz="4" w:space="0" w:color="auto"/>
            </w:tcBorders>
            <w:shd w:val="clear" w:color="auto" w:fill="FFFFFF"/>
            <w:noWrap/>
            <w:vAlign w:val="bottom"/>
            <w:hideMark/>
          </w:tcPr>
          <w:p w14:paraId="0997CD66" w14:textId="77777777" w:rsidR="009C300F" w:rsidRPr="008A22A7" w:rsidRDefault="009C300F" w:rsidP="00655291">
            <w:pPr>
              <w:ind w:firstLine="0"/>
              <w:jc w:val="center"/>
              <w:rPr>
                <w:color w:val="000000"/>
              </w:rPr>
            </w:pPr>
            <w:r w:rsidRPr="008A22A7">
              <w:rPr>
                <w:color w:val="000000"/>
              </w:rPr>
              <w:t>14.3</w:t>
            </w:r>
          </w:p>
        </w:tc>
      </w:tr>
      <w:tr w:rsidR="009C300F" w:rsidRPr="008A22A7" w14:paraId="49FAABA5"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292E54BA" w14:textId="77777777" w:rsidR="009C300F" w:rsidRPr="008A22A7" w:rsidRDefault="009C300F" w:rsidP="00655291">
            <w:pPr>
              <w:ind w:firstLine="0"/>
              <w:rPr>
                <w:color w:val="000000"/>
              </w:rPr>
            </w:pPr>
            <w:r w:rsidRPr="008A22A7">
              <w:rPr>
                <w:color w:val="000000"/>
              </w:rPr>
              <w:lastRenderedPageBreak/>
              <w:t>5_2</w:t>
            </w:r>
          </w:p>
        </w:tc>
        <w:tc>
          <w:tcPr>
            <w:tcW w:w="1459" w:type="dxa"/>
            <w:tcBorders>
              <w:top w:val="nil"/>
              <w:left w:val="nil"/>
              <w:bottom w:val="single" w:sz="4" w:space="0" w:color="auto"/>
              <w:right w:val="single" w:sz="4" w:space="0" w:color="auto"/>
            </w:tcBorders>
            <w:shd w:val="clear" w:color="auto" w:fill="FFFFFF"/>
            <w:noWrap/>
            <w:vAlign w:val="bottom"/>
            <w:hideMark/>
          </w:tcPr>
          <w:p w14:paraId="71752B33" w14:textId="77777777" w:rsidR="009C300F" w:rsidRPr="008A22A7" w:rsidRDefault="009C300F" w:rsidP="00655291">
            <w:pPr>
              <w:ind w:firstLine="0"/>
              <w:jc w:val="center"/>
              <w:rPr>
                <w:color w:val="000000"/>
              </w:rPr>
            </w:pPr>
            <w:r w:rsidRPr="008A22A7">
              <w:rPr>
                <w:color w:val="000000"/>
              </w:rPr>
              <w:t>63.2</w:t>
            </w:r>
          </w:p>
        </w:tc>
        <w:tc>
          <w:tcPr>
            <w:tcW w:w="1840" w:type="dxa"/>
            <w:tcBorders>
              <w:top w:val="nil"/>
              <w:left w:val="nil"/>
              <w:bottom w:val="single" w:sz="4" w:space="0" w:color="auto"/>
              <w:right w:val="single" w:sz="4" w:space="0" w:color="auto"/>
            </w:tcBorders>
            <w:shd w:val="clear" w:color="auto" w:fill="FFFFFF"/>
            <w:noWrap/>
            <w:vAlign w:val="bottom"/>
            <w:hideMark/>
          </w:tcPr>
          <w:p w14:paraId="3707363E" w14:textId="77777777" w:rsidR="009C300F" w:rsidRPr="008A22A7" w:rsidRDefault="009C300F" w:rsidP="00655291">
            <w:pPr>
              <w:ind w:firstLine="0"/>
              <w:jc w:val="center"/>
              <w:rPr>
                <w:color w:val="000000"/>
              </w:rPr>
            </w:pPr>
            <w:r w:rsidRPr="008A22A7">
              <w:rPr>
                <w:color w:val="000000"/>
              </w:rPr>
              <w:t>12.5</w:t>
            </w:r>
          </w:p>
        </w:tc>
        <w:tc>
          <w:tcPr>
            <w:tcW w:w="1960" w:type="dxa"/>
            <w:tcBorders>
              <w:top w:val="nil"/>
              <w:left w:val="nil"/>
              <w:bottom w:val="single" w:sz="4" w:space="0" w:color="auto"/>
              <w:right w:val="single" w:sz="4" w:space="0" w:color="auto"/>
            </w:tcBorders>
            <w:shd w:val="clear" w:color="auto" w:fill="FFFFFF"/>
            <w:noWrap/>
            <w:vAlign w:val="bottom"/>
            <w:hideMark/>
          </w:tcPr>
          <w:p w14:paraId="2AB8C5F6" w14:textId="77777777" w:rsidR="009C300F" w:rsidRPr="008A22A7" w:rsidRDefault="009C300F" w:rsidP="00655291">
            <w:pPr>
              <w:ind w:firstLine="0"/>
              <w:jc w:val="center"/>
              <w:rPr>
                <w:color w:val="000000"/>
              </w:rPr>
            </w:pPr>
            <w:r w:rsidRPr="008A22A7">
              <w:rPr>
                <w:color w:val="000000"/>
              </w:rPr>
              <w:t>62</w:t>
            </w:r>
          </w:p>
        </w:tc>
        <w:tc>
          <w:tcPr>
            <w:tcW w:w="1960" w:type="dxa"/>
            <w:tcBorders>
              <w:top w:val="nil"/>
              <w:left w:val="nil"/>
              <w:bottom w:val="single" w:sz="4" w:space="0" w:color="auto"/>
              <w:right w:val="single" w:sz="4" w:space="0" w:color="auto"/>
            </w:tcBorders>
            <w:shd w:val="clear" w:color="auto" w:fill="FFFFFF"/>
            <w:noWrap/>
            <w:vAlign w:val="bottom"/>
            <w:hideMark/>
          </w:tcPr>
          <w:p w14:paraId="0D8F3541" w14:textId="77777777" w:rsidR="009C300F" w:rsidRPr="008A22A7" w:rsidRDefault="009C300F" w:rsidP="00655291">
            <w:pPr>
              <w:ind w:firstLine="0"/>
              <w:jc w:val="center"/>
              <w:rPr>
                <w:color w:val="000000"/>
              </w:rPr>
            </w:pPr>
            <w:r w:rsidRPr="008A22A7">
              <w:rPr>
                <w:color w:val="000000"/>
              </w:rPr>
              <w:t>71.5</w:t>
            </w:r>
          </w:p>
        </w:tc>
      </w:tr>
      <w:tr w:rsidR="009C300F" w:rsidRPr="008A22A7" w14:paraId="16FB8F36"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C0C0C0"/>
            <w:noWrap/>
            <w:vAlign w:val="bottom"/>
            <w:hideMark/>
          </w:tcPr>
          <w:p w14:paraId="3097B927" w14:textId="77777777" w:rsidR="009C300F" w:rsidRPr="008A22A7" w:rsidRDefault="009C300F" w:rsidP="00655291">
            <w:pPr>
              <w:ind w:firstLine="0"/>
              <w:rPr>
                <w:color w:val="000000"/>
              </w:rPr>
            </w:pPr>
            <w:r w:rsidRPr="008A22A7">
              <w:rPr>
                <w:color w:val="000000"/>
              </w:rPr>
              <w:t>6</w:t>
            </w:r>
          </w:p>
        </w:tc>
        <w:tc>
          <w:tcPr>
            <w:tcW w:w="1459" w:type="dxa"/>
            <w:tcBorders>
              <w:top w:val="nil"/>
              <w:left w:val="nil"/>
              <w:bottom w:val="single" w:sz="4" w:space="0" w:color="auto"/>
              <w:right w:val="single" w:sz="4" w:space="0" w:color="auto"/>
            </w:tcBorders>
            <w:shd w:val="clear" w:color="auto" w:fill="C0C0C0"/>
            <w:noWrap/>
            <w:vAlign w:val="bottom"/>
            <w:hideMark/>
          </w:tcPr>
          <w:p w14:paraId="47A6C956" w14:textId="77777777" w:rsidR="009C300F" w:rsidRPr="008A22A7" w:rsidRDefault="009C300F" w:rsidP="00655291">
            <w:pPr>
              <w:ind w:firstLine="0"/>
              <w:jc w:val="center"/>
              <w:rPr>
                <w:color w:val="000000"/>
              </w:rPr>
            </w:pPr>
            <w:r w:rsidRPr="008A22A7">
              <w:rPr>
                <w:color w:val="000000"/>
              </w:rPr>
              <w:t>79.5</w:t>
            </w:r>
          </w:p>
        </w:tc>
        <w:tc>
          <w:tcPr>
            <w:tcW w:w="1840" w:type="dxa"/>
            <w:tcBorders>
              <w:top w:val="nil"/>
              <w:left w:val="nil"/>
              <w:bottom w:val="single" w:sz="4" w:space="0" w:color="auto"/>
              <w:right w:val="single" w:sz="4" w:space="0" w:color="auto"/>
            </w:tcBorders>
            <w:shd w:val="clear" w:color="auto" w:fill="C0C0C0"/>
            <w:noWrap/>
            <w:vAlign w:val="bottom"/>
            <w:hideMark/>
          </w:tcPr>
          <w:p w14:paraId="6486BC9C" w14:textId="77777777" w:rsidR="009C300F" w:rsidRPr="008A22A7" w:rsidRDefault="009C300F" w:rsidP="00655291">
            <w:pPr>
              <w:ind w:firstLine="0"/>
              <w:jc w:val="center"/>
              <w:rPr>
                <w:color w:val="000000"/>
              </w:rPr>
            </w:pPr>
            <w:r w:rsidRPr="008A22A7">
              <w:rPr>
                <w:color w:val="000000"/>
              </w:rPr>
              <w:t>25</w:t>
            </w:r>
          </w:p>
        </w:tc>
        <w:tc>
          <w:tcPr>
            <w:tcW w:w="1960" w:type="dxa"/>
            <w:tcBorders>
              <w:top w:val="nil"/>
              <w:left w:val="nil"/>
              <w:bottom w:val="single" w:sz="4" w:space="0" w:color="auto"/>
              <w:right w:val="single" w:sz="4" w:space="0" w:color="auto"/>
            </w:tcBorders>
            <w:shd w:val="clear" w:color="auto" w:fill="C0C0C0"/>
            <w:noWrap/>
            <w:vAlign w:val="bottom"/>
            <w:hideMark/>
          </w:tcPr>
          <w:p w14:paraId="1FFE9ABE" w14:textId="77777777" w:rsidR="009C300F" w:rsidRPr="008A22A7" w:rsidRDefault="009C300F" w:rsidP="00655291">
            <w:pPr>
              <w:ind w:firstLine="0"/>
              <w:jc w:val="center"/>
              <w:rPr>
                <w:color w:val="000000"/>
              </w:rPr>
            </w:pPr>
            <w:r w:rsidRPr="008A22A7">
              <w:rPr>
                <w:color w:val="000000"/>
              </w:rPr>
              <w:t>76.6</w:t>
            </w:r>
          </w:p>
        </w:tc>
        <w:tc>
          <w:tcPr>
            <w:tcW w:w="1960" w:type="dxa"/>
            <w:tcBorders>
              <w:top w:val="nil"/>
              <w:left w:val="nil"/>
              <w:bottom w:val="single" w:sz="4" w:space="0" w:color="auto"/>
              <w:right w:val="single" w:sz="4" w:space="0" w:color="auto"/>
            </w:tcBorders>
            <w:shd w:val="clear" w:color="auto" w:fill="C0C0C0"/>
            <w:noWrap/>
            <w:vAlign w:val="bottom"/>
            <w:hideMark/>
          </w:tcPr>
          <w:p w14:paraId="05833E59" w14:textId="77777777" w:rsidR="009C300F" w:rsidRPr="008A22A7" w:rsidRDefault="009C300F" w:rsidP="00655291">
            <w:pPr>
              <w:ind w:firstLine="0"/>
              <w:jc w:val="center"/>
              <w:rPr>
                <w:color w:val="000000"/>
              </w:rPr>
            </w:pPr>
            <w:r w:rsidRPr="008A22A7">
              <w:rPr>
                <w:color w:val="000000"/>
              </w:rPr>
              <w:t>91.1</w:t>
            </w:r>
          </w:p>
        </w:tc>
      </w:tr>
      <w:tr w:rsidR="009C300F" w:rsidRPr="008A22A7" w14:paraId="21242219"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4BB1CAE8" w14:textId="77777777" w:rsidR="009C300F" w:rsidRPr="008A22A7" w:rsidRDefault="009C300F" w:rsidP="00655291">
            <w:pPr>
              <w:ind w:firstLine="0"/>
              <w:rPr>
                <w:color w:val="000000"/>
              </w:rPr>
            </w:pPr>
            <w:r w:rsidRPr="008A22A7">
              <w:rPr>
                <w:color w:val="000000"/>
              </w:rPr>
              <w:t>6_0</w:t>
            </w:r>
          </w:p>
        </w:tc>
        <w:tc>
          <w:tcPr>
            <w:tcW w:w="1459" w:type="dxa"/>
            <w:tcBorders>
              <w:top w:val="nil"/>
              <w:left w:val="nil"/>
              <w:bottom w:val="single" w:sz="4" w:space="0" w:color="auto"/>
              <w:right w:val="single" w:sz="4" w:space="0" w:color="auto"/>
            </w:tcBorders>
            <w:shd w:val="clear" w:color="auto" w:fill="FFFFFF"/>
            <w:noWrap/>
            <w:vAlign w:val="bottom"/>
            <w:hideMark/>
          </w:tcPr>
          <w:p w14:paraId="7EC1FA46" w14:textId="77777777" w:rsidR="009C300F" w:rsidRPr="008A22A7" w:rsidRDefault="009C300F" w:rsidP="00655291">
            <w:pPr>
              <w:ind w:firstLine="0"/>
              <w:jc w:val="center"/>
              <w:rPr>
                <w:color w:val="000000"/>
              </w:rPr>
            </w:pPr>
            <w:r w:rsidRPr="008A22A7">
              <w:rPr>
                <w:color w:val="000000"/>
              </w:rPr>
              <w:t>18.8</w:t>
            </w:r>
          </w:p>
        </w:tc>
        <w:tc>
          <w:tcPr>
            <w:tcW w:w="1840" w:type="dxa"/>
            <w:tcBorders>
              <w:top w:val="nil"/>
              <w:left w:val="nil"/>
              <w:bottom w:val="single" w:sz="4" w:space="0" w:color="auto"/>
              <w:right w:val="single" w:sz="4" w:space="0" w:color="auto"/>
            </w:tcBorders>
            <w:shd w:val="clear" w:color="auto" w:fill="FFFFFF"/>
            <w:noWrap/>
            <w:vAlign w:val="bottom"/>
            <w:hideMark/>
          </w:tcPr>
          <w:p w14:paraId="72AB4105" w14:textId="77777777" w:rsidR="009C300F" w:rsidRPr="008A22A7" w:rsidRDefault="009C300F" w:rsidP="00655291">
            <w:pPr>
              <w:ind w:firstLine="0"/>
              <w:jc w:val="center"/>
              <w:rPr>
                <w:color w:val="000000"/>
              </w:rPr>
            </w:pPr>
            <w:r w:rsidRPr="008A22A7">
              <w:rPr>
                <w:color w:val="000000"/>
              </w:rPr>
              <w:t>75</w:t>
            </w:r>
          </w:p>
        </w:tc>
        <w:tc>
          <w:tcPr>
            <w:tcW w:w="1960" w:type="dxa"/>
            <w:tcBorders>
              <w:top w:val="nil"/>
              <w:left w:val="nil"/>
              <w:bottom w:val="single" w:sz="4" w:space="0" w:color="auto"/>
              <w:right w:val="single" w:sz="4" w:space="0" w:color="auto"/>
            </w:tcBorders>
            <w:shd w:val="clear" w:color="auto" w:fill="FFFFFF"/>
            <w:noWrap/>
            <w:vAlign w:val="bottom"/>
            <w:hideMark/>
          </w:tcPr>
          <w:p w14:paraId="2EEA44BE" w14:textId="77777777" w:rsidR="009C300F" w:rsidRPr="008A22A7" w:rsidRDefault="009C300F" w:rsidP="00655291">
            <w:pPr>
              <w:ind w:firstLine="0"/>
              <w:jc w:val="center"/>
              <w:rPr>
                <w:color w:val="000000"/>
              </w:rPr>
            </w:pPr>
            <w:r w:rsidRPr="008A22A7">
              <w:rPr>
                <w:color w:val="000000"/>
              </w:rPr>
              <w:t>21.5</w:t>
            </w:r>
          </w:p>
        </w:tc>
        <w:tc>
          <w:tcPr>
            <w:tcW w:w="1960" w:type="dxa"/>
            <w:tcBorders>
              <w:top w:val="nil"/>
              <w:left w:val="nil"/>
              <w:bottom w:val="single" w:sz="4" w:space="0" w:color="auto"/>
              <w:right w:val="single" w:sz="4" w:space="0" w:color="auto"/>
            </w:tcBorders>
            <w:shd w:val="clear" w:color="auto" w:fill="FFFFFF"/>
            <w:noWrap/>
            <w:vAlign w:val="bottom"/>
            <w:hideMark/>
          </w:tcPr>
          <w:p w14:paraId="6C5C0476" w14:textId="77777777" w:rsidR="009C300F" w:rsidRPr="008A22A7" w:rsidRDefault="009C300F" w:rsidP="00655291">
            <w:pPr>
              <w:ind w:firstLine="0"/>
              <w:jc w:val="center"/>
              <w:rPr>
                <w:color w:val="000000"/>
              </w:rPr>
            </w:pPr>
            <w:r w:rsidRPr="008A22A7">
              <w:rPr>
                <w:color w:val="000000"/>
              </w:rPr>
              <w:t>7.2</w:t>
            </w:r>
          </w:p>
        </w:tc>
      </w:tr>
      <w:tr w:rsidR="009C300F" w:rsidRPr="008A22A7" w14:paraId="6462D53D"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023CDD0C" w14:textId="77777777" w:rsidR="009C300F" w:rsidRPr="008A22A7" w:rsidRDefault="009C300F" w:rsidP="00655291">
            <w:pPr>
              <w:ind w:firstLine="0"/>
              <w:rPr>
                <w:color w:val="000000"/>
              </w:rPr>
            </w:pPr>
            <w:r w:rsidRPr="008A22A7">
              <w:rPr>
                <w:color w:val="000000"/>
              </w:rPr>
              <w:t>6_1</w:t>
            </w:r>
          </w:p>
        </w:tc>
        <w:tc>
          <w:tcPr>
            <w:tcW w:w="1459" w:type="dxa"/>
            <w:tcBorders>
              <w:top w:val="nil"/>
              <w:left w:val="nil"/>
              <w:bottom w:val="single" w:sz="4" w:space="0" w:color="auto"/>
              <w:right w:val="single" w:sz="4" w:space="0" w:color="auto"/>
            </w:tcBorders>
            <w:shd w:val="clear" w:color="auto" w:fill="FFFFFF"/>
            <w:noWrap/>
            <w:vAlign w:val="bottom"/>
            <w:hideMark/>
          </w:tcPr>
          <w:p w14:paraId="73F8BF2B" w14:textId="77777777" w:rsidR="009C300F" w:rsidRPr="008A22A7" w:rsidRDefault="009C300F" w:rsidP="00655291">
            <w:pPr>
              <w:ind w:firstLine="0"/>
              <w:jc w:val="center"/>
              <w:rPr>
                <w:color w:val="000000"/>
              </w:rPr>
            </w:pPr>
            <w:r w:rsidRPr="008A22A7">
              <w:rPr>
                <w:color w:val="000000"/>
              </w:rPr>
              <w:t>3.5</w:t>
            </w:r>
          </w:p>
        </w:tc>
        <w:tc>
          <w:tcPr>
            <w:tcW w:w="1840" w:type="dxa"/>
            <w:tcBorders>
              <w:top w:val="nil"/>
              <w:left w:val="nil"/>
              <w:bottom w:val="single" w:sz="4" w:space="0" w:color="auto"/>
              <w:right w:val="single" w:sz="4" w:space="0" w:color="auto"/>
            </w:tcBorders>
            <w:shd w:val="clear" w:color="auto" w:fill="FFFFFF"/>
            <w:noWrap/>
            <w:vAlign w:val="bottom"/>
            <w:hideMark/>
          </w:tcPr>
          <w:p w14:paraId="28CABC1A"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FFFFFF"/>
            <w:noWrap/>
            <w:vAlign w:val="bottom"/>
            <w:hideMark/>
          </w:tcPr>
          <w:p w14:paraId="049EF602" w14:textId="77777777" w:rsidR="009C300F" w:rsidRPr="008A22A7" w:rsidRDefault="009C300F" w:rsidP="00655291">
            <w:pPr>
              <w:ind w:firstLine="0"/>
              <w:jc w:val="center"/>
              <w:rPr>
                <w:color w:val="000000"/>
              </w:rPr>
            </w:pPr>
            <w:r w:rsidRPr="008A22A7">
              <w:rPr>
                <w:color w:val="000000"/>
              </w:rPr>
              <w:t>3.8</w:t>
            </w:r>
          </w:p>
        </w:tc>
        <w:tc>
          <w:tcPr>
            <w:tcW w:w="1960" w:type="dxa"/>
            <w:tcBorders>
              <w:top w:val="nil"/>
              <w:left w:val="nil"/>
              <w:bottom w:val="single" w:sz="4" w:space="0" w:color="auto"/>
              <w:right w:val="single" w:sz="4" w:space="0" w:color="auto"/>
            </w:tcBorders>
            <w:shd w:val="clear" w:color="auto" w:fill="FFFFFF"/>
            <w:noWrap/>
            <w:vAlign w:val="bottom"/>
            <w:hideMark/>
          </w:tcPr>
          <w:p w14:paraId="615065EB" w14:textId="77777777" w:rsidR="009C300F" w:rsidRPr="008A22A7" w:rsidRDefault="009C300F" w:rsidP="00655291">
            <w:pPr>
              <w:ind w:firstLine="0"/>
              <w:jc w:val="center"/>
              <w:rPr>
                <w:color w:val="000000"/>
              </w:rPr>
            </w:pPr>
            <w:r w:rsidRPr="008A22A7">
              <w:rPr>
                <w:color w:val="000000"/>
              </w:rPr>
              <w:t>3.6</w:t>
            </w:r>
          </w:p>
        </w:tc>
      </w:tr>
      <w:tr w:rsidR="009C300F" w:rsidRPr="008A22A7" w14:paraId="20755A89"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3E9B8271" w14:textId="77777777" w:rsidR="009C300F" w:rsidRPr="008A22A7" w:rsidRDefault="009C300F" w:rsidP="00655291">
            <w:pPr>
              <w:ind w:firstLine="0"/>
              <w:rPr>
                <w:color w:val="000000"/>
              </w:rPr>
            </w:pPr>
            <w:r w:rsidRPr="008A22A7">
              <w:rPr>
                <w:color w:val="000000"/>
              </w:rPr>
              <w:t>6_2</w:t>
            </w:r>
          </w:p>
        </w:tc>
        <w:tc>
          <w:tcPr>
            <w:tcW w:w="1459" w:type="dxa"/>
            <w:tcBorders>
              <w:top w:val="nil"/>
              <w:left w:val="nil"/>
              <w:bottom w:val="single" w:sz="4" w:space="0" w:color="auto"/>
              <w:right w:val="single" w:sz="4" w:space="0" w:color="auto"/>
            </w:tcBorders>
            <w:shd w:val="clear" w:color="auto" w:fill="FFFFFF"/>
            <w:noWrap/>
            <w:vAlign w:val="bottom"/>
            <w:hideMark/>
          </w:tcPr>
          <w:p w14:paraId="6EE7F780" w14:textId="77777777" w:rsidR="009C300F" w:rsidRPr="008A22A7" w:rsidRDefault="009C300F" w:rsidP="00655291">
            <w:pPr>
              <w:ind w:firstLine="0"/>
              <w:jc w:val="center"/>
              <w:rPr>
                <w:color w:val="000000"/>
              </w:rPr>
            </w:pPr>
            <w:r w:rsidRPr="008A22A7">
              <w:rPr>
                <w:color w:val="000000"/>
              </w:rPr>
              <w:t>77.8</w:t>
            </w:r>
          </w:p>
        </w:tc>
        <w:tc>
          <w:tcPr>
            <w:tcW w:w="1840" w:type="dxa"/>
            <w:tcBorders>
              <w:top w:val="nil"/>
              <w:left w:val="nil"/>
              <w:bottom w:val="single" w:sz="4" w:space="0" w:color="auto"/>
              <w:right w:val="single" w:sz="4" w:space="0" w:color="auto"/>
            </w:tcBorders>
            <w:shd w:val="clear" w:color="auto" w:fill="FFFFFF"/>
            <w:noWrap/>
            <w:vAlign w:val="bottom"/>
            <w:hideMark/>
          </w:tcPr>
          <w:p w14:paraId="540ECA28" w14:textId="77777777" w:rsidR="009C300F" w:rsidRPr="008A22A7" w:rsidRDefault="009C300F" w:rsidP="00655291">
            <w:pPr>
              <w:ind w:firstLine="0"/>
              <w:jc w:val="center"/>
              <w:rPr>
                <w:color w:val="000000"/>
              </w:rPr>
            </w:pPr>
            <w:r w:rsidRPr="008A22A7">
              <w:rPr>
                <w:color w:val="000000"/>
              </w:rPr>
              <w:t>25</w:t>
            </w:r>
          </w:p>
        </w:tc>
        <w:tc>
          <w:tcPr>
            <w:tcW w:w="1960" w:type="dxa"/>
            <w:tcBorders>
              <w:top w:val="nil"/>
              <w:left w:val="nil"/>
              <w:bottom w:val="single" w:sz="4" w:space="0" w:color="auto"/>
              <w:right w:val="single" w:sz="4" w:space="0" w:color="auto"/>
            </w:tcBorders>
            <w:shd w:val="clear" w:color="auto" w:fill="FFFFFF"/>
            <w:noWrap/>
            <w:vAlign w:val="bottom"/>
            <w:hideMark/>
          </w:tcPr>
          <w:p w14:paraId="566E46A8" w14:textId="77777777" w:rsidR="009C300F" w:rsidRPr="008A22A7" w:rsidRDefault="009C300F" w:rsidP="00655291">
            <w:pPr>
              <w:ind w:firstLine="0"/>
              <w:jc w:val="center"/>
              <w:rPr>
                <w:color w:val="000000"/>
              </w:rPr>
            </w:pPr>
            <w:r w:rsidRPr="008A22A7">
              <w:rPr>
                <w:color w:val="000000"/>
              </w:rPr>
              <w:t>74.7</w:t>
            </w:r>
          </w:p>
        </w:tc>
        <w:tc>
          <w:tcPr>
            <w:tcW w:w="1960" w:type="dxa"/>
            <w:tcBorders>
              <w:top w:val="nil"/>
              <w:left w:val="nil"/>
              <w:bottom w:val="single" w:sz="4" w:space="0" w:color="auto"/>
              <w:right w:val="single" w:sz="4" w:space="0" w:color="auto"/>
            </w:tcBorders>
            <w:shd w:val="clear" w:color="auto" w:fill="FFFFFF"/>
            <w:noWrap/>
            <w:vAlign w:val="bottom"/>
            <w:hideMark/>
          </w:tcPr>
          <w:p w14:paraId="5F998AF9" w14:textId="77777777" w:rsidR="009C300F" w:rsidRPr="008A22A7" w:rsidRDefault="009C300F" w:rsidP="00655291">
            <w:pPr>
              <w:ind w:firstLine="0"/>
              <w:jc w:val="center"/>
              <w:rPr>
                <w:color w:val="000000"/>
              </w:rPr>
            </w:pPr>
            <w:r w:rsidRPr="008A22A7">
              <w:rPr>
                <w:color w:val="000000"/>
              </w:rPr>
              <w:t>89.3</w:t>
            </w:r>
          </w:p>
        </w:tc>
      </w:tr>
      <w:tr w:rsidR="009C300F" w:rsidRPr="008A22A7" w14:paraId="3227E484"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C0C0C0"/>
            <w:noWrap/>
            <w:vAlign w:val="bottom"/>
            <w:hideMark/>
          </w:tcPr>
          <w:p w14:paraId="511EF8B5" w14:textId="77777777" w:rsidR="009C300F" w:rsidRPr="008A22A7" w:rsidRDefault="009C300F" w:rsidP="00655291">
            <w:pPr>
              <w:ind w:firstLine="0"/>
              <w:rPr>
                <w:color w:val="000000"/>
              </w:rPr>
            </w:pPr>
            <w:r w:rsidRPr="008A22A7">
              <w:rPr>
                <w:color w:val="000000"/>
              </w:rPr>
              <w:t>7</w:t>
            </w:r>
          </w:p>
        </w:tc>
        <w:tc>
          <w:tcPr>
            <w:tcW w:w="1459" w:type="dxa"/>
            <w:tcBorders>
              <w:top w:val="nil"/>
              <w:left w:val="nil"/>
              <w:bottom w:val="single" w:sz="4" w:space="0" w:color="auto"/>
              <w:right w:val="single" w:sz="4" w:space="0" w:color="auto"/>
            </w:tcBorders>
            <w:shd w:val="clear" w:color="auto" w:fill="C0C0C0"/>
            <w:noWrap/>
            <w:vAlign w:val="bottom"/>
            <w:hideMark/>
          </w:tcPr>
          <w:p w14:paraId="2C3827C6" w14:textId="77777777" w:rsidR="009C300F" w:rsidRPr="008A22A7" w:rsidRDefault="009C300F" w:rsidP="00655291">
            <w:pPr>
              <w:ind w:firstLine="0"/>
              <w:jc w:val="center"/>
              <w:rPr>
                <w:color w:val="000000"/>
              </w:rPr>
            </w:pPr>
            <w:r w:rsidRPr="008A22A7">
              <w:rPr>
                <w:color w:val="000000"/>
              </w:rPr>
              <w:t>77.8</w:t>
            </w:r>
          </w:p>
        </w:tc>
        <w:tc>
          <w:tcPr>
            <w:tcW w:w="1840" w:type="dxa"/>
            <w:tcBorders>
              <w:top w:val="nil"/>
              <w:left w:val="nil"/>
              <w:bottom w:val="single" w:sz="4" w:space="0" w:color="auto"/>
              <w:right w:val="single" w:sz="4" w:space="0" w:color="auto"/>
            </w:tcBorders>
            <w:shd w:val="clear" w:color="auto" w:fill="C0C0C0"/>
            <w:noWrap/>
            <w:vAlign w:val="bottom"/>
            <w:hideMark/>
          </w:tcPr>
          <w:p w14:paraId="015A9F9D" w14:textId="77777777" w:rsidR="009C300F" w:rsidRPr="008A22A7" w:rsidRDefault="009C300F" w:rsidP="00655291">
            <w:pPr>
              <w:ind w:firstLine="0"/>
              <w:jc w:val="center"/>
              <w:rPr>
                <w:color w:val="000000"/>
              </w:rPr>
            </w:pPr>
            <w:r w:rsidRPr="008A22A7">
              <w:rPr>
                <w:color w:val="000000"/>
              </w:rPr>
              <w:t>25</w:t>
            </w:r>
          </w:p>
        </w:tc>
        <w:tc>
          <w:tcPr>
            <w:tcW w:w="1960" w:type="dxa"/>
            <w:tcBorders>
              <w:top w:val="nil"/>
              <w:left w:val="nil"/>
              <w:bottom w:val="single" w:sz="4" w:space="0" w:color="auto"/>
              <w:right w:val="single" w:sz="4" w:space="0" w:color="auto"/>
            </w:tcBorders>
            <w:shd w:val="clear" w:color="auto" w:fill="C0C0C0"/>
            <w:noWrap/>
            <w:vAlign w:val="bottom"/>
            <w:hideMark/>
          </w:tcPr>
          <w:p w14:paraId="0CAA04DB" w14:textId="77777777" w:rsidR="009C300F" w:rsidRPr="008A22A7" w:rsidRDefault="009C300F" w:rsidP="00655291">
            <w:pPr>
              <w:ind w:firstLine="0"/>
              <w:jc w:val="center"/>
              <w:rPr>
                <w:color w:val="000000"/>
              </w:rPr>
            </w:pPr>
            <w:r w:rsidRPr="008A22A7">
              <w:rPr>
                <w:color w:val="000000"/>
              </w:rPr>
              <w:t>78.5</w:t>
            </w:r>
          </w:p>
        </w:tc>
        <w:tc>
          <w:tcPr>
            <w:tcW w:w="1960" w:type="dxa"/>
            <w:tcBorders>
              <w:top w:val="nil"/>
              <w:left w:val="nil"/>
              <w:bottom w:val="single" w:sz="4" w:space="0" w:color="auto"/>
              <w:right w:val="single" w:sz="4" w:space="0" w:color="auto"/>
            </w:tcBorders>
            <w:shd w:val="clear" w:color="auto" w:fill="C0C0C0"/>
            <w:noWrap/>
            <w:vAlign w:val="bottom"/>
            <w:hideMark/>
          </w:tcPr>
          <w:p w14:paraId="71890F96" w14:textId="77777777" w:rsidR="009C300F" w:rsidRPr="008A22A7" w:rsidRDefault="009C300F" w:rsidP="00655291">
            <w:pPr>
              <w:ind w:firstLine="0"/>
              <w:jc w:val="center"/>
              <w:rPr>
                <w:color w:val="000000"/>
              </w:rPr>
            </w:pPr>
            <w:r w:rsidRPr="008A22A7">
              <w:rPr>
                <w:color w:val="000000"/>
              </w:rPr>
              <w:t>83.9</w:t>
            </w:r>
          </w:p>
        </w:tc>
      </w:tr>
      <w:tr w:rsidR="009C300F" w:rsidRPr="008A22A7" w14:paraId="5F7F5024"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3F76774B" w14:textId="77777777" w:rsidR="009C300F" w:rsidRPr="008A22A7" w:rsidRDefault="009C300F" w:rsidP="00655291">
            <w:pPr>
              <w:ind w:firstLine="0"/>
              <w:rPr>
                <w:color w:val="000000"/>
              </w:rPr>
            </w:pPr>
            <w:r w:rsidRPr="008A22A7">
              <w:rPr>
                <w:color w:val="000000"/>
              </w:rPr>
              <w:t>7_0</w:t>
            </w:r>
          </w:p>
        </w:tc>
        <w:tc>
          <w:tcPr>
            <w:tcW w:w="1459" w:type="dxa"/>
            <w:tcBorders>
              <w:top w:val="nil"/>
              <w:left w:val="nil"/>
              <w:bottom w:val="single" w:sz="4" w:space="0" w:color="auto"/>
              <w:right w:val="single" w:sz="4" w:space="0" w:color="auto"/>
            </w:tcBorders>
            <w:shd w:val="clear" w:color="auto" w:fill="FFFFFF"/>
            <w:noWrap/>
            <w:vAlign w:val="bottom"/>
            <w:hideMark/>
          </w:tcPr>
          <w:p w14:paraId="3ECB3BD5" w14:textId="77777777" w:rsidR="009C300F" w:rsidRPr="008A22A7" w:rsidRDefault="009C300F" w:rsidP="00655291">
            <w:pPr>
              <w:ind w:firstLine="0"/>
              <w:jc w:val="center"/>
              <w:rPr>
                <w:color w:val="000000"/>
              </w:rPr>
            </w:pPr>
            <w:r w:rsidRPr="008A22A7">
              <w:rPr>
                <w:color w:val="000000"/>
              </w:rPr>
              <w:t>22.2</w:t>
            </w:r>
          </w:p>
        </w:tc>
        <w:tc>
          <w:tcPr>
            <w:tcW w:w="1840" w:type="dxa"/>
            <w:tcBorders>
              <w:top w:val="nil"/>
              <w:left w:val="nil"/>
              <w:bottom w:val="single" w:sz="4" w:space="0" w:color="auto"/>
              <w:right w:val="single" w:sz="4" w:space="0" w:color="auto"/>
            </w:tcBorders>
            <w:shd w:val="clear" w:color="auto" w:fill="FFFFFF"/>
            <w:noWrap/>
            <w:vAlign w:val="bottom"/>
            <w:hideMark/>
          </w:tcPr>
          <w:p w14:paraId="15C32E14" w14:textId="77777777" w:rsidR="009C300F" w:rsidRPr="008A22A7" w:rsidRDefault="009C300F" w:rsidP="00655291">
            <w:pPr>
              <w:ind w:firstLine="0"/>
              <w:jc w:val="center"/>
              <w:rPr>
                <w:color w:val="000000"/>
              </w:rPr>
            </w:pPr>
            <w:r w:rsidRPr="008A22A7">
              <w:rPr>
                <w:color w:val="000000"/>
              </w:rPr>
              <w:t>75</w:t>
            </w:r>
          </w:p>
        </w:tc>
        <w:tc>
          <w:tcPr>
            <w:tcW w:w="1960" w:type="dxa"/>
            <w:tcBorders>
              <w:top w:val="nil"/>
              <w:left w:val="nil"/>
              <w:bottom w:val="single" w:sz="4" w:space="0" w:color="auto"/>
              <w:right w:val="single" w:sz="4" w:space="0" w:color="auto"/>
            </w:tcBorders>
            <w:shd w:val="clear" w:color="auto" w:fill="FFFFFF"/>
            <w:noWrap/>
            <w:vAlign w:val="bottom"/>
            <w:hideMark/>
          </w:tcPr>
          <w:p w14:paraId="7BCB649E" w14:textId="77777777" w:rsidR="009C300F" w:rsidRPr="008A22A7" w:rsidRDefault="009C300F" w:rsidP="00655291">
            <w:pPr>
              <w:ind w:firstLine="0"/>
              <w:jc w:val="center"/>
              <w:rPr>
                <w:color w:val="000000"/>
              </w:rPr>
            </w:pPr>
            <w:r w:rsidRPr="008A22A7">
              <w:rPr>
                <w:color w:val="000000"/>
              </w:rPr>
              <w:t>21.5</w:t>
            </w:r>
          </w:p>
        </w:tc>
        <w:tc>
          <w:tcPr>
            <w:tcW w:w="1960" w:type="dxa"/>
            <w:tcBorders>
              <w:top w:val="nil"/>
              <w:left w:val="nil"/>
              <w:bottom w:val="single" w:sz="4" w:space="0" w:color="auto"/>
              <w:right w:val="single" w:sz="4" w:space="0" w:color="auto"/>
            </w:tcBorders>
            <w:shd w:val="clear" w:color="auto" w:fill="FFFFFF"/>
            <w:noWrap/>
            <w:vAlign w:val="bottom"/>
            <w:hideMark/>
          </w:tcPr>
          <w:p w14:paraId="44DFF9CF" w14:textId="77777777" w:rsidR="009C300F" w:rsidRPr="008A22A7" w:rsidRDefault="009C300F" w:rsidP="00655291">
            <w:pPr>
              <w:ind w:firstLine="0"/>
              <w:jc w:val="center"/>
              <w:rPr>
                <w:color w:val="000000"/>
              </w:rPr>
            </w:pPr>
            <w:r w:rsidRPr="008A22A7">
              <w:rPr>
                <w:color w:val="000000"/>
              </w:rPr>
              <w:t>16.1</w:t>
            </w:r>
          </w:p>
        </w:tc>
      </w:tr>
      <w:tr w:rsidR="009C300F" w:rsidRPr="008A22A7" w14:paraId="14855558"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32325C08" w14:textId="77777777" w:rsidR="009C300F" w:rsidRPr="008A22A7" w:rsidRDefault="009C300F" w:rsidP="00655291">
            <w:pPr>
              <w:ind w:firstLine="0"/>
              <w:rPr>
                <w:color w:val="000000"/>
              </w:rPr>
            </w:pPr>
            <w:r w:rsidRPr="008A22A7">
              <w:rPr>
                <w:color w:val="000000"/>
              </w:rPr>
              <w:t>7_1</w:t>
            </w:r>
          </w:p>
        </w:tc>
        <w:tc>
          <w:tcPr>
            <w:tcW w:w="1459" w:type="dxa"/>
            <w:tcBorders>
              <w:top w:val="nil"/>
              <w:left w:val="nil"/>
              <w:bottom w:val="single" w:sz="4" w:space="0" w:color="auto"/>
              <w:right w:val="single" w:sz="4" w:space="0" w:color="auto"/>
            </w:tcBorders>
            <w:shd w:val="clear" w:color="auto" w:fill="FFFFFF"/>
            <w:noWrap/>
            <w:vAlign w:val="bottom"/>
            <w:hideMark/>
          </w:tcPr>
          <w:p w14:paraId="51016869" w14:textId="77777777" w:rsidR="009C300F" w:rsidRPr="008A22A7" w:rsidRDefault="009C300F" w:rsidP="00655291">
            <w:pPr>
              <w:ind w:firstLine="0"/>
              <w:jc w:val="center"/>
              <w:rPr>
                <w:color w:val="000000"/>
              </w:rPr>
            </w:pPr>
            <w:r w:rsidRPr="008A22A7">
              <w:rPr>
                <w:color w:val="000000"/>
              </w:rPr>
              <w:t>77.8</w:t>
            </w:r>
          </w:p>
        </w:tc>
        <w:tc>
          <w:tcPr>
            <w:tcW w:w="1840" w:type="dxa"/>
            <w:tcBorders>
              <w:top w:val="nil"/>
              <w:left w:val="nil"/>
              <w:bottom w:val="single" w:sz="4" w:space="0" w:color="auto"/>
              <w:right w:val="single" w:sz="4" w:space="0" w:color="auto"/>
            </w:tcBorders>
            <w:shd w:val="clear" w:color="auto" w:fill="FFFFFF"/>
            <w:noWrap/>
            <w:vAlign w:val="bottom"/>
            <w:hideMark/>
          </w:tcPr>
          <w:p w14:paraId="3E0F6541" w14:textId="77777777" w:rsidR="009C300F" w:rsidRPr="008A22A7" w:rsidRDefault="009C300F" w:rsidP="00655291">
            <w:pPr>
              <w:ind w:firstLine="0"/>
              <w:jc w:val="center"/>
              <w:rPr>
                <w:color w:val="000000"/>
              </w:rPr>
            </w:pPr>
            <w:r w:rsidRPr="008A22A7">
              <w:rPr>
                <w:color w:val="000000"/>
              </w:rPr>
              <w:t>25</w:t>
            </w:r>
          </w:p>
        </w:tc>
        <w:tc>
          <w:tcPr>
            <w:tcW w:w="1960" w:type="dxa"/>
            <w:tcBorders>
              <w:top w:val="nil"/>
              <w:left w:val="nil"/>
              <w:bottom w:val="single" w:sz="4" w:space="0" w:color="auto"/>
              <w:right w:val="single" w:sz="4" w:space="0" w:color="auto"/>
            </w:tcBorders>
            <w:shd w:val="clear" w:color="auto" w:fill="FFFFFF"/>
            <w:noWrap/>
            <w:vAlign w:val="bottom"/>
            <w:hideMark/>
          </w:tcPr>
          <w:p w14:paraId="6FAC31AC" w14:textId="77777777" w:rsidR="009C300F" w:rsidRPr="008A22A7" w:rsidRDefault="009C300F" w:rsidP="00655291">
            <w:pPr>
              <w:ind w:firstLine="0"/>
              <w:jc w:val="center"/>
              <w:rPr>
                <w:color w:val="000000"/>
              </w:rPr>
            </w:pPr>
            <w:r w:rsidRPr="008A22A7">
              <w:rPr>
                <w:color w:val="000000"/>
              </w:rPr>
              <w:t>78.5</w:t>
            </w:r>
          </w:p>
        </w:tc>
        <w:tc>
          <w:tcPr>
            <w:tcW w:w="1960" w:type="dxa"/>
            <w:tcBorders>
              <w:top w:val="nil"/>
              <w:left w:val="nil"/>
              <w:bottom w:val="single" w:sz="4" w:space="0" w:color="auto"/>
              <w:right w:val="single" w:sz="4" w:space="0" w:color="auto"/>
            </w:tcBorders>
            <w:shd w:val="clear" w:color="auto" w:fill="FFFFFF"/>
            <w:noWrap/>
            <w:vAlign w:val="bottom"/>
            <w:hideMark/>
          </w:tcPr>
          <w:p w14:paraId="3BFA8321" w14:textId="77777777" w:rsidR="009C300F" w:rsidRPr="008A22A7" w:rsidRDefault="009C300F" w:rsidP="00655291">
            <w:pPr>
              <w:ind w:firstLine="0"/>
              <w:jc w:val="center"/>
              <w:rPr>
                <w:color w:val="000000"/>
              </w:rPr>
            </w:pPr>
            <w:r w:rsidRPr="008A22A7">
              <w:rPr>
                <w:color w:val="000000"/>
              </w:rPr>
              <w:t>83.9</w:t>
            </w:r>
          </w:p>
        </w:tc>
      </w:tr>
      <w:tr w:rsidR="009C300F" w:rsidRPr="008A22A7" w14:paraId="4AB2D325"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C0C0C0"/>
            <w:noWrap/>
            <w:vAlign w:val="bottom"/>
            <w:hideMark/>
          </w:tcPr>
          <w:p w14:paraId="5A27C7F7" w14:textId="77777777" w:rsidR="009C300F" w:rsidRPr="008A22A7" w:rsidRDefault="009C300F" w:rsidP="00655291">
            <w:pPr>
              <w:ind w:firstLine="0"/>
              <w:rPr>
                <w:color w:val="000000"/>
              </w:rPr>
            </w:pPr>
            <w:r w:rsidRPr="008A22A7">
              <w:rPr>
                <w:color w:val="000000"/>
              </w:rPr>
              <w:t>8</w:t>
            </w:r>
          </w:p>
        </w:tc>
        <w:tc>
          <w:tcPr>
            <w:tcW w:w="1459" w:type="dxa"/>
            <w:tcBorders>
              <w:top w:val="nil"/>
              <w:left w:val="nil"/>
              <w:bottom w:val="single" w:sz="4" w:space="0" w:color="auto"/>
              <w:right w:val="single" w:sz="4" w:space="0" w:color="auto"/>
            </w:tcBorders>
            <w:shd w:val="clear" w:color="auto" w:fill="C0C0C0"/>
            <w:noWrap/>
            <w:vAlign w:val="bottom"/>
            <w:hideMark/>
          </w:tcPr>
          <w:p w14:paraId="432F3502" w14:textId="77777777" w:rsidR="009C300F" w:rsidRPr="008A22A7" w:rsidRDefault="009C300F" w:rsidP="00655291">
            <w:pPr>
              <w:ind w:firstLine="0"/>
              <w:jc w:val="center"/>
              <w:rPr>
                <w:color w:val="000000"/>
              </w:rPr>
            </w:pPr>
            <w:r w:rsidRPr="008A22A7">
              <w:rPr>
                <w:color w:val="000000"/>
              </w:rPr>
              <w:t>67.4</w:t>
            </w:r>
          </w:p>
        </w:tc>
        <w:tc>
          <w:tcPr>
            <w:tcW w:w="1840" w:type="dxa"/>
            <w:tcBorders>
              <w:top w:val="nil"/>
              <w:left w:val="nil"/>
              <w:bottom w:val="single" w:sz="4" w:space="0" w:color="auto"/>
              <w:right w:val="single" w:sz="4" w:space="0" w:color="auto"/>
            </w:tcBorders>
            <w:shd w:val="clear" w:color="auto" w:fill="C0C0C0"/>
            <w:noWrap/>
            <w:vAlign w:val="bottom"/>
            <w:hideMark/>
          </w:tcPr>
          <w:p w14:paraId="0511653F"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C0C0C0"/>
            <w:noWrap/>
            <w:vAlign w:val="bottom"/>
            <w:hideMark/>
          </w:tcPr>
          <w:p w14:paraId="0765DB5C" w14:textId="77777777" w:rsidR="009C300F" w:rsidRPr="008A22A7" w:rsidRDefault="009C300F" w:rsidP="00655291">
            <w:pPr>
              <w:ind w:firstLine="0"/>
              <w:jc w:val="center"/>
              <w:rPr>
                <w:color w:val="000000"/>
              </w:rPr>
            </w:pPr>
            <w:r w:rsidRPr="008A22A7">
              <w:rPr>
                <w:color w:val="000000"/>
              </w:rPr>
              <w:t>65.8</w:t>
            </w:r>
          </w:p>
        </w:tc>
        <w:tc>
          <w:tcPr>
            <w:tcW w:w="1960" w:type="dxa"/>
            <w:tcBorders>
              <w:top w:val="nil"/>
              <w:left w:val="nil"/>
              <w:bottom w:val="single" w:sz="4" w:space="0" w:color="auto"/>
              <w:right w:val="single" w:sz="4" w:space="0" w:color="auto"/>
            </w:tcBorders>
            <w:shd w:val="clear" w:color="auto" w:fill="C0C0C0"/>
            <w:noWrap/>
            <w:vAlign w:val="bottom"/>
            <w:hideMark/>
          </w:tcPr>
          <w:p w14:paraId="699D181C" w14:textId="77777777" w:rsidR="009C300F" w:rsidRPr="008A22A7" w:rsidRDefault="009C300F" w:rsidP="00655291">
            <w:pPr>
              <w:ind w:firstLine="0"/>
              <w:jc w:val="center"/>
              <w:rPr>
                <w:color w:val="000000"/>
              </w:rPr>
            </w:pPr>
            <w:r w:rsidRPr="008A22A7">
              <w:rPr>
                <w:color w:val="000000"/>
              </w:rPr>
              <w:t>78.6</w:t>
            </w:r>
          </w:p>
        </w:tc>
      </w:tr>
      <w:tr w:rsidR="009C300F" w:rsidRPr="008A22A7" w14:paraId="0E793BBE"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495B1EA3" w14:textId="77777777" w:rsidR="009C300F" w:rsidRPr="008A22A7" w:rsidRDefault="009C300F" w:rsidP="00655291">
            <w:pPr>
              <w:ind w:firstLine="0"/>
              <w:rPr>
                <w:color w:val="000000"/>
              </w:rPr>
            </w:pPr>
            <w:r w:rsidRPr="008A22A7">
              <w:rPr>
                <w:color w:val="000000"/>
              </w:rPr>
              <w:t>8_0</w:t>
            </w:r>
          </w:p>
        </w:tc>
        <w:tc>
          <w:tcPr>
            <w:tcW w:w="1459" w:type="dxa"/>
            <w:tcBorders>
              <w:top w:val="nil"/>
              <w:left w:val="nil"/>
              <w:bottom w:val="single" w:sz="4" w:space="0" w:color="auto"/>
              <w:right w:val="single" w:sz="4" w:space="0" w:color="auto"/>
            </w:tcBorders>
            <w:shd w:val="clear" w:color="auto" w:fill="FFFFFF"/>
            <w:noWrap/>
            <w:vAlign w:val="bottom"/>
            <w:hideMark/>
          </w:tcPr>
          <w:p w14:paraId="47B33825" w14:textId="77777777" w:rsidR="009C300F" w:rsidRPr="008A22A7" w:rsidRDefault="009C300F" w:rsidP="00655291">
            <w:pPr>
              <w:ind w:firstLine="0"/>
              <w:jc w:val="center"/>
              <w:rPr>
                <w:color w:val="000000"/>
              </w:rPr>
            </w:pPr>
            <w:r w:rsidRPr="008A22A7">
              <w:rPr>
                <w:color w:val="000000"/>
              </w:rPr>
              <w:t>32.6</w:t>
            </w:r>
          </w:p>
        </w:tc>
        <w:tc>
          <w:tcPr>
            <w:tcW w:w="1840" w:type="dxa"/>
            <w:tcBorders>
              <w:top w:val="nil"/>
              <w:left w:val="nil"/>
              <w:bottom w:val="single" w:sz="4" w:space="0" w:color="auto"/>
              <w:right w:val="single" w:sz="4" w:space="0" w:color="auto"/>
            </w:tcBorders>
            <w:shd w:val="clear" w:color="auto" w:fill="FFFFFF"/>
            <w:noWrap/>
            <w:vAlign w:val="bottom"/>
            <w:hideMark/>
          </w:tcPr>
          <w:p w14:paraId="417DB09E" w14:textId="77777777" w:rsidR="009C300F" w:rsidRPr="008A22A7" w:rsidRDefault="009C300F" w:rsidP="00655291">
            <w:pPr>
              <w:ind w:firstLine="0"/>
              <w:jc w:val="center"/>
              <w:rPr>
                <w:color w:val="000000"/>
              </w:rPr>
            </w:pPr>
            <w:r w:rsidRPr="008A22A7">
              <w:rPr>
                <w:color w:val="000000"/>
              </w:rPr>
              <w:t>100</w:t>
            </w:r>
          </w:p>
        </w:tc>
        <w:tc>
          <w:tcPr>
            <w:tcW w:w="1960" w:type="dxa"/>
            <w:tcBorders>
              <w:top w:val="nil"/>
              <w:left w:val="nil"/>
              <w:bottom w:val="single" w:sz="4" w:space="0" w:color="auto"/>
              <w:right w:val="single" w:sz="4" w:space="0" w:color="auto"/>
            </w:tcBorders>
            <w:shd w:val="clear" w:color="auto" w:fill="FFFFFF"/>
            <w:noWrap/>
            <w:vAlign w:val="bottom"/>
            <w:hideMark/>
          </w:tcPr>
          <w:p w14:paraId="0DED7AB0" w14:textId="77777777" w:rsidR="009C300F" w:rsidRPr="008A22A7" w:rsidRDefault="009C300F" w:rsidP="00655291">
            <w:pPr>
              <w:ind w:firstLine="0"/>
              <w:jc w:val="center"/>
              <w:rPr>
                <w:color w:val="000000"/>
              </w:rPr>
            </w:pPr>
            <w:r w:rsidRPr="008A22A7">
              <w:rPr>
                <w:color w:val="000000"/>
              </w:rPr>
              <w:t>34.2</w:t>
            </w:r>
          </w:p>
        </w:tc>
        <w:tc>
          <w:tcPr>
            <w:tcW w:w="1960" w:type="dxa"/>
            <w:tcBorders>
              <w:top w:val="nil"/>
              <w:left w:val="nil"/>
              <w:bottom w:val="single" w:sz="4" w:space="0" w:color="auto"/>
              <w:right w:val="single" w:sz="4" w:space="0" w:color="auto"/>
            </w:tcBorders>
            <w:shd w:val="clear" w:color="auto" w:fill="FFFFFF"/>
            <w:noWrap/>
            <w:vAlign w:val="bottom"/>
            <w:hideMark/>
          </w:tcPr>
          <w:p w14:paraId="6A886AE1" w14:textId="77777777" w:rsidR="009C300F" w:rsidRPr="008A22A7" w:rsidRDefault="009C300F" w:rsidP="00655291">
            <w:pPr>
              <w:ind w:firstLine="0"/>
              <w:jc w:val="center"/>
              <w:rPr>
                <w:color w:val="000000"/>
              </w:rPr>
            </w:pPr>
            <w:r w:rsidRPr="008A22A7">
              <w:rPr>
                <w:color w:val="000000"/>
              </w:rPr>
              <w:t>21.4</w:t>
            </w:r>
          </w:p>
        </w:tc>
      </w:tr>
      <w:tr w:rsidR="009C300F" w:rsidRPr="008A22A7" w14:paraId="44E4847D"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5BF5A11E" w14:textId="77777777" w:rsidR="009C300F" w:rsidRPr="008A22A7" w:rsidRDefault="009C300F" w:rsidP="00655291">
            <w:pPr>
              <w:ind w:firstLine="0"/>
              <w:rPr>
                <w:color w:val="000000"/>
              </w:rPr>
            </w:pPr>
            <w:r w:rsidRPr="008A22A7">
              <w:rPr>
                <w:color w:val="000000"/>
              </w:rPr>
              <w:t>8_1</w:t>
            </w:r>
          </w:p>
        </w:tc>
        <w:tc>
          <w:tcPr>
            <w:tcW w:w="1459" w:type="dxa"/>
            <w:tcBorders>
              <w:top w:val="nil"/>
              <w:left w:val="nil"/>
              <w:bottom w:val="single" w:sz="4" w:space="0" w:color="auto"/>
              <w:right w:val="single" w:sz="4" w:space="0" w:color="auto"/>
            </w:tcBorders>
            <w:shd w:val="clear" w:color="auto" w:fill="FFFFFF"/>
            <w:noWrap/>
            <w:vAlign w:val="bottom"/>
            <w:hideMark/>
          </w:tcPr>
          <w:p w14:paraId="7932E578" w14:textId="77777777" w:rsidR="009C300F" w:rsidRPr="008A22A7" w:rsidRDefault="009C300F" w:rsidP="00655291">
            <w:pPr>
              <w:ind w:firstLine="0"/>
              <w:jc w:val="center"/>
              <w:rPr>
                <w:color w:val="000000"/>
              </w:rPr>
            </w:pPr>
            <w:r w:rsidRPr="008A22A7">
              <w:rPr>
                <w:color w:val="000000"/>
              </w:rPr>
              <w:t>67.4</w:t>
            </w:r>
          </w:p>
        </w:tc>
        <w:tc>
          <w:tcPr>
            <w:tcW w:w="1840" w:type="dxa"/>
            <w:tcBorders>
              <w:top w:val="nil"/>
              <w:left w:val="nil"/>
              <w:bottom w:val="single" w:sz="4" w:space="0" w:color="auto"/>
              <w:right w:val="single" w:sz="4" w:space="0" w:color="auto"/>
            </w:tcBorders>
            <w:shd w:val="clear" w:color="auto" w:fill="FFFFFF"/>
            <w:noWrap/>
            <w:vAlign w:val="bottom"/>
            <w:hideMark/>
          </w:tcPr>
          <w:p w14:paraId="309A2A2D"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FFFFFF"/>
            <w:noWrap/>
            <w:vAlign w:val="bottom"/>
            <w:hideMark/>
          </w:tcPr>
          <w:p w14:paraId="2550C44F" w14:textId="77777777" w:rsidR="009C300F" w:rsidRPr="008A22A7" w:rsidRDefault="009C300F" w:rsidP="00655291">
            <w:pPr>
              <w:ind w:firstLine="0"/>
              <w:jc w:val="center"/>
              <w:rPr>
                <w:color w:val="000000"/>
              </w:rPr>
            </w:pPr>
            <w:r w:rsidRPr="008A22A7">
              <w:rPr>
                <w:color w:val="000000"/>
              </w:rPr>
              <w:t>65.8</w:t>
            </w:r>
          </w:p>
        </w:tc>
        <w:tc>
          <w:tcPr>
            <w:tcW w:w="1960" w:type="dxa"/>
            <w:tcBorders>
              <w:top w:val="nil"/>
              <w:left w:val="nil"/>
              <w:bottom w:val="single" w:sz="4" w:space="0" w:color="auto"/>
              <w:right w:val="single" w:sz="4" w:space="0" w:color="auto"/>
            </w:tcBorders>
            <w:shd w:val="clear" w:color="auto" w:fill="FFFFFF"/>
            <w:noWrap/>
            <w:vAlign w:val="bottom"/>
            <w:hideMark/>
          </w:tcPr>
          <w:p w14:paraId="2687DAE0" w14:textId="77777777" w:rsidR="009C300F" w:rsidRPr="008A22A7" w:rsidRDefault="009C300F" w:rsidP="00655291">
            <w:pPr>
              <w:ind w:firstLine="0"/>
              <w:jc w:val="center"/>
              <w:rPr>
                <w:color w:val="000000"/>
              </w:rPr>
            </w:pPr>
            <w:r w:rsidRPr="008A22A7">
              <w:rPr>
                <w:color w:val="000000"/>
              </w:rPr>
              <w:t>78.6</w:t>
            </w:r>
          </w:p>
        </w:tc>
      </w:tr>
      <w:tr w:rsidR="009C300F" w:rsidRPr="008A22A7" w14:paraId="5B43336D"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C0C0C0"/>
            <w:noWrap/>
            <w:vAlign w:val="bottom"/>
            <w:hideMark/>
          </w:tcPr>
          <w:p w14:paraId="0DBB8355" w14:textId="77777777" w:rsidR="009C300F" w:rsidRPr="008A22A7" w:rsidRDefault="009C300F" w:rsidP="00655291">
            <w:pPr>
              <w:ind w:firstLine="0"/>
              <w:rPr>
                <w:color w:val="000000"/>
              </w:rPr>
            </w:pPr>
            <w:r w:rsidRPr="008A22A7">
              <w:rPr>
                <w:color w:val="000000"/>
              </w:rPr>
              <w:t>9</w:t>
            </w:r>
          </w:p>
        </w:tc>
        <w:tc>
          <w:tcPr>
            <w:tcW w:w="1459" w:type="dxa"/>
            <w:tcBorders>
              <w:top w:val="nil"/>
              <w:left w:val="nil"/>
              <w:bottom w:val="single" w:sz="4" w:space="0" w:color="auto"/>
              <w:right w:val="single" w:sz="4" w:space="0" w:color="auto"/>
            </w:tcBorders>
            <w:shd w:val="clear" w:color="auto" w:fill="C0C0C0"/>
            <w:noWrap/>
            <w:vAlign w:val="bottom"/>
            <w:hideMark/>
          </w:tcPr>
          <w:p w14:paraId="6DAA1823" w14:textId="77777777" w:rsidR="009C300F" w:rsidRPr="008A22A7" w:rsidRDefault="009C300F" w:rsidP="00655291">
            <w:pPr>
              <w:ind w:firstLine="0"/>
              <w:jc w:val="center"/>
              <w:rPr>
                <w:color w:val="000000"/>
              </w:rPr>
            </w:pPr>
            <w:r w:rsidRPr="008A22A7">
              <w:rPr>
                <w:color w:val="000000"/>
              </w:rPr>
              <w:t>59.7</w:t>
            </w:r>
          </w:p>
        </w:tc>
        <w:tc>
          <w:tcPr>
            <w:tcW w:w="1840" w:type="dxa"/>
            <w:tcBorders>
              <w:top w:val="nil"/>
              <w:left w:val="nil"/>
              <w:bottom w:val="single" w:sz="4" w:space="0" w:color="auto"/>
              <w:right w:val="single" w:sz="4" w:space="0" w:color="auto"/>
            </w:tcBorders>
            <w:shd w:val="clear" w:color="auto" w:fill="C0C0C0"/>
            <w:noWrap/>
            <w:vAlign w:val="bottom"/>
            <w:hideMark/>
          </w:tcPr>
          <w:p w14:paraId="316CE2C3" w14:textId="77777777" w:rsidR="009C300F" w:rsidRPr="008A22A7" w:rsidRDefault="009C300F" w:rsidP="00655291">
            <w:pPr>
              <w:ind w:firstLine="0"/>
              <w:jc w:val="center"/>
              <w:rPr>
                <w:color w:val="000000"/>
              </w:rPr>
            </w:pPr>
            <w:r w:rsidRPr="008A22A7">
              <w:rPr>
                <w:color w:val="000000"/>
              </w:rPr>
              <w:t>31.3</w:t>
            </w:r>
          </w:p>
        </w:tc>
        <w:tc>
          <w:tcPr>
            <w:tcW w:w="1960" w:type="dxa"/>
            <w:tcBorders>
              <w:top w:val="nil"/>
              <w:left w:val="nil"/>
              <w:bottom w:val="single" w:sz="4" w:space="0" w:color="auto"/>
              <w:right w:val="single" w:sz="4" w:space="0" w:color="auto"/>
            </w:tcBorders>
            <w:shd w:val="clear" w:color="auto" w:fill="C0C0C0"/>
            <w:noWrap/>
            <w:vAlign w:val="bottom"/>
            <w:hideMark/>
          </w:tcPr>
          <w:p w14:paraId="394429FB" w14:textId="77777777" w:rsidR="009C300F" w:rsidRPr="008A22A7" w:rsidRDefault="009C300F" w:rsidP="00655291">
            <w:pPr>
              <w:ind w:firstLine="0"/>
              <w:jc w:val="center"/>
              <w:rPr>
                <w:color w:val="000000"/>
              </w:rPr>
            </w:pPr>
            <w:r w:rsidRPr="008A22A7">
              <w:rPr>
                <w:color w:val="000000"/>
              </w:rPr>
              <w:t>56.3</w:t>
            </w:r>
          </w:p>
        </w:tc>
        <w:tc>
          <w:tcPr>
            <w:tcW w:w="1960" w:type="dxa"/>
            <w:tcBorders>
              <w:top w:val="nil"/>
              <w:left w:val="nil"/>
              <w:bottom w:val="single" w:sz="4" w:space="0" w:color="auto"/>
              <w:right w:val="single" w:sz="4" w:space="0" w:color="auto"/>
            </w:tcBorders>
            <w:shd w:val="clear" w:color="auto" w:fill="C0C0C0"/>
            <w:noWrap/>
            <w:vAlign w:val="bottom"/>
            <w:hideMark/>
          </w:tcPr>
          <w:p w14:paraId="070B658B" w14:textId="77777777" w:rsidR="009C300F" w:rsidRPr="008A22A7" w:rsidRDefault="009C300F" w:rsidP="00655291">
            <w:pPr>
              <w:ind w:firstLine="0"/>
              <w:jc w:val="center"/>
              <w:rPr>
                <w:color w:val="000000"/>
              </w:rPr>
            </w:pPr>
            <w:r w:rsidRPr="008A22A7">
              <w:rPr>
                <w:color w:val="000000"/>
              </w:rPr>
              <w:t>67.9</w:t>
            </w:r>
          </w:p>
        </w:tc>
      </w:tr>
      <w:tr w:rsidR="009C300F" w:rsidRPr="008A22A7" w14:paraId="250B5D22"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3C18C3B3" w14:textId="77777777" w:rsidR="009C300F" w:rsidRPr="008A22A7" w:rsidRDefault="009C300F" w:rsidP="00655291">
            <w:pPr>
              <w:ind w:firstLine="0"/>
              <w:rPr>
                <w:color w:val="000000"/>
              </w:rPr>
            </w:pPr>
            <w:r w:rsidRPr="008A22A7">
              <w:rPr>
                <w:color w:val="000000"/>
              </w:rPr>
              <w:t>9_0</w:t>
            </w:r>
          </w:p>
        </w:tc>
        <w:tc>
          <w:tcPr>
            <w:tcW w:w="1459" w:type="dxa"/>
            <w:tcBorders>
              <w:top w:val="nil"/>
              <w:left w:val="nil"/>
              <w:bottom w:val="single" w:sz="4" w:space="0" w:color="auto"/>
              <w:right w:val="single" w:sz="4" w:space="0" w:color="auto"/>
            </w:tcBorders>
            <w:shd w:val="clear" w:color="auto" w:fill="FFFFFF"/>
            <w:noWrap/>
            <w:vAlign w:val="bottom"/>
            <w:hideMark/>
          </w:tcPr>
          <w:p w14:paraId="1D188179" w14:textId="77777777" w:rsidR="009C300F" w:rsidRPr="008A22A7" w:rsidRDefault="009C300F" w:rsidP="00655291">
            <w:pPr>
              <w:ind w:firstLine="0"/>
              <w:jc w:val="center"/>
              <w:rPr>
                <w:color w:val="000000"/>
              </w:rPr>
            </w:pPr>
            <w:r w:rsidRPr="008A22A7">
              <w:rPr>
                <w:color w:val="000000"/>
              </w:rPr>
              <w:t>22.2</w:t>
            </w:r>
          </w:p>
        </w:tc>
        <w:tc>
          <w:tcPr>
            <w:tcW w:w="1840" w:type="dxa"/>
            <w:tcBorders>
              <w:top w:val="nil"/>
              <w:left w:val="nil"/>
              <w:bottom w:val="single" w:sz="4" w:space="0" w:color="auto"/>
              <w:right w:val="single" w:sz="4" w:space="0" w:color="auto"/>
            </w:tcBorders>
            <w:shd w:val="clear" w:color="auto" w:fill="FFFFFF"/>
            <w:noWrap/>
            <w:vAlign w:val="bottom"/>
            <w:hideMark/>
          </w:tcPr>
          <w:p w14:paraId="502BB175" w14:textId="77777777" w:rsidR="009C300F" w:rsidRPr="008A22A7" w:rsidRDefault="009C300F" w:rsidP="00655291">
            <w:pPr>
              <w:ind w:firstLine="0"/>
              <w:jc w:val="center"/>
              <w:rPr>
                <w:color w:val="000000"/>
              </w:rPr>
            </w:pPr>
            <w:r w:rsidRPr="008A22A7">
              <w:rPr>
                <w:color w:val="000000"/>
              </w:rPr>
              <w:t>50</w:t>
            </w:r>
          </w:p>
        </w:tc>
        <w:tc>
          <w:tcPr>
            <w:tcW w:w="1960" w:type="dxa"/>
            <w:tcBorders>
              <w:top w:val="nil"/>
              <w:left w:val="nil"/>
              <w:bottom w:val="single" w:sz="4" w:space="0" w:color="auto"/>
              <w:right w:val="single" w:sz="4" w:space="0" w:color="auto"/>
            </w:tcBorders>
            <w:shd w:val="clear" w:color="auto" w:fill="FFFFFF"/>
            <w:noWrap/>
            <w:vAlign w:val="bottom"/>
            <w:hideMark/>
          </w:tcPr>
          <w:p w14:paraId="3743BFAE" w14:textId="77777777" w:rsidR="009C300F" w:rsidRPr="008A22A7" w:rsidRDefault="009C300F" w:rsidP="00655291">
            <w:pPr>
              <w:ind w:firstLine="0"/>
              <w:jc w:val="center"/>
              <w:rPr>
                <w:color w:val="000000"/>
              </w:rPr>
            </w:pPr>
            <w:r w:rsidRPr="008A22A7">
              <w:rPr>
                <w:color w:val="000000"/>
              </w:rPr>
              <w:t>22.8</w:t>
            </w:r>
          </w:p>
        </w:tc>
        <w:tc>
          <w:tcPr>
            <w:tcW w:w="1960" w:type="dxa"/>
            <w:tcBorders>
              <w:top w:val="nil"/>
              <w:left w:val="nil"/>
              <w:bottom w:val="single" w:sz="4" w:space="0" w:color="auto"/>
              <w:right w:val="single" w:sz="4" w:space="0" w:color="auto"/>
            </w:tcBorders>
            <w:shd w:val="clear" w:color="auto" w:fill="FFFFFF"/>
            <w:noWrap/>
            <w:vAlign w:val="bottom"/>
            <w:hideMark/>
          </w:tcPr>
          <w:p w14:paraId="3D1D3873" w14:textId="77777777" w:rsidR="009C300F" w:rsidRPr="008A22A7" w:rsidRDefault="009C300F" w:rsidP="00655291">
            <w:pPr>
              <w:ind w:firstLine="0"/>
              <w:jc w:val="center"/>
              <w:rPr>
                <w:color w:val="000000"/>
              </w:rPr>
            </w:pPr>
            <w:r w:rsidRPr="008A22A7">
              <w:rPr>
                <w:color w:val="000000"/>
              </w:rPr>
              <w:t>17.9</w:t>
            </w:r>
          </w:p>
        </w:tc>
      </w:tr>
      <w:tr w:rsidR="009C300F" w:rsidRPr="008A22A7" w14:paraId="2841FAB2"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4000B486" w14:textId="77777777" w:rsidR="009C300F" w:rsidRPr="008A22A7" w:rsidRDefault="009C300F" w:rsidP="00655291">
            <w:pPr>
              <w:ind w:firstLine="0"/>
              <w:rPr>
                <w:color w:val="000000"/>
              </w:rPr>
            </w:pPr>
            <w:r w:rsidRPr="008A22A7">
              <w:rPr>
                <w:color w:val="000000"/>
              </w:rPr>
              <w:t>9_1</w:t>
            </w:r>
          </w:p>
        </w:tc>
        <w:tc>
          <w:tcPr>
            <w:tcW w:w="1459" w:type="dxa"/>
            <w:tcBorders>
              <w:top w:val="nil"/>
              <w:left w:val="nil"/>
              <w:bottom w:val="single" w:sz="4" w:space="0" w:color="auto"/>
              <w:right w:val="single" w:sz="4" w:space="0" w:color="auto"/>
            </w:tcBorders>
            <w:shd w:val="clear" w:color="auto" w:fill="FFFFFF"/>
            <w:noWrap/>
            <w:vAlign w:val="bottom"/>
            <w:hideMark/>
          </w:tcPr>
          <w:p w14:paraId="761A43FB" w14:textId="77777777" w:rsidR="009C300F" w:rsidRPr="008A22A7" w:rsidRDefault="009C300F" w:rsidP="00655291">
            <w:pPr>
              <w:ind w:firstLine="0"/>
              <w:jc w:val="center"/>
              <w:rPr>
                <w:color w:val="000000"/>
              </w:rPr>
            </w:pPr>
            <w:r w:rsidRPr="008A22A7">
              <w:rPr>
                <w:color w:val="000000"/>
              </w:rPr>
              <w:t>36.1</w:t>
            </w:r>
          </w:p>
        </w:tc>
        <w:tc>
          <w:tcPr>
            <w:tcW w:w="1840" w:type="dxa"/>
            <w:tcBorders>
              <w:top w:val="nil"/>
              <w:left w:val="nil"/>
              <w:bottom w:val="single" w:sz="4" w:space="0" w:color="auto"/>
              <w:right w:val="single" w:sz="4" w:space="0" w:color="auto"/>
            </w:tcBorders>
            <w:shd w:val="clear" w:color="auto" w:fill="FFFFFF"/>
            <w:noWrap/>
            <w:vAlign w:val="bottom"/>
            <w:hideMark/>
          </w:tcPr>
          <w:p w14:paraId="68AEE313" w14:textId="77777777" w:rsidR="009C300F" w:rsidRPr="008A22A7" w:rsidRDefault="009C300F" w:rsidP="00655291">
            <w:pPr>
              <w:ind w:firstLine="0"/>
              <w:jc w:val="center"/>
              <w:rPr>
                <w:color w:val="000000"/>
              </w:rPr>
            </w:pPr>
            <w:r w:rsidRPr="008A22A7">
              <w:rPr>
                <w:color w:val="000000"/>
              </w:rPr>
              <w:t>37.5</w:t>
            </w:r>
          </w:p>
        </w:tc>
        <w:tc>
          <w:tcPr>
            <w:tcW w:w="1960" w:type="dxa"/>
            <w:tcBorders>
              <w:top w:val="nil"/>
              <w:left w:val="nil"/>
              <w:bottom w:val="single" w:sz="4" w:space="0" w:color="auto"/>
              <w:right w:val="single" w:sz="4" w:space="0" w:color="auto"/>
            </w:tcBorders>
            <w:shd w:val="clear" w:color="auto" w:fill="FFFFFF"/>
            <w:noWrap/>
            <w:vAlign w:val="bottom"/>
            <w:hideMark/>
          </w:tcPr>
          <w:p w14:paraId="184A4984" w14:textId="77777777" w:rsidR="009C300F" w:rsidRPr="008A22A7" w:rsidRDefault="009C300F" w:rsidP="00655291">
            <w:pPr>
              <w:ind w:firstLine="0"/>
              <w:jc w:val="center"/>
              <w:rPr>
                <w:color w:val="000000"/>
              </w:rPr>
            </w:pPr>
            <w:r w:rsidRPr="008A22A7">
              <w:rPr>
                <w:color w:val="000000"/>
              </w:rPr>
              <w:t>41.7</w:t>
            </w:r>
          </w:p>
        </w:tc>
        <w:tc>
          <w:tcPr>
            <w:tcW w:w="1960" w:type="dxa"/>
            <w:tcBorders>
              <w:top w:val="nil"/>
              <w:left w:val="nil"/>
              <w:bottom w:val="single" w:sz="4" w:space="0" w:color="auto"/>
              <w:right w:val="single" w:sz="4" w:space="0" w:color="auto"/>
            </w:tcBorders>
            <w:shd w:val="clear" w:color="auto" w:fill="FFFFFF"/>
            <w:noWrap/>
            <w:vAlign w:val="bottom"/>
            <w:hideMark/>
          </w:tcPr>
          <w:p w14:paraId="74F2F8DC" w14:textId="77777777" w:rsidR="009C300F" w:rsidRPr="008A22A7" w:rsidRDefault="009C300F" w:rsidP="00655291">
            <w:pPr>
              <w:ind w:firstLine="0"/>
              <w:jc w:val="center"/>
              <w:rPr>
                <w:color w:val="000000"/>
              </w:rPr>
            </w:pPr>
            <w:r w:rsidRPr="008A22A7">
              <w:rPr>
                <w:color w:val="000000"/>
              </w:rPr>
              <w:t>28.6</w:t>
            </w:r>
          </w:p>
        </w:tc>
      </w:tr>
      <w:tr w:rsidR="009C300F" w:rsidRPr="008A22A7" w14:paraId="6F38321A"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063B525D" w14:textId="77777777" w:rsidR="009C300F" w:rsidRPr="008A22A7" w:rsidRDefault="009C300F" w:rsidP="00655291">
            <w:pPr>
              <w:ind w:firstLine="0"/>
              <w:rPr>
                <w:color w:val="000000"/>
              </w:rPr>
            </w:pPr>
            <w:r w:rsidRPr="008A22A7">
              <w:rPr>
                <w:color w:val="000000"/>
              </w:rPr>
              <w:t>9_2</w:t>
            </w:r>
          </w:p>
        </w:tc>
        <w:tc>
          <w:tcPr>
            <w:tcW w:w="1459" w:type="dxa"/>
            <w:tcBorders>
              <w:top w:val="nil"/>
              <w:left w:val="nil"/>
              <w:bottom w:val="single" w:sz="4" w:space="0" w:color="auto"/>
              <w:right w:val="single" w:sz="4" w:space="0" w:color="auto"/>
            </w:tcBorders>
            <w:shd w:val="clear" w:color="auto" w:fill="FFFFFF"/>
            <w:noWrap/>
            <w:vAlign w:val="bottom"/>
            <w:hideMark/>
          </w:tcPr>
          <w:p w14:paraId="2CD36924" w14:textId="77777777" w:rsidR="009C300F" w:rsidRPr="008A22A7" w:rsidRDefault="009C300F" w:rsidP="00655291">
            <w:pPr>
              <w:ind w:firstLine="0"/>
              <w:jc w:val="center"/>
              <w:rPr>
                <w:color w:val="000000"/>
              </w:rPr>
            </w:pPr>
            <w:r w:rsidRPr="008A22A7">
              <w:rPr>
                <w:color w:val="000000"/>
              </w:rPr>
              <w:t>41.7</w:t>
            </w:r>
          </w:p>
        </w:tc>
        <w:tc>
          <w:tcPr>
            <w:tcW w:w="1840" w:type="dxa"/>
            <w:tcBorders>
              <w:top w:val="nil"/>
              <w:left w:val="nil"/>
              <w:bottom w:val="single" w:sz="4" w:space="0" w:color="auto"/>
              <w:right w:val="single" w:sz="4" w:space="0" w:color="auto"/>
            </w:tcBorders>
            <w:shd w:val="clear" w:color="auto" w:fill="FFFFFF"/>
            <w:noWrap/>
            <w:vAlign w:val="bottom"/>
            <w:hideMark/>
          </w:tcPr>
          <w:p w14:paraId="45755C20" w14:textId="77777777" w:rsidR="009C300F" w:rsidRPr="008A22A7" w:rsidRDefault="009C300F" w:rsidP="00655291">
            <w:pPr>
              <w:ind w:firstLine="0"/>
              <w:jc w:val="center"/>
              <w:rPr>
                <w:color w:val="000000"/>
              </w:rPr>
            </w:pPr>
            <w:r w:rsidRPr="008A22A7">
              <w:rPr>
                <w:color w:val="000000"/>
              </w:rPr>
              <w:t>12.5</w:t>
            </w:r>
          </w:p>
        </w:tc>
        <w:tc>
          <w:tcPr>
            <w:tcW w:w="1960" w:type="dxa"/>
            <w:tcBorders>
              <w:top w:val="nil"/>
              <w:left w:val="nil"/>
              <w:bottom w:val="single" w:sz="4" w:space="0" w:color="auto"/>
              <w:right w:val="single" w:sz="4" w:space="0" w:color="auto"/>
            </w:tcBorders>
            <w:shd w:val="clear" w:color="auto" w:fill="FFFFFF"/>
            <w:noWrap/>
            <w:vAlign w:val="bottom"/>
            <w:hideMark/>
          </w:tcPr>
          <w:p w14:paraId="425C0D7E" w14:textId="77777777" w:rsidR="009C300F" w:rsidRPr="008A22A7" w:rsidRDefault="009C300F" w:rsidP="00655291">
            <w:pPr>
              <w:ind w:firstLine="0"/>
              <w:jc w:val="center"/>
              <w:rPr>
                <w:color w:val="000000"/>
              </w:rPr>
            </w:pPr>
            <w:r w:rsidRPr="008A22A7">
              <w:rPr>
                <w:color w:val="000000"/>
              </w:rPr>
              <w:t>35.5</w:t>
            </w:r>
          </w:p>
        </w:tc>
        <w:tc>
          <w:tcPr>
            <w:tcW w:w="1960" w:type="dxa"/>
            <w:tcBorders>
              <w:top w:val="nil"/>
              <w:left w:val="nil"/>
              <w:bottom w:val="single" w:sz="4" w:space="0" w:color="auto"/>
              <w:right w:val="single" w:sz="4" w:space="0" w:color="auto"/>
            </w:tcBorders>
            <w:shd w:val="clear" w:color="auto" w:fill="FFFFFF"/>
            <w:noWrap/>
            <w:vAlign w:val="bottom"/>
            <w:hideMark/>
          </w:tcPr>
          <w:p w14:paraId="607E7AC1" w14:textId="77777777" w:rsidR="009C300F" w:rsidRPr="008A22A7" w:rsidRDefault="009C300F" w:rsidP="00655291">
            <w:pPr>
              <w:ind w:firstLine="0"/>
              <w:jc w:val="center"/>
              <w:rPr>
                <w:color w:val="000000"/>
              </w:rPr>
            </w:pPr>
            <w:r w:rsidRPr="008A22A7">
              <w:rPr>
                <w:color w:val="000000"/>
              </w:rPr>
              <w:t>53.6</w:t>
            </w:r>
          </w:p>
        </w:tc>
      </w:tr>
      <w:tr w:rsidR="009C300F" w:rsidRPr="008A22A7" w14:paraId="4F72835A"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C0C0C0"/>
            <w:noWrap/>
            <w:vAlign w:val="bottom"/>
            <w:hideMark/>
          </w:tcPr>
          <w:p w14:paraId="59E6F02D" w14:textId="77777777" w:rsidR="009C300F" w:rsidRPr="008A22A7" w:rsidRDefault="009C300F" w:rsidP="00655291">
            <w:pPr>
              <w:ind w:firstLine="0"/>
              <w:rPr>
                <w:color w:val="000000"/>
              </w:rPr>
            </w:pPr>
            <w:r w:rsidRPr="008A22A7">
              <w:rPr>
                <w:color w:val="000000"/>
              </w:rPr>
              <w:t>10</w:t>
            </w:r>
          </w:p>
        </w:tc>
        <w:tc>
          <w:tcPr>
            <w:tcW w:w="1459" w:type="dxa"/>
            <w:tcBorders>
              <w:top w:val="nil"/>
              <w:left w:val="nil"/>
              <w:bottom w:val="single" w:sz="4" w:space="0" w:color="auto"/>
              <w:right w:val="single" w:sz="4" w:space="0" w:color="auto"/>
            </w:tcBorders>
            <w:shd w:val="clear" w:color="auto" w:fill="C0C0C0"/>
            <w:noWrap/>
            <w:vAlign w:val="bottom"/>
            <w:hideMark/>
          </w:tcPr>
          <w:p w14:paraId="0B98DB5F" w14:textId="77777777" w:rsidR="009C300F" w:rsidRPr="008A22A7" w:rsidRDefault="009C300F" w:rsidP="00655291">
            <w:pPr>
              <w:ind w:firstLine="0"/>
              <w:jc w:val="center"/>
              <w:rPr>
                <w:color w:val="000000"/>
              </w:rPr>
            </w:pPr>
            <w:r w:rsidRPr="008A22A7">
              <w:rPr>
                <w:color w:val="000000"/>
              </w:rPr>
              <w:t>38.6</w:t>
            </w:r>
          </w:p>
        </w:tc>
        <w:tc>
          <w:tcPr>
            <w:tcW w:w="1840" w:type="dxa"/>
            <w:tcBorders>
              <w:top w:val="nil"/>
              <w:left w:val="nil"/>
              <w:bottom w:val="single" w:sz="4" w:space="0" w:color="auto"/>
              <w:right w:val="single" w:sz="4" w:space="0" w:color="auto"/>
            </w:tcBorders>
            <w:shd w:val="clear" w:color="auto" w:fill="C0C0C0"/>
            <w:noWrap/>
            <w:vAlign w:val="bottom"/>
            <w:hideMark/>
          </w:tcPr>
          <w:p w14:paraId="02248A02" w14:textId="77777777" w:rsidR="009C300F" w:rsidRPr="008A22A7" w:rsidRDefault="009C300F" w:rsidP="00655291">
            <w:pPr>
              <w:ind w:firstLine="0"/>
              <w:jc w:val="center"/>
              <w:rPr>
                <w:color w:val="000000"/>
              </w:rPr>
            </w:pPr>
            <w:r w:rsidRPr="008A22A7">
              <w:rPr>
                <w:color w:val="000000"/>
              </w:rPr>
              <w:t>6.3</w:t>
            </w:r>
          </w:p>
        </w:tc>
        <w:tc>
          <w:tcPr>
            <w:tcW w:w="1960" w:type="dxa"/>
            <w:tcBorders>
              <w:top w:val="nil"/>
              <w:left w:val="nil"/>
              <w:bottom w:val="single" w:sz="4" w:space="0" w:color="auto"/>
              <w:right w:val="single" w:sz="4" w:space="0" w:color="auto"/>
            </w:tcBorders>
            <w:shd w:val="clear" w:color="auto" w:fill="C0C0C0"/>
            <w:noWrap/>
            <w:vAlign w:val="bottom"/>
            <w:hideMark/>
          </w:tcPr>
          <w:p w14:paraId="4ECF0E92" w14:textId="77777777" w:rsidR="009C300F" w:rsidRPr="008A22A7" w:rsidRDefault="009C300F" w:rsidP="00655291">
            <w:pPr>
              <w:ind w:firstLine="0"/>
              <w:jc w:val="center"/>
              <w:rPr>
                <w:color w:val="000000"/>
              </w:rPr>
            </w:pPr>
            <w:r w:rsidRPr="008A22A7">
              <w:rPr>
                <w:color w:val="000000"/>
              </w:rPr>
              <w:t>32.3</w:t>
            </w:r>
          </w:p>
        </w:tc>
        <w:tc>
          <w:tcPr>
            <w:tcW w:w="1960" w:type="dxa"/>
            <w:tcBorders>
              <w:top w:val="nil"/>
              <w:left w:val="nil"/>
              <w:bottom w:val="single" w:sz="4" w:space="0" w:color="auto"/>
              <w:right w:val="single" w:sz="4" w:space="0" w:color="auto"/>
            </w:tcBorders>
            <w:shd w:val="clear" w:color="auto" w:fill="C0C0C0"/>
            <w:noWrap/>
            <w:vAlign w:val="bottom"/>
            <w:hideMark/>
          </w:tcPr>
          <w:p w14:paraId="786ED872" w14:textId="77777777" w:rsidR="009C300F" w:rsidRPr="008A22A7" w:rsidRDefault="009C300F" w:rsidP="00655291">
            <w:pPr>
              <w:ind w:firstLine="0"/>
              <w:jc w:val="center"/>
              <w:rPr>
                <w:color w:val="000000"/>
              </w:rPr>
            </w:pPr>
            <w:r w:rsidRPr="008A22A7">
              <w:rPr>
                <w:color w:val="000000"/>
              </w:rPr>
              <w:t>51.8</w:t>
            </w:r>
          </w:p>
        </w:tc>
      </w:tr>
      <w:tr w:rsidR="009C300F" w:rsidRPr="008A22A7" w14:paraId="35738DBC"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7725E9EF" w14:textId="77777777" w:rsidR="009C300F" w:rsidRPr="008A22A7" w:rsidRDefault="009C300F" w:rsidP="00655291">
            <w:pPr>
              <w:ind w:firstLine="0"/>
              <w:rPr>
                <w:color w:val="000000"/>
              </w:rPr>
            </w:pPr>
            <w:r w:rsidRPr="008A22A7">
              <w:rPr>
                <w:color w:val="000000"/>
              </w:rPr>
              <w:t>10_0</w:t>
            </w:r>
          </w:p>
        </w:tc>
        <w:tc>
          <w:tcPr>
            <w:tcW w:w="1459" w:type="dxa"/>
            <w:tcBorders>
              <w:top w:val="nil"/>
              <w:left w:val="nil"/>
              <w:bottom w:val="single" w:sz="4" w:space="0" w:color="auto"/>
              <w:right w:val="single" w:sz="4" w:space="0" w:color="auto"/>
            </w:tcBorders>
            <w:shd w:val="clear" w:color="auto" w:fill="FFFFFF"/>
            <w:noWrap/>
            <w:vAlign w:val="bottom"/>
            <w:hideMark/>
          </w:tcPr>
          <w:p w14:paraId="048C78A7" w14:textId="77777777" w:rsidR="009C300F" w:rsidRPr="008A22A7" w:rsidRDefault="009C300F" w:rsidP="00655291">
            <w:pPr>
              <w:ind w:firstLine="0"/>
              <w:jc w:val="center"/>
              <w:rPr>
                <w:color w:val="000000"/>
              </w:rPr>
            </w:pPr>
            <w:r w:rsidRPr="008A22A7">
              <w:rPr>
                <w:color w:val="000000"/>
              </w:rPr>
              <w:t>35.4</w:t>
            </w:r>
          </w:p>
        </w:tc>
        <w:tc>
          <w:tcPr>
            <w:tcW w:w="1840" w:type="dxa"/>
            <w:tcBorders>
              <w:top w:val="nil"/>
              <w:left w:val="nil"/>
              <w:bottom w:val="single" w:sz="4" w:space="0" w:color="auto"/>
              <w:right w:val="single" w:sz="4" w:space="0" w:color="auto"/>
            </w:tcBorders>
            <w:shd w:val="clear" w:color="auto" w:fill="FFFFFF"/>
            <w:noWrap/>
            <w:vAlign w:val="bottom"/>
            <w:hideMark/>
          </w:tcPr>
          <w:p w14:paraId="1BFD57D7" w14:textId="77777777" w:rsidR="009C300F" w:rsidRPr="008A22A7" w:rsidRDefault="009C300F" w:rsidP="00655291">
            <w:pPr>
              <w:ind w:firstLine="0"/>
              <w:jc w:val="center"/>
              <w:rPr>
                <w:color w:val="000000"/>
              </w:rPr>
            </w:pPr>
            <w:r w:rsidRPr="008A22A7">
              <w:rPr>
                <w:color w:val="000000"/>
              </w:rPr>
              <w:t>87.5</w:t>
            </w:r>
          </w:p>
        </w:tc>
        <w:tc>
          <w:tcPr>
            <w:tcW w:w="1960" w:type="dxa"/>
            <w:tcBorders>
              <w:top w:val="nil"/>
              <w:left w:val="nil"/>
              <w:bottom w:val="single" w:sz="4" w:space="0" w:color="auto"/>
              <w:right w:val="single" w:sz="4" w:space="0" w:color="auto"/>
            </w:tcBorders>
            <w:shd w:val="clear" w:color="auto" w:fill="FFFFFF"/>
            <w:noWrap/>
            <w:vAlign w:val="bottom"/>
            <w:hideMark/>
          </w:tcPr>
          <w:p w14:paraId="611F9D48" w14:textId="77777777" w:rsidR="009C300F" w:rsidRPr="008A22A7" w:rsidRDefault="009C300F" w:rsidP="00655291">
            <w:pPr>
              <w:ind w:firstLine="0"/>
              <w:jc w:val="center"/>
              <w:rPr>
                <w:color w:val="000000"/>
              </w:rPr>
            </w:pPr>
            <w:r w:rsidRPr="008A22A7">
              <w:rPr>
                <w:color w:val="000000"/>
              </w:rPr>
              <w:t>43</w:t>
            </w:r>
          </w:p>
        </w:tc>
        <w:tc>
          <w:tcPr>
            <w:tcW w:w="1960" w:type="dxa"/>
            <w:tcBorders>
              <w:top w:val="nil"/>
              <w:left w:val="nil"/>
              <w:bottom w:val="single" w:sz="4" w:space="0" w:color="auto"/>
              <w:right w:val="single" w:sz="4" w:space="0" w:color="auto"/>
            </w:tcBorders>
            <w:shd w:val="clear" w:color="auto" w:fill="FFFFFF"/>
            <w:noWrap/>
            <w:vAlign w:val="bottom"/>
            <w:hideMark/>
          </w:tcPr>
          <w:p w14:paraId="14E1CC9E" w14:textId="77777777" w:rsidR="009C300F" w:rsidRPr="008A22A7" w:rsidRDefault="009C300F" w:rsidP="00655291">
            <w:pPr>
              <w:ind w:firstLine="0"/>
              <w:jc w:val="center"/>
              <w:rPr>
                <w:color w:val="000000"/>
              </w:rPr>
            </w:pPr>
            <w:r w:rsidRPr="008A22A7">
              <w:rPr>
                <w:color w:val="000000"/>
              </w:rPr>
              <w:t>17.9</w:t>
            </w:r>
          </w:p>
        </w:tc>
      </w:tr>
      <w:tr w:rsidR="009C300F" w:rsidRPr="008A22A7" w14:paraId="472D1CE0"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2D1131F3" w14:textId="77777777" w:rsidR="009C300F" w:rsidRPr="008A22A7" w:rsidRDefault="009C300F" w:rsidP="00655291">
            <w:pPr>
              <w:ind w:firstLine="0"/>
              <w:rPr>
                <w:color w:val="000000"/>
              </w:rPr>
            </w:pPr>
            <w:r w:rsidRPr="008A22A7">
              <w:rPr>
                <w:color w:val="000000"/>
              </w:rPr>
              <w:t>10_1</w:t>
            </w:r>
          </w:p>
        </w:tc>
        <w:tc>
          <w:tcPr>
            <w:tcW w:w="1459" w:type="dxa"/>
            <w:tcBorders>
              <w:top w:val="nil"/>
              <w:left w:val="nil"/>
              <w:bottom w:val="single" w:sz="4" w:space="0" w:color="auto"/>
              <w:right w:val="single" w:sz="4" w:space="0" w:color="auto"/>
            </w:tcBorders>
            <w:shd w:val="clear" w:color="auto" w:fill="FFFFFF"/>
            <w:noWrap/>
            <w:vAlign w:val="bottom"/>
            <w:hideMark/>
          </w:tcPr>
          <w:p w14:paraId="07B60A27" w14:textId="77777777" w:rsidR="009C300F" w:rsidRPr="008A22A7" w:rsidRDefault="009C300F" w:rsidP="00655291">
            <w:pPr>
              <w:ind w:firstLine="0"/>
              <w:jc w:val="center"/>
              <w:rPr>
                <w:color w:val="000000"/>
              </w:rPr>
            </w:pPr>
            <w:r w:rsidRPr="008A22A7">
              <w:rPr>
                <w:color w:val="000000"/>
              </w:rPr>
              <w:t>52.1</w:t>
            </w:r>
          </w:p>
        </w:tc>
        <w:tc>
          <w:tcPr>
            <w:tcW w:w="1840" w:type="dxa"/>
            <w:tcBorders>
              <w:top w:val="nil"/>
              <w:left w:val="nil"/>
              <w:bottom w:val="single" w:sz="4" w:space="0" w:color="auto"/>
              <w:right w:val="single" w:sz="4" w:space="0" w:color="auto"/>
            </w:tcBorders>
            <w:shd w:val="clear" w:color="auto" w:fill="FFFFFF"/>
            <w:noWrap/>
            <w:vAlign w:val="bottom"/>
            <w:hideMark/>
          </w:tcPr>
          <w:p w14:paraId="6DB02998" w14:textId="77777777" w:rsidR="009C300F" w:rsidRPr="008A22A7" w:rsidRDefault="009C300F" w:rsidP="00655291">
            <w:pPr>
              <w:ind w:firstLine="0"/>
              <w:jc w:val="center"/>
              <w:rPr>
                <w:color w:val="000000"/>
              </w:rPr>
            </w:pPr>
            <w:r w:rsidRPr="008A22A7">
              <w:rPr>
                <w:color w:val="000000"/>
              </w:rPr>
              <w:t>12.5</w:t>
            </w:r>
          </w:p>
        </w:tc>
        <w:tc>
          <w:tcPr>
            <w:tcW w:w="1960" w:type="dxa"/>
            <w:tcBorders>
              <w:top w:val="nil"/>
              <w:left w:val="nil"/>
              <w:bottom w:val="single" w:sz="4" w:space="0" w:color="auto"/>
              <w:right w:val="single" w:sz="4" w:space="0" w:color="auto"/>
            </w:tcBorders>
            <w:shd w:val="clear" w:color="auto" w:fill="FFFFFF"/>
            <w:noWrap/>
            <w:vAlign w:val="bottom"/>
            <w:hideMark/>
          </w:tcPr>
          <w:p w14:paraId="1A38AB99" w14:textId="77777777" w:rsidR="009C300F" w:rsidRPr="008A22A7" w:rsidRDefault="009C300F" w:rsidP="00655291">
            <w:pPr>
              <w:ind w:firstLine="0"/>
              <w:jc w:val="center"/>
              <w:rPr>
                <w:color w:val="000000"/>
              </w:rPr>
            </w:pPr>
            <w:r w:rsidRPr="008A22A7">
              <w:rPr>
                <w:color w:val="000000"/>
              </w:rPr>
              <w:t>49.4</w:t>
            </w:r>
          </w:p>
        </w:tc>
        <w:tc>
          <w:tcPr>
            <w:tcW w:w="1960" w:type="dxa"/>
            <w:tcBorders>
              <w:top w:val="nil"/>
              <w:left w:val="nil"/>
              <w:bottom w:val="single" w:sz="4" w:space="0" w:color="auto"/>
              <w:right w:val="single" w:sz="4" w:space="0" w:color="auto"/>
            </w:tcBorders>
            <w:shd w:val="clear" w:color="auto" w:fill="FFFFFF"/>
            <w:noWrap/>
            <w:vAlign w:val="bottom"/>
            <w:hideMark/>
          </w:tcPr>
          <w:p w14:paraId="0B1BDE55" w14:textId="77777777" w:rsidR="009C300F" w:rsidRPr="008A22A7" w:rsidRDefault="009C300F" w:rsidP="00655291">
            <w:pPr>
              <w:ind w:firstLine="0"/>
              <w:jc w:val="center"/>
              <w:rPr>
                <w:color w:val="000000"/>
              </w:rPr>
            </w:pPr>
            <w:r w:rsidRPr="008A22A7">
              <w:rPr>
                <w:color w:val="000000"/>
              </w:rPr>
              <w:t>60.7</w:t>
            </w:r>
          </w:p>
        </w:tc>
      </w:tr>
      <w:tr w:rsidR="009C300F" w:rsidRPr="008A22A7" w14:paraId="24FEDE76"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28B9877B" w14:textId="77777777" w:rsidR="009C300F" w:rsidRPr="008A22A7" w:rsidRDefault="009C300F" w:rsidP="00655291">
            <w:pPr>
              <w:ind w:firstLine="0"/>
              <w:rPr>
                <w:color w:val="000000"/>
              </w:rPr>
            </w:pPr>
            <w:r w:rsidRPr="008A22A7">
              <w:rPr>
                <w:color w:val="000000"/>
              </w:rPr>
              <w:t>10_2</w:t>
            </w:r>
          </w:p>
        </w:tc>
        <w:tc>
          <w:tcPr>
            <w:tcW w:w="1459" w:type="dxa"/>
            <w:tcBorders>
              <w:top w:val="nil"/>
              <w:left w:val="nil"/>
              <w:bottom w:val="single" w:sz="4" w:space="0" w:color="auto"/>
              <w:right w:val="single" w:sz="4" w:space="0" w:color="auto"/>
            </w:tcBorders>
            <w:shd w:val="clear" w:color="auto" w:fill="FFFFFF"/>
            <w:noWrap/>
            <w:vAlign w:val="bottom"/>
            <w:hideMark/>
          </w:tcPr>
          <w:p w14:paraId="708F45CF" w14:textId="77777777" w:rsidR="009C300F" w:rsidRPr="008A22A7" w:rsidRDefault="009C300F" w:rsidP="00655291">
            <w:pPr>
              <w:ind w:firstLine="0"/>
              <w:jc w:val="center"/>
              <w:rPr>
                <w:color w:val="000000"/>
              </w:rPr>
            </w:pPr>
            <w:r w:rsidRPr="008A22A7">
              <w:rPr>
                <w:color w:val="000000"/>
              </w:rPr>
              <w:t>12.5</w:t>
            </w:r>
          </w:p>
        </w:tc>
        <w:tc>
          <w:tcPr>
            <w:tcW w:w="1840" w:type="dxa"/>
            <w:tcBorders>
              <w:top w:val="nil"/>
              <w:left w:val="nil"/>
              <w:bottom w:val="single" w:sz="4" w:space="0" w:color="auto"/>
              <w:right w:val="single" w:sz="4" w:space="0" w:color="auto"/>
            </w:tcBorders>
            <w:shd w:val="clear" w:color="auto" w:fill="FFFFFF"/>
            <w:noWrap/>
            <w:vAlign w:val="bottom"/>
            <w:hideMark/>
          </w:tcPr>
          <w:p w14:paraId="43760505"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FFFFFF"/>
            <w:noWrap/>
            <w:vAlign w:val="bottom"/>
            <w:hideMark/>
          </w:tcPr>
          <w:p w14:paraId="21AB5D2C" w14:textId="77777777" w:rsidR="009C300F" w:rsidRPr="008A22A7" w:rsidRDefault="009C300F" w:rsidP="00655291">
            <w:pPr>
              <w:ind w:firstLine="0"/>
              <w:jc w:val="center"/>
              <w:rPr>
                <w:color w:val="000000"/>
              </w:rPr>
            </w:pPr>
            <w:r w:rsidRPr="008A22A7">
              <w:rPr>
                <w:color w:val="000000"/>
              </w:rPr>
              <w:t>7.6</w:t>
            </w:r>
          </w:p>
        </w:tc>
        <w:tc>
          <w:tcPr>
            <w:tcW w:w="1960" w:type="dxa"/>
            <w:tcBorders>
              <w:top w:val="nil"/>
              <w:left w:val="nil"/>
              <w:bottom w:val="single" w:sz="4" w:space="0" w:color="auto"/>
              <w:right w:val="single" w:sz="4" w:space="0" w:color="auto"/>
            </w:tcBorders>
            <w:shd w:val="clear" w:color="auto" w:fill="FFFFFF"/>
            <w:noWrap/>
            <w:vAlign w:val="bottom"/>
            <w:hideMark/>
          </w:tcPr>
          <w:p w14:paraId="462217FB" w14:textId="77777777" w:rsidR="009C300F" w:rsidRPr="008A22A7" w:rsidRDefault="009C300F" w:rsidP="00655291">
            <w:pPr>
              <w:ind w:firstLine="0"/>
              <w:jc w:val="center"/>
              <w:rPr>
                <w:color w:val="000000"/>
              </w:rPr>
            </w:pPr>
            <w:r w:rsidRPr="008A22A7">
              <w:rPr>
                <w:color w:val="000000"/>
              </w:rPr>
              <w:t>21.4</w:t>
            </w:r>
          </w:p>
        </w:tc>
      </w:tr>
      <w:tr w:rsidR="009C300F" w:rsidRPr="008A22A7" w14:paraId="07ED047A"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C0C0C0"/>
            <w:noWrap/>
            <w:vAlign w:val="bottom"/>
            <w:hideMark/>
          </w:tcPr>
          <w:p w14:paraId="60A92C62" w14:textId="77777777" w:rsidR="009C300F" w:rsidRPr="008A22A7" w:rsidRDefault="009C300F" w:rsidP="00655291">
            <w:pPr>
              <w:ind w:firstLine="0"/>
              <w:rPr>
                <w:color w:val="000000"/>
              </w:rPr>
            </w:pPr>
            <w:r w:rsidRPr="008A22A7">
              <w:rPr>
                <w:color w:val="000000"/>
              </w:rPr>
              <w:t>11</w:t>
            </w:r>
          </w:p>
        </w:tc>
        <w:tc>
          <w:tcPr>
            <w:tcW w:w="1459" w:type="dxa"/>
            <w:tcBorders>
              <w:top w:val="nil"/>
              <w:left w:val="nil"/>
              <w:bottom w:val="single" w:sz="4" w:space="0" w:color="auto"/>
              <w:right w:val="single" w:sz="4" w:space="0" w:color="auto"/>
            </w:tcBorders>
            <w:shd w:val="clear" w:color="auto" w:fill="C0C0C0"/>
            <w:noWrap/>
            <w:vAlign w:val="bottom"/>
            <w:hideMark/>
          </w:tcPr>
          <w:p w14:paraId="55188B6F" w14:textId="77777777" w:rsidR="009C300F" w:rsidRPr="008A22A7" w:rsidRDefault="009C300F" w:rsidP="00655291">
            <w:pPr>
              <w:ind w:firstLine="0"/>
              <w:jc w:val="center"/>
              <w:rPr>
                <w:color w:val="000000"/>
              </w:rPr>
            </w:pPr>
            <w:r w:rsidRPr="008A22A7">
              <w:rPr>
                <w:color w:val="000000"/>
              </w:rPr>
              <w:t>63.2</w:t>
            </w:r>
          </w:p>
        </w:tc>
        <w:tc>
          <w:tcPr>
            <w:tcW w:w="1840" w:type="dxa"/>
            <w:tcBorders>
              <w:top w:val="nil"/>
              <w:left w:val="nil"/>
              <w:bottom w:val="single" w:sz="4" w:space="0" w:color="auto"/>
              <w:right w:val="single" w:sz="4" w:space="0" w:color="auto"/>
            </w:tcBorders>
            <w:shd w:val="clear" w:color="auto" w:fill="C0C0C0"/>
            <w:noWrap/>
            <w:vAlign w:val="bottom"/>
            <w:hideMark/>
          </w:tcPr>
          <w:p w14:paraId="29AA0761" w14:textId="77777777" w:rsidR="009C300F" w:rsidRPr="008A22A7" w:rsidRDefault="009C300F" w:rsidP="00655291">
            <w:pPr>
              <w:ind w:firstLine="0"/>
              <w:jc w:val="center"/>
              <w:rPr>
                <w:color w:val="000000"/>
              </w:rPr>
            </w:pPr>
            <w:r w:rsidRPr="008A22A7">
              <w:rPr>
                <w:color w:val="000000"/>
              </w:rPr>
              <w:t>31.2</w:t>
            </w:r>
          </w:p>
        </w:tc>
        <w:tc>
          <w:tcPr>
            <w:tcW w:w="1960" w:type="dxa"/>
            <w:tcBorders>
              <w:top w:val="nil"/>
              <w:left w:val="nil"/>
              <w:bottom w:val="single" w:sz="4" w:space="0" w:color="auto"/>
              <w:right w:val="single" w:sz="4" w:space="0" w:color="auto"/>
            </w:tcBorders>
            <w:shd w:val="clear" w:color="auto" w:fill="C0C0C0"/>
            <w:noWrap/>
            <w:vAlign w:val="bottom"/>
            <w:hideMark/>
          </w:tcPr>
          <w:p w14:paraId="7AE9D6D9" w14:textId="77777777" w:rsidR="009C300F" w:rsidRPr="008A22A7" w:rsidRDefault="009C300F" w:rsidP="00655291">
            <w:pPr>
              <w:ind w:firstLine="0"/>
              <w:jc w:val="center"/>
              <w:rPr>
                <w:color w:val="000000"/>
              </w:rPr>
            </w:pPr>
            <w:r w:rsidRPr="008A22A7">
              <w:rPr>
                <w:color w:val="000000"/>
              </w:rPr>
              <w:t>57</w:t>
            </w:r>
          </w:p>
        </w:tc>
        <w:tc>
          <w:tcPr>
            <w:tcW w:w="1960" w:type="dxa"/>
            <w:tcBorders>
              <w:top w:val="nil"/>
              <w:left w:val="nil"/>
              <w:bottom w:val="single" w:sz="4" w:space="0" w:color="auto"/>
              <w:right w:val="single" w:sz="4" w:space="0" w:color="auto"/>
            </w:tcBorders>
            <w:shd w:val="clear" w:color="auto" w:fill="C0C0C0"/>
            <w:noWrap/>
            <w:vAlign w:val="bottom"/>
            <w:hideMark/>
          </w:tcPr>
          <w:p w14:paraId="77E42F07" w14:textId="77777777" w:rsidR="009C300F" w:rsidRPr="008A22A7" w:rsidRDefault="009C300F" w:rsidP="00655291">
            <w:pPr>
              <w:ind w:firstLine="0"/>
              <w:jc w:val="center"/>
              <w:rPr>
                <w:color w:val="000000"/>
              </w:rPr>
            </w:pPr>
            <w:r w:rsidRPr="008A22A7">
              <w:rPr>
                <w:color w:val="000000"/>
              </w:rPr>
              <w:t>75.9</w:t>
            </w:r>
          </w:p>
        </w:tc>
      </w:tr>
      <w:tr w:rsidR="009C300F" w:rsidRPr="008A22A7" w14:paraId="14E65C96"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2AD16336" w14:textId="77777777" w:rsidR="009C300F" w:rsidRPr="008A22A7" w:rsidRDefault="009C300F" w:rsidP="00655291">
            <w:pPr>
              <w:ind w:firstLine="0"/>
              <w:rPr>
                <w:color w:val="000000"/>
              </w:rPr>
            </w:pPr>
            <w:r w:rsidRPr="008A22A7">
              <w:rPr>
                <w:color w:val="000000"/>
              </w:rPr>
              <w:t>11_0</w:t>
            </w:r>
          </w:p>
        </w:tc>
        <w:tc>
          <w:tcPr>
            <w:tcW w:w="1459" w:type="dxa"/>
            <w:tcBorders>
              <w:top w:val="nil"/>
              <w:left w:val="nil"/>
              <w:bottom w:val="single" w:sz="4" w:space="0" w:color="auto"/>
              <w:right w:val="single" w:sz="4" w:space="0" w:color="auto"/>
            </w:tcBorders>
            <w:shd w:val="clear" w:color="auto" w:fill="FFFFFF"/>
            <w:noWrap/>
            <w:vAlign w:val="bottom"/>
            <w:hideMark/>
          </w:tcPr>
          <w:p w14:paraId="3DD7CC82" w14:textId="77777777" w:rsidR="009C300F" w:rsidRPr="008A22A7" w:rsidRDefault="009C300F" w:rsidP="00655291">
            <w:pPr>
              <w:ind w:firstLine="0"/>
              <w:jc w:val="center"/>
              <w:rPr>
                <w:color w:val="000000"/>
              </w:rPr>
            </w:pPr>
            <w:r w:rsidRPr="008A22A7">
              <w:rPr>
                <w:color w:val="000000"/>
              </w:rPr>
              <w:t>28.5</w:t>
            </w:r>
          </w:p>
        </w:tc>
        <w:tc>
          <w:tcPr>
            <w:tcW w:w="1840" w:type="dxa"/>
            <w:tcBorders>
              <w:top w:val="nil"/>
              <w:left w:val="nil"/>
              <w:bottom w:val="single" w:sz="4" w:space="0" w:color="auto"/>
              <w:right w:val="single" w:sz="4" w:space="0" w:color="auto"/>
            </w:tcBorders>
            <w:shd w:val="clear" w:color="auto" w:fill="FFFFFF"/>
            <w:noWrap/>
            <w:vAlign w:val="bottom"/>
            <w:hideMark/>
          </w:tcPr>
          <w:p w14:paraId="1ACD726B" w14:textId="77777777" w:rsidR="009C300F" w:rsidRPr="008A22A7" w:rsidRDefault="009C300F" w:rsidP="00655291">
            <w:pPr>
              <w:ind w:firstLine="0"/>
              <w:jc w:val="center"/>
              <w:rPr>
                <w:color w:val="000000"/>
              </w:rPr>
            </w:pPr>
            <w:r w:rsidRPr="008A22A7">
              <w:rPr>
                <w:color w:val="000000"/>
              </w:rPr>
              <w:t>62.5</w:t>
            </w:r>
          </w:p>
        </w:tc>
        <w:tc>
          <w:tcPr>
            <w:tcW w:w="1960" w:type="dxa"/>
            <w:tcBorders>
              <w:top w:val="nil"/>
              <w:left w:val="nil"/>
              <w:bottom w:val="single" w:sz="4" w:space="0" w:color="auto"/>
              <w:right w:val="single" w:sz="4" w:space="0" w:color="auto"/>
            </w:tcBorders>
            <w:shd w:val="clear" w:color="auto" w:fill="FFFFFF"/>
            <w:noWrap/>
            <w:vAlign w:val="bottom"/>
            <w:hideMark/>
          </w:tcPr>
          <w:p w14:paraId="56AB2885" w14:textId="77777777" w:rsidR="009C300F" w:rsidRPr="008A22A7" w:rsidRDefault="009C300F" w:rsidP="00655291">
            <w:pPr>
              <w:ind w:firstLine="0"/>
              <w:jc w:val="center"/>
              <w:rPr>
                <w:color w:val="000000"/>
              </w:rPr>
            </w:pPr>
            <w:r w:rsidRPr="008A22A7">
              <w:rPr>
                <w:color w:val="000000"/>
              </w:rPr>
              <w:t>35.5</w:t>
            </w:r>
          </w:p>
        </w:tc>
        <w:tc>
          <w:tcPr>
            <w:tcW w:w="1960" w:type="dxa"/>
            <w:tcBorders>
              <w:top w:val="nil"/>
              <w:left w:val="nil"/>
              <w:bottom w:val="single" w:sz="4" w:space="0" w:color="auto"/>
              <w:right w:val="single" w:sz="4" w:space="0" w:color="auto"/>
            </w:tcBorders>
            <w:shd w:val="clear" w:color="auto" w:fill="FFFFFF"/>
            <w:noWrap/>
            <w:vAlign w:val="bottom"/>
            <w:hideMark/>
          </w:tcPr>
          <w:p w14:paraId="7F3E5240" w14:textId="77777777" w:rsidR="009C300F" w:rsidRPr="008A22A7" w:rsidRDefault="009C300F" w:rsidP="00655291">
            <w:pPr>
              <w:ind w:firstLine="0"/>
              <w:jc w:val="center"/>
              <w:rPr>
                <w:color w:val="000000"/>
              </w:rPr>
            </w:pPr>
            <w:r w:rsidRPr="008A22A7">
              <w:rPr>
                <w:color w:val="000000"/>
              </w:rPr>
              <w:t>14.2</w:t>
            </w:r>
          </w:p>
        </w:tc>
      </w:tr>
      <w:tr w:rsidR="009C300F" w:rsidRPr="008A22A7" w14:paraId="474C8859"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647A995E" w14:textId="77777777" w:rsidR="009C300F" w:rsidRPr="008A22A7" w:rsidRDefault="009C300F" w:rsidP="00655291">
            <w:pPr>
              <w:ind w:firstLine="0"/>
              <w:rPr>
                <w:color w:val="000000"/>
              </w:rPr>
            </w:pPr>
            <w:r w:rsidRPr="008A22A7">
              <w:rPr>
                <w:color w:val="000000"/>
              </w:rPr>
              <w:t>11_1</w:t>
            </w:r>
          </w:p>
        </w:tc>
        <w:tc>
          <w:tcPr>
            <w:tcW w:w="1459" w:type="dxa"/>
            <w:tcBorders>
              <w:top w:val="nil"/>
              <w:left w:val="nil"/>
              <w:bottom w:val="single" w:sz="4" w:space="0" w:color="auto"/>
              <w:right w:val="single" w:sz="4" w:space="0" w:color="auto"/>
            </w:tcBorders>
            <w:shd w:val="clear" w:color="auto" w:fill="FFFFFF"/>
            <w:noWrap/>
            <w:vAlign w:val="bottom"/>
            <w:hideMark/>
          </w:tcPr>
          <w:p w14:paraId="4E5A91CD" w14:textId="77777777" w:rsidR="009C300F" w:rsidRPr="008A22A7" w:rsidRDefault="009C300F" w:rsidP="00655291">
            <w:pPr>
              <w:ind w:firstLine="0"/>
              <w:jc w:val="center"/>
              <w:rPr>
                <w:color w:val="000000"/>
              </w:rPr>
            </w:pPr>
            <w:r w:rsidRPr="008A22A7">
              <w:rPr>
                <w:color w:val="000000"/>
              </w:rPr>
              <w:t>16.7</w:t>
            </w:r>
          </w:p>
        </w:tc>
        <w:tc>
          <w:tcPr>
            <w:tcW w:w="1840" w:type="dxa"/>
            <w:tcBorders>
              <w:top w:val="nil"/>
              <w:left w:val="nil"/>
              <w:bottom w:val="single" w:sz="4" w:space="0" w:color="auto"/>
              <w:right w:val="single" w:sz="4" w:space="0" w:color="auto"/>
            </w:tcBorders>
            <w:shd w:val="clear" w:color="auto" w:fill="FFFFFF"/>
            <w:noWrap/>
            <w:vAlign w:val="bottom"/>
            <w:hideMark/>
          </w:tcPr>
          <w:p w14:paraId="03983979" w14:textId="77777777" w:rsidR="009C300F" w:rsidRPr="008A22A7" w:rsidRDefault="009C300F" w:rsidP="00655291">
            <w:pPr>
              <w:ind w:firstLine="0"/>
              <w:jc w:val="center"/>
              <w:rPr>
                <w:color w:val="000000"/>
              </w:rPr>
            </w:pPr>
            <w:r w:rsidRPr="008A22A7">
              <w:rPr>
                <w:color w:val="000000"/>
              </w:rPr>
              <w:t>12.5</w:t>
            </w:r>
          </w:p>
        </w:tc>
        <w:tc>
          <w:tcPr>
            <w:tcW w:w="1960" w:type="dxa"/>
            <w:tcBorders>
              <w:top w:val="nil"/>
              <w:left w:val="nil"/>
              <w:bottom w:val="single" w:sz="4" w:space="0" w:color="auto"/>
              <w:right w:val="single" w:sz="4" w:space="0" w:color="auto"/>
            </w:tcBorders>
            <w:shd w:val="clear" w:color="auto" w:fill="FFFFFF"/>
            <w:noWrap/>
            <w:vAlign w:val="bottom"/>
            <w:hideMark/>
          </w:tcPr>
          <w:p w14:paraId="01E17BD3" w14:textId="77777777" w:rsidR="009C300F" w:rsidRPr="008A22A7" w:rsidRDefault="009C300F" w:rsidP="00655291">
            <w:pPr>
              <w:ind w:firstLine="0"/>
              <w:jc w:val="center"/>
              <w:rPr>
                <w:color w:val="000000"/>
              </w:rPr>
            </w:pPr>
            <w:r w:rsidRPr="008A22A7">
              <w:rPr>
                <w:color w:val="000000"/>
              </w:rPr>
              <w:t>15.2</w:t>
            </w:r>
          </w:p>
        </w:tc>
        <w:tc>
          <w:tcPr>
            <w:tcW w:w="1960" w:type="dxa"/>
            <w:tcBorders>
              <w:top w:val="nil"/>
              <w:left w:val="nil"/>
              <w:bottom w:val="single" w:sz="4" w:space="0" w:color="auto"/>
              <w:right w:val="single" w:sz="4" w:space="0" w:color="auto"/>
            </w:tcBorders>
            <w:shd w:val="clear" w:color="auto" w:fill="FFFFFF"/>
            <w:noWrap/>
            <w:vAlign w:val="bottom"/>
            <w:hideMark/>
          </w:tcPr>
          <w:p w14:paraId="42580F37" w14:textId="77777777" w:rsidR="009C300F" w:rsidRPr="008A22A7" w:rsidRDefault="009C300F" w:rsidP="00655291">
            <w:pPr>
              <w:ind w:firstLine="0"/>
              <w:jc w:val="center"/>
              <w:rPr>
                <w:color w:val="000000"/>
              </w:rPr>
            </w:pPr>
            <w:r w:rsidRPr="008A22A7">
              <w:rPr>
                <w:color w:val="000000"/>
              </w:rPr>
              <w:t>19.6</w:t>
            </w:r>
          </w:p>
        </w:tc>
      </w:tr>
      <w:tr w:rsidR="009C300F" w:rsidRPr="008A22A7" w14:paraId="3F26ADEF"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5E17A73B" w14:textId="77777777" w:rsidR="009C300F" w:rsidRPr="008A22A7" w:rsidRDefault="009C300F" w:rsidP="00655291">
            <w:pPr>
              <w:ind w:firstLine="0"/>
              <w:rPr>
                <w:color w:val="000000"/>
              </w:rPr>
            </w:pPr>
            <w:r w:rsidRPr="008A22A7">
              <w:rPr>
                <w:color w:val="000000"/>
              </w:rPr>
              <w:t>11_2</w:t>
            </w:r>
          </w:p>
        </w:tc>
        <w:tc>
          <w:tcPr>
            <w:tcW w:w="1459" w:type="dxa"/>
            <w:tcBorders>
              <w:top w:val="nil"/>
              <w:left w:val="nil"/>
              <w:bottom w:val="single" w:sz="4" w:space="0" w:color="auto"/>
              <w:right w:val="single" w:sz="4" w:space="0" w:color="auto"/>
            </w:tcBorders>
            <w:shd w:val="clear" w:color="auto" w:fill="FFFFFF"/>
            <w:noWrap/>
            <w:vAlign w:val="bottom"/>
            <w:hideMark/>
          </w:tcPr>
          <w:p w14:paraId="4C7767A9" w14:textId="77777777" w:rsidR="009C300F" w:rsidRPr="008A22A7" w:rsidRDefault="009C300F" w:rsidP="00655291">
            <w:pPr>
              <w:ind w:firstLine="0"/>
              <w:jc w:val="center"/>
              <w:rPr>
                <w:color w:val="000000"/>
              </w:rPr>
            </w:pPr>
            <w:r w:rsidRPr="008A22A7">
              <w:rPr>
                <w:color w:val="000000"/>
              </w:rPr>
              <w:t>54.9</w:t>
            </w:r>
          </w:p>
        </w:tc>
        <w:tc>
          <w:tcPr>
            <w:tcW w:w="1840" w:type="dxa"/>
            <w:tcBorders>
              <w:top w:val="nil"/>
              <w:left w:val="nil"/>
              <w:bottom w:val="single" w:sz="4" w:space="0" w:color="auto"/>
              <w:right w:val="single" w:sz="4" w:space="0" w:color="auto"/>
            </w:tcBorders>
            <w:shd w:val="clear" w:color="auto" w:fill="FFFFFF"/>
            <w:noWrap/>
            <w:vAlign w:val="bottom"/>
            <w:hideMark/>
          </w:tcPr>
          <w:p w14:paraId="1BD0A772" w14:textId="77777777" w:rsidR="009C300F" w:rsidRPr="008A22A7" w:rsidRDefault="009C300F" w:rsidP="00655291">
            <w:pPr>
              <w:ind w:firstLine="0"/>
              <w:jc w:val="center"/>
              <w:rPr>
                <w:color w:val="000000"/>
              </w:rPr>
            </w:pPr>
            <w:r w:rsidRPr="008A22A7">
              <w:rPr>
                <w:color w:val="000000"/>
              </w:rPr>
              <w:t>25</w:t>
            </w:r>
          </w:p>
        </w:tc>
        <w:tc>
          <w:tcPr>
            <w:tcW w:w="1960" w:type="dxa"/>
            <w:tcBorders>
              <w:top w:val="nil"/>
              <w:left w:val="nil"/>
              <w:bottom w:val="single" w:sz="4" w:space="0" w:color="auto"/>
              <w:right w:val="single" w:sz="4" w:space="0" w:color="auto"/>
            </w:tcBorders>
            <w:shd w:val="clear" w:color="auto" w:fill="FFFFFF"/>
            <w:noWrap/>
            <w:vAlign w:val="bottom"/>
            <w:hideMark/>
          </w:tcPr>
          <w:p w14:paraId="2EB48D38" w14:textId="77777777" w:rsidR="009C300F" w:rsidRPr="008A22A7" w:rsidRDefault="009C300F" w:rsidP="00655291">
            <w:pPr>
              <w:ind w:firstLine="0"/>
              <w:jc w:val="center"/>
              <w:rPr>
                <w:color w:val="000000"/>
              </w:rPr>
            </w:pPr>
            <w:r w:rsidRPr="008A22A7">
              <w:rPr>
                <w:color w:val="000000"/>
              </w:rPr>
              <w:t>49.4</w:t>
            </w:r>
          </w:p>
        </w:tc>
        <w:tc>
          <w:tcPr>
            <w:tcW w:w="1960" w:type="dxa"/>
            <w:tcBorders>
              <w:top w:val="nil"/>
              <w:left w:val="nil"/>
              <w:bottom w:val="single" w:sz="4" w:space="0" w:color="auto"/>
              <w:right w:val="single" w:sz="4" w:space="0" w:color="auto"/>
            </w:tcBorders>
            <w:shd w:val="clear" w:color="auto" w:fill="FFFFFF"/>
            <w:noWrap/>
            <w:vAlign w:val="bottom"/>
            <w:hideMark/>
          </w:tcPr>
          <w:p w14:paraId="5F9A57C9" w14:textId="77777777" w:rsidR="009C300F" w:rsidRPr="008A22A7" w:rsidRDefault="009C300F" w:rsidP="00655291">
            <w:pPr>
              <w:ind w:firstLine="0"/>
              <w:jc w:val="center"/>
              <w:rPr>
                <w:color w:val="000000"/>
              </w:rPr>
            </w:pPr>
            <w:r w:rsidRPr="008A22A7">
              <w:rPr>
                <w:color w:val="000000"/>
              </w:rPr>
              <w:t>66.1</w:t>
            </w:r>
          </w:p>
        </w:tc>
      </w:tr>
      <w:tr w:rsidR="009C300F" w:rsidRPr="008A22A7" w14:paraId="203B6E7C"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C0C0C0"/>
            <w:noWrap/>
            <w:vAlign w:val="bottom"/>
            <w:hideMark/>
          </w:tcPr>
          <w:p w14:paraId="49EB8397" w14:textId="77777777" w:rsidR="009C300F" w:rsidRPr="008A22A7" w:rsidRDefault="009C300F" w:rsidP="00655291">
            <w:pPr>
              <w:ind w:firstLine="0"/>
              <w:rPr>
                <w:color w:val="000000"/>
              </w:rPr>
            </w:pPr>
            <w:r w:rsidRPr="008A22A7">
              <w:rPr>
                <w:color w:val="000000"/>
              </w:rPr>
              <w:t>12</w:t>
            </w:r>
          </w:p>
        </w:tc>
        <w:tc>
          <w:tcPr>
            <w:tcW w:w="1459" w:type="dxa"/>
            <w:tcBorders>
              <w:top w:val="nil"/>
              <w:left w:val="nil"/>
              <w:bottom w:val="single" w:sz="4" w:space="0" w:color="auto"/>
              <w:right w:val="single" w:sz="4" w:space="0" w:color="auto"/>
            </w:tcBorders>
            <w:shd w:val="clear" w:color="auto" w:fill="C0C0C0"/>
            <w:noWrap/>
            <w:vAlign w:val="bottom"/>
            <w:hideMark/>
          </w:tcPr>
          <w:p w14:paraId="6B24028F" w14:textId="77777777" w:rsidR="009C300F" w:rsidRPr="008A22A7" w:rsidRDefault="009C300F" w:rsidP="00655291">
            <w:pPr>
              <w:ind w:firstLine="0"/>
              <w:jc w:val="center"/>
              <w:rPr>
                <w:color w:val="000000"/>
              </w:rPr>
            </w:pPr>
            <w:r w:rsidRPr="008A22A7">
              <w:rPr>
                <w:color w:val="000000"/>
              </w:rPr>
              <w:t>77.8</w:t>
            </w:r>
          </w:p>
        </w:tc>
        <w:tc>
          <w:tcPr>
            <w:tcW w:w="1840" w:type="dxa"/>
            <w:tcBorders>
              <w:top w:val="nil"/>
              <w:left w:val="nil"/>
              <w:bottom w:val="single" w:sz="4" w:space="0" w:color="auto"/>
              <w:right w:val="single" w:sz="4" w:space="0" w:color="auto"/>
            </w:tcBorders>
            <w:shd w:val="clear" w:color="auto" w:fill="C0C0C0"/>
            <w:noWrap/>
            <w:vAlign w:val="bottom"/>
            <w:hideMark/>
          </w:tcPr>
          <w:p w14:paraId="5F830575" w14:textId="77777777" w:rsidR="009C300F" w:rsidRPr="008A22A7" w:rsidRDefault="009C300F" w:rsidP="00655291">
            <w:pPr>
              <w:ind w:firstLine="0"/>
              <w:jc w:val="center"/>
              <w:rPr>
                <w:color w:val="000000"/>
              </w:rPr>
            </w:pPr>
            <w:r w:rsidRPr="008A22A7">
              <w:rPr>
                <w:color w:val="000000"/>
              </w:rPr>
              <w:t>12.5</w:t>
            </w:r>
          </w:p>
        </w:tc>
        <w:tc>
          <w:tcPr>
            <w:tcW w:w="1960" w:type="dxa"/>
            <w:tcBorders>
              <w:top w:val="nil"/>
              <w:left w:val="nil"/>
              <w:bottom w:val="single" w:sz="4" w:space="0" w:color="auto"/>
              <w:right w:val="single" w:sz="4" w:space="0" w:color="auto"/>
            </w:tcBorders>
            <w:shd w:val="clear" w:color="auto" w:fill="C0C0C0"/>
            <w:noWrap/>
            <w:vAlign w:val="bottom"/>
            <w:hideMark/>
          </w:tcPr>
          <w:p w14:paraId="40754DB8" w14:textId="77777777" w:rsidR="009C300F" w:rsidRPr="008A22A7" w:rsidRDefault="009C300F" w:rsidP="00655291">
            <w:pPr>
              <w:ind w:firstLine="0"/>
              <w:jc w:val="center"/>
              <w:rPr>
                <w:color w:val="000000"/>
              </w:rPr>
            </w:pPr>
            <w:r w:rsidRPr="008A22A7">
              <w:rPr>
                <w:color w:val="000000"/>
              </w:rPr>
              <w:t>82.2</w:t>
            </w:r>
          </w:p>
        </w:tc>
        <w:tc>
          <w:tcPr>
            <w:tcW w:w="1960" w:type="dxa"/>
            <w:tcBorders>
              <w:top w:val="nil"/>
              <w:left w:val="nil"/>
              <w:bottom w:val="single" w:sz="4" w:space="0" w:color="auto"/>
              <w:right w:val="single" w:sz="4" w:space="0" w:color="auto"/>
            </w:tcBorders>
            <w:shd w:val="clear" w:color="auto" w:fill="C0C0C0"/>
            <w:noWrap/>
            <w:vAlign w:val="bottom"/>
            <w:hideMark/>
          </w:tcPr>
          <w:p w14:paraId="6F335B1E" w14:textId="77777777" w:rsidR="009C300F" w:rsidRPr="008A22A7" w:rsidRDefault="009C300F" w:rsidP="00655291">
            <w:pPr>
              <w:ind w:firstLine="0"/>
              <w:jc w:val="center"/>
              <w:rPr>
                <w:color w:val="000000"/>
              </w:rPr>
            </w:pPr>
            <w:r w:rsidRPr="008A22A7">
              <w:rPr>
                <w:color w:val="000000"/>
              </w:rPr>
              <w:t>80.4</w:t>
            </w:r>
          </w:p>
        </w:tc>
      </w:tr>
      <w:tr w:rsidR="009C300F" w:rsidRPr="008A22A7" w14:paraId="24CC8A83"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230A43C5" w14:textId="77777777" w:rsidR="009C300F" w:rsidRPr="008A22A7" w:rsidRDefault="009C300F" w:rsidP="00655291">
            <w:pPr>
              <w:ind w:firstLine="0"/>
              <w:rPr>
                <w:color w:val="000000"/>
              </w:rPr>
            </w:pPr>
            <w:r w:rsidRPr="008A22A7">
              <w:rPr>
                <w:color w:val="000000"/>
              </w:rPr>
              <w:t>12_0</w:t>
            </w:r>
          </w:p>
        </w:tc>
        <w:tc>
          <w:tcPr>
            <w:tcW w:w="1459" w:type="dxa"/>
            <w:tcBorders>
              <w:top w:val="nil"/>
              <w:left w:val="nil"/>
              <w:bottom w:val="single" w:sz="4" w:space="0" w:color="auto"/>
              <w:right w:val="single" w:sz="4" w:space="0" w:color="auto"/>
            </w:tcBorders>
            <w:shd w:val="clear" w:color="auto" w:fill="FFFFFF"/>
            <w:noWrap/>
            <w:vAlign w:val="bottom"/>
            <w:hideMark/>
          </w:tcPr>
          <w:p w14:paraId="5BD6A34C" w14:textId="77777777" w:rsidR="009C300F" w:rsidRPr="008A22A7" w:rsidRDefault="009C300F" w:rsidP="00655291">
            <w:pPr>
              <w:ind w:firstLine="0"/>
              <w:jc w:val="center"/>
              <w:rPr>
                <w:color w:val="000000"/>
              </w:rPr>
            </w:pPr>
            <w:r w:rsidRPr="008A22A7">
              <w:rPr>
                <w:color w:val="000000"/>
              </w:rPr>
              <w:t>20.8</w:t>
            </w:r>
          </w:p>
        </w:tc>
        <w:tc>
          <w:tcPr>
            <w:tcW w:w="1840" w:type="dxa"/>
            <w:tcBorders>
              <w:top w:val="nil"/>
              <w:left w:val="nil"/>
              <w:bottom w:val="single" w:sz="4" w:space="0" w:color="auto"/>
              <w:right w:val="single" w:sz="4" w:space="0" w:color="auto"/>
            </w:tcBorders>
            <w:shd w:val="clear" w:color="auto" w:fill="FFFFFF"/>
            <w:noWrap/>
            <w:vAlign w:val="bottom"/>
            <w:hideMark/>
          </w:tcPr>
          <w:p w14:paraId="5443866E" w14:textId="77777777" w:rsidR="009C300F" w:rsidRPr="008A22A7" w:rsidRDefault="009C300F" w:rsidP="00655291">
            <w:pPr>
              <w:ind w:firstLine="0"/>
              <w:jc w:val="center"/>
              <w:rPr>
                <w:color w:val="000000"/>
              </w:rPr>
            </w:pPr>
            <w:r w:rsidRPr="008A22A7">
              <w:rPr>
                <w:color w:val="000000"/>
              </w:rPr>
              <w:t>87.5</w:t>
            </w:r>
          </w:p>
        </w:tc>
        <w:tc>
          <w:tcPr>
            <w:tcW w:w="1960" w:type="dxa"/>
            <w:tcBorders>
              <w:top w:val="nil"/>
              <w:left w:val="nil"/>
              <w:bottom w:val="single" w:sz="4" w:space="0" w:color="auto"/>
              <w:right w:val="single" w:sz="4" w:space="0" w:color="auto"/>
            </w:tcBorders>
            <w:shd w:val="clear" w:color="auto" w:fill="FFFFFF"/>
            <w:noWrap/>
            <w:vAlign w:val="bottom"/>
            <w:hideMark/>
          </w:tcPr>
          <w:p w14:paraId="3D891269" w14:textId="77777777" w:rsidR="009C300F" w:rsidRPr="008A22A7" w:rsidRDefault="009C300F" w:rsidP="00655291">
            <w:pPr>
              <w:ind w:firstLine="0"/>
              <w:jc w:val="center"/>
              <w:rPr>
                <w:color w:val="000000"/>
              </w:rPr>
            </w:pPr>
            <w:r w:rsidRPr="008A22A7">
              <w:rPr>
                <w:color w:val="000000"/>
              </w:rPr>
              <w:t>16.4</w:t>
            </w:r>
          </w:p>
        </w:tc>
        <w:tc>
          <w:tcPr>
            <w:tcW w:w="1960" w:type="dxa"/>
            <w:tcBorders>
              <w:top w:val="nil"/>
              <w:left w:val="nil"/>
              <w:bottom w:val="single" w:sz="4" w:space="0" w:color="auto"/>
              <w:right w:val="single" w:sz="4" w:space="0" w:color="auto"/>
            </w:tcBorders>
            <w:shd w:val="clear" w:color="auto" w:fill="FFFFFF"/>
            <w:noWrap/>
            <w:vAlign w:val="bottom"/>
            <w:hideMark/>
          </w:tcPr>
          <w:p w14:paraId="4E9427ED" w14:textId="77777777" w:rsidR="009C300F" w:rsidRPr="008A22A7" w:rsidRDefault="009C300F" w:rsidP="00655291">
            <w:pPr>
              <w:ind w:firstLine="0"/>
              <w:jc w:val="center"/>
              <w:rPr>
                <w:color w:val="000000"/>
              </w:rPr>
            </w:pPr>
            <w:r w:rsidRPr="008A22A7">
              <w:rPr>
                <w:color w:val="000000"/>
              </w:rPr>
              <w:t>17.9</w:t>
            </w:r>
          </w:p>
        </w:tc>
      </w:tr>
      <w:tr w:rsidR="009C300F" w:rsidRPr="008A22A7" w14:paraId="70732AED"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55EA8E24" w14:textId="77777777" w:rsidR="009C300F" w:rsidRPr="008A22A7" w:rsidRDefault="009C300F" w:rsidP="00655291">
            <w:pPr>
              <w:ind w:firstLine="0"/>
              <w:rPr>
                <w:color w:val="000000"/>
              </w:rPr>
            </w:pPr>
            <w:r w:rsidRPr="008A22A7">
              <w:rPr>
                <w:color w:val="000000"/>
              </w:rPr>
              <w:t>12_1</w:t>
            </w:r>
          </w:p>
        </w:tc>
        <w:tc>
          <w:tcPr>
            <w:tcW w:w="1459" w:type="dxa"/>
            <w:tcBorders>
              <w:top w:val="nil"/>
              <w:left w:val="nil"/>
              <w:bottom w:val="single" w:sz="4" w:space="0" w:color="auto"/>
              <w:right w:val="single" w:sz="4" w:space="0" w:color="auto"/>
            </w:tcBorders>
            <w:shd w:val="clear" w:color="auto" w:fill="FFFFFF"/>
            <w:noWrap/>
            <w:vAlign w:val="bottom"/>
            <w:hideMark/>
          </w:tcPr>
          <w:p w14:paraId="225BF104" w14:textId="77777777" w:rsidR="009C300F" w:rsidRPr="008A22A7" w:rsidRDefault="009C300F" w:rsidP="00655291">
            <w:pPr>
              <w:ind w:firstLine="0"/>
              <w:jc w:val="center"/>
              <w:rPr>
                <w:color w:val="000000"/>
              </w:rPr>
            </w:pPr>
            <w:r w:rsidRPr="008A22A7">
              <w:rPr>
                <w:color w:val="000000"/>
              </w:rPr>
              <w:t>2.8</w:t>
            </w:r>
          </w:p>
        </w:tc>
        <w:tc>
          <w:tcPr>
            <w:tcW w:w="1840" w:type="dxa"/>
            <w:tcBorders>
              <w:top w:val="nil"/>
              <w:left w:val="nil"/>
              <w:bottom w:val="single" w:sz="4" w:space="0" w:color="auto"/>
              <w:right w:val="single" w:sz="4" w:space="0" w:color="auto"/>
            </w:tcBorders>
            <w:shd w:val="clear" w:color="auto" w:fill="FFFFFF"/>
            <w:noWrap/>
            <w:vAlign w:val="bottom"/>
            <w:hideMark/>
          </w:tcPr>
          <w:p w14:paraId="3C39FC8C"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FFFFFF"/>
            <w:noWrap/>
            <w:vAlign w:val="bottom"/>
            <w:hideMark/>
          </w:tcPr>
          <w:p w14:paraId="179A5563" w14:textId="77777777" w:rsidR="009C300F" w:rsidRPr="008A22A7" w:rsidRDefault="009C300F" w:rsidP="00655291">
            <w:pPr>
              <w:ind w:firstLine="0"/>
              <w:jc w:val="center"/>
              <w:rPr>
                <w:color w:val="000000"/>
              </w:rPr>
            </w:pPr>
            <w:r w:rsidRPr="008A22A7">
              <w:rPr>
                <w:color w:val="000000"/>
              </w:rPr>
              <w:t>2.5</w:t>
            </w:r>
          </w:p>
        </w:tc>
        <w:tc>
          <w:tcPr>
            <w:tcW w:w="1960" w:type="dxa"/>
            <w:tcBorders>
              <w:top w:val="nil"/>
              <w:left w:val="nil"/>
              <w:bottom w:val="single" w:sz="4" w:space="0" w:color="auto"/>
              <w:right w:val="single" w:sz="4" w:space="0" w:color="auto"/>
            </w:tcBorders>
            <w:shd w:val="clear" w:color="auto" w:fill="FFFFFF"/>
            <w:noWrap/>
            <w:vAlign w:val="bottom"/>
            <w:hideMark/>
          </w:tcPr>
          <w:p w14:paraId="16CA783B" w14:textId="77777777" w:rsidR="009C300F" w:rsidRPr="008A22A7" w:rsidRDefault="009C300F" w:rsidP="00655291">
            <w:pPr>
              <w:ind w:firstLine="0"/>
              <w:jc w:val="center"/>
              <w:rPr>
                <w:color w:val="000000"/>
              </w:rPr>
            </w:pPr>
            <w:r w:rsidRPr="008A22A7">
              <w:rPr>
                <w:color w:val="000000"/>
              </w:rPr>
              <w:t>3.6</w:t>
            </w:r>
          </w:p>
        </w:tc>
      </w:tr>
      <w:tr w:rsidR="009C300F" w:rsidRPr="008A22A7" w14:paraId="7AC8E8E4"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0D42A87B" w14:textId="77777777" w:rsidR="009C300F" w:rsidRPr="008A22A7" w:rsidRDefault="009C300F" w:rsidP="00655291">
            <w:pPr>
              <w:ind w:firstLine="0"/>
              <w:rPr>
                <w:color w:val="000000"/>
              </w:rPr>
            </w:pPr>
            <w:r w:rsidRPr="008A22A7">
              <w:rPr>
                <w:color w:val="000000"/>
              </w:rPr>
              <w:t>12_2</w:t>
            </w:r>
          </w:p>
        </w:tc>
        <w:tc>
          <w:tcPr>
            <w:tcW w:w="1459" w:type="dxa"/>
            <w:tcBorders>
              <w:top w:val="nil"/>
              <w:left w:val="nil"/>
              <w:bottom w:val="single" w:sz="4" w:space="0" w:color="auto"/>
              <w:right w:val="single" w:sz="4" w:space="0" w:color="auto"/>
            </w:tcBorders>
            <w:shd w:val="clear" w:color="auto" w:fill="FFFFFF"/>
            <w:noWrap/>
            <w:vAlign w:val="bottom"/>
            <w:hideMark/>
          </w:tcPr>
          <w:p w14:paraId="51463D31" w14:textId="77777777" w:rsidR="009C300F" w:rsidRPr="008A22A7" w:rsidRDefault="009C300F" w:rsidP="00655291">
            <w:pPr>
              <w:ind w:firstLine="0"/>
              <w:jc w:val="center"/>
              <w:rPr>
                <w:color w:val="000000"/>
              </w:rPr>
            </w:pPr>
            <w:r w:rsidRPr="008A22A7">
              <w:rPr>
                <w:color w:val="000000"/>
              </w:rPr>
              <w:t>76.4</w:t>
            </w:r>
          </w:p>
        </w:tc>
        <w:tc>
          <w:tcPr>
            <w:tcW w:w="1840" w:type="dxa"/>
            <w:tcBorders>
              <w:top w:val="nil"/>
              <w:left w:val="nil"/>
              <w:bottom w:val="single" w:sz="4" w:space="0" w:color="auto"/>
              <w:right w:val="single" w:sz="4" w:space="0" w:color="auto"/>
            </w:tcBorders>
            <w:shd w:val="clear" w:color="auto" w:fill="FFFFFF"/>
            <w:noWrap/>
            <w:vAlign w:val="bottom"/>
            <w:hideMark/>
          </w:tcPr>
          <w:p w14:paraId="0EA657B9" w14:textId="77777777" w:rsidR="009C300F" w:rsidRPr="008A22A7" w:rsidRDefault="009C300F" w:rsidP="00655291">
            <w:pPr>
              <w:ind w:firstLine="0"/>
              <w:jc w:val="center"/>
              <w:rPr>
                <w:color w:val="000000"/>
              </w:rPr>
            </w:pPr>
            <w:r w:rsidRPr="008A22A7">
              <w:rPr>
                <w:color w:val="000000"/>
              </w:rPr>
              <w:t>12.5</w:t>
            </w:r>
          </w:p>
        </w:tc>
        <w:tc>
          <w:tcPr>
            <w:tcW w:w="1960" w:type="dxa"/>
            <w:tcBorders>
              <w:top w:val="nil"/>
              <w:left w:val="nil"/>
              <w:bottom w:val="single" w:sz="4" w:space="0" w:color="auto"/>
              <w:right w:val="single" w:sz="4" w:space="0" w:color="auto"/>
            </w:tcBorders>
            <w:shd w:val="clear" w:color="auto" w:fill="FFFFFF"/>
            <w:noWrap/>
            <w:vAlign w:val="bottom"/>
            <w:hideMark/>
          </w:tcPr>
          <w:p w14:paraId="1E7FFC4C" w14:textId="77777777" w:rsidR="009C300F" w:rsidRPr="008A22A7" w:rsidRDefault="009C300F" w:rsidP="00655291">
            <w:pPr>
              <w:ind w:firstLine="0"/>
              <w:jc w:val="center"/>
              <w:rPr>
                <w:color w:val="000000"/>
              </w:rPr>
            </w:pPr>
            <w:r w:rsidRPr="008A22A7">
              <w:rPr>
                <w:color w:val="000000"/>
              </w:rPr>
              <w:t>81</w:t>
            </w:r>
          </w:p>
        </w:tc>
        <w:tc>
          <w:tcPr>
            <w:tcW w:w="1960" w:type="dxa"/>
            <w:tcBorders>
              <w:top w:val="nil"/>
              <w:left w:val="nil"/>
              <w:bottom w:val="single" w:sz="4" w:space="0" w:color="auto"/>
              <w:right w:val="single" w:sz="4" w:space="0" w:color="auto"/>
            </w:tcBorders>
            <w:shd w:val="clear" w:color="auto" w:fill="FFFFFF"/>
            <w:noWrap/>
            <w:vAlign w:val="bottom"/>
            <w:hideMark/>
          </w:tcPr>
          <w:p w14:paraId="2EFEA9E8" w14:textId="77777777" w:rsidR="009C300F" w:rsidRPr="008A22A7" w:rsidRDefault="009C300F" w:rsidP="00655291">
            <w:pPr>
              <w:ind w:firstLine="0"/>
              <w:jc w:val="center"/>
              <w:rPr>
                <w:color w:val="000000"/>
              </w:rPr>
            </w:pPr>
            <w:r w:rsidRPr="008A22A7">
              <w:rPr>
                <w:color w:val="000000"/>
              </w:rPr>
              <w:t>78.6</w:t>
            </w:r>
          </w:p>
        </w:tc>
      </w:tr>
      <w:tr w:rsidR="009C300F" w:rsidRPr="008A22A7" w14:paraId="08B9D037"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C0C0C0"/>
            <w:noWrap/>
            <w:vAlign w:val="bottom"/>
            <w:hideMark/>
          </w:tcPr>
          <w:p w14:paraId="089B7B34" w14:textId="77777777" w:rsidR="009C300F" w:rsidRPr="008A22A7" w:rsidRDefault="009C300F" w:rsidP="00655291">
            <w:pPr>
              <w:ind w:firstLine="0"/>
              <w:rPr>
                <w:color w:val="000000"/>
              </w:rPr>
            </w:pPr>
            <w:r w:rsidRPr="008A22A7">
              <w:rPr>
                <w:color w:val="000000"/>
              </w:rPr>
              <w:t>13</w:t>
            </w:r>
          </w:p>
        </w:tc>
        <w:tc>
          <w:tcPr>
            <w:tcW w:w="1459" w:type="dxa"/>
            <w:tcBorders>
              <w:top w:val="nil"/>
              <w:left w:val="nil"/>
              <w:bottom w:val="single" w:sz="4" w:space="0" w:color="auto"/>
              <w:right w:val="single" w:sz="4" w:space="0" w:color="auto"/>
            </w:tcBorders>
            <w:shd w:val="clear" w:color="auto" w:fill="C0C0C0"/>
            <w:noWrap/>
            <w:vAlign w:val="bottom"/>
            <w:hideMark/>
          </w:tcPr>
          <w:p w14:paraId="4FD21D7B" w14:textId="77777777" w:rsidR="009C300F" w:rsidRPr="008A22A7" w:rsidRDefault="009C300F" w:rsidP="00655291">
            <w:pPr>
              <w:ind w:firstLine="0"/>
              <w:jc w:val="center"/>
              <w:rPr>
                <w:color w:val="000000"/>
              </w:rPr>
            </w:pPr>
            <w:r w:rsidRPr="008A22A7">
              <w:rPr>
                <w:color w:val="000000"/>
              </w:rPr>
              <w:t>22.9</w:t>
            </w:r>
          </w:p>
        </w:tc>
        <w:tc>
          <w:tcPr>
            <w:tcW w:w="1840" w:type="dxa"/>
            <w:tcBorders>
              <w:top w:val="nil"/>
              <w:left w:val="nil"/>
              <w:bottom w:val="single" w:sz="4" w:space="0" w:color="auto"/>
              <w:right w:val="single" w:sz="4" w:space="0" w:color="auto"/>
            </w:tcBorders>
            <w:shd w:val="clear" w:color="auto" w:fill="C0C0C0"/>
            <w:noWrap/>
            <w:vAlign w:val="bottom"/>
            <w:hideMark/>
          </w:tcPr>
          <w:p w14:paraId="4AC1DC3D" w14:textId="77777777" w:rsidR="009C300F" w:rsidRPr="008A22A7" w:rsidRDefault="009C300F" w:rsidP="00655291">
            <w:pPr>
              <w:ind w:firstLine="0"/>
              <w:jc w:val="center"/>
              <w:rPr>
                <w:color w:val="000000"/>
              </w:rPr>
            </w:pPr>
            <w:r w:rsidRPr="008A22A7">
              <w:rPr>
                <w:color w:val="000000"/>
              </w:rPr>
              <w:t>6.2</w:t>
            </w:r>
          </w:p>
        </w:tc>
        <w:tc>
          <w:tcPr>
            <w:tcW w:w="1960" w:type="dxa"/>
            <w:tcBorders>
              <w:top w:val="nil"/>
              <w:left w:val="nil"/>
              <w:bottom w:val="single" w:sz="4" w:space="0" w:color="auto"/>
              <w:right w:val="single" w:sz="4" w:space="0" w:color="auto"/>
            </w:tcBorders>
            <w:shd w:val="clear" w:color="auto" w:fill="C0C0C0"/>
            <w:noWrap/>
            <w:vAlign w:val="bottom"/>
            <w:hideMark/>
          </w:tcPr>
          <w:p w14:paraId="0A2AE0DD" w14:textId="77777777" w:rsidR="009C300F" w:rsidRPr="008A22A7" w:rsidRDefault="009C300F" w:rsidP="00655291">
            <w:pPr>
              <w:ind w:firstLine="0"/>
              <w:jc w:val="center"/>
              <w:rPr>
                <w:color w:val="000000"/>
              </w:rPr>
            </w:pPr>
            <w:r w:rsidRPr="008A22A7">
              <w:rPr>
                <w:color w:val="000000"/>
              </w:rPr>
              <w:t>12.6</w:t>
            </w:r>
          </w:p>
        </w:tc>
        <w:tc>
          <w:tcPr>
            <w:tcW w:w="1960" w:type="dxa"/>
            <w:tcBorders>
              <w:top w:val="nil"/>
              <w:left w:val="nil"/>
              <w:bottom w:val="single" w:sz="4" w:space="0" w:color="auto"/>
              <w:right w:val="single" w:sz="4" w:space="0" w:color="auto"/>
            </w:tcBorders>
            <w:shd w:val="clear" w:color="auto" w:fill="C0C0C0"/>
            <w:noWrap/>
            <w:vAlign w:val="bottom"/>
            <w:hideMark/>
          </w:tcPr>
          <w:p w14:paraId="2A012374" w14:textId="77777777" w:rsidR="009C300F" w:rsidRPr="008A22A7" w:rsidRDefault="009C300F" w:rsidP="00655291">
            <w:pPr>
              <w:ind w:firstLine="0"/>
              <w:jc w:val="center"/>
              <w:rPr>
                <w:color w:val="000000"/>
              </w:rPr>
            </w:pPr>
            <w:r w:rsidRPr="008A22A7">
              <w:rPr>
                <w:color w:val="000000"/>
              </w:rPr>
              <w:t>38.4</w:t>
            </w:r>
          </w:p>
        </w:tc>
      </w:tr>
      <w:tr w:rsidR="009C300F" w:rsidRPr="008A22A7" w14:paraId="46326B3D"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5B7594DC" w14:textId="77777777" w:rsidR="009C300F" w:rsidRPr="008A22A7" w:rsidRDefault="009C300F" w:rsidP="00655291">
            <w:pPr>
              <w:ind w:firstLine="0"/>
              <w:rPr>
                <w:color w:val="000000"/>
              </w:rPr>
            </w:pPr>
            <w:r w:rsidRPr="008A22A7">
              <w:rPr>
                <w:color w:val="000000"/>
              </w:rPr>
              <w:t>13_0</w:t>
            </w:r>
          </w:p>
        </w:tc>
        <w:tc>
          <w:tcPr>
            <w:tcW w:w="1459" w:type="dxa"/>
            <w:tcBorders>
              <w:top w:val="nil"/>
              <w:left w:val="nil"/>
              <w:bottom w:val="single" w:sz="4" w:space="0" w:color="auto"/>
              <w:right w:val="single" w:sz="4" w:space="0" w:color="auto"/>
            </w:tcBorders>
            <w:shd w:val="clear" w:color="auto" w:fill="FFFFFF"/>
            <w:noWrap/>
            <w:vAlign w:val="bottom"/>
            <w:hideMark/>
          </w:tcPr>
          <w:p w14:paraId="48DCB5AE" w14:textId="77777777" w:rsidR="009C300F" w:rsidRPr="008A22A7" w:rsidRDefault="009C300F" w:rsidP="00655291">
            <w:pPr>
              <w:ind w:firstLine="0"/>
              <w:jc w:val="center"/>
              <w:rPr>
                <w:color w:val="000000"/>
              </w:rPr>
            </w:pPr>
            <w:r w:rsidRPr="008A22A7">
              <w:rPr>
                <w:color w:val="000000"/>
              </w:rPr>
              <w:t>67.3</w:t>
            </w:r>
          </w:p>
        </w:tc>
        <w:tc>
          <w:tcPr>
            <w:tcW w:w="1840" w:type="dxa"/>
            <w:tcBorders>
              <w:top w:val="nil"/>
              <w:left w:val="nil"/>
              <w:bottom w:val="single" w:sz="4" w:space="0" w:color="auto"/>
              <w:right w:val="single" w:sz="4" w:space="0" w:color="auto"/>
            </w:tcBorders>
            <w:shd w:val="clear" w:color="auto" w:fill="FFFFFF"/>
            <w:noWrap/>
            <w:vAlign w:val="bottom"/>
            <w:hideMark/>
          </w:tcPr>
          <w:p w14:paraId="5632B46B" w14:textId="77777777" w:rsidR="009C300F" w:rsidRPr="008A22A7" w:rsidRDefault="009C300F" w:rsidP="00655291">
            <w:pPr>
              <w:ind w:firstLine="0"/>
              <w:jc w:val="center"/>
              <w:rPr>
                <w:color w:val="000000"/>
              </w:rPr>
            </w:pPr>
            <w:r w:rsidRPr="008A22A7">
              <w:rPr>
                <w:color w:val="000000"/>
              </w:rPr>
              <w:t>87.5</w:t>
            </w:r>
          </w:p>
        </w:tc>
        <w:tc>
          <w:tcPr>
            <w:tcW w:w="1960" w:type="dxa"/>
            <w:tcBorders>
              <w:top w:val="nil"/>
              <w:left w:val="nil"/>
              <w:bottom w:val="single" w:sz="4" w:space="0" w:color="auto"/>
              <w:right w:val="single" w:sz="4" w:space="0" w:color="auto"/>
            </w:tcBorders>
            <w:shd w:val="clear" w:color="auto" w:fill="FFFFFF"/>
            <w:noWrap/>
            <w:vAlign w:val="bottom"/>
            <w:hideMark/>
          </w:tcPr>
          <w:p w14:paraId="72404F66" w14:textId="77777777" w:rsidR="009C300F" w:rsidRPr="008A22A7" w:rsidRDefault="009C300F" w:rsidP="00655291">
            <w:pPr>
              <w:ind w:firstLine="0"/>
              <w:jc w:val="center"/>
              <w:rPr>
                <w:color w:val="000000"/>
              </w:rPr>
            </w:pPr>
            <w:r w:rsidRPr="008A22A7">
              <w:rPr>
                <w:color w:val="000000"/>
              </w:rPr>
              <w:t>79.7</w:t>
            </w:r>
          </w:p>
        </w:tc>
        <w:tc>
          <w:tcPr>
            <w:tcW w:w="1960" w:type="dxa"/>
            <w:tcBorders>
              <w:top w:val="nil"/>
              <w:left w:val="nil"/>
              <w:bottom w:val="single" w:sz="4" w:space="0" w:color="auto"/>
              <w:right w:val="single" w:sz="4" w:space="0" w:color="auto"/>
            </w:tcBorders>
            <w:shd w:val="clear" w:color="auto" w:fill="FFFFFF"/>
            <w:noWrap/>
            <w:vAlign w:val="bottom"/>
            <w:hideMark/>
          </w:tcPr>
          <w:p w14:paraId="2832F6CA" w14:textId="77777777" w:rsidR="009C300F" w:rsidRPr="008A22A7" w:rsidRDefault="009C300F" w:rsidP="00655291">
            <w:pPr>
              <w:ind w:firstLine="0"/>
              <w:jc w:val="center"/>
              <w:rPr>
                <w:color w:val="000000"/>
              </w:rPr>
            </w:pPr>
            <w:r w:rsidRPr="008A22A7">
              <w:rPr>
                <w:color w:val="000000"/>
              </w:rPr>
              <w:t>48.2</w:t>
            </w:r>
          </w:p>
        </w:tc>
      </w:tr>
      <w:tr w:rsidR="009C300F" w:rsidRPr="008A22A7" w14:paraId="23AB4D9D"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1748E46B" w14:textId="77777777" w:rsidR="009C300F" w:rsidRPr="008A22A7" w:rsidRDefault="009C300F" w:rsidP="00655291">
            <w:pPr>
              <w:ind w:firstLine="0"/>
              <w:rPr>
                <w:color w:val="000000"/>
              </w:rPr>
            </w:pPr>
            <w:r w:rsidRPr="008A22A7">
              <w:rPr>
                <w:color w:val="000000"/>
              </w:rPr>
              <w:t>13_1</w:t>
            </w:r>
          </w:p>
        </w:tc>
        <w:tc>
          <w:tcPr>
            <w:tcW w:w="1459" w:type="dxa"/>
            <w:tcBorders>
              <w:top w:val="nil"/>
              <w:left w:val="nil"/>
              <w:bottom w:val="single" w:sz="4" w:space="0" w:color="auto"/>
              <w:right w:val="single" w:sz="4" w:space="0" w:color="auto"/>
            </w:tcBorders>
            <w:shd w:val="clear" w:color="auto" w:fill="FFFFFF"/>
            <w:noWrap/>
            <w:vAlign w:val="bottom"/>
            <w:hideMark/>
          </w:tcPr>
          <w:p w14:paraId="626FADDE" w14:textId="77777777" w:rsidR="009C300F" w:rsidRPr="008A22A7" w:rsidRDefault="009C300F" w:rsidP="00655291">
            <w:pPr>
              <w:ind w:firstLine="0"/>
              <w:jc w:val="center"/>
              <w:rPr>
                <w:color w:val="000000"/>
              </w:rPr>
            </w:pPr>
            <w:r w:rsidRPr="008A22A7">
              <w:rPr>
                <w:color w:val="000000"/>
              </w:rPr>
              <w:t>19.4</w:t>
            </w:r>
          </w:p>
        </w:tc>
        <w:tc>
          <w:tcPr>
            <w:tcW w:w="1840" w:type="dxa"/>
            <w:tcBorders>
              <w:top w:val="nil"/>
              <w:left w:val="nil"/>
              <w:bottom w:val="single" w:sz="4" w:space="0" w:color="auto"/>
              <w:right w:val="single" w:sz="4" w:space="0" w:color="auto"/>
            </w:tcBorders>
            <w:shd w:val="clear" w:color="auto" w:fill="FFFFFF"/>
            <w:noWrap/>
            <w:vAlign w:val="bottom"/>
            <w:hideMark/>
          </w:tcPr>
          <w:p w14:paraId="716E050C" w14:textId="77777777" w:rsidR="009C300F" w:rsidRPr="008A22A7" w:rsidRDefault="009C300F" w:rsidP="00655291">
            <w:pPr>
              <w:ind w:firstLine="0"/>
              <w:jc w:val="center"/>
              <w:rPr>
                <w:color w:val="000000"/>
              </w:rPr>
            </w:pPr>
            <w:r w:rsidRPr="008A22A7">
              <w:rPr>
                <w:color w:val="000000"/>
              </w:rPr>
              <w:t>12.5</w:t>
            </w:r>
          </w:p>
        </w:tc>
        <w:tc>
          <w:tcPr>
            <w:tcW w:w="1960" w:type="dxa"/>
            <w:tcBorders>
              <w:top w:val="nil"/>
              <w:left w:val="nil"/>
              <w:bottom w:val="single" w:sz="4" w:space="0" w:color="auto"/>
              <w:right w:val="single" w:sz="4" w:space="0" w:color="auto"/>
            </w:tcBorders>
            <w:shd w:val="clear" w:color="auto" w:fill="FFFFFF"/>
            <w:noWrap/>
            <w:vAlign w:val="bottom"/>
            <w:hideMark/>
          </w:tcPr>
          <w:p w14:paraId="24C490AD" w14:textId="77777777" w:rsidR="009C300F" w:rsidRPr="008A22A7" w:rsidRDefault="009C300F" w:rsidP="00655291">
            <w:pPr>
              <w:ind w:firstLine="0"/>
              <w:jc w:val="center"/>
              <w:rPr>
                <w:color w:val="000000"/>
              </w:rPr>
            </w:pPr>
            <w:r w:rsidRPr="008A22A7">
              <w:rPr>
                <w:color w:val="000000"/>
              </w:rPr>
              <w:t>15.2</w:t>
            </w:r>
          </w:p>
        </w:tc>
        <w:tc>
          <w:tcPr>
            <w:tcW w:w="1960" w:type="dxa"/>
            <w:tcBorders>
              <w:top w:val="nil"/>
              <w:left w:val="nil"/>
              <w:bottom w:val="single" w:sz="4" w:space="0" w:color="auto"/>
              <w:right w:val="single" w:sz="4" w:space="0" w:color="auto"/>
            </w:tcBorders>
            <w:shd w:val="clear" w:color="auto" w:fill="FFFFFF"/>
            <w:noWrap/>
            <w:vAlign w:val="bottom"/>
            <w:hideMark/>
          </w:tcPr>
          <w:p w14:paraId="23EF054E" w14:textId="77777777" w:rsidR="009C300F" w:rsidRPr="008A22A7" w:rsidRDefault="009C300F" w:rsidP="00655291">
            <w:pPr>
              <w:ind w:firstLine="0"/>
              <w:jc w:val="center"/>
              <w:rPr>
                <w:color w:val="000000"/>
              </w:rPr>
            </w:pPr>
            <w:r w:rsidRPr="008A22A7">
              <w:rPr>
                <w:color w:val="000000"/>
              </w:rPr>
              <w:t>26.8</w:t>
            </w:r>
          </w:p>
        </w:tc>
      </w:tr>
      <w:tr w:rsidR="009C300F" w:rsidRPr="008A22A7" w14:paraId="1658A3B0"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7DCD566D" w14:textId="77777777" w:rsidR="009C300F" w:rsidRPr="008A22A7" w:rsidRDefault="009C300F" w:rsidP="00655291">
            <w:pPr>
              <w:ind w:firstLine="0"/>
              <w:rPr>
                <w:color w:val="000000"/>
              </w:rPr>
            </w:pPr>
            <w:r w:rsidRPr="008A22A7">
              <w:rPr>
                <w:color w:val="000000"/>
              </w:rPr>
              <w:t>13_2</w:t>
            </w:r>
          </w:p>
        </w:tc>
        <w:tc>
          <w:tcPr>
            <w:tcW w:w="1459" w:type="dxa"/>
            <w:tcBorders>
              <w:top w:val="nil"/>
              <w:left w:val="nil"/>
              <w:bottom w:val="single" w:sz="4" w:space="0" w:color="auto"/>
              <w:right w:val="single" w:sz="4" w:space="0" w:color="auto"/>
            </w:tcBorders>
            <w:shd w:val="clear" w:color="auto" w:fill="FFFFFF"/>
            <w:noWrap/>
            <w:vAlign w:val="bottom"/>
            <w:hideMark/>
          </w:tcPr>
          <w:p w14:paraId="49797DFF" w14:textId="77777777" w:rsidR="009C300F" w:rsidRPr="008A22A7" w:rsidRDefault="009C300F" w:rsidP="00655291">
            <w:pPr>
              <w:ind w:firstLine="0"/>
              <w:jc w:val="center"/>
              <w:rPr>
                <w:color w:val="000000"/>
              </w:rPr>
            </w:pPr>
            <w:r w:rsidRPr="008A22A7">
              <w:rPr>
                <w:color w:val="000000"/>
              </w:rPr>
              <w:t>13.2</w:t>
            </w:r>
          </w:p>
        </w:tc>
        <w:tc>
          <w:tcPr>
            <w:tcW w:w="1840" w:type="dxa"/>
            <w:tcBorders>
              <w:top w:val="nil"/>
              <w:left w:val="nil"/>
              <w:bottom w:val="single" w:sz="4" w:space="0" w:color="auto"/>
              <w:right w:val="single" w:sz="4" w:space="0" w:color="auto"/>
            </w:tcBorders>
            <w:shd w:val="clear" w:color="auto" w:fill="FFFFFF"/>
            <w:noWrap/>
            <w:vAlign w:val="bottom"/>
            <w:hideMark/>
          </w:tcPr>
          <w:p w14:paraId="54E376C7"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FFFFFF"/>
            <w:noWrap/>
            <w:vAlign w:val="bottom"/>
            <w:hideMark/>
          </w:tcPr>
          <w:p w14:paraId="355093A6" w14:textId="77777777" w:rsidR="009C300F" w:rsidRPr="008A22A7" w:rsidRDefault="009C300F" w:rsidP="00655291">
            <w:pPr>
              <w:ind w:firstLine="0"/>
              <w:jc w:val="center"/>
              <w:rPr>
                <w:color w:val="000000"/>
              </w:rPr>
            </w:pPr>
            <w:r w:rsidRPr="008A22A7">
              <w:rPr>
                <w:color w:val="000000"/>
              </w:rPr>
              <w:t>5</w:t>
            </w:r>
          </w:p>
        </w:tc>
        <w:tc>
          <w:tcPr>
            <w:tcW w:w="1960" w:type="dxa"/>
            <w:tcBorders>
              <w:top w:val="nil"/>
              <w:left w:val="nil"/>
              <w:bottom w:val="single" w:sz="4" w:space="0" w:color="auto"/>
              <w:right w:val="single" w:sz="4" w:space="0" w:color="auto"/>
            </w:tcBorders>
            <w:shd w:val="clear" w:color="auto" w:fill="FFFFFF"/>
            <w:noWrap/>
            <w:vAlign w:val="bottom"/>
            <w:hideMark/>
          </w:tcPr>
          <w:p w14:paraId="6F3D1B99" w14:textId="77777777" w:rsidR="009C300F" w:rsidRPr="008A22A7" w:rsidRDefault="009C300F" w:rsidP="00655291">
            <w:pPr>
              <w:ind w:firstLine="0"/>
              <w:jc w:val="center"/>
              <w:rPr>
                <w:color w:val="000000"/>
              </w:rPr>
            </w:pPr>
            <w:r w:rsidRPr="008A22A7">
              <w:rPr>
                <w:color w:val="000000"/>
              </w:rPr>
              <w:t>25</w:t>
            </w:r>
          </w:p>
        </w:tc>
      </w:tr>
      <w:tr w:rsidR="009C300F" w:rsidRPr="008A22A7" w14:paraId="24265422"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C0C0C0"/>
            <w:noWrap/>
            <w:vAlign w:val="bottom"/>
            <w:hideMark/>
          </w:tcPr>
          <w:p w14:paraId="618C4804" w14:textId="77777777" w:rsidR="009C300F" w:rsidRPr="008A22A7" w:rsidRDefault="009C300F" w:rsidP="00655291">
            <w:pPr>
              <w:ind w:firstLine="0"/>
              <w:rPr>
                <w:color w:val="000000"/>
              </w:rPr>
            </w:pPr>
            <w:r w:rsidRPr="008A22A7">
              <w:rPr>
                <w:color w:val="000000"/>
              </w:rPr>
              <w:t>14K1</w:t>
            </w:r>
          </w:p>
        </w:tc>
        <w:tc>
          <w:tcPr>
            <w:tcW w:w="1459" w:type="dxa"/>
            <w:tcBorders>
              <w:top w:val="nil"/>
              <w:left w:val="nil"/>
              <w:bottom w:val="single" w:sz="4" w:space="0" w:color="auto"/>
              <w:right w:val="single" w:sz="4" w:space="0" w:color="auto"/>
            </w:tcBorders>
            <w:shd w:val="clear" w:color="auto" w:fill="C0C0C0"/>
            <w:noWrap/>
            <w:vAlign w:val="bottom"/>
            <w:hideMark/>
          </w:tcPr>
          <w:p w14:paraId="5DB39A51" w14:textId="77777777" w:rsidR="009C300F" w:rsidRPr="008A22A7" w:rsidRDefault="009C300F" w:rsidP="00655291">
            <w:pPr>
              <w:ind w:firstLine="0"/>
              <w:jc w:val="center"/>
              <w:rPr>
                <w:color w:val="000000"/>
              </w:rPr>
            </w:pPr>
            <w:r w:rsidRPr="008A22A7">
              <w:rPr>
                <w:color w:val="000000"/>
              </w:rPr>
              <w:t>42.7</w:t>
            </w:r>
          </w:p>
        </w:tc>
        <w:tc>
          <w:tcPr>
            <w:tcW w:w="1840" w:type="dxa"/>
            <w:tcBorders>
              <w:top w:val="nil"/>
              <w:left w:val="nil"/>
              <w:bottom w:val="single" w:sz="4" w:space="0" w:color="auto"/>
              <w:right w:val="single" w:sz="4" w:space="0" w:color="auto"/>
            </w:tcBorders>
            <w:shd w:val="clear" w:color="auto" w:fill="C0C0C0"/>
            <w:noWrap/>
            <w:vAlign w:val="bottom"/>
            <w:hideMark/>
          </w:tcPr>
          <w:p w14:paraId="4E33FF99" w14:textId="77777777" w:rsidR="009C300F" w:rsidRPr="008A22A7" w:rsidRDefault="009C300F" w:rsidP="00655291">
            <w:pPr>
              <w:ind w:firstLine="0"/>
              <w:jc w:val="center"/>
              <w:rPr>
                <w:color w:val="000000"/>
              </w:rPr>
            </w:pPr>
            <w:r w:rsidRPr="008A22A7">
              <w:rPr>
                <w:color w:val="000000"/>
              </w:rPr>
              <w:t>12.5</w:t>
            </w:r>
          </w:p>
        </w:tc>
        <w:tc>
          <w:tcPr>
            <w:tcW w:w="1960" w:type="dxa"/>
            <w:tcBorders>
              <w:top w:val="nil"/>
              <w:left w:val="nil"/>
              <w:bottom w:val="single" w:sz="4" w:space="0" w:color="auto"/>
              <w:right w:val="single" w:sz="4" w:space="0" w:color="auto"/>
            </w:tcBorders>
            <w:shd w:val="clear" w:color="auto" w:fill="C0C0C0"/>
            <w:noWrap/>
            <w:vAlign w:val="bottom"/>
            <w:hideMark/>
          </w:tcPr>
          <w:p w14:paraId="3BE1792F" w14:textId="77777777" w:rsidR="009C300F" w:rsidRPr="008A22A7" w:rsidRDefault="009C300F" w:rsidP="00655291">
            <w:pPr>
              <w:ind w:firstLine="0"/>
              <w:jc w:val="center"/>
              <w:rPr>
                <w:color w:val="000000"/>
              </w:rPr>
            </w:pPr>
            <w:r w:rsidRPr="008A22A7">
              <w:rPr>
                <w:color w:val="000000"/>
              </w:rPr>
              <w:t>26</w:t>
            </w:r>
          </w:p>
        </w:tc>
        <w:tc>
          <w:tcPr>
            <w:tcW w:w="1960" w:type="dxa"/>
            <w:tcBorders>
              <w:top w:val="nil"/>
              <w:left w:val="nil"/>
              <w:bottom w:val="single" w:sz="4" w:space="0" w:color="auto"/>
              <w:right w:val="single" w:sz="4" w:space="0" w:color="auto"/>
            </w:tcBorders>
            <w:shd w:val="clear" w:color="auto" w:fill="C0C0C0"/>
            <w:noWrap/>
            <w:vAlign w:val="bottom"/>
            <w:hideMark/>
          </w:tcPr>
          <w:p w14:paraId="53F2C96E" w14:textId="77777777" w:rsidR="009C300F" w:rsidRPr="008A22A7" w:rsidRDefault="009C300F" w:rsidP="00655291">
            <w:pPr>
              <w:ind w:firstLine="0"/>
              <w:jc w:val="center"/>
              <w:rPr>
                <w:color w:val="000000"/>
              </w:rPr>
            </w:pPr>
            <w:r w:rsidRPr="008A22A7">
              <w:rPr>
                <w:color w:val="000000"/>
              </w:rPr>
              <w:t>69.6</w:t>
            </w:r>
          </w:p>
        </w:tc>
      </w:tr>
      <w:tr w:rsidR="009C300F" w:rsidRPr="008A22A7" w14:paraId="09E9126A"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6D7667A7" w14:textId="77777777" w:rsidR="009C300F" w:rsidRPr="008A22A7" w:rsidRDefault="009C300F" w:rsidP="00655291">
            <w:pPr>
              <w:ind w:firstLine="0"/>
              <w:rPr>
                <w:color w:val="000000"/>
              </w:rPr>
            </w:pPr>
            <w:r w:rsidRPr="008A22A7">
              <w:rPr>
                <w:color w:val="000000"/>
              </w:rPr>
              <w:t>14K1_0</w:t>
            </w:r>
          </w:p>
        </w:tc>
        <w:tc>
          <w:tcPr>
            <w:tcW w:w="1459" w:type="dxa"/>
            <w:tcBorders>
              <w:top w:val="nil"/>
              <w:left w:val="nil"/>
              <w:bottom w:val="single" w:sz="4" w:space="0" w:color="auto"/>
              <w:right w:val="single" w:sz="4" w:space="0" w:color="auto"/>
            </w:tcBorders>
            <w:shd w:val="clear" w:color="auto" w:fill="FFFFFF"/>
            <w:noWrap/>
            <w:vAlign w:val="bottom"/>
            <w:hideMark/>
          </w:tcPr>
          <w:p w14:paraId="7273608F" w14:textId="77777777" w:rsidR="009C300F" w:rsidRPr="008A22A7" w:rsidRDefault="009C300F" w:rsidP="00655291">
            <w:pPr>
              <w:ind w:firstLine="0"/>
              <w:jc w:val="center"/>
              <w:rPr>
                <w:color w:val="000000"/>
              </w:rPr>
            </w:pPr>
            <w:r w:rsidRPr="008A22A7">
              <w:rPr>
                <w:color w:val="000000"/>
              </w:rPr>
              <w:t>51.4</w:t>
            </w:r>
          </w:p>
        </w:tc>
        <w:tc>
          <w:tcPr>
            <w:tcW w:w="1840" w:type="dxa"/>
            <w:tcBorders>
              <w:top w:val="nil"/>
              <w:left w:val="nil"/>
              <w:bottom w:val="single" w:sz="4" w:space="0" w:color="auto"/>
              <w:right w:val="single" w:sz="4" w:space="0" w:color="auto"/>
            </w:tcBorders>
            <w:shd w:val="clear" w:color="auto" w:fill="FFFFFF"/>
            <w:noWrap/>
            <w:vAlign w:val="bottom"/>
            <w:hideMark/>
          </w:tcPr>
          <w:p w14:paraId="4F4C478F" w14:textId="77777777" w:rsidR="009C300F" w:rsidRPr="008A22A7" w:rsidRDefault="009C300F" w:rsidP="00655291">
            <w:pPr>
              <w:ind w:firstLine="0"/>
              <w:jc w:val="center"/>
              <w:rPr>
                <w:color w:val="000000"/>
              </w:rPr>
            </w:pPr>
            <w:r w:rsidRPr="008A22A7">
              <w:rPr>
                <w:color w:val="000000"/>
              </w:rPr>
              <w:t>87.5</w:t>
            </w:r>
          </w:p>
        </w:tc>
        <w:tc>
          <w:tcPr>
            <w:tcW w:w="1960" w:type="dxa"/>
            <w:tcBorders>
              <w:top w:val="nil"/>
              <w:left w:val="nil"/>
              <w:bottom w:val="single" w:sz="4" w:space="0" w:color="auto"/>
              <w:right w:val="single" w:sz="4" w:space="0" w:color="auto"/>
            </w:tcBorders>
            <w:shd w:val="clear" w:color="auto" w:fill="FFFFFF"/>
            <w:noWrap/>
            <w:vAlign w:val="bottom"/>
            <w:hideMark/>
          </w:tcPr>
          <w:p w14:paraId="3C620B4C" w14:textId="77777777" w:rsidR="009C300F" w:rsidRPr="008A22A7" w:rsidRDefault="009C300F" w:rsidP="00655291">
            <w:pPr>
              <w:ind w:firstLine="0"/>
              <w:jc w:val="center"/>
              <w:rPr>
                <w:color w:val="000000"/>
              </w:rPr>
            </w:pPr>
            <w:r w:rsidRPr="008A22A7">
              <w:rPr>
                <w:color w:val="000000"/>
              </w:rPr>
              <w:t>68.4</w:t>
            </w:r>
          </w:p>
        </w:tc>
        <w:tc>
          <w:tcPr>
            <w:tcW w:w="1960" w:type="dxa"/>
            <w:tcBorders>
              <w:top w:val="nil"/>
              <w:left w:val="nil"/>
              <w:bottom w:val="single" w:sz="4" w:space="0" w:color="auto"/>
              <w:right w:val="single" w:sz="4" w:space="0" w:color="auto"/>
            </w:tcBorders>
            <w:shd w:val="clear" w:color="auto" w:fill="FFFFFF"/>
            <w:noWrap/>
            <w:vAlign w:val="bottom"/>
            <w:hideMark/>
          </w:tcPr>
          <w:p w14:paraId="18582DFD" w14:textId="77777777" w:rsidR="009C300F" w:rsidRPr="008A22A7" w:rsidRDefault="009C300F" w:rsidP="00655291">
            <w:pPr>
              <w:ind w:firstLine="0"/>
              <w:jc w:val="center"/>
              <w:rPr>
                <w:color w:val="000000"/>
              </w:rPr>
            </w:pPr>
            <w:r w:rsidRPr="008A22A7">
              <w:rPr>
                <w:color w:val="000000"/>
              </w:rPr>
              <w:t>23.2</w:t>
            </w:r>
          </w:p>
        </w:tc>
      </w:tr>
      <w:tr w:rsidR="009C300F" w:rsidRPr="008A22A7" w14:paraId="7E101575"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4D741545" w14:textId="77777777" w:rsidR="009C300F" w:rsidRPr="008A22A7" w:rsidRDefault="009C300F" w:rsidP="00655291">
            <w:pPr>
              <w:ind w:firstLine="0"/>
              <w:rPr>
                <w:color w:val="000000"/>
              </w:rPr>
            </w:pPr>
            <w:r w:rsidRPr="008A22A7">
              <w:rPr>
                <w:color w:val="000000"/>
              </w:rPr>
              <w:t>14K1_1</w:t>
            </w:r>
          </w:p>
        </w:tc>
        <w:tc>
          <w:tcPr>
            <w:tcW w:w="1459" w:type="dxa"/>
            <w:tcBorders>
              <w:top w:val="nil"/>
              <w:left w:val="nil"/>
              <w:bottom w:val="single" w:sz="4" w:space="0" w:color="auto"/>
              <w:right w:val="single" w:sz="4" w:space="0" w:color="auto"/>
            </w:tcBorders>
            <w:shd w:val="clear" w:color="auto" w:fill="FFFFFF"/>
            <w:noWrap/>
            <w:vAlign w:val="bottom"/>
            <w:hideMark/>
          </w:tcPr>
          <w:p w14:paraId="7960CAB6" w14:textId="77777777" w:rsidR="009C300F" w:rsidRPr="008A22A7" w:rsidRDefault="009C300F" w:rsidP="00655291">
            <w:pPr>
              <w:ind w:firstLine="0"/>
              <w:jc w:val="center"/>
              <w:rPr>
                <w:color w:val="000000"/>
              </w:rPr>
            </w:pPr>
            <w:r w:rsidRPr="008A22A7">
              <w:rPr>
                <w:color w:val="000000"/>
              </w:rPr>
              <w:t>11.8</w:t>
            </w:r>
          </w:p>
        </w:tc>
        <w:tc>
          <w:tcPr>
            <w:tcW w:w="1840" w:type="dxa"/>
            <w:tcBorders>
              <w:top w:val="nil"/>
              <w:left w:val="nil"/>
              <w:bottom w:val="single" w:sz="4" w:space="0" w:color="auto"/>
              <w:right w:val="single" w:sz="4" w:space="0" w:color="auto"/>
            </w:tcBorders>
            <w:shd w:val="clear" w:color="auto" w:fill="FFFFFF"/>
            <w:noWrap/>
            <w:vAlign w:val="bottom"/>
            <w:hideMark/>
          </w:tcPr>
          <w:p w14:paraId="114D8F5F"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FFFFFF"/>
            <w:noWrap/>
            <w:vAlign w:val="bottom"/>
            <w:hideMark/>
          </w:tcPr>
          <w:p w14:paraId="6781EEAD" w14:textId="77777777" w:rsidR="009C300F" w:rsidRPr="008A22A7" w:rsidRDefault="009C300F" w:rsidP="00655291">
            <w:pPr>
              <w:ind w:firstLine="0"/>
              <w:jc w:val="center"/>
              <w:rPr>
                <w:color w:val="000000"/>
              </w:rPr>
            </w:pPr>
            <w:r w:rsidRPr="008A22A7">
              <w:rPr>
                <w:color w:val="000000"/>
              </w:rPr>
              <w:t>11.4</w:t>
            </w:r>
          </w:p>
        </w:tc>
        <w:tc>
          <w:tcPr>
            <w:tcW w:w="1960" w:type="dxa"/>
            <w:tcBorders>
              <w:top w:val="nil"/>
              <w:left w:val="nil"/>
              <w:bottom w:val="single" w:sz="4" w:space="0" w:color="auto"/>
              <w:right w:val="single" w:sz="4" w:space="0" w:color="auto"/>
            </w:tcBorders>
            <w:shd w:val="clear" w:color="auto" w:fill="FFFFFF"/>
            <w:noWrap/>
            <w:vAlign w:val="bottom"/>
            <w:hideMark/>
          </w:tcPr>
          <w:p w14:paraId="7EAE4167" w14:textId="77777777" w:rsidR="009C300F" w:rsidRPr="008A22A7" w:rsidRDefault="009C300F" w:rsidP="00655291">
            <w:pPr>
              <w:ind w:firstLine="0"/>
              <w:jc w:val="center"/>
              <w:rPr>
                <w:color w:val="000000"/>
              </w:rPr>
            </w:pPr>
            <w:r w:rsidRPr="008A22A7">
              <w:rPr>
                <w:color w:val="000000"/>
              </w:rPr>
              <w:t>14.3</w:t>
            </w:r>
          </w:p>
        </w:tc>
      </w:tr>
      <w:tr w:rsidR="009C300F" w:rsidRPr="008A22A7" w14:paraId="52D82046"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4A14323F" w14:textId="77777777" w:rsidR="009C300F" w:rsidRPr="008A22A7" w:rsidRDefault="009C300F" w:rsidP="00655291">
            <w:pPr>
              <w:ind w:firstLine="0"/>
              <w:rPr>
                <w:color w:val="000000"/>
              </w:rPr>
            </w:pPr>
            <w:r w:rsidRPr="008A22A7">
              <w:rPr>
                <w:color w:val="000000"/>
              </w:rPr>
              <w:t>14K1_2</w:t>
            </w:r>
          </w:p>
        </w:tc>
        <w:tc>
          <w:tcPr>
            <w:tcW w:w="1459" w:type="dxa"/>
            <w:tcBorders>
              <w:top w:val="nil"/>
              <w:left w:val="nil"/>
              <w:bottom w:val="single" w:sz="4" w:space="0" w:color="auto"/>
              <w:right w:val="single" w:sz="4" w:space="0" w:color="auto"/>
            </w:tcBorders>
            <w:shd w:val="clear" w:color="auto" w:fill="FFFFFF"/>
            <w:noWrap/>
            <w:vAlign w:val="bottom"/>
            <w:hideMark/>
          </w:tcPr>
          <w:p w14:paraId="03D887C3" w14:textId="77777777" w:rsidR="009C300F" w:rsidRPr="008A22A7" w:rsidRDefault="009C300F" w:rsidP="00655291">
            <w:pPr>
              <w:ind w:firstLine="0"/>
              <w:jc w:val="center"/>
              <w:rPr>
                <w:color w:val="000000"/>
              </w:rPr>
            </w:pPr>
            <w:r w:rsidRPr="008A22A7">
              <w:rPr>
                <w:color w:val="000000"/>
              </w:rPr>
              <w:t>36.8</w:t>
            </w:r>
          </w:p>
        </w:tc>
        <w:tc>
          <w:tcPr>
            <w:tcW w:w="1840" w:type="dxa"/>
            <w:tcBorders>
              <w:top w:val="nil"/>
              <w:left w:val="nil"/>
              <w:bottom w:val="single" w:sz="4" w:space="0" w:color="auto"/>
              <w:right w:val="single" w:sz="4" w:space="0" w:color="auto"/>
            </w:tcBorders>
            <w:shd w:val="clear" w:color="auto" w:fill="FFFFFF"/>
            <w:noWrap/>
            <w:vAlign w:val="bottom"/>
            <w:hideMark/>
          </w:tcPr>
          <w:p w14:paraId="24DCF465" w14:textId="77777777" w:rsidR="009C300F" w:rsidRPr="008A22A7" w:rsidRDefault="009C300F" w:rsidP="00655291">
            <w:pPr>
              <w:ind w:firstLine="0"/>
              <w:jc w:val="center"/>
              <w:rPr>
                <w:color w:val="000000"/>
              </w:rPr>
            </w:pPr>
            <w:r w:rsidRPr="008A22A7">
              <w:rPr>
                <w:color w:val="000000"/>
              </w:rPr>
              <w:t>12.5</w:t>
            </w:r>
          </w:p>
        </w:tc>
        <w:tc>
          <w:tcPr>
            <w:tcW w:w="1960" w:type="dxa"/>
            <w:tcBorders>
              <w:top w:val="nil"/>
              <w:left w:val="nil"/>
              <w:bottom w:val="single" w:sz="4" w:space="0" w:color="auto"/>
              <w:right w:val="single" w:sz="4" w:space="0" w:color="auto"/>
            </w:tcBorders>
            <w:shd w:val="clear" w:color="auto" w:fill="FFFFFF"/>
            <w:noWrap/>
            <w:vAlign w:val="bottom"/>
            <w:hideMark/>
          </w:tcPr>
          <w:p w14:paraId="4B989524" w14:textId="77777777" w:rsidR="009C300F" w:rsidRPr="008A22A7" w:rsidRDefault="009C300F" w:rsidP="00655291">
            <w:pPr>
              <w:ind w:firstLine="0"/>
              <w:jc w:val="center"/>
              <w:rPr>
                <w:color w:val="000000"/>
              </w:rPr>
            </w:pPr>
            <w:r w:rsidRPr="008A22A7">
              <w:rPr>
                <w:color w:val="000000"/>
              </w:rPr>
              <w:t>20.2</w:t>
            </w:r>
          </w:p>
        </w:tc>
        <w:tc>
          <w:tcPr>
            <w:tcW w:w="1960" w:type="dxa"/>
            <w:tcBorders>
              <w:top w:val="nil"/>
              <w:left w:val="nil"/>
              <w:bottom w:val="single" w:sz="4" w:space="0" w:color="auto"/>
              <w:right w:val="single" w:sz="4" w:space="0" w:color="auto"/>
            </w:tcBorders>
            <w:shd w:val="clear" w:color="auto" w:fill="FFFFFF"/>
            <w:noWrap/>
            <w:vAlign w:val="bottom"/>
            <w:hideMark/>
          </w:tcPr>
          <w:p w14:paraId="379E66BD" w14:textId="77777777" w:rsidR="009C300F" w:rsidRPr="008A22A7" w:rsidRDefault="009C300F" w:rsidP="00655291">
            <w:pPr>
              <w:ind w:firstLine="0"/>
              <w:jc w:val="center"/>
              <w:rPr>
                <w:color w:val="000000"/>
              </w:rPr>
            </w:pPr>
            <w:r w:rsidRPr="008A22A7">
              <w:rPr>
                <w:color w:val="000000"/>
              </w:rPr>
              <w:t>62.5</w:t>
            </w:r>
          </w:p>
        </w:tc>
      </w:tr>
      <w:tr w:rsidR="009C300F" w:rsidRPr="008A22A7" w14:paraId="109A08B0"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C0C0C0"/>
            <w:noWrap/>
            <w:vAlign w:val="bottom"/>
            <w:hideMark/>
          </w:tcPr>
          <w:p w14:paraId="485AFF70" w14:textId="77777777" w:rsidR="009C300F" w:rsidRPr="008A22A7" w:rsidRDefault="009C300F" w:rsidP="00655291">
            <w:pPr>
              <w:ind w:firstLine="0"/>
              <w:rPr>
                <w:color w:val="000000"/>
              </w:rPr>
            </w:pPr>
            <w:r w:rsidRPr="008A22A7">
              <w:rPr>
                <w:color w:val="000000"/>
              </w:rPr>
              <w:t>14K2</w:t>
            </w:r>
          </w:p>
        </w:tc>
        <w:tc>
          <w:tcPr>
            <w:tcW w:w="1459" w:type="dxa"/>
            <w:tcBorders>
              <w:top w:val="nil"/>
              <w:left w:val="nil"/>
              <w:bottom w:val="single" w:sz="4" w:space="0" w:color="auto"/>
              <w:right w:val="single" w:sz="4" w:space="0" w:color="auto"/>
            </w:tcBorders>
            <w:shd w:val="clear" w:color="auto" w:fill="C0C0C0"/>
            <w:noWrap/>
            <w:vAlign w:val="bottom"/>
            <w:hideMark/>
          </w:tcPr>
          <w:p w14:paraId="660635A4" w14:textId="77777777" w:rsidR="009C300F" w:rsidRPr="008A22A7" w:rsidRDefault="009C300F" w:rsidP="00655291">
            <w:pPr>
              <w:ind w:firstLine="0"/>
              <w:jc w:val="center"/>
              <w:rPr>
                <w:color w:val="000000"/>
              </w:rPr>
            </w:pPr>
            <w:r w:rsidRPr="008A22A7">
              <w:rPr>
                <w:color w:val="000000"/>
              </w:rPr>
              <w:t>17</w:t>
            </w:r>
          </w:p>
        </w:tc>
        <w:tc>
          <w:tcPr>
            <w:tcW w:w="1840" w:type="dxa"/>
            <w:tcBorders>
              <w:top w:val="nil"/>
              <w:left w:val="nil"/>
              <w:bottom w:val="single" w:sz="4" w:space="0" w:color="auto"/>
              <w:right w:val="single" w:sz="4" w:space="0" w:color="auto"/>
            </w:tcBorders>
            <w:shd w:val="clear" w:color="auto" w:fill="C0C0C0"/>
            <w:noWrap/>
            <w:vAlign w:val="bottom"/>
            <w:hideMark/>
          </w:tcPr>
          <w:p w14:paraId="1744B922" w14:textId="77777777" w:rsidR="009C300F" w:rsidRPr="008A22A7" w:rsidRDefault="009C300F" w:rsidP="00655291">
            <w:pPr>
              <w:ind w:firstLine="0"/>
              <w:jc w:val="center"/>
              <w:rPr>
                <w:color w:val="000000"/>
              </w:rPr>
            </w:pPr>
            <w:r w:rsidRPr="008A22A7">
              <w:rPr>
                <w:color w:val="000000"/>
              </w:rPr>
              <w:t>6.2</w:t>
            </w:r>
          </w:p>
        </w:tc>
        <w:tc>
          <w:tcPr>
            <w:tcW w:w="1960" w:type="dxa"/>
            <w:tcBorders>
              <w:top w:val="nil"/>
              <w:left w:val="nil"/>
              <w:bottom w:val="single" w:sz="4" w:space="0" w:color="auto"/>
              <w:right w:val="single" w:sz="4" w:space="0" w:color="auto"/>
            </w:tcBorders>
            <w:shd w:val="clear" w:color="auto" w:fill="C0C0C0"/>
            <w:noWrap/>
            <w:vAlign w:val="bottom"/>
            <w:hideMark/>
          </w:tcPr>
          <w:p w14:paraId="427F1E0D" w14:textId="77777777" w:rsidR="009C300F" w:rsidRPr="008A22A7" w:rsidRDefault="009C300F" w:rsidP="00655291">
            <w:pPr>
              <w:ind w:firstLine="0"/>
              <w:jc w:val="center"/>
              <w:rPr>
                <w:color w:val="000000"/>
              </w:rPr>
            </w:pPr>
            <w:r w:rsidRPr="008A22A7">
              <w:rPr>
                <w:color w:val="000000"/>
              </w:rPr>
              <w:t>5.1</w:t>
            </w:r>
          </w:p>
        </w:tc>
        <w:tc>
          <w:tcPr>
            <w:tcW w:w="1960" w:type="dxa"/>
            <w:tcBorders>
              <w:top w:val="nil"/>
              <w:left w:val="nil"/>
              <w:bottom w:val="single" w:sz="4" w:space="0" w:color="auto"/>
              <w:right w:val="single" w:sz="4" w:space="0" w:color="auto"/>
            </w:tcBorders>
            <w:shd w:val="clear" w:color="auto" w:fill="C0C0C0"/>
            <w:noWrap/>
            <w:vAlign w:val="bottom"/>
            <w:hideMark/>
          </w:tcPr>
          <w:p w14:paraId="21B0A441" w14:textId="77777777" w:rsidR="009C300F" w:rsidRPr="008A22A7" w:rsidRDefault="009C300F" w:rsidP="00655291">
            <w:pPr>
              <w:ind w:firstLine="0"/>
              <w:jc w:val="center"/>
              <w:rPr>
                <w:color w:val="000000"/>
              </w:rPr>
            </w:pPr>
            <w:r w:rsidRPr="008A22A7">
              <w:rPr>
                <w:color w:val="000000"/>
              </w:rPr>
              <w:t>33.9</w:t>
            </w:r>
          </w:p>
        </w:tc>
      </w:tr>
      <w:tr w:rsidR="009C300F" w:rsidRPr="008A22A7" w14:paraId="1DB28438"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004C0ED3" w14:textId="77777777" w:rsidR="009C300F" w:rsidRPr="008A22A7" w:rsidRDefault="009C300F" w:rsidP="00655291">
            <w:pPr>
              <w:ind w:firstLine="0"/>
              <w:rPr>
                <w:color w:val="000000"/>
              </w:rPr>
            </w:pPr>
            <w:r w:rsidRPr="008A22A7">
              <w:rPr>
                <w:color w:val="000000"/>
              </w:rPr>
              <w:t>14K2_0</w:t>
            </w:r>
          </w:p>
        </w:tc>
        <w:tc>
          <w:tcPr>
            <w:tcW w:w="1459" w:type="dxa"/>
            <w:tcBorders>
              <w:top w:val="nil"/>
              <w:left w:val="nil"/>
              <w:bottom w:val="single" w:sz="4" w:space="0" w:color="auto"/>
              <w:right w:val="single" w:sz="4" w:space="0" w:color="auto"/>
            </w:tcBorders>
            <w:shd w:val="clear" w:color="auto" w:fill="FFFFFF"/>
            <w:noWrap/>
            <w:vAlign w:val="bottom"/>
            <w:hideMark/>
          </w:tcPr>
          <w:p w14:paraId="00E161B0" w14:textId="77777777" w:rsidR="009C300F" w:rsidRPr="008A22A7" w:rsidRDefault="009C300F" w:rsidP="00655291">
            <w:pPr>
              <w:ind w:firstLine="0"/>
              <w:jc w:val="center"/>
              <w:rPr>
                <w:color w:val="000000"/>
              </w:rPr>
            </w:pPr>
            <w:r w:rsidRPr="008A22A7">
              <w:rPr>
                <w:color w:val="000000"/>
              </w:rPr>
              <w:t>77.1</w:t>
            </w:r>
          </w:p>
        </w:tc>
        <w:tc>
          <w:tcPr>
            <w:tcW w:w="1840" w:type="dxa"/>
            <w:tcBorders>
              <w:top w:val="nil"/>
              <w:left w:val="nil"/>
              <w:bottom w:val="single" w:sz="4" w:space="0" w:color="auto"/>
              <w:right w:val="single" w:sz="4" w:space="0" w:color="auto"/>
            </w:tcBorders>
            <w:shd w:val="clear" w:color="auto" w:fill="FFFFFF"/>
            <w:noWrap/>
            <w:vAlign w:val="bottom"/>
            <w:hideMark/>
          </w:tcPr>
          <w:p w14:paraId="616D56C8" w14:textId="77777777" w:rsidR="009C300F" w:rsidRPr="008A22A7" w:rsidRDefault="009C300F" w:rsidP="00655291">
            <w:pPr>
              <w:ind w:firstLine="0"/>
              <w:jc w:val="center"/>
              <w:rPr>
                <w:color w:val="000000"/>
              </w:rPr>
            </w:pPr>
            <w:r w:rsidRPr="008A22A7">
              <w:rPr>
                <w:color w:val="000000"/>
              </w:rPr>
              <w:t>87.5</w:t>
            </w:r>
          </w:p>
        </w:tc>
        <w:tc>
          <w:tcPr>
            <w:tcW w:w="1960" w:type="dxa"/>
            <w:tcBorders>
              <w:top w:val="nil"/>
              <w:left w:val="nil"/>
              <w:bottom w:val="single" w:sz="4" w:space="0" w:color="auto"/>
              <w:right w:val="single" w:sz="4" w:space="0" w:color="auto"/>
            </w:tcBorders>
            <w:shd w:val="clear" w:color="auto" w:fill="FFFFFF"/>
            <w:noWrap/>
            <w:vAlign w:val="bottom"/>
            <w:hideMark/>
          </w:tcPr>
          <w:p w14:paraId="3AA72790" w14:textId="77777777" w:rsidR="009C300F" w:rsidRPr="008A22A7" w:rsidRDefault="009C300F" w:rsidP="00655291">
            <w:pPr>
              <w:ind w:firstLine="0"/>
              <w:jc w:val="center"/>
              <w:rPr>
                <w:color w:val="000000"/>
              </w:rPr>
            </w:pPr>
            <w:r w:rsidRPr="008A22A7">
              <w:rPr>
                <w:color w:val="000000"/>
              </w:rPr>
              <w:t>91.1</w:t>
            </w:r>
          </w:p>
        </w:tc>
        <w:tc>
          <w:tcPr>
            <w:tcW w:w="1960" w:type="dxa"/>
            <w:tcBorders>
              <w:top w:val="nil"/>
              <w:left w:val="nil"/>
              <w:bottom w:val="single" w:sz="4" w:space="0" w:color="auto"/>
              <w:right w:val="single" w:sz="4" w:space="0" w:color="auto"/>
            </w:tcBorders>
            <w:shd w:val="clear" w:color="auto" w:fill="FFFFFF"/>
            <w:noWrap/>
            <w:vAlign w:val="bottom"/>
            <w:hideMark/>
          </w:tcPr>
          <w:p w14:paraId="39A5837F" w14:textId="77777777" w:rsidR="009C300F" w:rsidRPr="008A22A7" w:rsidRDefault="009C300F" w:rsidP="00655291">
            <w:pPr>
              <w:ind w:firstLine="0"/>
              <w:jc w:val="center"/>
              <w:rPr>
                <w:color w:val="000000"/>
              </w:rPr>
            </w:pPr>
            <w:r w:rsidRPr="008A22A7">
              <w:rPr>
                <w:color w:val="000000"/>
              </w:rPr>
              <w:t>57.1</w:t>
            </w:r>
          </w:p>
        </w:tc>
      </w:tr>
      <w:tr w:rsidR="009C300F" w:rsidRPr="008A22A7" w14:paraId="44968FD4"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64870D17" w14:textId="77777777" w:rsidR="009C300F" w:rsidRPr="008A22A7" w:rsidRDefault="009C300F" w:rsidP="00655291">
            <w:pPr>
              <w:ind w:firstLine="0"/>
              <w:rPr>
                <w:color w:val="000000"/>
              </w:rPr>
            </w:pPr>
            <w:r w:rsidRPr="008A22A7">
              <w:rPr>
                <w:color w:val="000000"/>
              </w:rPr>
              <w:t>14K2_1</w:t>
            </w:r>
          </w:p>
        </w:tc>
        <w:tc>
          <w:tcPr>
            <w:tcW w:w="1459" w:type="dxa"/>
            <w:tcBorders>
              <w:top w:val="nil"/>
              <w:left w:val="nil"/>
              <w:bottom w:val="single" w:sz="4" w:space="0" w:color="auto"/>
              <w:right w:val="single" w:sz="4" w:space="0" w:color="auto"/>
            </w:tcBorders>
            <w:shd w:val="clear" w:color="auto" w:fill="FFFFFF"/>
            <w:noWrap/>
            <w:vAlign w:val="bottom"/>
            <w:hideMark/>
          </w:tcPr>
          <w:p w14:paraId="2C0E26C4" w14:textId="77777777" w:rsidR="009C300F" w:rsidRPr="008A22A7" w:rsidRDefault="009C300F" w:rsidP="00655291">
            <w:pPr>
              <w:ind w:firstLine="0"/>
              <w:jc w:val="center"/>
              <w:rPr>
                <w:color w:val="000000"/>
              </w:rPr>
            </w:pPr>
            <w:r w:rsidRPr="008A22A7">
              <w:rPr>
                <w:color w:val="000000"/>
              </w:rPr>
              <w:t>11.8</w:t>
            </w:r>
          </w:p>
        </w:tc>
        <w:tc>
          <w:tcPr>
            <w:tcW w:w="1840" w:type="dxa"/>
            <w:tcBorders>
              <w:top w:val="nil"/>
              <w:left w:val="nil"/>
              <w:bottom w:val="single" w:sz="4" w:space="0" w:color="auto"/>
              <w:right w:val="single" w:sz="4" w:space="0" w:color="auto"/>
            </w:tcBorders>
            <w:shd w:val="clear" w:color="auto" w:fill="FFFFFF"/>
            <w:noWrap/>
            <w:vAlign w:val="bottom"/>
            <w:hideMark/>
          </w:tcPr>
          <w:p w14:paraId="35F1E6E6" w14:textId="77777777" w:rsidR="009C300F" w:rsidRPr="008A22A7" w:rsidRDefault="009C300F" w:rsidP="00655291">
            <w:pPr>
              <w:ind w:firstLine="0"/>
              <w:jc w:val="center"/>
              <w:rPr>
                <w:color w:val="000000"/>
              </w:rPr>
            </w:pPr>
            <w:r w:rsidRPr="008A22A7">
              <w:rPr>
                <w:color w:val="000000"/>
              </w:rPr>
              <w:t>12.5</w:t>
            </w:r>
          </w:p>
        </w:tc>
        <w:tc>
          <w:tcPr>
            <w:tcW w:w="1960" w:type="dxa"/>
            <w:tcBorders>
              <w:top w:val="nil"/>
              <w:left w:val="nil"/>
              <w:bottom w:val="single" w:sz="4" w:space="0" w:color="auto"/>
              <w:right w:val="single" w:sz="4" w:space="0" w:color="auto"/>
            </w:tcBorders>
            <w:shd w:val="clear" w:color="auto" w:fill="FFFFFF"/>
            <w:noWrap/>
            <w:vAlign w:val="bottom"/>
            <w:hideMark/>
          </w:tcPr>
          <w:p w14:paraId="1C33DA27" w14:textId="77777777" w:rsidR="009C300F" w:rsidRPr="008A22A7" w:rsidRDefault="009C300F" w:rsidP="00655291">
            <w:pPr>
              <w:ind w:firstLine="0"/>
              <w:jc w:val="center"/>
              <w:rPr>
                <w:color w:val="000000"/>
              </w:rPr>
            </w:pPr>
            <w:r w:rsidRPr="008A22A7">
              <w:rPr>
                <w:color w:val="000000"/>
              </w:rPr>
              <w:t>7.6</w:t>
            </w:r>
          </w:p>
        </w:tc>
        <w:tc>
          <w:tcPr>
            <w:tcW w:w="1960" w:type="dxa"/>
            <w:tcBorders>
              <w:top w:val="nil"/>
              <w:left w:val="nil"/>
              <w:bottom w:val="single" w:sz="4" w:space="0" w:color="auto"/>
              <w:right w:val="single" w:sz="4" w:space="0" w:color="auto"/>
            </w:tcBorders>
            <w:shd w:val="clear" w:color="auto" w:fill="FFFFFF"/>
            <w:noWrap/>
            <w:vAlign w:val="bottom"/>
            <w:hideMark/>
          </w:tcPr>
          <w:p w14:paraId="0C44C06B" w14:textId="77777777" w:rsidR="009C300F" w:rsidRPr="008A22A7" w:rsidRDefault="009C300F" w:rsidP="00655291">
            <w:pPr>
              <w:ind w:firstLine="0"/>
              <w:jc w:val="center"/>
              <w:rPr>
                <w:color w:val="000000"/>
              </w:rPr>
            </w:pPr>
            <w:r w:rsidRPr="008A22A7">
              <w:rPr>
                <w:color w:val="000000"/>
              </w:rPr>
              <w:t>17.9</w:t>
            </w:r>
          </w:p>
        </w:tc>
      </w:tr>
      <w:tr w:rsidR="009C300F" w:rsidRPr="008A22A7" w14:paraId="2ADDA53F"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5F189261" w14:textId="77777777" w:rsidR="009C300F" w:rsidRPr="008A22A7" w:rsidRDefault="009C300F" w:rsidP="00655291">
            <w:pPr>
              <w:ind w:firstLine="0"/>
              <w:rPr>
                <w:color w:val="000000"/>
              </w:rPr>
            </w:pPr>
            <w:r w:rsidRPr="008A22A7">
              <w:rPr>
                <w:color w:val="000000"/>
              </w:rPr>
              <w:t>14K2_2</w:t>
            </w:r>
          </w:p>
        </w:tc>
        <w:tc>
          <w:tcPr>
            <w:tcW w:w="1459" w:type="dxa"/>
            <w:tcBorders>
              <w:top w:val="nil"/>
              <w:left w:val="nil"/>
              <w:bottom w:val="single" w:sz="4" w:space="0" w:color="auto"/>
              <w:right w:val="single" w:sz="4" w:space="0" w:color="auto"/>
            </w:tcBorders>
            <w:shd w:val="clear" w:color="auto" w:fill="FFFFFF"/>
            <w:noWrap/>
            <w:vAlign w:val="bottom"/>
            <w:hideMark/>
          </w:tcPr>
          <w:p w14:paraId="4CB46F53" w14:textId="77777777" w:rsidR="009C300F" w:rsidRPr="008A22A7" w:rsidRDefault="009C300F" w:rsidP="00655291">
            <w:pPr>
              <w:ind w:firstLine="0"/>
              <w:jc w:val="center"/>
              <w:rPr>
                <w:color w:val="000000"/>
              </w:rPr>
            </w:pPr>
            <w:r w:rsidRPr="008A22A7">
              <w:rPr>
                <w:color w:val="000000"/>
              </w:rPr>
              <w:t>11.1</w:t>
            </w:r>
          </w:p>
        </w:tc>
        <w:tc>
          <w:tcPr>
            <w:tcW w:w="1840" w:type="dxa"/>
            <w:tcBorders>
              <w:top w:val="nil"/>
              <w:left w:val="nil"/>
              <w:bottom w:val="single" w:sz="4" w:space="0" w:color="auto"/>
              <w:right w:val="single" w:sz="4" w:space="0" w:color="auto"/>
            </w:tcBorders>
            <w:shd w:val="clear" w:color="auto" w:fill="FFFFFF"/>
            <w:noWrap/>
            <w:vAlign w:val="bottom"/>
            <w:hideMark/>
          </w:tcPr>
          <w:p w14:paraId="411FA60F"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FFFFFF"/>
            <w:noWrap/>
            <w:vAlign w:val="bottom"/>
            <w:hideMark/>
          </w:tcPr>
          <w:p w14:paraId="76325E4B" w14:textId="77777777" w:rsidR="009C300F" w:rsidRPr="008A22A7" w:rsidRDefault="009C300F" w:rsidP="00655291">
            <w:pPr>
              <w:ind w:firstLine="0"/>
              <w:jc w:val="center"/>
              <w:rPr>
                <w:color w:val="000000"/>
              </w:rPr>
            </w:pPr>
            <w:r w:rsidRPr="008A22A7">
              <w:rPr>
                <w:color w:val="000000"/>
              </w:rPr>
              <w:t>1.3</w:t>
            </w:r>
          </w:p>
        </w:tc>
        <w:tc>
          <w:tcPr>
            <w:tcW w:w="1960" w:type="dxa"/>
            <w:tcBorders>
              <w:top w:val="nil"/>
              <w:left w:val="nil"/>
              <w:bottom w:val="single" w:sz="4" w:space="0" w:color="auto"/>
              <w:right w:val="single" w:sz="4" w:space="0" w:color="auto"/>
            </w:tcBorders>
            <w:shd w:val="clear" w:color="auto" w:fill="FFFFFF"/>
            <w:noWrap/>
            <w:vAlign w:val="bottom"/>
            <w:hideMark/>
          </w:tcPr>
          <w:p w14:paraId="05586314" w14:textId="77777777" w:rsidR="009C300F" w:rsidRPr="008A22A7" w:rsidRDefault="009C300F" w:rsidP="00655291">
            <w:pPr>
              <w:ind w:firstLine="0"/>
              <w:jc w:val="center"/>
              <w:rPr>
                <w:color w:val="000000"/>
              </w:rPr>
            </w:pPr>
            <w:r w:rsidRPr="008A22A7">
              <w:rPr>
                <w:color w:val="000000"/>
              </w:rPr>
              <w:t>25</w:t>
            </w:r>
          </w:p>
        </w:tc>
      </w:tr>
      <w:tr w:rsidR="009C300F" w:rsidRPr="008A22A7" w14:paraId="343BF289"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C0C0C0"/>
            <w:noWrap/>
            <w:vAlign w:val="bottom"/>
            <w:hideMark/>
          </w:tcPr>
          <w:p w14:paraId="14193775" w14:textId="77777777" w:rsidR="009C300F" w:rsidRPr="008A22A7" w:rsidRDefault="009C300F" w:rsidP="00655291">
            <w:pPr>
              <w:ind w:firstLine="0"/>
              <w:rPr>
                <w:color w:val="000000"/>
              </w:rPr>
            </w:pPr>
            <w:r w:rsidRPr="008A22A7">
              <w:rPr>
                <w:color w:val="000000"/>
              </w:rPr>
              <w:t>14K3</w:t>
            </w:r>
          </w:p>
        </w:tc>
        <w:tc>
          <w:tcPr>
            <w:tcW w:w="1459" w:type="dxa"/>
            <w:tcBorders>
              <w:top w:val="nil"/>
              <w:left w:val="nil"/>
              <w:bottom w:val="single" w:sz="4" w:space="0" w:color="auto"/>
              <w:right w:val="single" w:sz="4" w:space="0" w:color="auto"/>
            </w:tcBorders>
            <w:shd w:val="clear" w:color="auto" w:fill="C0C0C0"/>
            <w:noWrap/>
            <w:vAlign w:val="bottom"/>
            <w:hideMark/>
          </w:tcPr>
          <w:p w14:paraId="2671479E" w14:textId="77777777" w:rsidR="009C300F" w:rsidRPr="008A22A7" w:rsidRDefault="009C300F" w:rsidP="00655291">
            <w:pPr>
              <w:ind w:firstLine="0"/>
              <w:jc w:val="center"/>
              <w:rPr>
                <w:color w:val="000000"/>
              </w:rPr>
            </w:pPr>
            <w:r w:rsidRPr="008A22A7">
              <w:rPr>
                <w:color w:val="000000"/>
              </w:rPr>
              <w:t>10.1</w:t>
            </w:r>
          </w:p>
        </w:tc>
        <w:tc>
          <w:tcPr>
            <w:tcW w:w="1840" w:type="dxa"/>
            <w:tcBorders>
              <w:top w:val="nil"/>
              <w:left w:val="nil"/>
              <w:bottom w:val="single" w:sz="4" w:space="0" w:color="auto"/>
              <w:right w:val="single" w:sz="4" w:space="0" w:color="auto"/>
            </w:tcBorders>
            <w:shd w:val="clear" w:color="auto" w:fill="C0C0C0"/>
            <w:noWrap/>
            <w:vAlign w:val="bottom"/>
            <w:hideMark/>
          </w:tcPr>
          <w:p w14:paraId="62D53025"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C0C0C0"/>
            <w:noWrap/>
            <w:vAlign w:val="bottom"/>
            <w:hideMark/>
          </w:tcPr>
          <w:p w14:paraId="27A4DAAD"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C0C0C0"/>
            <w:noWrap/>
            <w:vAlign w:val="bottom"/>
            <w:hideMark/>
          </w:tcPr>
          <w:p w14:paraId="7A65F383" w14:textId="77777777" w:rsidR="009C300F" w:rsidRPr="008A22A7" w:rsidRDefault="009C300F" w:rsidP="00655291">
            <w:pPr>
              <w:ind w:firstLine="0"/>
              <w:jc w:val="center"/>
              <w:rPr>
                <w:color w:val="000000"/>
              </w:rPr>
            </w:pPr>
            <w:r w:rsidRPr="008A22A7">
              <w:rPr>
                <w:color w:val="000000"/>
              </w:rPr>
              <w:t>24.1</w:t>
            </w:r>
          </w:p>
        </w:tc>
      </w:tr>
      <w:tr w:rsidR="009C300F" w:rsidRPr="008A22A7" w14:paraId="71388B0E"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7AD434AD" w14:textId="77777777" w:rsidR="009C300F" w:rsidRPr="008A22A7" w:rsidRDefault="009C300F" w:rsidP="00655291">
            <w:pPr>
              <w:ind w:firstLine="0"/>
              <w:rPr>
                <w:color w:val="000000"/>
              </w:rPr>
            </w:pPr>
            <w:r w:rsidRPr="008A22A7">
              <w:rPr>
                <w:color w:val="000000"/>
              </w:rPr>
              <w:t>14K3_0</w:t>
            </w:r>
          </w:p>
        </w:tc>
        <w:tc>
          <w:tcPr>
            <w:tcW w:w="1459" w:type="dxa"/>
            <w:tcBorders>
              <w:top w:val="nil"/>
              <w:left w:val="nil"/>
              <w:bottom w:val="single" w:sz="4" w:space="0" w:color="auto"/>
              <w:right w:val="single" w:sz="4" w:space="0" w:color="auto"/>
            </w:tcBorders>
            <w:shd w:val="clear" w:color="auto" w:fill="FFFFFF"/>
            <w:noWrap/>
            <w:vAlign w:val="bottom"/>
            <w:hideMark/>
          </w:tcPr>
          <w:p w14:paraId="39F5D8EB" w14:textId="77777777" w:rsidR="009C300F" w:rsidRPr="008A22A7" w:rsidRDefault="009C300F" w:rsidP="00655291">
            <w:pPr>
              <w:ind w:firstLine="0"/>
              <w:jc w:val="center"/>
              <w:rPr>
                <w:color w:val="000000"/>
              </w:rPr>
            </w:pPr>
            <w:r w:rsidRPr="008A22A7">
              <w:rPr>
                <w:color w:val="000000"/>
              </w:rPr>
              <w:t>87.5</w:t>
            </w:r>
          </w:p>
        </w:tc>
        <w:tc>
          <w:tcPr>
            <w:tcW w:w="1840" w:type="dxa"/>
            <w:tcBorders>
              <w:top w:val="nil"/>
              <w:left w:val="nil"/>
              <w:bottom w:val="single" w:sz="4" w:space="0" w:color="auto"/>
              <w:right w:val="single" w:sz="4" w:space="0" w:color="auto"/>
            </w:tcBorders>
            <w:shd w:val="clear" w:color="auto" w:fill="FFFFFF"/>
            <w:noWrap/>
            <w:vAlign w:val="bottom"/>
            <w:hideMark/>
          </w:tcPr>
          <w:p w14:paraId="278F83D1" w14:textId="77777777" w:rsidR="009C300F" w:rsidRPr="008A22A7" w:rsidRDefault="009C300F" w:rsidP="00655291">
            <w:pPr>
              <w:ind w:firstLine="0"/>
              <w:jc w:val="center"/>
              <w:rPr>
                <w:color w:val="000000"/>
              </w:rPr>
            </w:pPr>
            <w:r w:rsidRPr="008A22A7">
              <w:rPr>
                <w:color w:val="000000"/>
              </w:rPr>
              <w:t>100</w:t>
            </w:r>
          </w:p>
        </w:tc>
        <w:tc>
          <w:tcPr>
            <w:tcW w:w="1960" w:type="dxa"/>
            <w:tcBorders>
              <w:top w:val="nil"/>
              <w:left w:val="nil"/>
              <w:bottom w:val="single" w:sz="4" w:space="0" w:color="auto"/>
              <w:right w:val="single" w:sz="4" w:space="0" w:color="auto"/>
            </w:tcBorders>
            <w:shd w:val="clear" w:color="auto" w:fill="FFFFFF"/>
            <w:noWrap/>
            <w:vAlign w:val="bottom"/>
            <w:hideMark/>
          </w:tcPr>
          <w:p w14:paraId="47C0B79A" w14:textId="77777777" w:rsidR="009C300F" w:rsidRPr="008A22A7" w:rsidRDefault="009C300F" w:rsidP="00655291">
            <w:pPr>
              <w:ind w:firstLine="0"/>
              <w:jc w:val="center"/>
              <w:rPr>
                <w:color w:val="000000"/>
              </w:rPr>
            </w:pPr>
            <w:r w:rsidRPr="008A22A7">
              <w:rPr>
                <w:color w:val="000000"/>
              </w:rPr>
              <w:t>100</w:t>
            </w:r>
          </w:p>
        </w:tc>
        <w:tc>
          <w:tcPr>
            <w:tcW w:w="1960" w:type="dxa"/>
            <w:tcBorders>
              <w:top w:val="nil"/>
              <w:left w:val="nil"/>
              <w:bottom w:val="single" w:sz="4" w:space="0" w:color="auto"/>
              <w:right w:val="single" w:sz="4" w:space="0" w:color="auto"/>
            </w:tcBorders>
            <w:shd w:val="clear" w:color="auto" w:fill="FFFFFF"/>
            <w:noWrap/>
            <w:vAlign w:val="bottom"/>
            <w:hideMark/>
          </w:tcPr>
          <w:p w14:paraId="47505E25" w14:textId="77777777" w:rsidR="009C300F" w:rsidRPr="008A22A7" w:rsidRDefault="009C300F" w:rsidP="00655291">
            <w:pPr>
              <w:ind w:firstLine="0"/>
              <w:jc w:val="center"/>
              <w:rPr>
                <w:color w:val="000000"/>
              </w:rPr>
            </w:pPr>
            <w:r w:rsidRPr="008A22A7">
              <w:rPr>
                <w:color w:val="000000"/>
              </w:rPr>
              <w:t>69.6</w:t>
            </w:r>
          </w:p>
        </w:tc>
      </w:tr>
      <w:tr w:rsidR="009C300F" w:rsidRPr="008A22A7" w14:paraId="00C0318F"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213B7B38" w14:textId="77777777" w:rsidR="009C300F" w:rsidRPr="008A22A7" w:rsidRDefault="009C300F" w:rsidP="00655291">
            <w:pPr>
              <w:ind w:firstLine="0"/>
              <w:rPr>
                <w:color w:val="000000"/>
              </w:rPr>
            </w:pPr>
            <w:r w:rsidRPr="008A22A7">
              <w:rPr>
                <w:color w:val="000000"/>
              </w:rPr>
              <w:t>14K3_1</w:t>
            </w:r>
          </w:p>
        </w:tc>
        <w:tc>
          <w:tcPr>
            <w:tcW w:w="1459" w:type="dxa"/>
            <w:tcBorders>
              <w:top w:val="nil"/>
              <w:left w:val="nil"/>
              <w:bottom w:val="single" w:sz="4" w:space="0" w:color="auto"/>
              <w:right w:val="single" w:sz="4" w:space="0" w:color="auto"/>
            </w:tcBorders>
            <w:shd w:val="clear" w:color="auto" w:fill="FFFFFF"/>
            <w:noWrap/>
            <w:vAlign w:val="bottom"/>
            <w:hideMark/>
          </w:tcPr>
          <w:p w14:paraId="01F2D2D0" w14:textId="77777777" w:rsidR="009C300F" w:rsidRPr="008A22A7" w:rsidRDefault="009C300F" w:rsidP="00655291">
            <w:pPr>
              <w:ind w:firstLine="0"/>
              <w:jc w:val="center"/>
              <w:rPr>
                <w:color w:val="000000"/>
              </w:rPr>
            </w:pPr>
            <w:r w:rsidRPr="008A22A7">
              <w:rPr>
                <w:color w:val="000000"/>
              </w:rPr>
              <w:t>4.9</w:t>
            </w:r>
          </w:p>
        </w:tc>
        <w:tc>
          <w:tcPr>
            <w:tcW w:w="1840" w:type="dxa"/>
            <w:tcBorders>
              <w:top w:val="nil"/>
              <w:left w:val="nil"/>
              <w:bottom w:val="single" w:sz="4" w:space="0" w:color="auto"/>
              <w:right w:val="single" w:sz="4" w:space="0" w:color="auto"/>
            </w:tcBorders>
            <w:shd w:val="clear" w:color="auto" w:fill="FFFFFF"/>
            <w:noWrap/>
            <w:vAlign w:val="bottom"/>
            <w:hideMark/>
          </w:tcPr>
          <w:p w14:paraId="5B8E2344"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FFFFFF"/>
            <w:noWrap/>
            <w:vAlign w:val="bottom"/>
            <w:hideMark/>
          </w:tcPr>
          <w:p w14:paraId="76EBE043"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FFFFFF"/>
            <w:noWrap/>
            <w:vAlign w:val="bottom"/>
            <w:hideMark/>
          </w:tcPr>
          <w:p w14:paraId="52076526" w14:textId="77777777" w:rsidR="009C300F" w:rsidRPr="008A22A7" w:rsidRDefault="009C300F" w:rsidP="00655291">
            <w:pPr>
              <w:ind w:firstLine="0"/>
              <w:jc w:val="center"/>
              <w:rPr>
                <w:color w:val="000000"/>
              </w:rPr>
            </w:pPr>
            <w:r w:rsidRPr="008A22A7">
              <w:rPr>
                <w:color w:val="000000"/>
              </w:rPr>
              <w:t>12.5</w:t>
            </w:r>
          </w:p>
        </w:tc>
      </w:tr>
      <w:tr w:rsidR="009C300F" w:rsidRPr="008A22A7" w14:paraId="3E34DC86"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6839EAC0" w14:textId="77777777" w:rsidR="009C300F" w:rsidRPr="008A22A7" w:rsidRDefault="009C300F" w:rsidP="00655291">
            <w:pPr>
              <w:ind w:firstLine="0"/>
              <w:rPr>
                <w:color w:val="000000"/>
              </w:rPr>
            </w:pPr>
            <w:r w:rsidRPr="008A22A7">
              <w:rPr>
                <w:color w:val="000000"/>
              </w:rPr>
              <w:t>14K3_2</w:t>
            </w:r>
          </w:p>
        </w:tc>
        <w:tc>
          <w:tcPr>
            <w:tcW w:w="1459" w:type="dxa"/>
            <w:tcBorders>
              <w:top w:val="nil"/>
              <w:left w:val="nil"/>
              <w:bottom w:val="single" w:sz="4" w:space="0" w:color="auto"/>
              <w:right w:val="single" w:sz="4" w:space="0" w:color="auto"/>
            </w:tcBorders>
            <w:shd w:val="clear" w:color="auto" w:fill="FFFFFF"/>
            <w:noWrap/>
            <w:vAlign w:val="bottom"/>
            <w:hideMark/>
          </w:tcPr>
          <w:p w14:paraId="10EFC39C" w14:textId="77777777" w:rsidR="009C300F" w:rsidRPr="008A22A7" w:rsidRDefault="009C300F" w:rsidP="00655291">
            <w:pPr>
              <w:ind w:firstLine="0"/>
              <w:jc w:val="center"/>
              <w:rPr>
                <w:color w:val="000000"/>
              </w:rPr>
            </w:pPr>
            <w:r w:rsidRPr="008A22A7">
              <w:rPr>
                <w:color w:val="000000"/>
              </w:rPr>
              <w:t>7.6</w:t>
            </w:r>
          </w:p>
        </w:tc>
        <w:tc>
          <w:tcPr>
            <w:tcW w:w="1840" w:type="dxa"/>
            <w:tcBorders>
              <w:top w:val="nil"/>
              <w:left w:val="nil"/>
              <w:bottom w:val="single" w:sz="4" w:space="0" w:color="auto"/>
              <w:right w:val="single" w:sz="4" w:space="0" w:color="auto"/>
            </w:tcBorders>
            <w:shd w:val="clear" w:color="auto" w:fill="FFFFFF"/>
            <w:noWrap/>
            <w:vAlign w:val="bottom"/>
            <w:hideMark/>
          </w:tcPr>
          <w:p w14:paraId="59300047"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FFFFFF"/>
            <w:noWrap/>
            <w:vAlign w:val="bottom"/>
            <w:hideMark/>
          </w:tcPr>
          <w:p w14:paraId="21877E02"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FFFFFF"/>
            <w:noWrap/>
            <w:vAlign w:val="bottom"/>
            <w:hideMark/>
          </w:tcPr>
          <w:p w14:paraId="65F9E0E0" w14:textId="77777777" w:rsidR="009C300F" w:rsidRPr="008A22A7" w:rsidRDefault="009C300F" w:rsidP="00655291">
            <w:pPr>
              <w:ind w:firstLine="0"/>
              <w:jc w:val="center"/>
              <w:rPr>
                <w:color w:val="000000"/>
              </w:rPr>
            </w:pPr>
            <w:r w:rsidRPr="008A22A7">
              <w:rPr>
                <w:color w:val="000000"/>
              </w:rPr>
              <w:t>17.9</w:t>
            </w:r>
          </w:p>
        </w:tc>
      </w:tr>
      <w:tr w:rsidR="009C300F" w:rsidRPr="008A22A7" w14:paraId="1B63F44C"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C0C0C0"/>
            <w:noWrap/>
            <w:vAlign w:val="bottom"/>
            <w:hideMark/>
          </w:tcPr>
          <w:p w14:paraId="0CFCD0C8" w14:textId="77777777" w:rsidR="009C300F" w:rsidRPr="008A22A7" w:rsidRDefault="009C300F" w:rsidP="00655291">
            <w:pPr>
              <w:ind w:firstLine="0"/>
              <w:rPr>
                <w:color w:val="000000"/>
              </w:rPr>
            </w:pPr>
            <w:r w:rsidRPr="008A22A7">
              <w:rPr>
                <w:color w:val="000000"/>
              </w:rPr>
              <w:t>14K4</w:t>
            </w:r>
          </w:p>
        </w:tc>
        <w:tc>
          <w:tcPr>
            <w:tcW w:w="1459" w:type="dxa"/>
            <w:tcBorders>
              <w:top w:val="nil"/>
              <w:left w:val="nil"/>
              <w:bottom w:val="single" w:sz="4" w:space="0" w:color="auto"/>
              <w:right w:val="single" w:sz="4" w:space="0" w:color="auto"/>
            </w:tcBorders>
            <w:shd w:val="clear" w:color="auto" w:fill="C0C0C0"/>
            <w:noWrap/>
            <w:vAlign w:val="bottom"/>
            <w:hideMark/>
          </w:tcPr>
          <w:p w14:paraId="59E242CD" w14:textId="77777777" w:rsidR="009C300F" w:rsidRPr="008A22A7" w:rsidRDefault="009C300F" w:rsidP="00655291">
            <w:pPr>
              <w:ind w:firstLine="0"/>
              <w:jc w:val="center"/>
              <w:rPr>
                <w:color w:val="000000"/>
              </w:rPr>
            </w:pPr>
            <w:r w:rsidRPr="008A22A7">
              <w:rPr>
                <w:color w:val="000000"/>
              </w:rPr>
              <w:t>3.5</w:t>
            </w:r>
          </w:p>
        </w:tc>
        <w:tc>
          <w:tcPr>
            <w:tcW w:w="1840" w:type="dxa"/>
            <w:tcBorders>
              <w:top w:val="nil"/>
              <w:left w:val="nil"/>
              <w:bottom w:val="single" w:sz="4" w:space="0" w:color="auto"/>
              <w:right w:val="single" w:sz="4" w:space="0" w:color="auto"/>
            </w:tcBorders>
            <w:shd w:val="clear" w:color="auto" w:fill="C0C0C0"/>
            <w:noWrap/>
            <w:vAlign w:val="bottom"/>
            <w:hideMark/>
          </w:tcPr>
          <w:p w14:paraId="58298A83"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C0C0C0"/>
            <w:noWrap/>
            <w:vAlign w:val="bottom"/>
            <w:hideMark/>
          </w:tcPr>
          <w:p w14:paraId="4CB3ADD6"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C0C0C0"/>
            <w:noWrap/>
            <w:vAlign w:val="bottom"/>
            <w:hideMark/>
          </w:tcPr>
          <w:p w14:paraId="2420DA50" w14:textId="77777777" w:rsidR="009C300F" w:rsidRPr="008A22A7" w:rsidRDefault="009C300F" w:rsidP="00655291">
            <w:pPr>
              <w:ind w:firstLine="0"/>
              <w:jc w:val="center"/>
              <w:rPr>
                <w:color w:val="000000"/>
              </w:rPr>
            </w:pPr>
            <w:r w:rsidRPr="008A22A7">
              <w:rPr>
                <w:color w:val="000000"/>
              </w:rPr>
              <w:t>8.9</w:t>
            </w:r>
          </w:p>
        </w:tc>
      </w:tr>
      <w:tr w:rsidR="009C300F" w:rsidRPr="008A22A7" w14:paraId="1C8C2C55"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649FDB27" w14:textId="77777777" w:rsidR="009C300F" w:rsidRPr="008A22A7" w:rsidRDefault="009C300F" w:rsidP="00655291">
            <w:pPr>
              <w:ind w:firstLine="0"/>
              <w:rPr>
                <w:color w:val="000000"/>
              </w:rPr>
            </w:pPr>
            <w:r w:rsidRPr="008A22A7">
              <w:rPr>
                <w:color w:val="000000"/>
              </w:rPr>
              <w:t>14K4_0</w:t>
            </w:r>
          </w:p>
        </w:tc>
        <w:tc>
          <w:tcPr>
            <w:tcW w:w="1459" w:type="dxa"/>
            <w:tcBorders>
              <w:top w:val="nil"/>
              <w:left w:val="nil"/>
              <w:bottom w:val="single" w:sz="4" w:space="0" w:color="auto"/>
              <w:right w:val="single" w:sz="4" w:space="0" w:color="auto"/>
            </w:tcBorders>
            <w:shd w:val="clear" w:color="auto" w:fill="FFFFFF"/>
            <w:noWrap/>
            <w:vAlign w:val="bottom"/>
            <w:hideMark/>
          </w:tcPr>
          <w:p w14:paraId="63A75550" w14:textId="77777777" w:rsidR="009C300F" w:rsidRPr="008A22A7" w:rsidRDefault="009C300F" w:rsidP="00655291">
            <w:pPr>
              <w:ind w:firstLine="0"/>
              <w:jc w:val="center"/>
              <w:rPr>
                <w:color w:val="000000"/>
              </w:rPr>
            </w:pPr>
            <w:r w:rsidRPr="008A22A7">
              <w:rPr>
                <w:color w:val="000000"/>
              </w:rPr>
              <w:t>96.5</w:t>
            </w:r>
          </w:p>
        </w:tc>
        <w:tc>
          <w:tcPr>
            <w:tcW w:w="1840" w:type="dxa"/>
            <w:tcBorders>
              <w:top w:val="nil"/>
              <w:left w:val="nil"/>
              <w:bottom w:val="single" w:sz="4" w:space="0" w:color="auto"/>
              <w:right w:val="single" w:sz="4" w:space="0" w:color="auto"/>
            </w:tcBorders>
            <w:shd w:val="clear" w:color="auto" w:fill="FFFFFF"/>
            <w:noWrap/>
            <w:vAlign w:val="bottom"/>
            <w:hideMark/>
          </w:tcPr>
          <w:p w14:paraId="2580B85A" w14:textId="77777777" w:rsidR="009C300F" w:rsidRPr="008A22A7" w:rsidRDefault="009C300F" w:rsidP="00655291">
            <w:pPr>
              <w:ind w:firstLine="0"/>
              <w:jc w:val="center"/>
              <w:rPr>
                <w:color w:val="000000"/>
              </w:rPr>
            </w:pPr>
            <w:r w:rsidRPr="008A22A7">
              <w:rPr>
                <w:color w:val="000000"/>
              </w:rPr>
              <w:t>100</w:t>
            </w:r>
          </w:p>
        </w:tc>
        <w:tc>
          <w:tcPr>
            <w:tcW w:w="1960" w:type="dxa"/>
            <w:tcBorders>
              <w:top w:val="nil"/>
              <w:left w:val="nil"/>
              <w:bottom w:val="single" w:sz="4" w:space="0" w:color="auto"/>
              <w:right w:val="single" w:sz="4" w:space="0" w:color="auto"/>
            </w:tcBorders>
            <w:shd w:val="clear" w:color="auto" w:fill="FFFFFF"/>
            <w:noWrap/>
            <w:vAlign w:val="bottom"/>
            <w:hideMark/>
          </w:tcPr>
          <w:p w14:paraId="562D29D0" w14:textId="77777777" w:rsidR="009C300F" w:rsidRPr="008A22A7" w:rsidRDefault="009C300F" w:rsidP="00655291">
            <w:pPr>
              <w:ind w:firstLine="0"/>
              <w:jc w:val="center"/>
              <w:rPr>
                <w:color w:val="000000"/>
              </w:rPr>
            </w:pPr>
            <w:r w:rsidRPr="008A22A7">
              <w:rPr>
                <w:color w:val="000000"/>
              </w:rPr>
              <w:t>100</w:t>
            </w:r>
          </w:p>
        </w:tc>
        <w:tc>
          <w:tcPr>
            <w:tcW w:w="1960" w:type="dxa"/>
            <w:tcBorders>
              <w:top w:val="nil"/>
              <w:left w:val="nil"/>
              <w:bottom w:val="single" w:sz="4" w:space="0" w:color="auto"/>
              <w:right w:val="single" w:sz="4" w:space="0" w:color="auto"/>
            </w:tcBorders>
            <w:shd w:val="clear" w:color="auto" w:fill="FFFFFF"/>
            <w:noWrap/>
            <w:vAlign w:val="bottom"/>
            <w:hideMark/>
          </w:tcPr>
          <w:p w14:paraId="1DA9F797" w14:textId="77777777" w:rsidR="009C300F" w:rsidRPr="008A22A7" w:rsidRDefault="009C300F" w:rsidP="00655291">
            <w:pPr>
              <w:ind w:firstLine="0"/>
              <w:jc w:val="center"/>
              <w:rPr>
                <w:color w:val="000000"/>
              </w:rPr>
            </w:pPr>
            <w:r w:rsidRPr="008A22A7">
              <w:rPr>
                <w:color w:val="000000"/>
              </w:rPr>
              <w:t>91.1</w:t>
            </w:r>
          </w:p>
        </w:tc>
      </w:tr>
      <w:tr w:rsidR="009C300F" w:rsidRPr="008A22A7" w14:paraId="73C65D14"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488D6F80" w14:textId="77777777" w:rsidR="009C300F" w:rsidRPr="008A22A7" w:rsidRDefault="009C300F" w:rsidP="00655291">
            <w:pPr>
              <w:ind w:firstLine="0"/>
              <w:rPr>
                <w:color w:val="000000"/>
              </w:rPr>
            </w:pPr>
            <w:r w:rsidRPr="008A22A7">
              <w:rPr>
                <w:color w:val="000000"/>
              </w:rPr>
              <w:t>14K4_1</w:t>
            </w:r>
          </w:p>
        </w:tc>
        <w:tc>
          <w:tcPr>
            <w:tcW w:w="1459" w:type="dxa"/>
            <w:tcBorders>
              <w:top w:val="nil"/>
              <w:left w:val="nil"/>
              <w:bottom w:val="single" w:sz="4" w:space="0" w:color="auto"/>
              <w:right w:val="single" w:sz="4" w:space="0" w:color="auto"/>
            </w:tcBorders>
            <w:shd w:val="clear" w:color="auto" w:fill="FFFFFF"/>
            <w:noWrap/>
            <w:vAlign w:val="bottom"/>
            <w:hideMark/>
          </w:tcPr>
          <w:p w14:paraId="74FB6B4C" w14:textId="77777777" w:rsidR="009C300F" w:rsidRPr="008A22A7" w:rsidRDefault="009C300F" w:rsidP="00655291">
            <w:pPr>
              <w:ind w:firstLine="0"/>
              <w:jc w:val="center"/>
              <w:rPr>
                <w:color w:val="000000"/>
              </w:rPr>
            </w:pPr>
            <w:r w:rsidRPr="008A22A7">
              <w:rPr>
                <w:color w:val="000000"/>
              </w:rPr>
              <w:t>3.5</w:t>
            </w:r>
          </w:p>
        </w:tc>
        <w:tc>
          <w:tcPr>
            <w:tcW w:w="1840" w:type="dxa"/>
            <w:tcBorders>
              <w:top w:val="nil"/>
              <w:left w:val="nil"/>
              <w:bottom w:val="single" w:sz="4" w:space="0" w:color="auto"/>
              <w:right w:val="single" w:sz="4" w:space="0" w:color="auto"/>
            </w:tcBorders>
            <w:shd w:val="clear" w:color="auto" w:fill="FFFFFF"/>
            <w:noWrap/>
            <w:vAlign w:val="bottom"/>
            <w:hideMark/>
          </w:tcPr>
          <w:p w14:paraId="6C502EBB"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FFFFFF"/>
            <w:noWrap/>
            <w:vAlign w:val="bottom"/>
            <w:hideMark/>
          </w:tcPr>
          <w:p w14:paraId="5B1D99F8"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FFFFFF"/>
            <w:noWrap/>
            <w:vAlign w:val="bottom"/>
            <w:hideMark/>
          </w:tcPr>
          <w:p w14:paraId="19A89770" w14:textId="77777777" w:rsidR="009C300F" w:rsidRPr="008A22A7" w:rsidRDefault="009C300F" w:rsidP="00655291">
            <w:pPr>
              <w:ind w:firstLine="0"/>
              <w:jc w:val="center"/>
              <w:rPr>
                <w:color w:val="000000"/>
              </w:rPr>
            </w:pPr>
            <w:r w:rsidRPr="008A22A7">
              <w:rPr>
                <w:color w:val="000000"/>
              </w:rPr>
              <w:t>8.9</w:t>
            </w:r>
          </w:p>
        </w:tc>
      </w:tr>
      <w:tr w:rsidR="009C300F" w:rsidRPr="008A22A7" w14:paraId="63DDCEEB"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C0C0C0"/>
            <w:noWrap/>
            <w:vAlign w:val="bottom"/>
            <w:hideMark/>
          </w:tcPr>
          <w:p w14:paraId="1BEDCDB7" w14:textId="77777777" w:rsidR="009C300F" w:rsidRPr="008A22A7" w:rsidRDefault="009C300F" w:rsidP="00655291">
            <w:pPr>
              <w:ind w:firstLine="0"/>
              <w:rPr>
                <w:color w:val="000000"/>
              </w:rPr>
            </w:pPr>
            <w:r w:rsidRPr="008A22A7">
              <w:rPr>
                <w:color w:val="000000"/>
              </w:rPr>
              <w:lastRenderedPageBreak/>
              <w:t>15K1</w:t>
            </w:r>
          </w:p>
        </w:tc>
        <w:tc>
          <w:tcPr>
            <w:tcW w:w="1459" w:type="dxa"/>
            <w:tcBorders>
              <w:top w:val="nil"/>
              <w:left w:val="nil"/>
              <w:bottom w:val="single" w:sz="4" w:space="0" w:color="auto"/>
              <w:right w:val="single" w:sz="4" w:space="0" w:color="auto"/>
            </w:tcBorders>
            <w:shd w:val="clear" w:color="auto" w:fill="C0C0C0"/>
            <w:noWrap/>
            <w:vAlign w:val="bottom"/>
            <w:hideMark/>
          </w:tcPr>
          <w:p w14:paraId="0CF9AC4B" w14:textId="77777777" w:rsidR="009C300F" w:rsidRPr="008A22A7" w:rsidRDefault="009C300F" w:rsidP="00655291">
            <w:pPr>
              <w:ind w:firstLine="0"/>
              <w:jc w:val="center"/>
              <w:rPr>
                <w:color w:val="000000"/>
              </w:rPr>
            </w:pPr>
            <w:r w:rsidRPr="008A22A7">
              <w:rPr>
                <w:color w:val="000000"/>
              </w:rPr>
              <w:t>31.6</w:t>
            </w:r>
          </w:p>
        </w:tc>
        <w:tc>
          <w:tcPr>
            <w:tcW w:w="1840" w:type="dxa"/>
            <w:tcBorders>
              <w:top w:val="nil"/>
              <w:left w:val="nil"/>
              <w:bottom w:val="single" w:sz="4" w:space="0" w:color="auto"/>
              <w:right w:val="single" w:sz="4" w:space="0" w:color="auto"/>
            </w:tcBorders>
            <w:shd w:val="clear" w:color="auto" w:fill="C0C0C0"/>
            <w:noWrap/>
            <w:vAlign w:val="bottom"/>
            <w:hideMark/>
          </w:tcPr>
          <w:p w14:paraId="61535F4F"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C0C0C0"/>
            <w:noWrap/>
            <w:vAlign w:val="bottom"/>
            <w:hideMark/>
          </w:tcPr>
          <w:p w14:paraId="567C3E07" w14:textId="77777777" w:rsidR="009C300F" w:rsidRPr="008A22A7" w:rsidRDefault="009C300F" w:rsidP="00655291">
            <w:pPr>
              <w:ind w:firstLine="0"/>
              <w:jc w:val="center"/>
              <w:rPr>
                <w:color w:val="000000"/>
              </w:rPr>
            </w:pPr>
            <w:r w:rsidRPr="008A22A7">
              <w:rPr>
                <w:color w:val="000000"/>
              </w:rPr>
              <w:t>11.4</w:t>
            </w:r>
          </w:p>
        </w:tc>
        <w:tc>
          <w:tcPr>
            <w:tcW w:w="1960" w:type="dxa"/>
            <w:tcBorders>
              <w:top w:val="nil"/>
              <w:left w:val="nil"/>
              <w:bottom w:val="single" w:sz="4" w:space="0" w:color="auto"/>
              <w:right w:val="single" w:sz="4" w:space="0" w:color="auto"/>
            </w:tcBorders>
            <w:shd w:val="clear" w:color="auto" w:fill="C0C0C0"/>
            <w:noWrap/>
            <w:vAlign w:val="bottom"/>
            <w:hideMark/>
          </w:tcPr>
          <w:p w14:paraId="776474B2" w14:textId="77777777" w:rsidR="009C300F" w:rsidRPr="008A22A7" w:rsidRDefault="009C300F" w:rsidP="00655291">
            <w:pPr>
              <w:ind w:firstLine="0"/>
              <w:jc w:val="center"/>
              <w:rPr>
                <w:color w:val="000000"/>
              </w:rPr>
            </w:pPr>
            <w:r w:rsidRPr="008A22A7">
              <w:rPr>
                <w:color w:val="000000"/>
              </w:rPr>
              <w:t>63.4</w:t>
            </w:r>
          </w:p>
        </w:tc>
      </w:tr>
      <w:tr w:rsidR="009C300F" w:rsidRPr="008A22A7" w14:paraId="4817F6B5"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4F57E9C2" w14:textId="77777777" w:rsidR="009C300F" w:rsidRPr="008A22A7" w:rsidRDefault="009C300F" w:rsidP="00655291">
            <w:pPr>
              <w:ind w:firstLine="0"/>
              <w:rPr>
                <w:color w:val="000000"/>
              </w:rPr>
            </w:pPr>
            <w:r w:rsidRPr="008A22A7">
              <w:rPr>
                <w:color w:val="000000"/>
              </w:rPr>
              <w:t>15K1_0</w:t>
            </w:r>
          </w:p>
        </w:tc>
        <w:tc>
          <w:tcPr>
            <w:tcW w:w="1459" w:type="dxa"/>
            <w:tcBorders>
              <w:top w:val="nil"/>
              <w:left w:val="nil"/>
              <w:bottom w:val="single" w:sz="4" w:space="0" w:color="auto"/>
              <w:right w:val="single" w:sz="4" w:space="0" w:color="auto"/>
            </w:tcBorders>
            <w:shd w:val="clear" w:color="auto" w:fill="FFFFFF"/>
            <w:noWrap/>
            <w:vAlign w:val="bottom"/>
            <w:hideMark/>
          </w:tcPr>
          <w:p w14:paraId="7AAF8FE4" w14:textId="77777777" w:rsidR="009C300F" w:rsidRPr="008A22A7" w:rsidRDefault="009C300F" w:rsidP="00655291">
            <w:pPr>
              <w:ind w:firstLine="0"/>
              <w:jc w:val="center"/>
              <w:rPr>
                <w:color w:val="000000"/>
              </w:rPr>
            </w:pPr>
            <w:r w:rsidRPr="008A22A7">
              <w:rPr>
                <w:color w:val="000000"/>
              </w:rPr>
              <w:t>63.9</w:t>
            </w:r>
          </w:p>
        </w:tc>
        <w:tc>
          <w:tcPr>
            <w:tcW w:w="1840" w:type="dxa"/>
            <w:tcBorders>
              <w:top w:val="nil"/>
              <w:left w:val="nil"/>
              <w:bottom w:val="single" w:sz="4" w:space="0" w:color="auto"/>
              <w:right w:val="single" w:sz="4" w:space="0" w:color="auto"/>
            </w:tcBorders>
            <w:shd w:val="clear" w:color="auto" w:fill="FFFFFF"/>
            <w:noWrap/>
            <w:vAlign w:val="bottom"/>
            <w:hideMark/>
          </w:tcPr>
          <w:p w14:paraId="3C30048E" w14:textId="77777777" w:rsidR="009C300F" w:rsidRPr="008A22A7" w:rsidRDefault="009C300F" w:rsidP="00655291">
            <w:pPr>
              <w:ind w:firstLine="0"/>
              <w:jc w:val="center"/>
              <w:rPr>
                <w:color w:val="000000"/>
              </w:rPr>
            </w:pPr>
            <w:r w:rsidRPr="008A22A7">
              <w:rPr>
                <w:color w:val="000000"/>
              </w:rPr>
              <w:t>100</w:t>
            </w:r>
          </w:p>
        </w:tc>
        <w:tc>
          <w:tcPr>
            <w:tcW w:w="1960" w:type="dxa"/>
            <w:tcBorders>
              <w:top w:val="nil"/>
              <w:left w:val="nil"/>
              <w:bottom w:val="single" w:sz="4" w:space="0" w:color="auto"/>
              <w:right w:val="single" w:sz="4" w:space="0" w:color="auto"/>
            </w:tcBorders>
            <w:shd w:val="clear" w:color="auto" w:fill="FFFFFF"/>
            <w:noWrap/>
            <w:vAlign w:val="bottom"/>
            <w:hideMark/>
          </w:tcPr>
          <w:p w14:paraId="192B96A0" w14:textId="77777777" w:rsidR="009C300F" w:rsidRPr="008A22A7" w:rsidRDefault="009C300F" w:rsidP="00655291">
            <w:pPr>
              <w:ind w:firstLine="0"/>
              <w:jc w:val="center"/>
              <w:rPr>
                <w:color w:val="000000"/>
              </w:rPr>
            </w:pPr>
            <w:r w:rsidRPr="008A22A7">
              <w:rPr>
                <w:color w:val="000000"/>
              </w:rPr>
              <w:t>84.8</w:t>
            </w:r>
          </w:p>
        </w:tc>
        <w:tc>
          <w:tcPr>
            <w:tcW w:w="1960" w:type="dxa"/>
            <w:tcBorders>
              <w:top w:val="nil"/>
              <w:left w:val="nil"/>
              <w:bottom w:val="single" w:sz="4" w:space="0" w:color="auto"/>
              <w:right w:val="single" w:sz="4" w:space="0" w:color="auto"/>
            </w:tcBorders>
            <w:shd w:val="clear" w:color="auto" w:fill="FFFFFF"/>
            <w:noWrap/>
            <w:vAlign w:val="bottom"/>
            <w:hideMark/>
          </w:tcPr>
          <w:p w14:paraId="383E4633" w14:textId="77777777" w:rsidR="009C300F" w:rsidRPr="008A22A7" w:rsidRDefault="009C300F" w:rsidP="00655291">
            <w:pPr>
              <w:ind w:firstLine="0"/>
              <w:jc w:val="center"/>
              <w:rPr>
                <w:color w:val="000000"/>
              </w:rPr>
            </w:pPr>
            <w:r w:rsidRPr="008A22A7">
              <w:rPr>
                <w:color w:val="000000"/>
              </w:rPr>
              <w:t>30.4</w:t>
            </w:r>
          </w:p>
        </w:tc>
      </w:tr>
      <w:tr w:rsidR="009C300F" w:rsidRPr="008A22A7" w14:paraId="343DF29D"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5A6051F9" w14:textId="77777777" w:rsidR="009C300F" w:rsidRPr="008A22A7" w:rsidRDefault="009C300F" w:rsidP="00655291">
            <w:pPr>
              <w:ind w:firstLine="0"/>
              <w:rPr>
                <w:color w:val="000000"/>
              </w:rPr>
            </w:pPr>
            <w:r w:rsidRPr="008A22A7">
              <w:rPr>
                <w:color w:val="000000"/>
              </w:rPr>
              <w:t>15K1_1</w:t>
            </w:r>
          </w:p>
        </w:tc>
        <w:tc>
          <w:tcPr>
            <w:tcW w:w="1459" w:type="dxa"/>
            <w:tcBorders>
              <w:top w:val="nil"/>
              <w:left w:val="nil"/>
              <w:bottom w:val="single" w:sz="4" w:space="0" w:color="auto"/>
              <w:right w:val="single" w:sz="4" w:space="0" w:color="auto"/>
            </w:tcBorders>
            <w:shd w:val="clear" w:color="auto" w:fill="FFFFFF"/>
            <w:noWrap/>
            <w:vAlign w:val="bottom"/>
            <w:hideMark/>
          </w:tcPr>
          <w:p w14:paraId="3C359D97" w14:textId="77777777" w:rsidR="009C300F" w:rsidRPr="008A22A7" w:rsidRDefault="009C300F" w:rsidP="00655291">
            <w:pPr>
              <w:ind w:firstLine="0"/>
              <w:jc w:val="center"/>
              <w:rPr>
                <w:color w:val="000000"/>
              </w:rPr>
            </w:pPr>
            <w:r w:rsidRPr="008A22A7">
              <w:rPr>
                <w:color w:val="000000"/>
              </w:rPr>
              <w:t>9</w:t>
            </w:r>
          </w:p>
        </w:tc>
        <w:tc>
          <w:tcPr>
            <w:tcW w:w="1840" w:type="dxa"/>
            <w:tcBorders>
              <w:top w:val="nil"/>
              <w:left w:val="nil"/>
              <w:bottom w:val="single" w:sz="4" w:space="0" w:color="auto"/>
              <w:right w:val="single" w:sz="4" w:space="0" w:color="auto"/>
            </w:tcBorders>
            <w:shd w:val="clear" w:color="auto" w:fill="FFFFFF"/>
            <w:noWrap/>
            <w:vAlign w:val="bottom"/>
            <w:hideMark/>
          </w:tcPr>
          <w:p w14:paraId="6FEB856A"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FFFFFF"/>
            <w:noWrap/>
            <w:vAlign w:val="bottom"/>
            <w:hideMark/>
          </w:tcPr>
          <w:p w14:paraId="396A325D" w14:textId="77777777" w:rsidR="009C300F" w:rsidRPr="008A22A7" w:rsidRDefault="009C300F" w:rsidP="00655291">
            <w:pPr>
              <w:ind w:firstLine="0"/>
              <w:jc w:val="center"/>
              <w:rPr>
                <w:color w:val="000000"/>
              </w:rPr>
            </w:pPr>
            <w:r w:rsidRPr="008A22A7">
              <w:rPr>
                <w:color w:val="000000"/>
              </w:rPr>
              <w:t>7.6</w:t>
            </w:r>
          </w:p>
        </w:tc>
        <w:tc>
          <w:tcPr>
            <w:tcW w:w="1960" w:type="dxa"/>
            <w:tcBorders>
              <w:top w:val="nil"/>
              <w:left w:val="nil"/>
              <w:bottom w:val="single" w:sz="4" w:space="0" w:color="auto"/>
              <w:right w:val="single" w:sz="4" w:space="0" w:color="auto"/>
            </w:tcBorders>
            <w:shd w:val="clear" w:color="auto" w:fill="FFFFFF"/>
            <w:noWrap/>
            <w:vAlign w:val="bottom"/>
            <w:hideMark/>
          </w:tcPr>
          <w:p w14:paraId="3A1AE131" w14:textId="77777777" w:rsidR="009C300F" w:rsidRPr="008A22A7" w:rsidRDefault="009C300F" w:rsidP="00655291">
            <w:pPr>
              <w:ind w:firstLine="0"/>
              <w:jc w:val="center"/>
              <w:rPr>
                <w:color w:val="000000"/>
              </w:rPr>
            </w:pPr>
            <w:r w:rsidRPr="008A22A7">
              <w:rPr>
                <w:color w:val="000000"/>
              </w:rPr>
              <w:t>12.5</w:t>
            </w:r>
          </w:p>
        </w:tc>
      </w:tr>
      <w:tr w:rsidR="009C300F" w:rsidRPr="008A22A7" w14:paraId="3E445E73"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47913465" w14:textId="77777777" w:rsidR="009C300F" w:rsidRPr="008A22A7" w:rsidRDefault="009C300F" w:rsidP="00655291">
            <w:pPr>
              <w:ind w:firstLine="0"/>
              <w:rPr>
                <w:color w:val="000000"/>
              </w:rPr>
            </w:pPr>
            <w:r w:rsidRPr="008A22A7">
              <w:rPr>
                <w:color w:val="000000"/>
              </w:rPr>
              <w:t>15K1_2</w:t>
            </w:r>
          </w:p>
        </w:tc>
        <w:tc>
          <w:tcPr>
            <w:tcW w:w="1459" w:type="dxa"/>
            <w:tcBorders>
              <w:top w:val="nil"/>
              <w:left w:val="nil"/>
              <w:bottom w:val="single" w:sz="4" w:space="0" w:color="auto"/>
              <w:right w:val="single" w:sz="4" w:space="0" w:color="auto"/>
            </w:tcBorders>
            <w:shd w:val="clear" w:color="auto" w:fill="FFFFFF"/>
            <w:noWrap/>
            <w:vAlign w:val="bottom"/>
            <w:hideMark/>
          </w:tcPr>
          <w:p w14:paraId="2893EBD9" w14:textId="77777777" w:rsidR="009C300F" w:rsidRPr="008A22A7" w:rsidRDefault="009C300F" w:rsidP="00655291">
            <w:pPr>
              <w:ind w:firstLine="0"/>
              <w:jc w:val="center"/>
              <w:rPr>
                <w:color w:val="000000"/>
              </w:rPr>
            </w:pPr>
            <w:r w:rsidRPr="008A22A7">
              <w:rPr>
                <w:color w:val="000000"/>
              </w:rPr>
              <w:t>27.1</w:t>
            </w:r>
          </w:p>
        </w:tc>
        <w:tc>
          <w:tcPr>
            <w:tcW w:w="1840" w:type="dxa"/>
            <w:tcBorders>
              <w:top w:val="nil"/>
              <w:left w:val="nil"/>
              <w:bottom w:val="single" w:sz="4" w:space="0" w:color="auto"/>
              <w:right w:val="single" w:sz="4" w:space="0" w:color="auto"/>
            </w:tcBorders>
            <w:shd w:val="clear" w:color="auto" w:fill="FFFFFF"/>
            <w:noWrap/>
            <w:vAlign w:val="bottom"/>
            <w:hideMark/>
          </w:tcPr>
          <w:p w14:paraId="4DCB9F8D"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FFFFFF"/>
            <w:noWrap/>
            <w:vAlign w:val="bottom"/>
            <w:hideMark/>
          </w:tcPr>
          <w:p w14:paraId="17B4B526" w14:textId="77777777" w:rsidR="009C300F" w:rsidRPr="008A22A7" w:rsidRDefault="009C300F" w:rsidP="00655291">
            <w:pPr>
              <w:ind w:firstLine="0"/>
              <w:jc w:val="center"/>
              <w:rPr>
                <w:color w:val="000000"/>
              </w:rPr>
            </w:pPr>
            <w:r w:rsidRPr="008A22A7">
              <w:rPr>
                <w:color w:val="000000"/>
              </w:rPr>
              <w:t>7.6</w:t>
            </w:r>
          </w:p>
        </w:tc>
        <w:tc>
          <w:tcPr>
            <w:tcW w:w="1960" w:type="dxa"/>
            <w:tcBorders>
              <w:top w:val="nil"/>
              <w:left w:val="nil"/>
              <w:bottom w:val="single" w:sz="4" w:space="0" w:color="auto"/>
              <w:right w:val="single" w:sz="4" w:space="0" w:color="auto"/>
            </w:tcBorders>
            <w:shd w:val="clear" w:color="auto" w:fill="FFFFFF"/>
            <w:noWrap/>
            <w:vAlign w:val="bottom"/>
            <w:hideMark/>
          </w:tcPr>
          <w:p w14:paraId="0A962CE1" w14:textId="77777777" w:rsidR="009C300F" w:rsidRPr="008A22A7" w:rsidRDefault="009C300F" w:rsidP="00655291">
            <w:pPr>
              <w:ind w:firstLine="0"/>
              <w:jc w:val="center"/>
              <w:rPr>
                <w:color w:val="000000"/>
              </w:rPr>
            </w:pPr>
            <w:r w:rsidRPr="008A22A7">
              <w:rPr>
                <w:color w:val="000000"/>
              </w:rPr>
              <w:t>57.1</w:t>
            </w:r>
          </w:p>
        </w:tc>
      </w:tr>
      <w:tr w:rsidR="009C300F" w:rsidRPr="008A22A7" w14:paraId="0774FA8D"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C0C0C0"/>
            <w:noWrap/>
            <w:vAlign w:val="bottom"/>
            <w:hideMark/>
          </w:tcPr>
          <w:p w14:paraId="5FE829C8" w14:textId="77777777" w:rsidR="009C300F" w:rsidRPr="008A22A7" w:rsidRDefault="009C300F" w:rsidP="00655291">
            <w:pPr>
              <w:ind w:firstLine="0"/>
              <w:rPr>
                <w:color w:val="000000"/>
              </w:rPr>
            </w:pPr>
            <w:r w:rsidRPr="008A22A7">
              <w:rPr>
                <w:color w:val="000000"/>
              </w:rPr>
              <w:t>15K2</w:t>
            </w:r>
          </w:p>
        </w:tc>
        <w:tc>
          <w:tcPr>
            <w:tcW w:w="1459" w:type="dxa"/>
            <w:tcBorders>
              <w:top w:val="nil"/>
              <w:left w:val="nil"/>
              <w:bottom w:val="single" w:sz="4" w:space="0" w:color="auto"/>
              <w:right w:val="single" w:sz="4" w:space="0" w:color="auto"/>
            </w:tcBorders>
            <w:shd w:val="clear" w:color="auto" w:fill="C0C0C0"/>
            <w:noWrap/>
            <w:vAlign w:val="bottom"/>
            <w:hideMark/>
          </w:tcPr>
          <w:p w14:paraId="6897CCD9" w14:textId="77777777" w:rsidR="009C300F" w:rsidRPr="008A22A7" w:rsidRDefault="009C300F" w:rsidP="00655291">
            <w:pPr>
              <w:ind w:firstLine="0"/>
              <w:jc w:val="center"/>
              <w:rPr>
                <w:color w:val="000000"/>
              </w:rPr>
            </w:pPr>
            <w:r w:rsidRPr="008A22A7">
              <w:rPr>
                <w:color w:val="000000"/>
              </w:rPr>
              <w:t>22.2</w:t>
            </w:r>
          </w:p>
        </w:tc>
        <w:tc>
          <w:tcPr>
            <w:tcW w:w="1840" w:type="dxa"/>
            <w:tcBorders>
              <w:top w:val="nil"/>
              <w:left w:val="nil"/>
              <w:bottom w:val="single" w:sz="4" w:space="0" w:color="auto"/>
              <w:right w:val="single" w:sz="4" w:space="0" w:color="auto"/>
            </w:tcBorders>
            <w:shd w:val="clear" w:color="auto" w:fill="C0C0C0"/>
            <w:noWrap/>
            <w:vAlign w:val="bottom"/>
            <w:hideMark/>
          </w:tcPr>
          <w:p w14:paraId="229A8FF4"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C0C0C0"/>
            <w:noWrap/>
            <w:vAlign w:val="bottom"/>
            <w:hideMark/>
          </w:tcPr>
          <w:p w14:paraId="1E91456E" w14:textId="77777777" w:rsidR="009C300F" w:rsidRPr="008A22A7" w:rsidRDefault="009C300F" w:rsidP="00655291">
            <w:pPr>
              <w:ind w:firstLine="0"/>
              <w:jc w:val="center"/>
              <w:rPr>
                <w:color w:val="000000"/>
              </w:rPr>
            </w:pPr>
            <w:r w:rsidRPr="008A22A7">
              <w:rPr>
                <w:color w:val="000000"/>
              </w:rPr>
              <w:t>3.4</w:t>
            </w:r>
          </w:p>
        </w:tc>
        <w:tc>
          <w:tcPr>
            <w:tcW w:w="1960" w:type="dxa"/>
            <w:tcBorders>
              <w:top w:val="nil"/>
              <w:left w:val="nil"/>
              <w:bottom w:val="single" w:sz="4" w:space="0" w:color="auto"/>
              <w:right w:val="single" w:sz="4" w:space="0" w:color="auto"/>
            </w:tcBorders>
            <w:shd w:val="clear" w:color="auto" w:fill="C0C0C0"/>
            <w:noWrap/>
            <w:vAlign w:val="bottom"/>
            <w:hideMark/>
          </w:tcPr>
          <w:p w14:paraId="462152DE" w14:textId="77777777" w:rsidR="009C300F" w:rsidRPr="008A22A7" w:rsidRDefault="009C300F" w:rsidP="00655291">
            <w:pPr>
              <w:ind w:firstLine="0"/>
              <w:jc w:val="center"/>
              <w:rPr>
                <w:color w:val="000000"/>
              </w:rPr>
            </w:pPr>
            <w:r w:rsidRPr="008A22A7">
              <w:rPr>
                <w:color w:val="000000"/>
              </w:rPr>
              <w:t>50.6</w:t>
            </w:r>
          </w:p>
        </w:tc>
      </w:tr>
      <w:tr w:rsidR="009C300F" w:rsidRPr="008A22A7" w14:paraId="269D31AE"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2DBC95EA" w14:textId="77777777" w:rsidR="009C300F" w:rsidRPr="008A22A7" w:rsidRDefault="009C300F" w:rsidP="00655291">
            <w:pPr>
              <w:ind w:firstLine="0"/>
              <w:rPr>
                <w:color w:val="000000"/>
              </w:rPr>
            </w:pPr>
            <w:r w:rsidRPr="008A22A7">
              <w:rPr>
                <w:color w:val="000000"/>
              </w:rPr>
              <w:t>15K2_0</w:t>
            </w:r>
          </w:p>
        </w:tc>
        <w:tc>
          <w:tcPr>
            <w:tcW w:w="1459" w:type="dxa"/>
            <w:tcBorders>
              <w:top w:val="nil"/>
              <w:left w:val="nil"/>
              <w:bottom w:val="single" w:sz="4" w:space="0" w:color="auto"/>
              <w:right w:val="single" w:sz="4" w:space="0" w:color="auto"/>
            </w:tcBorders>
            <w:shd w:val="clear" w:color="auto" w:fill="FFFFFF"/>
            <w:noWrap/>
            <w:vAlign w:val="bottom"/>
            <w:hideMark/>
          </w:tcPr>
          <w:p w14:paraId="36D00FAB" w14:textId="77777777" w:rsidR="009C300F" w:rsidRPr="008A22A7" w:rsidRDefault="009C300F" w:rsidP="00655291">
            <w:pPr>
              <w:ind w:firstLine="0"/>
              <w:jc w:val="center"/>
              <w:rPr>
                <w:color w:val="000000"/>
              </w:rPr>
            </w:pPr>
            <w:r w:rsidRPr="008A22A7">
              <w:rPr>
                <w:color w:val="000000"/>
              </w:rPr>
              <w:t>70.9</w:t>
            </w:r>
          </w:p>
        </w:tc>
        <w:tc>
          <w:tcPr>
            <w:tcW w:w="1840" w:type="dxa"/>
            <w:tcBorders>
              <w:top w:val="nil"/>
              <w:left w:val="nil"/>
              <w:bottom w:val="single" w:sz="4" w:space="0" w:color="auto"/>
              <w:right w:val="single" w:sz="4" w:space="0" w:color="auto"/>
            </w:tcBorders>
            <w:shd w:val="clear" w:color="auto" w:fill="FFFFFF"/>
            <w:noWrap/>
            <w:vAlign w:val="bottom"/>
            <w:hideMark/>
          </w:tcPr>
          <w:p w14:paraId="66F5EEE8" w14:textId="77777777" w:rsidR="009C300F" w:rsidRPr="008A22A7" w:rsidRDefault="009C300F" w:rsidP="00655291">
            <w:pPr>
              <w:ind w:firstLine="0"/>
              <w:jc w:val="center"/>
              <w:rPr>
                <w:color w:val="000000"/>
              </w:rPr>
            </w:pPr>
            <w:r w:rsidRPr="008A22A7">
              <w:rPr>
                <w:color w:val="000000"/>
              </w:rPr>
              <w:t>100</w:t>
            </w:r>
          </w:p>
        </w:tc>
        <w:tc>
          <w:tcPr>
            <w:tcW w:w="1960" w:type="dxa"/>
            <w:tcBorders>
              <w:top w:val="nil"/>
              <w:left w:val="nil"/>
              <w:bottom w:val="single" w:sz="4" w:space="0" w:color="auto"/>
              <w:right w:val="single" w:sz="4" w:space="0" w:color="auto"/>
            </w:tcBorders>
            <w:shd w:val="clear" w:color="auto" w:fill="FFFFFF"/>
            <w:noWrap/>
            <w:vAlign w:val="bottom"/>
            <w:hideMark/>
          </w:tcPr>
          <w:p w14:paraId="03DB27AE" w14:textId="77777777" w:rsidR="009C300F" w:rsidRPr="008A22A7" w:rsidRDefault="009C300F" w:rsidP="00655291">
            <w:pPr>
              <w:ind w:firstLine="0"/>
              <w:jc w:val="center"/>
              <w:rPr>
                <w:color w:val="000000"/>
              </w:rPr>
            </w:pPr>
            <w:r w:rsidRPr="008A22A7">
              <w:rPr>
                <w:color w:val="000000"/>
              </w:rPr>
              <w:t>93.7</w:t>
            </w:r>
          </w:p>
        </w:tc>
        <w:tc>
          <w:tcPr>
            <w:tcW w:w="1960" w:type="dxa"/>
            <w:tcBorders>
              <w:top w:val="nil"/>
              <w:left w:val="nil"/>
              <w:bottom w:val="single" w:sz="4" w:space="0" w:color="auto"/>
              <w:right w:val="single" w:sz="4" w:space="0" w:color="auto"/>
            </w:tcBorders>
            <w:shd w:val="clear" w:color="auto" w:fill="FFFFFF"/>
            <w:noWrap/>
            <w:vAlign w:val="bottom"/>
            <w:hideMark/>
          </w:tcPr>
          <w:p w14:paraId="098DF92F" w14:textId="77777777" w:rsidR="009C300F" w:rsidRPr="008A22A7" w:rsidRDefault="009C300F" w:rsidP="00655291">
            <w:pPr>
              <w:ind w:firstLine="0"/>
              <w:jc w:val="center"/>
              <w:rPr>
                <w:color w:val="000000"/>
              </w:rPr>
            </w:pPr>
            <w:r w:rsidRPr="008A22A7">
              <w:rPr>
                <w:color w:val="000000"/>
              </w:rPr>
              <w:t>35.7</w:t>
            </w:r>
          </w:p>
        </w:tc>
      </w:tr>
      <w:tr w:rsidR="009C300F" w:rsidRPr="008A22A7" w14:paraId="4A49DD27"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77879D20" w14:textId="77777777" w:rsidR="009C300F" w:rsidRPr="008A22A7" w:rsidRDefault="009C300F" w:rsidP="00655291">
            <w:pPr>
              <w:ind w:firstLine="0"/>
              <w:rPr>
                <w:color w:val="000000"/>
              </w:rPr>
            </w:pPr>
            <w:r w:rsidRPr="008A22A7">
              <w:rPr>
                <w:color w:val="000000"/>
              </w:rPr>
              <w:t>15K2_1</w:t>
            </w:r>
          </w:p>
        </w:tc>
        <w:tc>
          <w:tcPr>
            <w:tcW w:w="1459" w:type="dxa"/>
            <w:tcBorders>
              <w:top w:val="nil"/>
              <w:left w:val="nil"/>
              <w:bottom w:val="single" w:sz="4" w:space="0" w:color="auto"/>
              <w:right w:val="single" w:sz="4" w:space="0" w:color="auto"/>
            </w:tcBorders>
            <w:shd w:val="clear" w:color="auto" w:fill="FFFFFF"/>
            <w:noWrap/>
            <w:vAlign w:val="bottom"/>
            <w:hideMark/>
          </w:tcPr>
          <w:p w14:paraId="28A3C851" w14:textId="77777777" w:rsidR="009C300F" w:rsidRPr="008A22A7" w:rsidRDefault="009C300F" w:rsidP="00655291">
            <w:pPr>
              <w:ind w:firstLine="0"/>
              <w:jc w:val="center"/>
              <w:rPr>
                <w:color w:val="000000"/>
              </w:rPr>
            </w:pPr>
            <w:r w:rsidRPr="008A22A7">
              <w:rPr>
                <w:color w:val="000000"/>
              </w:rPr>
              <w:t>4.1</w:t>
            </w:r>
          </w:p>
        </w:tc>
        <w:tc>
          <w:tcPr>
            <w:tcW w:w="1840" w:type="dxa"/>
            <w:tcBorders>
              <w:top w:val="nil"/>
              <w:left w:val="nil"/>
              <w:bottom w:val="single" w:sz="4" w:space="0" w:color="auto"/>
              <w:right w:val="single" w:sz="4" w:space="0" w:color="auto"/>
            </w:tcBorders>
            <w:shd w:val="clear" w:color="auto" w:fill="FFFFFF"/>
            <w:noWrap/>
            <w:vAlign w:val="bottom"/>
            <w:hideMark/>
          </w:tcPr>
          <w:p w14:paraId="2E489049"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FFFFFF"/>
            <w:noWrap/>
            <w:vAlign w:val="bottom"/>
            <w:hideMark/>
          </w:tcPr>
          <w:p w14:paraId="30D41796" w14:textId="77777777" w:rsidR="009C300F" w:rsidRPr="008A22A7" w:rsidRDefault="009C300F" w:rsidP="00655291">
            <w:pPr>
              <w:ind w:firstLine="0"/>
              <w:jc w:val="center"/>
              <w:rPr>
                <w:color w:val="000000"/>
              </w:rPr>
            </w:pPr>
            <w:r w:rsidRPr="008A22A7">
              <w:rPr>
                <w:color w:val="000000"/>
              </w:rPr>
              <w:t>2.5</w:t>
            </w:r>
          </w:p>
        </w:tc>
        <w:tc>
          <w:tcPr>
            <w:tcW w:w="1960" w:type="dxa"/>
            <w:tcBorders>
              <w:top w:val="nil"/>
              <w:left w:val="nil"/>
              <w:bottom w:val="single" w:sz="4" w:space="0" w:color="auto"/>
              <w:right w:val="single" w:sz="4" w:space="0" w:color="auto"/>
            </w:tcBorders>
            <w:shd w:val="clear" w:color="auto" w:fill="FFFFFF"/>
            <w:noWrap/>
            <w:vAlign w:val="bottom"/>
            <w:hideMark/>
          </w:tcPr>
          <w:p w14:paraId="5399B1E1" w14:textId="77777777" w:rsidR="009C300F" w:rsidRPr="008A22A7" w:rsidRDefault="009C300F" w:rsidP="00655291">
            <w:pPr>
              <w:ind w:firstLine="0"/>
              <w:jc w:val="center"/>
              <w:rPr>
                <w:color w:val="000000"/>
              </w:rPr>
            </w:pPr>
            <w:r w:rsidRPr="008A22A7">
              <w:rPr>
                <w:color w:val="000000"/>
              </w:rPr>
              <w:t>7.1</w:t>
            </w:r>
          </w:p>
        </w:tc>
      </w:tr>
      <w:tr w:rsidR="009C300F" w:rsidRPr="008A22A7" w14:paraId="50822BA7"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0EB607E6" w14:textId="77777777" w:rsidR="009C300F" w:rsidRPr="008A22A7" w:rsidRDefault="009C300F" w:rsidP="00655291">
            <w:pPr>
              <w:ind w:firstLine="0"/>
              <w:rPr>
                <w:color w:val="000000"/>
              </w:rPr>
            </w:pPr>
            <w:r w:rsidRPr="008A22A7">
              <w:rPr>
                <w:color w:val="000000"/>
              </w:rPr>
              <w:t>15K2_2</w:t>
            </w:r>
          </w:p>
        </w:tc>
        <w:tc>
          <w:tcPr>
            <w:tcW w:w="1459" w:type="dxa"/>
            <w:tcBorders>
              <w:top w:val="nil"/>
              <w:left w:val="nil"/>
              <w:bottom w:val="single" w:sz="4" w:space="0" w:color="auto"/>
              <w:right w:val="single" w:sz="4" w:space="0" w:color="auto"/>
            </w:tcBorders>
            <w:shd w:val="clear" w:color="auto" w:fill="FFFFFF"/>
            <w:noWrap/>
            <w:vAlign w:val="bottom"/>
            <w:hideMark/>
          </w:tcPr>
          <w:p w14:paraId="7859B727" w14:textId="77777777" w:rsidR="009C300F" w:rsidRPr="008A22A7" w:rsidRDefault="009C300F" w:rsidP="00655291">
            <w:pPr>
              <w:ind w:firstLine="0"/>
              <w:jc w:val="center"/>
              <w:rPr>
                <w:color w:val="000000"/>
              </w:rPr>
            </w:pPr>
            <w:r w:rsidRPr="008A22A7">
              <w:rPr>
                <w:color w:val="000000"/>
              </w:rPr>
              <w:t>12.5</w:t>
            </w:r>
          </w:p>
        </w:tc>
        <w:tc>
          <w:tcPr>
            <w:tcW w:w="1840" w:type="dxa"/>
            <w:tcBorders>
              <w:top w:val="nil"/>
              <w:left w:val="nil"/>
              <w:bottom w:val="single" w:sz="4" w:space="0" w:color="auto"/>
              <w:right w:val="single" w:sz="4" w:space="0" w:color="auto"/>
            </w:tcBorders>
            <w:shd w:val="clear" w:color="auto" w:fill="FFFFFF"/>
            <w:noWrap/>
            <w:vAlign w:val="bottom"/>
            <w:hideMark/>
          </w:tcPr>
          <w:p w14:paraId="24D440A4"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FFFFFF"/>
            <w:noWrap/>
            <w:vAlign w:val="bottom"/>
            <w:hideMark/>
          </w:tcPr>
          <w:p w14:paraId="7DC09596" w14:textId="77777777" w:rsidR="009C300F" w:rsidRPr="008A22A7" w:rsidRDefault="009C300F" w:rsidP="00655291">
            <w:pPr>
              <w:ind w:firstLine="0"/>
              <w:jc w:val="center"/>
              <w:rPr>
                <w:color w:val="000000"/>
              </w:rPr>
            </w:pPr>
            <w:r w:rsidRPr="008A22A7">
              <w:rPr>
                <w:color w:val="000000"/>
              </w:rPr>
              <w:t>3.8</w:t>
            </w:r>
          </w:p>
        </w:tc>
        <w:tc>
          <w:tcPr>
            <w:tcW w:w="1960" w:type="dxa"/>
            <w:tcBorders>
              <w:top w:val="nil"/>
              <w:left w:val="nil"/>
              <w:bottom w:val="single" w:sz="4" w:space="0" w:color="auto"/>
              <w:right w:val="single" w:sz="4" w:space="0" w:color="auto"/>
            </w:tcBorders>
            <w:shd w:val="clear" w:color="auto" w:fill="FFFFFF"/>
            <w:noWrap/>
            <w:vAlign w:val="bottom"/>
            <w:hideMark/>
          </w:tcPr>
          <w:p w14:paraId="60379CAB" w14:textId="77777777" w:rsidR="009C300F" w:rsidRPr="008A22A7" w:rsidRDefault="009C300F" w:rsidP="00655291">
            <w:pPr>
              <w:ind w:firstLine="0"/>
              <w:jc w:val="center"/>
              <w:rPr>
                <w:color w:val="000000"/>
              </w:rPr>
            </w:pPr>
            <w:r w:rsidRPr="008A22A7">
              <w:rPr>
                <w:color w:val="000000"/>
              </w:rPr>
              <w:t>26.8</w:t>
            </w:r>
          </w:p>
        </w:tc>
      </w:tr>
      <w:tr w:rsidR="009C300F" w:rsidRPr="008A22A7" w14:paraId="1257A929"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2CD19636" w14:textId="77777777" w:rsidR="009C300F" w:rsidRPr="008A22A7" w:rsidRDefault="009C300F" w:rsidP="00655291">
            <w:pPr>
              <w:ind w:firstLine="0"/>
              <w:rPr>
                <w:color w:val="000000"/>
              </w:rPr>
            </w:pPr>
            <w:r w:rsidRPr="008A22A7">
              <w:rPr>
                <w:color w:val="000000"/>
              </w:rPr>
              <w:t>15K2_3</w:t>
            </w:r>
          </w:p>
        </w:tc>
        <w:tc>
          <w:tcPr>
            <w:tcW w:w="1459" w:type="dxa"/>
            <w:tcBorders>
              <w:top w:val="nil"/>
              <w:left w:val="nil"/>
              <w:bottom w:val="single" w:sz="4" w:space="0" w:color="auto"/>
              <w:right w:val="single" w:sz="4" w:space="0" w:color="auto"/>
            </w:tcBorders>
            <w:shd w:val="clear" w:color="auto" w:fill="FFFFFF"/>
            <w:noWrap/>
            <w:vAlign w:val="bottom"/>
            <w:hideMark/>
          </w:tcPr>
          <w:p w14:paraId="7F7C68B6" w14:textId="77777777" w:rsidR="009C300F" w:rsidRPr="008A22A7" w:rsidRDefault="009C300F" w:rsidP="00655291">
            <w:pPr>
              <w:ind w:firstLine="0"/>
              <w:jc w:val="center"/>
              <w:rPr>
                <w:color w:val="000000"/>
              </w:rPr>
            </w:pPr>
            <w:r w:rsidRPr="008A22A7">
              <w:rPr>
                <w:color w:val="000000"/>
              </w:rPr>
              <w:t>12.5</w:t>
            </w:r>
          </w:p>
        </w:tc>
        <w:tc>
          <w:tcPr>
            <w:tcW w:w="1840" w:type="dxa"/>
            <w:tcBorders>
              <w:top w:val="nil"/>
              <w:left w:val="nil"/>
              <w:bottom w:val="single" w:sz="4" w:space="0" w:color="auto"/>
              <w:right w:val="single" w:sz="4" w:space="0" w:color="auto"/>
            </w:tcBorders>
            <w:shd w:val="clear" w:color="auto" w:fill="FFFFFF"/>
            <w:noWrap/>
            <w:vAlign w:val="bottom"/>
            <w:hideMark/>
          </w:tcPr>
          <w:p w14:paraId="62C9F8D0"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FFFFFF"/>
            <w:noWrap/>
            <w:vAlign w:val="bottom"/>
            <w:hideMark/>
          </w:tcPr>
          <w:p w14:paraId="795B3693"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FFFFFF"/>
            <w:noWrap/>
            <w:vAlign w:val="bottom"/>
            <w:hideMark/>
          </w:tcPr>
          <w:p w14:paraId="3B499EA3" w14:textId="77777777" w:rsidR="009C300F" w:rsidRPr="008A22A7" w:rsidRDefault="009C300F" w:rsidP="00655291">
            <w:pPr>
              <w:ind w:firstLine="0"/>
              <w:jc w:val="center"/>
              <w:rPr>
                <w:color w:val="000000"/>
              </w:rPr>
            </w:pPr>
            <w:r w:rsidRPr="008A22A7">
              <w:rPr>
                <w:color w:val="000000"/>
              </w:rPr>
              <w:t>30.4</w:t>
            </w:r>
          </w:p>
        </w:tc>
      </w:tr>
      <w:tr w:rsidR="009C300F" w:rsidRPr="008A22A7" w14:paraId="430D4695"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C0C0C0"/>
            <w:noWrap/>
            <w:vAlign w:val="bottom"/>
            <w:hideMark/>
          </w:tcPr>
          <w:p w14:paraId="48014A7C" w14:textId="77777777" w:rsidR="009C300F" w:rsidRPr="008A22A7" w:rsidRDefault="009C300F" w:rsidP="00655291">
            <w:pPr>
              <w:ind w:firstLine="0"/>
              <w:rPr>
                <w:color w:val="000000"/>
              </w:rPr>
            </w:pPr>
            <w:r w:rsidRPr="008A22A7">
              <w:rPr>
                <w:color w:val="000000"/>
              </w:rPr>
              <w:t>16K1</w:t>
            </w:r>
          </w:p>
        </w:tc>
        <w:tc>
          <w:tcPr>
            <w:tcW w:w="1459" w:type="dxa"/>
            <w:tcBorders>
              <w:top w:val="nil"/>
              <w:left w:val="nil"/>
              <w:bottom w:val="single" w:sz="4" w:space="0" w:color="auto"/>
              <w:right w:val="single" w:sz="4" w:space="0" w:color="auto"/>
            </w:tcBorders>
            <w:shd w:val="clear" w:color="auto" w:fill="C0C0C0"/>
            <w:noWrap/>
            <w:vAlign w:val="bottom"/>
            <w:hideMark/>
          </w:tcPr>
          <w:p w14:paraId="7493408C" w14:textId="77777777" w:rsidR="009C300F" w:rsidRPr="008A22A7" w:rsidRDefault="009C300F" w:rsidP="00655291">
            <w:pPr>
              <w:ind w:firstLine="0"/>
              <w:jc w:val="center"/>
              <w:rPr>
                <w:color w:val="000000"/>
              </w:rPr>
            </w:pPr>
            <w:r w:rsidRPr="008A22A7">
              <w:rPr>
                <w:color w:val="000000"/>
              </w:rPr>
              <w:t>57</w:t>
            </w:r>
          </w:p>
        </w:tc>
        <w:tc>
          <w:tcPr>
            <w:tcW w:w="1840" w:type="dxa"/>
            <w:tcBorders>
              <w:top w:val="nil"/>
              <w:left w:val="nil"/>
              <w:bottom w:val="single" w:sz="4" w:space="0" w:color="auto"/>
              <w:right w:val="single" w:sz="4" w:space="0" w:color="auto"/>
            </w:tcBorders>
            <w:shd w:val="clear" w:color="auto" w:fill="C0C0C0"/>
            <w:noWrap/>
            <w:vAlign w:val="bottom"/>
            <w:hideMark/>
          </w:tcPr>
          <w:p w14:paraId="50204254" w14:textId="77777777" w:rsidR="009C300F" w:rsidRPr="008A22A7" w:rsidRDefault="009C300F" w:rsidP="00655291">
            <w:pPr>
              <w:ind w:firstLine="0"/>
              <w:jc w:val="center"/>
              <w:rPr>
                <w:color w:val="000000"/>
              </w:rPr>
            </w:pPr>
            <w:r w:rsidRPr="008A22A7">
              <w:rPr>
                <w:color w:val="000000"/>
              </w:rPr>
              <w:t>50</w:t>
            </w:r>
          </w:p>
        </w:tc>
        <w:tc>
          <w:tcPr>
            <w:tcW w:w="1960" w:type="dxa"/>
            <w:tcBorders>
              <w:top w:val="nil"/>
              <w:left w:val="nil"/>
              <w:bottom w:val="single" w:sz="4" w:space="0" w:color="auto"/>
              <w:right w:val="single" w:sz="4" w:space="0" w:color="auto"/>
            </w:tcBorders>
            <w:shd w:val="clear" w:color="auto" w:fill="C0C0C0"/>
            <w:noWrap/>
            <w:vAlign w:val="bottom"/>
            <w:hideMark/>
          </w:tcPr>
          <w:p w14:paraId="009D79F2" w14:textId="77777777" w:rsidR="009C300F" w:rsidRPr="008A22A7" w:rsidRDefault="009C300F" w:rsidP="00655291">
            <w:pPr>
              <w:ind w:firstLine="0"/>
              <w:jc w:val="center"/>
              <w:rPr>
                <w:color w:val="000000"/>
              </w:rPr>
            </w:pPr>
            <w:r w:rsidRPr="008A22A7">
              <w:rPr>
                <w:color w:val="000000"/>
              </w:rPr>
              <w:t>41.7</w:t>
            </w:r>
          </w:p>
        </w:tc>
        <w:tc>
          <w:tcPr>
            <w:tcW w:w="1960" w:type="dxa"/>
            <w:tcBorders>
              <w:top w:val="nil"/>
              <w:left w:val="nil"/>
              <w:bottom w:val="single" w:sz="4" w:space="0" w:color="auto"/>
              <w:right w:val="single" w:sz="4" w:space="0" w:color="auto"/>
            </w:tcBorders>
            <w:shd w:val="clear" w:color="auto" w:fill="C0C0C0"/>
            <w:noWrap/>
            <w:vAlign w:val="bottom"/>
            <w:hideMark/>
          </w:tcPr>
          <w:p w14:paraId="345BDBD5" w14:textId="77777777" w:rsidR="009C300F" w:rsidRPr="008A22A7" w:rsidRDefault="009C300F" w:rsidP="00655291">
            <w:pPr>
              <w:ind w:firstLine="0"/>
              <w:jc w:val="center"/>
              <w:rPr>
                <w:color w:val="000000"/>
              </w:rPr>
            </w:pPr>
            <w:r w:rsidRPr="008A22A7">
              <w:rPr>
                <w:color w:val="000000"/>
              </w:rPr>
              <w:t>78.6</w:t>
            </w:r>
          </w:p>
        </w:tc>
      </w:tr>
      <w:tr w:rsidR="009C300F" w:rsidRPr="008A22A7" w14:paraId="597E7889"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6F599D0D" w14:textId="77777777" w:rsidR="009C300F" w:rsidRPr="008A22A7" w:rsidRDefault="009C300F" w:rsidP="00655291">
            <w:pPr>
              <w:ind w:firstLine="0"/>
              <w:rPr>
                <w:color w:val="000000"/>
              </w:rPr>
            </w:pPr>
            <w:r w:rsidRPr="008A22A7">
              <w:rPr>
                <w:color w:val="000000"/>
              </w:rPr>
              <w:t>16K1_0</w:t>
            </w:r>
          </w:p>
        </w:tc>
        <w:tc>
          <w:tcPr>
            <w:tcW w:w="1459" w:type="dxa"/>
            <w:tcBorders>
              <w:top w:val="nil"/>
              <w:left w:val="nil"/>
              <w:bottom w:val="single" w:sz="4" w:space="0" w:color="auto"/>
              <w:right w:val="single" w:sz="4" w:space="0" w:color="auto"/>
            </w:tcBorders>
            <w:shd w:val="clear" w:color="auto" w:fill="FFFFFF"/>
            <w:noWrap/>
            <w:vAlign w:val="bottom"/>
            <w:hideMark/>
          </w:tcPr>
          <w:p w14:paraId="5BEAF8DA" w14:textId="77777777" w:rsidR="009C300F" w:rsidRPr="008A22A7" w:rsidRDefault="009C300F" w:rsidP="00655291">
            <w:pPr>
              <w:ind w:firstLine="0"/>
              <w:jc w:val="center"/>
              <w:rPr>
                <w:color w:val="000000"/>
              </w:rPr>
            </w:pPr>
            <w:r w:rsidRPr="008A22A7">
              <w:rPr>
                <w:color w:val="000000"/>
              </w:rPr>
              <w:t>43.1</w:t>
            </w:r>
          </w:p>
        </w:tc>
        <w:tc>
          <w:tcPr>
            <w:tcW w:w="1840" w:type="dxa"/>
            <w:tcBorders>
              <w:top w:val="nil"/>
              <w:left w:val="nil"/>
              <w:bottom w:val="single" w:sz="4" w:space="0" w:color="auto"/>
              <w:right w:val="single" w:sz="4" w:space="0" w:color="auto"/>
            </w:tcBorders>
            <w:shd w:val="clear" w:color="auto" w:fill="FFFFFF"/>
            <w:noWrap/>
            <w:vAlign w:val="bottom"/>
            <w:hideMark/>
          </w:tcPr>
          <w:p w14:paraId="6059AA38" w14:textId="77777777" w:rsidR="009C300F" w:rsidRPr="008A22A7" w:rsidRDefault="009C300F" w:rsidP="00655291">
            <w:pPr>
              <w:ind w:firstLine="0"/>
              <w:jc w:val="center"/>
              <w:rPr>
                <w:color w:val="000000"/>
              </w:rPr>
            </w:pPr>
            <w:r w:rsidRPr="008A22A7">
              <w:rPr>
                <w:color w:val="000000"/>
              </w:rPr>
              <w:t>50</w:t>
            </w:r>
          </w:p>
        </w:tc>
        <w:tc>
          <w:tcPr>
            <w:tcW w:w="1960" w:type="dxa"/>
            <w:tcBorders>
              <w:top w:val="nil"/>
              <w:left w:val="nil"/>
              <w:bottom w:val="single" w:sz="4" w:space="0" w:color="auto"/>
              <w:right w:val="single" w:sz="4" w:space="0" w:color="auto"/>
            </w:tcBorders>
            <w:shd w:val="clear" w:color="auto" w:fill="FFFFFF"/>
            <w:noWrap/>
            <w:vAlign w:val="bottom"/>
            <w:hideMark/>
          </w:tcPr>
          <w:p w14:paraId="6AE41D2D" w14:textId="77777777" w:rsidR="009C300F" w:rsidRPr="008A22A7" w:rsidRDefault="009C300F" w:rsidP="00655291">
            <w:pPr>
              <w:ind w:firstLine="0"/>
              <w:jc w:val="center"/>
              <w:rPr>
                <w:color w:val="000000"/>
              </w:rPr>
            </w:pPr>
            <w:r w:rsidRPr="008A22A7">
              <w:rPr>
                <w:color w:val="000000"/>
              </w:rPr>
              <w:t>58.3</w:t>
            </w:r>
          </w:p>
        </w:tc>
        <w:tc>
          <w:tcPr>
            <w:tcW w:w="1960" w:type="dxa"/>
            <w:tcBorders>
              <w:top w:val="nil"/>
              <w:left w:val="nil"/>
              <w:bottom w:val="single" w:sz="4" w:space="0" w:color="auto"/>
              <w:right w:val="single" w:sz="4" w:space="0" w:color="auto"/>
            </w:tcBorders>
            <w:shd w:val="clear" w:color="auto" w:fill="FFFFFF"/>
            <w:noWrap/>
            <w:vAlign w:val="bottom"/>
            <w:hideMark/>
          </w:tcPr>
          <w:p w14:paraId="4C404AB2" w14:textId="77777777" w:rsidR="009C300F" w:rsidRPr="008A22A7" w:rsidRDefault="009C300F" w:rsidP="00655291">
            <w:pPr>
              <w:ind w:firstLine="0"/>
              <w:jc w:val="center"/>
              <w:rPr>
                <w:color w:val="000000"/>
              </w:rPr>
            </w:pPr>
            <w:r w:rsidRPr="008A22A7">
              <w:rPr>
                <w:color w:val="000000"/>
              </w:rPr>
              <w:t>21.4</w:t>
            </w:r>
          </w:p>
        </w:tc>
      </w:tr>
      <w:tr w:rsidR="009C300F" w:rsidRPr="008A22A7" w14:paraId="1871ADE6"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63E312DC" w14:textId="77777777" w:rsidR="009C300F" w:rsidRPr="008A22A7" w:rsidRDefault="009C300F" w:rsidP="00655291">
            <w:pPr>
              <w:ind w:firstLine="0"/>
              <w:rPr>
                <w:color w:val="000000"/>
              </w:rPr>
            </w:pPr>
            <w:r w:rsidRPr="008A22A7">
              <w:rPr>
                <w:color w:val="000000"/>
              </w:rPr>
              <w:t>16K1_1</w:t>
            </w:r>
          </w:p>
        </w:tc>
        <w:tc>
          <w:tcPr>
            <w:tcW w:w="1459" w:type="dxa"/>
            <w:tcBorders>
              <w:top w:val="nil"/>
              <w:left w:val="nil"/>
              <w:bottom w:val="single" w:sz="4" w:space="0" w:color="auto"/>
              <w:right w:val="single" w:sz="4" w:space="0" w:color="auto"/>
            </w:tcBorders>
            <w:shd w:val="clear" w:color="auto" w:fill="FFFFFF"/>
            <w:noWrap/>
            <w:vAlign w:val="bottom"/>
            <w:hideMark/>
          </w:tcPr>
          <w:p w14:paraId="19575BC3" w14:textId="77777777" w:rsidR="009C300F" w:rsidRPr="008A22A7" w:rsidRDefault="009C300F" w:rsidP="00655291">
            <w:pPr>
              <w:ind w:firstLine="0"/>
              <w:jc w:val="center"/>
              <w:rPr>
                <w:color w:val="000000"/>
              </w:rPr>
            </w:pPr>
            <w:r w:rsidRPr="008A22A7">
              <w:rPr>
                <w:color w:val="000000"/>
              </w:rPr>
              <w:t>56.9</w:t>
            </w:r>
          </w:p>
        </w:tc>
        <w:tc>
          <w:tcPr>
            <w:tcW w:w="1840" w:type="dxa"/>
            <w:tcBorders>
              <w:top w:val="nil"/>
              <w:left w:val="nil"/>
              <w:bottom w:val="single" w:sz="4" w:space="0" w:color="auto"/>
              <w:right w:val="single" w:sz="4" w:space="0" w:color="auto"/>
            </w:tcBorders>
            <w:shd w:val="clear" w:color="auto" w:fill="FFFFFF"/>
            <w:noWrap/>
            <w:vAlign w:val="bottom"/>
            <w:hideMark/>
          </w:tcPr>
          <w:p w14:paraId="47681983" w14:textId="77777777" w:rsidR="009C300F" w:rsidRPr="008A22A7" w:rsidRDefault="009C300F" w:rsidP="00655291">
            <w:pPr>
              <w:ind w:firstLine="0"/>
              <w:jc w:val="center"/>
              <w:rPr>
                <w:color w:val="000000"/>
              </w:rPr>
            </w:pPr>
            <w:r w:rsidRPr="008A22A7">
              <w:rPr>
                <w:color w:val="000000"/>
              </w:rPr>
              <w:t>50</w:t>
            </w:r>
          </w:p>
        </w:tc>
        <w:tc>
          <w:tcPr>
            <w:tcW w:w="1960" w:type="dxa"/>
            <w:tcBorders>
              <w:top w:val="nil"/>
              <w:left w:val="nil"/>
              <w:bottom w:val="single" w:sz="4" w:space="0" w:color="auto"/>
              <w:right w:val="single" w:sz="4" w:space="0" w:color="auto"/>
            </w:tcBorders>
            <w:shd w:val="clear" w:color="auto" w:fill="FFFFFF"/>
            <w:noWrap/>
            <w:vAlign w:val="bottom"/>
            <w:hideMark/>
          </w:tcPr>
          <w:p w14:paraId="7FA78FFA" w14:textId="77777777" w:rsidR="009C300F" w:rsidRPr="008A22A7" w:rsidRDefault="009C300F" w:rsidP="00655291">
            <w:pPr>
              <w:ind w:firstLine="0"/>
              <w:jc w:val="center"/>
              <w:rPr>
                <w:color w:val="000000"/>
              </w:rPr>
            </w:pPr>
            <w:r w:rsidRPr="008A22A7">
              <w:rPr>
                <w:color w:val="000000"/>
              </w:rPr>
              <w:t>41.7</w:t>
            </w:r>
          </w:p>
        </w:tc>
        <w:tc>
          <w:tcPr>
            <w:tcW w:w="1960" w:type="dxa"/>
            <w:tcBorders>
              <w:top w:val="nil"/>
              <w:left w:val="nil"/>
              <w:bottom w:val="single" w:sz="4" w:space="0" w:color="auto"/>
              <w:right w:val="single" w:sz="4" w:space="0" w:color="auto"/>
            </w:tcBorders>
            <w:shd w:val="clear" w:color="auto" w:fill="FFFFFF"/>
            <w:noWrap/>
            <w:vAlign w:val="bottom"/>
            <w:hideMark/>
          </w:tcPr>
          <w:p w14:paraId="5A4B5E68" w14:textId="77777777" w:rsidR="009C300F" w:rsidRPr="008A22A7" w:rsidRDefault="009C300F" w:rsidP="00655291">
            <w:pPr>
              <w:ind w:firstLine="0"/>
              <w:jc w:val="center"/>
              <w:rPr>
                <w:color w:val="000000"/>
              </w:rPr>
            </w:pPr>
            <w:r w:rsidRPr="008A22A7">
              <w:rPr>
                <w:color w:val="000000"/>
              </w:rPr>
              <w:t>78.6</w:t>
            </w:r>
          </w:p>
        </w:tc>
      </w:tr>
      <w:tr w:rsidR="009C300F" w:rsidRPr="008A22A7" w14:paraId="0E5CE6B1"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C0C0C0"/>
            <w:noWrap/>
            <w:vAlign w:val="bottom"/>
            <w:hideMark/>
          </w:tcPr>
          <w:p w14:paraId="5C291C88" w14:textId="77777777" w:rsidR="009C300F" w:rsidRPr="008A22A7" w:rsidRDefault="009C300F" w:rsidP="00655291">
            <w:pPr>
              <w:ind w:firstLine="0"/>
              <w:rPr>
                <w:color w:val="000000"/>
              </w:rPr>
            </w:pPr>
            <w:r w:rsidRPr="008A22A7">
              <w:rPr>
                <w:color w:val="000000"/>
              </w:rPr>
              <w:t>16K2</w:t>
            </w:r>
          </w:p>
        </w:tc>
        <w:tc>
          <w:tcPr>
            <w:tcW w:w="1459" w:type="dxa"/>
            <w:tcBorders>
              <w:top w:val="nil"/>
              <w:left w:val="nil"/>
              <w:bottom w:val="single" w:sz="4" w:space="0" w:color="auto"/>
              <w:right w:val="single" w:sz="4" w:space="0" w:color="auto"/>
            </w:tcBorders>
            <w:shd w:val="clear" w:color="auto" w:fill="C0C0C0"/>
            <w:noWrap/>
            <w:vAlign w:val="bottom"/>
            <w:hideMark/>
          </w:tcPr>
          <w:p w14:paraId="30386E4A" w14:textId="77777777" w:rsidR="009C300F" w:rsidRPr="008A22A7" w:rsidRDefault="009C300F" w:rsidP="00655291">
            <w:pPr>
              <w:ind w:firstLine="0"/>
              <w:jc w:val="center"/>
              <w:rPr>
                <w:color w:val="000000"/>
              </w:rPr>
            </w:pPr>
            <w:r w:rsidRPr="008A22A7">
              <w:rPr>
                <w:color w:val="000000"/>
              </w:rPr>
              <w:t>38.6</w:t>
            </w:r>
          </w:p>
        </w:tc>
        <w:tc>
          <w:tcPr>
            <w:tcW w:w="1840" w:type="dxa"/>
            <w:tcBorders>
              <w:top w:val="nil"/>
              <w:left w:val="nil"/>
              <w:bottom w:val="single" w:sz="4" w:space="0" w:color="auto"/>
              <w:right w:val="single" w:sz="4" w:space="0" w:color="auto"/>
            </w:tcBorders>
            <w:shd w:val="clear" w:color="auto" w:fill="C0C0C0"/>
            <w:noWrap/>
            <w:vAlign w:val="bottom"/>
            <w:hideMark/>
          </w:tcPr>
          <w:p w14:paraId="7FEBE166" w14:textId="77777777" w:rsidR="009C300F" w:rsidRPr="008A22A7" w:rsidRDefault="009C300F" w:rsidP="00655291">
            <w:pPr>
              <w:ind w:firstLine="0"/>
              <w:jc w:val="center"/>
              <w:rPr>
                <w:color w:val="000000"/>
              </w:rPr>
            </w:pPr>
            <w:r w:rsidRPr="008A22A7">
              <w:rPr>
                <w:color w:val="000000"/>
              </w:rPr>
              <w:t>12.5</w:t>
            </w:r>
          </w:p>
        </w:tc>
        <w:tc>
          <w:tcPr>
            <w:tcW w:w="1960" w:type="dxa"/>
            <w:tcBorders>
              <w:top w:val="nil"/>
              <w:left w:val="nil"/>
              <w:bottom w:val="single" w:sz="4" w:space="0" w:color="auto"/>
              <w:right w:val="single" w:sz="4" w:space="0" w:color="auto"/>
            </w:tcBorders>
            <w:shd w:val="clear" w:color="auto" w:fill="C0C0C0"/>
            <w:noWrap/>
            <w:vAlign w:val="bottom"/>
            <w:hideMark/>
          </w:tcPr>
          <w:p w14:paraId="17330210" w14:textId="77777777" w:rsidR="009C300F" w:rsidRPr="008A22A7" w:rsidRDefault="009C300F" w:rsidP="00655291">
            <w:pPr>
              <w:ind w:firstLine="0"/>
              <w:jc w:val="center"/>
              <w:rPr>
                <w:color w:val="000000"/>
              </w:rPr>
            </w:pPr>
            <w:r w:rsidRPr="008A22A7">
              <w:rPr>
                <w:color w:val="000000"/>
              </w:rPr>
              <w:t>23.4</w:t>
            </w:r>
          </w:p>
        </w:tc>
        <w:tc>
          <w:tcPr>
            <w:tcW w:w="1960" w:type="dxa"/>
            <w:tcBorders>
              <w:top w:val="nil"/>
              <w:left w:val="nil"/>
              <w:bottom w:val="single" w:sz="4" w:space="0" w:color="auto"/>
              <w:right w:val="single" w:sz="4" w:space="0" w:color="auto"/>
            </w:tcBorders>
            <w:shd w:val="clear" w:color="auto" w:fill="C0C0C0"/>
            <w:noWrap/>
            <w:vAlign w:val="bottom"/>
            <w:hideMark/>
          </w:tcPr>
          <w:p w14:paraId="1AE2EAF8" w14:textId="77777777" w:rsidR="009C300F" w:rsidRPr="008A22A7" w:rsidRDefault="009C300F" w:rsidP="00655291">
            <w:pPr>
              <w:ind w:firstLine="0"/>
              <w:jc w:val="center"/>
              <w:rPr>
                <w:color w:val="000000"/>
              </w:rPr>
            </w:pPr>
            <w:r w:rsidRPr="008A22A7">
              <w:rPr>
                <w:color w:val="000000"/>
              </w:rPr>
              <w:t>63.4</w:t>
            </w:r>
          </w:p>
        </w:tc>
      </w:tr>
      <w:tr w:rsidR="009C300F" w:rsidRPr="008A22A7" w14:paraId="3418E32E"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1D0AC96D" w14:textId="77777777" w:rsidR="009C300F" w:rsidRPr="008A22A7" w:rsidRDefault="009C300F" w:rsidP="00655291">
            <w:pPr>
              <w:ind w:firstLine="0"/>
              <w:rPr>
                <w:color w:val="000000"/>
              </w:rPr>
            </w:pPr>
            <w:r w:rsidRPr="008A22A7">
              <w:rPr>
                <w:color w:val="000000"/>
              </w:rPr>
              <w:t>16K2_0</w:t>
            </w:r>
          </w:p>
        </w:tc>
        <w:tc>
          <w:tcPr>
            <w:tcW w:w="1459" w:type="dxa"/>
            <w:tcBorders>
              <w:top w:val="nil"/>
              <w:left w:val="nil"/>
              <w:bottom w:val="single" w:sz="4" w:space="0" w:color="auto"/>
              <w:right w:val="single" w:sz="4" w:space="0" w:color="auto"/>
            </w:tcBorders>
            <w:shd w:val="clear" w:color="auto" w:fill="FFFFFF"/>
            <w:noWrap/>
            <w:vAlign w:val="bottom"/>
            <w:hideMark/>
          </w:tcPr>
          <w:p w14:paraId="41DE2C1F" w14:textId="77777777" w:rsidR="009C300F" w:rsidRPr="008A22A7" w:rsidRDefault="009C300F" w:rsidP="00655291">
            <w:pPr>
              <w:ind w:firstLine="0"/>
              <w:jc w:val="center"/>
              <w:rPr>
                <w:color w:val="000000"/>
              </w:rPr>
            </w:pPr>
            <w:r w:rsidRPr="008A22A7">
              <w:rPr>
                <w:color w:val="000000"/>
              </w:rPr>
              <w:t>51.4</w:t>
            </w:r>
          </w:p>
        </w:tc>
        <w:tc>
          <w:tcPr>
            <w:tcW w:w="1840" w:type="dxa"/>
            <w:tcBorders>
              <w:top w:val="nil"/>
              <w:left w:val="nil"/>
              <w:bottom w:val="single" w:sz="4" w:space="0" w:color="auto"/>
              <w:right w:val="single" w:sz="4" w:space="0" w:color="auto"/>
            </w:tcBorders>
            <w:shd w:val="clear" w:color="auto" w:fill="FFFFFF"/>
            <w:noWrap/>
            <w:vAlign w:val="bottom"/>
            <w:hideMark/>
          </w:tcPr>
          <w:p w14:paraId="034F6CB8" w14:textId="77777777" w:rsidR="009C300F" w:rsidRPr="008A22A7" w:rsidRDefault="009C300F" w:rsidP="00655291">
            <w:pPr>
              <w:ind w:firstLine="0"/>
              <w:jc w:val="center"/>
              <w:rPr>
                <w:color w:val="000000"/>
              </w:rPr>
            </w:pPr>
            <w:r w:rsidRPr="008A22A7">
              <w:rPr>
                <w:color w:val="000000"/>
              </w:rPr>
              <w:t>75</w:t>
            </w:r>
          </w:p>
        </w:tc>
        <w:tc>
          <w:tcPr>
            <w:tcW w:w="1960" w:type="dxa"/>
            <w:tcBorders>
              <w:top w:val="nil"/>
              <w:left w:val="nil"/>
              <w:bottom w:val="single" w:sz="4" w:space="0" w:color="auto"/>
              <w:right w:val="single" w:sz="4" w:space="0" w:color="auto"/>
            </w:tcBorders>
            <w:shd w:val="clear" w:color="auto" w:fill="FFFFFF"/>
            <w:noWrap/>
            <w:vAlign w:val="bottom"/>
            <w:hideMark/>
          </w:tcPr>
          <w:p w14:paraId="190A7EF3" w14:textId="77777777" w:rsidR="009C300F" w:rsidRPr="008A22A7" w:rsidRDefault="009C300F" w:rsidP="00655291">
            <w:pPr>
              <w:ind w:firstLine="0"/>
              <w:jc w:val="center"/>
              <w:rPr>
                <w:color w:val="000000"/>
              </w:rPr>
            </w:pPr>
            <w:r w:rsidRPr="008A22A7">
              <w:rPr>
                <w:color w:val="000000"/>
              </w:rPr>
              <w:t>67.1</w:t>
            </w:r>
          </w:p>
        </w:tc>
        <w:tc>
          <w:tcPr>
            <w:tcW w:w="1960" w:type="dxa"/>
            <w:tcBorders>
              <w:top w:val="nil"/>
              <w:left w:val="nil"/>
              <w:bottom w:val="single" w:sz="4" w:space="0" w:color="auto"/>
              <w:right w:val="single" w:sz="4" w:space="0" w:color="auto"/>
            </w:tcBorders>
            <w:shd w:val="clear" w:color="auto" w:fill="FFFFFF"/>
            <w:noWrap/>
            <w:vAlign w:val="bottom"/>
            <w:hideMark/>
          </w:tcPr>
          <w:p w14:paraId="42B4FB48" w14:textId="77777777" w:rsidR="009C300F" w:rsidRPr="008A22A7" w:rsidRDefault="009C300F" w:rsidP="00655291">
            <w:pPr>
              <w:ind w:firstLine="0"/>
              <w:jc w:val="center"/>
              <w:rPr>
                <w:color w:val="000000"/>
              </w:rPr>
            </w:pPr>
            <w:r w:rsidRPr="008A22A7">
              <w:rPr>
                <w:color w:val="000000"/>
              </w:rPr>
              <w:t>26.8</w:t>
            </w:r>
          </w:p>
        </w:tc>
      </w:tr>
      <w:tr w:rsidR="009C300F" w:rsidRPr="008A22A7" w14:paraId="19ABF483"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39D03660" w14:textId="77777777" w:rsidR="009C300F" w:rsidRPr="008A22A7" w:rsidRDefault="009C300F" w:rsidP="00655291">
            <w:pPr>
              <w:ind w:firstLine="0"/>
              <w:rPr>
                <w:color w:val="000000"/>
              </w:rPr>
            </w:pPr>
            <w:r w:rsidRPr="008A22A7">
              <w:rPr>
                <w:color w:val="000000"/>
              </w:rPr>
              <w:t>16K2_1</w:t>
            </w:r>
          </w:p>
        </w:tc>
        <w:tc>
          <w:tcPr>
            <w:tcW w:w="1459" w:type="dxa"/>
            <w:tcBorders>
              <w:top w:val="nil"/>
              <w:left w:val="nil"/>
              <w:bottom w:val="single" w:sz="4" w:space="0" w:color="auto"/>
              <w:right w:val="single" w:sz="4" w:space="0" w:color="auto"/>
            </w:tcBorders>
            <w:shd w:val="clear" w:color="auto" w:fill="FFFFFF"/>
            <w:noWrap/>
            <w:vAlign w:val="bottom"/>
            <w:hideMark/>
          </w:tcPr>
          <w:p w14:paraId="03C2D27A" w14:textId="77777777" w:rsidR="009C300F" w:rsidRPr="008A22A7" w:rsidRDefault="009C300F" w:rsidP="00655291">
            <w:pPr>
              <w:ind w:firstLine="0"/>
              <w:jc w:val="center"/>
              <w:rPr>
                <w:color w:val="000000"/>
              </w:rPr>
            </w:pPr>
            <w:r w:rsidRPr="008A22A7">
              <w:rPr>
                <w:color w:val="000000"/>
              </w:rPr>
              <w:t>20.2</w:t>
            </w:r>
          </w:p>
        </w:tc>
        <w:tc>
          <w:tcPr>
            <w:tcW w:w="1840" w:type="dxa"/>
            <w:tcBorders>
              <w:top w:val="nil"/>
              <w:left w:val="nil"/>
              <w:bottom w:val="single" w:sz="4" w:space="0" w:color="auto"/>
              <w:right w:val="single" w:sz="4" w:space="0" w:color="auto"/>
            </w:tcBorders>
            <w:shd w:val="clear" w:color="auto" w:fill="FFFFFF"/>
            <w:noWrap/>
            <w:vAlign w:val="bottom"/>
            <w:hideMark/>
          </w:tcPr>
          <w:p w14:paraId="64113E60" w14:textId="77777777" w:rsidR="009C300F" w:rsidRPr="008A22A7" w:rsidRDefault="009C300F" w:rsidP="00655291">
            <w:pPr>
              <w:ind w:firstLine="0"/>
              <w:jc w:val="center"/>
              <w:rPr>
                <w:color w:val="000000"/>
              </w:rPr>
            </w:pPr>
            <w:r w:rsidRPr="008A22A7">
              <w:rPr>
                <w:color w:val="000000"/>
              </w:rPr>
              <w:t>25</w:t>
            </w:r>
          </w:p>
        </w:tc>
        <w:tc>
          <w:tcPr>
            <w:tcW w:w="1960" w:type="dxa"/>
            <w:tcBorders>
              <w:top w:val="nil"/>
              <w:left w:val="nil"/>
              <w:bottom w:val="single" w:sz="4" w:space="0" w:color="auto"/>
              <w:right w:val="single" w:sz="4" w:space="0" w:color="auto"/>
            </w:tcBorders>
            <w:shd w:val="clear" w:color="auto" w:fill="FFFFFF"/>
            <w:noWrap/>
            <w:vAlign w:val="bottom"/>
            <w:hideMark/>
          </w:tcPr>
          <w:p w14:paraId="0492E197" w14:textId="77777777" w:rsidR="009C300F" w:rsidRPr="008A22A7" w:rsidRDefault="009C300F" w:rsidP="00655291">
            <w:pPr>
              <w:ind w:firstLine="0"/>
              <w:jc w:val="center"/>
              <w:rPr>
                <w:color w:val="000000"/>
              </w:rPr>
            </w:pPr>
            <w:r w:rsidRPr="008A22A7">
              <w:rPr>
                <w:color w:val="000000"/>
              </w:rPr>
              <w:t>19</w:t>
            </w:r>
          </w:p>
        </w:tc>
        <w:tc>
          <w:tcPr>
            <w:tcW w:w="1960" w:type="dxa"/>
            <w:tcBorders>
              <w:top w:val="nil"/>
              <w:left w:val="nil"/>
              <w:bottom w:val="single" w:sz="4" w:space="0" w:color="auto"/>
              <w:right w:val="single" w:sz="4" w:space="0" w:color="auto"/>
            </w:tcBorders>
            <w:shd w:val="clear" w:color="auto" w:fill="FFFFFF"/>
            <w:noWrap/>
            <w:vAlign w:val="bottom"/>
            <w:hideMark/>
          </w:tcPr>
          <w:p w14:paraId="11E502E0" w14:textId="77777777" w:rsidR="009C300F" w:rsidRPr="008A22A7" w:rsidRDefault="009C300F" w:rsidP="00655291">
            <w:pPr>
              <w:ind w:firstLine="0"/>
              <w:jc w:val="center"/>
              <w:rPr>
                <w:color w:val="000000"/>
              </w:rPr>
            </w:pPr>
            <w:r w:rsidRPr="008A22A7">
              <w:rPr>
                <w:color w:val="000000"/>
              </w:rPr>
              <w:t>19.7</w:t>
            </w:r>
          </w:p>
        </w:tc>
      </w:tr>
      <w:tr w:rsidR="009C300F" w:rsidRPr="008A22A7" w14:paraId="24553077"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74D014B6" w14:textId="77777777" w:rsidR="009C300F" w:rsidRPr="008A22A7" w:rsidRDefault="009C300F" w:rsidP="00655291">
            <w:pPr>
              <w:ind w:firstLine="0"/>
              <w:rPr>
                <w:color w:val="000000"/>
              </w:rPr>
            </w:pPr>
            <w:r w:rsidRPr="008A22A7">
              <w:rPr>
                <w:color w:val="000000"/>
              </w:rPr>
              <w:t>16K2_2</w:t>
            </w:r>
          </w:p>
        </w:tc>
        <w:tc>
          <w:tcPr>
            <w:tcW w:w="1459" w:type="dxa"/>
            <w:tcBorders>
              <w:top w:val="nil"/>
              <w:left w:val="nil"/>
              <w:bottom w:val="single" w:sz="4" w:space="0" w:color="auto"/>
              <w:right w:val="single" w:sz="4" w:space="0" w:color="auto"/>
            </w:tcBorders>
            <w:shd w:val="clear" w:color="auto" w:fill="FFFFFF"/>
            <w:noWrap/>
            <w:vAlign w:val="bottom"/>
            <w:hideMark/>
          </w:tcPr>
          <w:p w14:paraId="6DB78320" w14:textId="77777777" w:rsidR="009C300F" w:rsidRPr="008A22A7" w:rsidRDefault="009C300F" w:rsidP="00655291">
            <w:pPr>
              <w:ind w:firstLine="0"/>
              <w:jc w:val="center"/>
              <w:rPr>
                <w:color w:val="000000"/>
              </w:rPr>
            </w:pPr>
            <w:r w:rsidRPr="008A22A7">
              <w:rPr>
                <w:color w:val="000000"/>
              </w:rPr>
              <w:t>28.5</w:t>
            </w:r>
          </w:p>
        </w:tc>
        <w:tc>
          <w:tcPr>
            <w:tcW w:w="1840" w:type="dxa"/>
            <w:tcBorders>
              <w:top w:val="nil"/>
              <w:left w:val="nil"/>
              <w:bottom w:val="single" w:sz="4" w:space="0" w:color="auto"/>
              <w:right w:val="single" w:sz="4" w:space="0" w:color="auto"/>
            </w:tcBorders>
            <w:shd w:val="clear" w:color="auto" w:fill="FFFFFF"/>
            <w:noWrap/>
            <w:vAlign w:val="bottom"/>
            <w:hideMark/>
          </w:tcPr>
          <w:p w14:paraId="342E49F4"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FFFFFF"/>
            <w:noWrap/>
            <w:vAlign w:val="bottom"/>
            <w:hideMark/>
          </w:tcPr>
          <w:p w14:paraId="6ED7DBB2" w14:textId="77777777" w:rsidR="009C300F" w:rsidRPr="008A22A7" w:rsidRDefault="009C300F" w:rsidP="00655291">
            <w:pPr>
              <w:ind w:firstLine="0"/>
              <w:jc w:val="center"/>
              <w:rPr>
                <w:color w:val="000000"/>
              </w:rPr>
            </w:pPr>
            <w:r w:rsidRPr="008A22A7">
              <w:rPr>
                <w:color w:val="000000"/>
              </w:rPr>
              <w:t>13.9</w:t>
            </w:r>
          </w:p>
        </w:tc>
        <w:tc>
          <w:tcPr>
            <w:tcW w:w="1960" w:type="dxa"/>
            <w:tcBorders>
              <w:top w:val="nil"/>
              <w:left w:val="nil"/>
              <w:bottom w:val="single" w:sz="4" w:space="0" w:color="auto"/>
              <w:right w:val="single" w:sz="4" w:space="0" w:color="auto"/>
            </w:tcBorders>
            <w:shd w:val="clear" w:color="auto" w:fill="FFFFFF"/>
            <w:noWrap/>
            <w:vAlign w:val="bottom"/>
            <w:hideMark/>
          </w:tcPr>
          <w:p w14:paraId="6A14357F" w14:textId="77777777" w:rsidR="009C300F" w:rsidRPr="008A22A7" w:rsidRDefault="009C300F" w:rsidP="00655291">
            <w:pPr>
              <w:ind w:firstLine="0"/>
              <w:jc w:val="center"/>
              <w:rPr>
                <w:color w:val="000000"/>
              </w:rPr>
            </w:pPr>
            <w:r w:rsidRPr="008A22A7">
              <w:rPr>
                <w:color w:val="000000"/>
              </w:rPr>
              <w:t>53.6</w:t>
            </w:r>
          </w:p>
        </w:tc>
      </w:tr>
      <w:tr w:rsidR="009C300F" w:rsidRPr="008A22A7" w14:paraId="5653FEAA"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C0C0C0"/>
            <w:noWrap/>
            <w:vAlign w:val="bottom"/>
            <w:hideMark/>
          </w:tcPr>
          <w:p w14:paraId="73310B36" w14:textId="77777777" w:rsidR="009C300F" w:rsidRPr="008A22A7" w:rsidRDefault="009C300F" w:rsidP="00655291">
            <w:pPr>
              <w:ind w:firstLine="0"/>
              <w:rPr>
                <w:color w:val="000000"/>
              </w:rPr>
            </w:pPr>
            <w:r w:rsidRPr="008A22A7">
              <w:rPr>
                <w:color w:val="000000"/>
              </w:rPr>
              <w:t>17</w:t>
            </w:r>
          </w:p>
        </w:tc>
        <w:tc>
          <w:tcPr>
            <w:tcW w:w="1459" w:type="dxa"/>
            <w:tcBorders>
              <w:top w:val="nil"/>
              <w:left w:val="nil"/>
              <w:bottom w:val="single" w:sz="4" w:space="0" w:color="auto"/>
              <w:right w:val="single" w:sz="4" w:space="0" w:color="auto"/>
            </w:tcBorders>
            <w:shd w:val="clear" w:color="auto" w:fill="C0C0C0"/>
            <w:noWrap/>
            <w:vAlign w:val="bottom"/>
            <w:hideMark/>
          </w:tcPr>
          <w:p w14:paraId="3B88097C" w14:textId="77777777" w:rsidR="009C300F" w:rsidRPr="008A22A7" w:rsidRDefault="009C300F" w:rsidP="00655291">
            <w:pPr>
              <w:ind w:firstLine="0"/>
              <w:jc w:val="center"/>
              <w:rPr>
                <w:color w:val="000000"/>
              </w:rPr>
            </w:pPr>
            <w:r w:rsidRPr="008A22A7">
              <w:rPr>
                <w:color w:val="000000"/>
              </w:rPr>
              <w:t>38.9</w:t>
            </w:r>
          </w:p>
        </w:tc>
        <w:tc>
          <w:tcPr>
            <w:tcW w:w="1840" w:type="dxa"/>
            <w:tcBorders>
              <w:top w:val="nil"/>
              <w:left w:val="nil"/>
              <w:bottom w:val="single" w:sz="4" w:space="0" w:color="auto"/>
              <w:right w:val="single" w:sz="4" w:space="0" w:color="auto"/>
            </w:tcBorders>
            <w:shd w:val="clear" w:color="auto" w:fill="C0C0C0"/>
            <w:noWrap/>
            <w:vAlign w:val="bottom"/>
            <w:hideMark/>
          </w:tcPr>
          <w:p w14:paraId="6CE09F0E"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C0C0C0"/>
            <w:noWrap/>
            <w:vAlign w:val="bottom"/>
            <w:hideMark/>
          </w:tcPr>
          <w:p w14:paraId="0042C118" w14:textId="77777777" w:rsidR="009C300F" w:rsidRPr="008A22A7" w:rsidRDefault="009C300F" w:rsidP="00655291">
            <w:pPr>
              <w:ind w:firstLine="0"/>
              <w:jc w:val="center"/>
              <w:rPr>
                <w:color w:val="000000"/>
              </w:rPr>
            </w:pPr>
            <w:r w:rsidRPr="008A22A7">
              <w:rPr>
                <w:color w:val="000000"/>
              </w:rPr>
              <w:t>29.7</w:t>
            </w:r>
          </w:p>
        </w:tc>
        <w:tc>
          <w:tcPr>
            <w:tcW w:w="1960" w:type="dxa"/>
            <w:tcBorders>
              <w:top w:val="nil"/>
              <w:left w:val="nil"/>
              <w:bottom w:val="single" w:sz="4" w:space="0" w:color="auto"/>
              <w:right w:val="single" w:sz="4" w:space="0" w:color="auto"/>
            </w:tcBorders>
            <w:shd w:val="clear" w:color="auto" w:fill="C0C0C0"/>
            <w:noWrap/>
            <w:vAlign w:val="bottom"/>
            <w:hideMark/>
          </w:tcPr>
          <w:p w14:paraId="1BF66381" w14:textId="77777777" w:rsidR="009C300F" w:rsidRPr="008A22A7" w:rsidRDefault="009C300F" w:rsidP="00655291">
            <w:pPr>
              <w:ind w:firstLine="0"/>
              <w:jc w:val="center"/>
              <w:rPr>
                <w:color w:val="000000"/>
              </w:rPr>
            </w:pPr>
            <w:r w:rsidRPr="008A22A7">
              <w:rPr>
                <w:color w:val="000000"/>
              </w:rPr>
              <w:t>57.1</w:t>
            </w:r>
          </w:p>
        </w:tc>
      </w:tr>
      <w:tr w:rsidR="009C300F" w:rsidRPr="008A22A7" w14:paraId="3CEE7E48"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6F5DADD3" w14:textId="77777777" w:rsidR="009C300F" w:rsidRPr="008A22A7" w:rsidRDefault="009C300F" w:rsidP="00655291">
            <w:pPr>
              <w:ind w:firstLine="0"/>
              <w:rPr>
                <w:color w:val="000000"/>
              </w:rPr>
            </w:pPr>
            <w:r w:rsidRPr="008A22A7">
              <w:rPr>
                <w:color w:val="000000"/>
              </w:rPr>
              <w:t>17_0</w:t>
            </w:r>
          </w:p>
        </w:tc>
        <w:tc>
          <w:tcPr>
            <w:tcW w:w="1459" w:type="dxa"/>
            <w:tcBorders>
              <w:top w:val="nil"/>
              <w:left w:val="nil"/>
              <w:bottom w:val="single" w:sz="4" w:space="0" w:color="auto"/>
              <w:right w:val="single" w:sz="4" w:space="0" w:color="auto"/>
            </w:tcBorders>
            <w:shd w:val="clear" w:color="auto" w:fill="FFFFFF"/>
            <w:noWrap/>
            <w:vAlign w:val="bottom"/>
            <w:hideMark/>
          </w:tcPr>
          <w:p w14:paraId="77E27155" w14:textId="77777777" w:rsidR="009C300F" w:rsidRPr="008A22A7" w:rsidRDefault="009C300F" w:rsidP="00655291">
            <w:pPr>
              <w:ind w:firstLine="0"/>
              <w:jc w:val="center"/>
              <w:rPr>
                <w:color w:val="000000"/>
              </w:rPr>
            </w:pPr>
            <w:r w:rsidRPr="008A22A7">
              <w:rPr>
                <w:color w:val="000000"/>
              </w:rPr>
              <w:t>52.8</w:t>
            </w:r>
          </w:p>
        </w:tc>
        <w:tc>
          <w:tcPr>
            <w:tcW w:w="1840" w:type="dxa"/>
            <w:tcBorders>
              <w:top w:val="nil"/>
              <w:left w:val="nil"/>
              <w:bottom w:val="single" w:sz="4" w:space="0" w:color="auto"/>
              <w:right w:val="single" w:sz="4" w:space="0" w:color="auto"/>
            </w:tcBorders>
            <w:shd w:val="clear" w:color="auto" w:fill="FFFFFF"/>
            <w:noWrap/>
            <w:vAlign w:val="bottom"/>
            <w:hideMark/>
          </w:tcPr>
          <w:p w14:paraId="4522C97B" w14:textId="77777777" w:rsidR="009C300F" w:rsidRPr="008A22A7" w:rsidRDefault="009C300F" w:rsidP="00655291">
            <w:pPr>
              <w:ind w:firstLine="0"/>
              <w:jc w:val="center"/>
              <w:rPr>
                <w:color w:val="000000"/>
              </w:rPr>
            </w:pPr>
            <w:r w:rsidRPr="008A22A7">
              <w:rPr>
                <w:color w:val="000000"/>
              </w:rPr>
              <w:t>100</w:t>
            </w:r>
          </w:p>
        </w:tc>
        <w:tc>
          <w:tcPr>
            <w:tcW w:w="1960" w:type="dxa"/>
            <w:tcBorders>
              <w:top w:val="nil"/>
              <w:left w:val="nil"/>
              <w:bottom w:val="single" w:sz="4" w:space="0" w:color="auto"/>
              <w:right w:val="single" w:sz="4" w:space="0" w:color="auto"/>
            </w:tcBorders>
            <w:shd w:val="clear" w:color="auto" w:fill="FFFFFF"/>
            <w:noWrap/>
            <w:vAlign w:val="bottom"/>
            <w:hideMark/>
          </w:tcPr>
          <w:p w14:paraId="62985A69" w14:textId="77777777" w:rsidR="009C300F" w:rsidRPr="008A22A7" w:rsidRDefault="009C300F" w:rsidP="00655291">
            <w:pPr>
              <w:ind w:firstLine="0"/>
              <w:jc w:val="center"/>
              <w:rPr>
                <w:color w:val="000000"/>
              </w:rPr>
            </w:pPr>
            <w:r w:rsidRPr="008A22A7">
              <w:rPr>
                <w:color w:val="000000"/>
              </w:rPr>
              <w:t>60.8</w:t>
            </w:r>
          </w:p>
        </w:tc>
        <w:tc>
          <w:tcPr>
            <w:tcW w:w="1960" w:type="dxa"/>
            <w:tcBorders>
              <w:top w:val="nil"/>
              <w:left w:val="nil"/>
              <w:bottom w:val="single" w:sz="4" w:space="0" w:color="auto"/>
              <w:right w:val="single" w:sz="4" w:space="0" w:color="auto"/>
            </w:tcBorders>
            <w:shd w:val="clear" w:color="auto" w:fill="FFFFFF"/>
            <w:noWrap/>
            <w:vAlign w:val="bottom"/>
            <w:hideMark/>
          </w:tcPr>
          <w:p w14:paraId="09D1491C" w14:textId="77777777" w:rsidR="009C300F" w:rsidRPr="008A22A7" w:rsidRDefault="009C300F" w:rsidP="00655291">
            <w:pPr>
              <w:ind w:firstLine="0"/>
              <w:jc w:val="center"/>
              <w:rPr>
                <w:color w:val="000000"/>
              </w:rPr>
            </w:pPr>
            <w:r w:rsidRPr="008A22A7">
              <w:rPr>
                <w:color w:val="000000"/>
              </w:rPr>
              <w:t>35.7</w:t>
            </w:r>
          </w:p>
        </w:tc>
      </w:tr>
      <w:tr w:rsidR="009C300F" w:rsidRPr="008A22A7" w14:paraId="7D3CFAEC"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246F5218" w14:textId="77777777" w:rsidR="009C300F" w:rsidRPr="008A22A7" w:rsidRDefault="009C300F" w:rsidP="00655291">
            <w:pPr>
              <w:ind w:firstLine="0"/>
              <w:rPr>
                <w:color w:val="000000"/>
              </w:rPr>
            </w:pPr>
            <w:r w:rsidRPr="008A22A7">
              <w:rPr>
                <w:color w:val="000000"/>
              </w:rPr>
              <w:t>17_1</w:t>
            </w:r>
          </w:p>
        </w:tc>
        <w:tc>
          <w:tcPr>
            <w:tcW w:w="1459" w:type="dxa"/>
            <w:tcBorders>
              <w:top w:val="nil"/>
              <w:left w:val="nil"/>
              <w:bottom w:val="single" w:sz="4" w:space="0" w:color="auto"/>
              <w:right w:val="single" w:sz="4" w:space="0" w:color="auto"/>
            </w:tcBorders>
            <w:shd w:val="clear" w:color="auto" w:fill="FFFFFF"/>
            <w:noWrap/>
            <w:vAlign w:val="bottom"/>
            <w:hideMark/>
          </w:tcPr>
          <w:p w14:paraId="5DAD3690" w14:textId="77777777" w:rsidR="009C300F" w:rsidRPr="008A22A7" w:rsidRDefault="009C300F" w:rsidP="00655291">
            <w:pPr>
              <w:ind w:firstLine="0"/>
              <w:jc w:val="center"/>
              <w:rPr>
                <w:color w:val="000000"/>
              </w:rPr>
            </w:pPr>
            <w:r w:rsidRPr="008A22A7">
              <w:rPr>
                <w:color w:val="000000"/>
              </w:rPr>
              <w:t>16.7</w:t>
            </w:r>
          </w:p>
        </w:tc>
        <w:tc>
          <w:tcPr>
            <w:tcW w:w="1840" w:type="dxa"/>
            <w:tcBorders>
              <w:top w:val="nil"/>
              <w:left w:val="nil"/>
              <w:bottom w:val="single" w:sz="4" w:space="0" w:color="auto"/>
              <w:right w:val="single" w:sz="4" w:space="0" w:color="auto"/>
            </w:tcBorders>
            <w:shd w:val="clear" w:color="auto" w:fill="FFFFFF"/>
            <w:noWrap/>
            <w:vAlign w:val="bottom"/>
            <w:hideMark/>
          </w:tcPr>
          <w:p w14:paraId="591315F7"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FFFFFF"/>
            <w:noWrap/>
            <w:vAlign w:val="bottom"/>
            <w:hideMark/>
          </w:tcPr>
          <w:p w14:paraId="4C3E94E6" w14:textId="77777777" w:rsidR="009C300F" w:rsidRPr="008A22A7" w:rsidRDefault="009C300F" w:rsidP="00655291">
            <w:pPr>
              <w:ind w:firstLine="0"/>
              <w:jc w:val="center"/>
              <w:rPr>
                <w:color w:val="000000"/>
              </w:rPr>
            </w:pPr>
            <w:r w:rsidRPr="008A22A7">
              <w:rPr>
                <w:color w:val="000000"/>
              </w:rPr>
              <w:t>19</w:t>
            </w:r>
          </w:p>
        </w:tc>
        <w:tc>
          <w:tcPr>
            <w:tcW w:w="1960" w:type="dxa"/>
            <w:tcBorders>
              <w:top w:val="nil"/>
              <w:left w:val="nil"/>
              <w:bottom w:val="single" w:sz="4" w:space="0" w:color="auto"/>
              <w:right w:val="single" w:sz="4" w:space="0" w:color="auto"/>
            </w:tcBorders>
            <w:shd w:val="clear" w:color="auto" w:fill="FFFFFF"/>
            <w:noWrap/>
            <w:vAlign w:val="bottom"/>
            <w:hideMark/>
          </w:tcPr>
          <w:p w14:paraId="17E3122D" w14:textId="77777777" w:rsidR="009C300F" w:rsidRPr="008A22A7" w:rsidRDefault="009C300F" w:rsidP="00655291">
            <w:pPr>
              <w:ind w:firstLine="0"/>
              <w:jc w:val="center"/>
              <w:rPr>
                <w:color w:val="000000"/>
              </w:rPr>
            </w:pPr>
            <w:r w:rsidRPr="008A22A7">
              <w:rPr>
                <w:color w:val="000000"/>
              </w:rPr>
              <w:t>14.3</w:t>
            </w:r>
          </w:p>
        </w:tc>
      </w:tr>
      <w:tr w:rsidR="009C300F" w:rsidRPr="008A22A7" w14:paraId="344ABCBD"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277320E1" w14:textId="77777777" w:rsidR="009C300F" w:rsidRPr="008A22A7" w:rsidRDefault="009C300F" w:rsidP="00655291">
            <w:pPr>
              <w:ind w:firstLine="0"/>
              <w:rPr>
                <w:color w:val="000000"/>
              </w:rPr>
            </w:pPr>
            <w:r w:rsidRPr="008A22A7">
              <w:rPr>
                <w:color w:val="000000"/>
              </w:rPr>
              <w:t>17_2</w:t>
            </w:r>
          </w:p>
        </w:tc>
        <w:tc>
          <w:tcPr>
            <w:tcW w:w="1459" w:type="dxa"/>
            <w:tcBorders>
              <w:top w:val="nil"/>
              <w:left w:val="nil"/>
              <w:bottom w:val="single" w:sz="4" w:space="0" w:color="auto"/>
              <w:right w:val="single" w:sz="4" w:space="0" w:color="auto"/>
            </w:tcBorders>
            <w:shd w:val="clear" w:color="auto" w:fill="FFFFFF"/>
            <w:noWrap/>
            <w:vAlign w:val="bottom"/>
            <w:hideMark/>
          </w:tcPr>
          <w:p w14:paraId="06C11602" w14:textId="77777777" w:rsidR="009C300F" w:rsidRPr="008A22A7" w:rsidRDefault="009C300F" w:rsidP="00655291">
            <w:pPr>
              <w:ind w:firstLine="0"/>
              <w:jc w:val="center"/>
              <w:rPr>
                <w:color w:val="000000"/>
              </w:rPr>
            </w:pPr>
            <w:r w:rsidRPr="008A22A7">
              <w:rPr>
                <w:color w:val="000000"/>
              </w:rPr>
              <w:t>30.5</w:t>
            </w:r>
          </w:p>
        </w:tc>
        <w:tc>
          <w:tcPr>
            <w:tcW w:w="1840" w:type="dxa"/>
            <w:tcBorders>
              <w:top w:val="nil"/>
              <w:left w:val="nil"/>
              <w:bottom w:val="single" w:sz="4" w:space="0" w:color="auto"/>
              <w:right w:val="single" w:sz="4" w:space="0" w:color="auto"/>
            </w:tcBorders>
            <w:shd w:val="clear" w:color="auto" w:fill="FFFFFF"/>
            <w:noWrap/>
            <w:vAlign w:val="bottom"/>
            <w:hideMark/>
          </w:tcPr>
          <w:p w14:paraId="3875FC08"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FFFFFF"/>
            <w:noWrap/>
            <w:vAlign w:val="bottom"/>
            <w:hideMark/>
          </w:tcPr>
          <w:p w14:paraId="21528651" w14:textId="77777777" w:rsidR="009C300F" w:rsidRPr="008A22A7" w:rsidRDefault="009C300F" w:rsidP="00655291">
            <w:pPr>
              <w:ind w:firstLine="0"/>
              <w:jc w:val="center"/>
              <w:rPr>
                <w:color w:val="000000"/>
              </w:rPr>
            </w:pPr>
            <w:r w:rsidRPr="008A22A7">
              <w:rPr>
                <w:color w:val="000000"/>
              </w:rPr>
              <w:t>20.2</w:t>
            </w:r>
          </w:p>
        </w:tc>
        <w:tc>
          <w:tcPr>
            <w:tcW w:w="1960" w:type="dxa"/>
            <w:tcBorders>
              <w:top w:val="nil"/>
              <w:left w:val="nil"/>
              <w:bottom w:val="single" w:sz="4" w:space="0" w:color="auto"/>
              <w:right w:val="single" w:sz="4" w:space="0" w:color="auto"/>
            </w:tcBorders>
            <w:shd w:val="clear" w:color="auto" w:fill="FFFFFF"/>
            <w:noWrap/>
            <w:vAlign w:val="bottom"/>
            <w:hideMark/>
          </w:tcPr>
          <w:p w14:paraId="75F788DF" w14:textId="77777777" w:rsidR="009C300F" w:rsidRPr="008A22A7" w:rsidRDefault="009C300F" w:rsidP="00655291">
            <w:pPr>
              <w:ind w:firstLine="0"/>
              <w:jc w:val="center"/>
              <w:rPr>
                <w:color w:val="000000"/>
              </w:rPr>
            </w:pPr>
            <w:r w:rsidRPr="008A22A7">
              <w:rPr>
                <w:color w:val="000000"/>
              </w:rPr>
              <w:t>50</w:t>
            </w:r>
          </w:p>
        </w:tc>
      </w:tr>
      <w:tr w:rsidR="009C300F" w:rsidRPr="008A22A7" w14:paraId="2E666D30"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C0C0C0"/>
            <w:noWrap/>
            <w:vAlign w:val="bottom"/>
            <w:hideMark/>
          </w:tcPr>
          <w:p w14:paraId="32375D87" w14:textId="77777777" w:rsidR="009C300F" w:rsidRPr="008A22A7" w:rsidRDefault="009C300F" w:rsidP="00655291">
            <w:pPr>
              <w:ind w:firstLine="0"/>
              <w:rPr>
                <w:color w:val="000000"/>
              </w:rPr>
            </w:pPr>
            <w:r w:rsidRPr="008A22A7">
              <w:rPr>
                <w:color w:val="000000"/>
              </w:rPr>
              <w:t>18</w:t>
            </w:r>
          </w:p>
        </w:tc>
        <w:tc>
          <w:tcPr>
            <w:tcW w:w="1459" w:type="dxa"/>
            <w:tcBorders>
              <w:top w:val="nil"/>
              <w:left w:val="nil"/>
              <w:bottom w:val="single" w:sz="4" w:space="0" w:color="auto"/>
              <w:right w:val="single" w:sz="4" w:space="0" w:color="auto"/>
            </w:tcBorders>
            <w:shd w:val="clear" w:color="auto" w:fill="C0C0C0"/>
            <w:noWrap/>
            <w:vAlign w:val="bottom"/>
            <w:hideMark/>
          </w:tcPr>
          <w:p w14:paraId="110BC6BB" w14:textId="77777777" w:rsidR="009C300F" w:rsidRPr="008A22A7" w:rsidRDefault="009C300F" w:rsidP="00655291">
            <w:pPr>
              <w:ind w:firstLine="0"/>
              <w:jc w:val="center"/>
              <w:rPr>
                <w:color w:val="000000"/>
              </w:rPr>
            </w:pPr>
            <w:r w:rsidRPr="008A22A7">
              <w:rPr>
                <w:color w:val="000000"/>
              </w:rPr>
              <w:t>12.5</w:t>
            </w:r>
          </w:p>
        </w:tc>
        <w:tc>
          <w:tcPr>
            <w:tcW w:w="1840" w:type="dxa"/>
            <w:tcBorders>
              <w:top w:val="nil"/>
              <w:left w:val="nil"/>
              <w:bottom w:val="single" w:sz="4" w:space="0" w:color="auto"/>
              <w:right w:val="single" w:sz="4" w:space="0" w:color="auto"/>
            </w:tcBorders>
            <w:shd w:val="clear" w:color="auto" w:fill="C0C0C0"/>
            <w:noWrap/>
            <w:vAlign w:val="bottom"/>
            <w:hideMark/>
          </w:tcPr>
          <w:p w14:paraId="0BD3C0BD"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C0C0C0"/>
            <w:noWrap/>
            <w:vAlign w:val="bottom"/>
            <w:hideMark/>
          </w:tcPr>
          <w:p w14:paraId="5595CD1A" w14:textId="77777777" w:rsidR="009C300F" w:rsidRPr="008A22A7" w:rsidRDefault="009C300F" w:rsidP="00655291">
            <w:pPr>
              <w:ind w:firstLine="0"/>
              <w:jc w:val="center"/>
              <w:rPr>
                <w:color w:val="000000"/>
              </w:rPr>
            </w:pPr>
            <w:r w:rsidRPr="008A22A7">
              <w:rPr>
                <w:color w:val="000000"/>
              </w:rPr>
              <w:t>4.4</w:t>
            </w:r>
          </w:p>
        </w:tc>
        <w:tc>
          <w:tcPr>
            <w:tcW w:w="1960" w:type="dxa"/>
            <w:tcBorders>
              <w:top w:val="nil"/>
              <w:left w:val="nil"/>
              <w:bottom w:val="single" w:sz="4" w:space="0" w:color="auto"/>
              <w:right w:val="single" w:sz="4" w:space="0" w:color="auto"/>
            </w:tcBorders>
            <w:shd w:val="clear" w:color="auto" w:fill="C0C0C0"/>
            <w:noWrap/>
            <w:vAlign w:val="bottom"/>
            <w:hideMark/>
          </w:tcPr>
          <w:p w14:paraId="6EEA525B" w14:textId="77777777" w:rsidR="009C300F" w:rsidRPr="008A22A7" w:rsidRDefault="009C300F" w:rsidP="00655291">
            <w:pPr>
              <w:ind w:firstLine="0"/>
              <w:jc w:val="center"/>
              <w:rPr>
                <w:color w:val="000000"/>
              </w:rPr>
            </w:pPr>
            <w:r w:rsidRPr="008A22A7">
              <w:rPr>
                <w:color w:val="000000"/>
              </w:rPr>
              <w:t>25.9</w:t>
            </w:r>
          </w:p>
        </w:tc>
      </w:tr>
      <w:tr w:rsidR="009C300F" w:rsidRPr="008A22A7" w14:paraId="2A20E973"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2A77954B" w14:textId="77777777" w:rsidR="009C300F" w:rsidRPr="008A22A7" w:rsidRDefault="009C300F" w:rsidP="00655291">
            <w:pPr>
              <w:ind w:firstLine="0"/>
              <w:rPr>
                <w:color w:val="000000"/>
              </w:rPr>
            </w:pPr>
            <w:r w:rsidRPr="008A22A7">
              <w:rPr>
                <w:color w:val="000000"/>
              </w:rPr>
              <w:t>18_0</w:t>
            </w:r>
          </w:p>
        </w:tc>
        <w:tc>
          <w:tcPr>
            <w:tcW w:w="1459" w:type="dxa"/>
            <w:tcBorders>
              <w:top w:val="nil"/>
              <w:left w:val="nil"/>
              <w:bottom w:val="single" w:sz="4" w:space="0" w:color="auto"/>
              <w:right w:val="single" w:sz="4" w:space="0" w:color="auto"/>
            </w:tcBorders>
            <w:shd w:val="clear" w:color="auto" w:fill="FFFFFF"/>
            <w:noWrap/>
            <w:vAlign w:val="bottom"/>
            <w:hideMark/>
          </w:tcPr>
          <w:p w14:paraId="48A72354" w14:textId="77777777" w:rsidR="009C300F" w:rsidRPr="008A22A7" w:rsidRDefault="009C300F" w:rsidP="00655291">
            <w:pPr>
              <w:ind w:firstLine="0"/>
              <w:jc w:val="center"/>
              <w:rPr>
                <w:color w:val="000000"/>
              </w:rPr>
            </w:pPr>
            <w:r w:rsidRPr="008A22A7">
              <w:rPr>
                <w:color w:val="000000"/>
              </w:rPr>
              <w:t>84</w:t>
            </w:r>
          </w:p>
        </w:tc>
        <w:tc>
          <w:tcPr>
            <w:tcW w:w="1840" w:type="dxa"/>
            <w:tcBorders>
              <w:top w:val="nil"/>
              <w:left w:val="nil"/>
              <w:bottom w:val="single" w:sz="4" w:space="0" w:color="auto"/>
              <w:right w:val="single" w:sz="4" w:space="0" w:color="auto"/>
            </w:tcBorders>
            <w:shd w:val="clear" w:color="auto" w:fill="FFFFFF"/>
            <w:noWrap/>
            <w:vAlign w:val="bottom"/>
            <w:hideMark/>
          </w:tcPr>
          <w:p w14:paraId="4F03397D" w14:textId="77777777" w:rsidR="009C300F" w:rsidRPr="008A22A7" w:rsidRDefault="009C300F" w:rsidP="00655291">
            <w:pPr>
              <w:ind w:firstLine="0"/>
              <w:jc w:val="center"/>
              <w:rPr>
                <w:color w:val="000000"/>
              </w:rPr>
            </w:pPr>
            <w:r w:rsidRPr="008A22A7">
              <w:rPr>
                <w:color w:val="000000"/>
              </w:rPr>
              <w:t>100</w:t>
            </w:r>
          </w:p>
        </w:tc>
        <w:tc>
          <w:tcPr>
            <w:tcW w:w="1960" w:type="dxa"/>
            <w:tcBorders>
              <w:top w:val="nil"/>
              <w:left w:val="nil"/>
              <w:bottom w:val="single" w:sz="4" w:space="0" w:color="auto"/>
              <w:right w:val="single" w:sz="4" w:space="0" w:color="auto"/>
            </w:tcBorders>
            <w:shd w:val="clear" w:color="auto" w:fill="FFFFFF"/>
            <w:noWrap/>
            <w:vAlign w:val="bottom"/>
            <w:hideMark/>
          </w:tcPr>
          <w:p w14:paraId="49C1406F" w14:textId="77777777" w:rsidR="009C300F" w:rsidRPr="008A22A7" w:rsidRDefault="009C300F" w:rsidP="00655291">
            <w:pPr>
              <w:ind w:firstLine="0"/>
              <w:jc w:val="center"/>
              <w:rPr>
                <w:color w:val="000000"/>
              </w:rPr>
            </w:pPr>
            <w:r w:rsidRPr="008A22A7">
              <w:rPr>
                <w:color w:val="000000"/>
              </w:rPr>
              <w:t>92.4</w:t>
            </w:r>
          </w:p>
        </w:tc>
        <w:tc>
          <w:tcPr>
            <w:tcW w:w="1960" w:type="dxa"/>
            <w:tcBorders>
              <w:top w:val="nil"/>
              <w:left w:val="nil"/>
              <w:bottom w:val="single" w:sz="4" w:space="0" w:color="auto"/>
              <w:right w:val="single" w:sz="4" w:space="0" w:color="auto"/>
            </w:tcBorders>
            <w:shd w:val="clear" w:color="auto" w:fill="FFFFFF"/>
            <w:noWrap/>
            <w:vAlign w:val="bottom"/>
            <w:hideMark/>
          </w:tcPr>
          <w:p w14:paraId="15D1BBDE" w14:textId="77777777" w:rsidR="009C300F" w:rsidRPr="008A22A7" w:rsidRDefault="009C300F" w:rsidP="00655291">
            <w:pPr>
              <w:ind w:firstLine="0"/>
              <w:jc w:val="center"/>
              <w:rPr>
                <w:color w:val="000000"/>
              </w:rPr>
            </w:pPr>
            <w:r w:rsidRPr="008A22A7">
              <w:rPr>
                <w:color w:val="000000"/>
              </w:rPr>
              <w:t>69.6</w:t>
            </w:r>
          </w:p>
        </w:tc>
      </w:tr>
      <w:tr w:rsidR="009C300F" w:rsidRPr="008A22A7" w14:paraId="7FF6DF28"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4BA8A44A" w14:textId="77777777" w:rsidR="009C300F" w:rsidRPr="008A22A7" w:rsidRDefault="009C300F" w:rsidP="00655291">
            <w:pPr>
              <w:ind w:firstLine="0"/>
              <w:rPr>
                <w:color w:val="000000"/>
              </w:rPr>
            </w:pPr>
            <w:r w:rsidRPr="008A22A7">
              <w:rPr>
                <w:color w:val="000000"/>
              </w:rPr>
              <w:t>18_1</w:t>
            </w:r>
          </w:p>
        </w:tc>
        <w:tc>
          <w:tcPr>
            <w:tcW w:w="1459" w:type="dxa"/>
            <w:tcBorders>
              <w:top w:val="nil"/>
              <w:left w:val="nil"/>
              <w:bottom w:val="single" w:sz="4" w:space="0" w:color="auto"/>
              <w:right w:val="single" w:sz="4" w:space="0" w:color="auto"/>
            </w:tcBorders>
            <w:shd w:val="clear" w:color="auto" w:fill="FFFFFF"/>
            <w:noWrap/>
            <w:vAlign w:val="bottom"/>
            <w:hideMark/>
          </w:tcPr>
          <w:p w14:paraId="1FB3779D" w14:textId="77777777" w:rsidR="009C300F" w:rsidRPr="008A22A7" w:rsidRDefault="009C300F" w:rsidP="00655291">
            <w:pPr>
              <w:ind w:firstLine="0"/>
              <w:jc w:val="center"/>
              <w:rPr>
                <w:color w:val="000000"/>
              </w:rPr>
            </w:pPr>
            <w:r w:rsidRPr="008A22A7">
              <w:rPr>
                <w:color w:val="000000"/>
              </w:rPr>
              <w:t>6.9</w:t>
            </w:r>
          </w:p>
        </w:tc>
        <w:tc>
          <w:tcPr>
            <w:tcW w:w="1840" w:type="dxa"/>
            <w:tcBorders>
              <w:top w:val="nil"/>
              <w:left w:val="nil"/>
              <w:bottom w:val="single" w:sz="4" w:space="0" w:color="auto"/>
              <w:right w:val="single" w:sz="4" w:space="0" w:color="auto"/>
            </w:tcBorders>
            <w:shd w:val="clear" w:color="auto" w:fill="FFFFFF"/>
            <w:noWrap/>
            <w:vAlign w:val="bottom"/>
            <w:hideMark/>
          </w:tcPr>
          <w:p w14:paraId="43007583"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FFFFFF"/>
            <w:noWrap/>
            <w:vAlign w:val="bottom"/>
            <w:hideMark/>
          </w:tcPr>
          <w:p w14:paraId="03A8F444" w14:textId="77777777" w:rsidR="009C300F" w:rsidRPr="008A22A7" w:rsidRDefault="009C300F" w:rsidP="00655291">
            <w:pPr>
              <w:ind w:firstLine="0"/>
              <w:jc w:val="center"/>
              <w:rPr>
                <w:color w:val="000000"/>
              </w:rPr>
            </w:pPr>
            <w:r w:rsidRPr="008A22A7">
              <w:rPr>
                <w:color w:val="000000"/>
              </w:rPr>
              <w:t>6.3</w:t>
            </w:r>
          </w:p>
        </w:tc>
        <w:tc>
          <w:tcPr>
            <w:tcW w:w="1960" w:type="dxa"/>
            <w:tcBorders>
              <w:top w:val="nil"/>
              <w:left w:val="nil"/>
              <w:bottom w:val="single" w:sz="4" w:space="0" w:color="auto"/>
              <w:right w:val="single" w:sz="4" w:space="0" w:color="auto"/>
            </w:tcBorders>
            <w:shd w:val="clear" w:color="auto" w:fill="FFFFFF"/>
            <w:noWrap/>
            <w:vAlign w:val="bottom"/>
            <w:hideMark/>
          </w:tcPr>
          <w:p w14:paraId="03AF87BC" w14:textId="77777777" w:rsidR="009C300F" w:rsidRPr="008A22A7" w:rsidRDefault="009C300F" w:rsidP="00655291">
            <w:pPr>
              <w:ind w:firstLine="0"/>
              <w:jc w:val="center"/>
              <w:rPr>
                <w:color w:val="000000"/>
              </w:rPr>
            </w:pPr>
            <w:r w:rsidRPr="008A22A7">
              <w:rPr>
                <w:color w:val="000000"/>
              </w:rPr>
              <w:t>8.9</w:t>
            </w:r>
          </w:p>
        </w:tc>
      </w:tr>
      <w:tr w:rsidR="009C300F" w:rsidRPr="008A22A7" w14:paraId="0B9F5503"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3CDBF3A6" w14:textId="77777777" w:rsidR="009C300F" w:rsidRPr="008A22A7" w:rsidRDefault="009C300F" w:rsidP="00655291">
            <w:pPr>
              <w:ind w:firstLine="0"/>
              <w:rPr>
                <w:color w:val="000000"/>
              </w:rPr>
            </w:pPr>
            <w:r w:rsidRPr="008A22A7">
              <w:rPr>
                <w:color w:val="000000"/>
              </w:rPr>
              <w:t>18_2</w:t>
            </w:r>
          </w:p>
        </w:tc>
        <w:tc>
          <w:tcPr>
            <w:tcW w:w="1459" w:type="dxa"/>
            <w:tcBorders>
              <w:top w:val="nil"/>
              <w:left w:val="nil"/>
              <w:bottom w:val="single" w:sz="4" w:space="0" w:color="auto"/>
              <w:right w:val="single" w:sz="4" w:space="0" w:color="auto"/>
            </w:tcBorders>
            <w:shd w:val="clear" w:color="auto" w:fill="FFFFFF"/>
            <w:noWrap/>
            <w:vAlign w:val="bottom"/>
            <w:hideMark/>
          </w:tcPr>
          <w:p w14:paraId="5D1EF35B" w14:textId="77777777" w:rsidR="009C300F" w:rsidRPr="008A22A7" w:rsidRDefault="009C300F" w:rsidP="00655291">
            <w:pPr>
              <w:ind w:firstLine="0"/>
              <w:jc w:val="center"/>
              <w:rPr>
                <w:color w:val="000000"/>
              </w:rPr>
            </w:pPr>
            <w:r w:rsidRPr="008A22A7">
              <w:rPr>
                <w:color w:val="000000"/>
              </w:rPr>
              <w:t>9</w:t>
            </w:r>
          </w:p>
        </w:tc>
        <w:tc>
          <w:tcPr>
            <w:tcW w:w="1840" w:type="dxa"/>
            <w:tcBorders>
              <w:top w:val="nil"/>
              <w:left w:val="nil"/>
              <w:bottom w:val="single" w:sz="4" w:space="0" w:color="auto"/>
              <w:right w:val="single" w:sz="4" w:space="0" w:color="auto"/>
            </w:tcBorders>
            <w:shd w:val="clear" w:color="auto" w:fill="FFFFFF"/>
            <w:noWrap/>
            <w:vAlign w:val="bottom"/>
            <w:hideMark/>
          </w:tcPr>
          <w:p w14:paraId="076AD1EA"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FFFFFF"/>
            <w:noWrap/>
            <w:vAlign w:val="bottom"/>
            <w:hideMark/>
          </w:tcPr>
          <w:p w14:paraId="2803A80B" w14:textId="77777777" w:rsidR="009C300F" w:rsidRPr="008A22A7" w:rsidRDefault="009C300F" w:rsidP="00655291">
            <w:pPr>
              <w:ind w:firstLine="0"/>
              <w:jc w:val="center"/>
              <w:rPr>
                <w:color w:val="000000"/>
              </w:rPr>
            </w:pPr>
            <w:r w:rsidRPr="008A22A7">
              <w:rPr>
                <w:color w:val="000000"/>
              </w:rPr>
              <w:t>1.2</w:t>
            </w:r>
          </w:p>
        </w:tc>
        <w:tc>
          <w:tcPr>
            <w:tcW w:w="1960" w:type="dxa"/>
            <w:tcBorders>
              <w:top w:val="nil"/>
              <w:left w:val="nil"/>
              <w:bottom w:val="single" w:sz="4" w:space="0" w:color="auto"/>
              <w:right w:val="single" w:sz="4" w:space="0" w:color="auto"/>
            </w:tcBorders>
            <w:shd w:val="clear" w:color="auto" w:fill="FFFFFF"/>
            <w:noWrap/>
            <w:vAlign w:val="bottom"/>
            <w:hideMark/>
          </w:tcPr>
          <w:p w14:paraId="2F528404" w14:textId="77777777" w:rsidR="009C300F" w:rsidRPr="008A22A7" w:rsidRDefault="009C300F" w:rsidP="00655291">
            <w:pPr>
              <w:ind w:firstLine="0"/>
              <w:jc w:val="center"/>
              <w:rPr>
                <w:color w:val="000000"/>
              </w:rPr>
            </w:pPr>
            <w:r w:rsidRPr="008A22A7">
              <w:rPr>
                <w:color w:val="000000"/>
              </w:rPr>
              <w:t>21.4</w:t>
            </w:r>
          </w:p>
        </w:tc>
      </w:tr>
      <w:tr w:rsidR="009C300F" w:rsidRPr="008A22A7" w14:paraId="73CD3915"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C0C0C0"/>
            <w:noWrap/>
            <w:vAlign w:val="bottom"/>
            <w:hideMark/>
          </w:tcPr>
          <w:p w14:paraId="7A8D1978" w14:textId="77777777" w:rsidR="009C300F" w:rsidRPr="008A22A7" w:rsidRDefault="009C300F" w:rsidP="00655291">
            <w:pPr>
              <w:ind w:firstLine="0"/>
              <w:rPr>
                <w:color w:val="000000"/>
              </w:rPr>
            </w:pPr>
            <w:r w:rsidRPr="008A22A7">
              <w:rPr>
                <w:color w:val="000000"/>
              </w:rPr>
              <w:t>19K1</w:t>
            </w:r>
          </w:p>
        </w:tc>
        <w:tc>
          <w:tcPr>
            <w:tcW w:w="1459" w:type="dxa"/>
            <w:tcBorders>
              <w:top w:val="nil"/>
              <w:left w:val="nil"/>
              <w:bottom w:val="single" w:sz="4" w:space="0" w:color="auto"/>
              <w:right w:val="single" w:sz="4" w:space="0" w:color="auto"/>
            </w:tcBorders>
            <w:shd w:val="clear" w:color="auto" w:fill="C0C0C0"/>
            <w:noWrap/>
            <w:vAlign w:val="bottom"/>
            <w:hideMark/>
          </w:tcPr>
          <w:p w14:paraId="12171871" w14:textId="77777777" w:rsidR="009C300F" w:rsidRPr="008A22A7" w:rsidRDefault="009C300F" w:rsidP="00655291">
            <w:pPr>
              <w:ind w:firstLine="0"/>
              <w:jc w:val="center"/>
              <w:rPr>
                <w:color w:val="000000"/>
              </w:rPr>
            </w:pPr>
            <w:r w:rsidRPr="008A22A7">
              <w:rPr>
                <w:color w:val="000000"/>
              </w:rPr>
              <w:t>13.8</w:t>
            </w:r>
          </w:p>
        </w:tc>
        <w:tc>
          <w:tcPr>
            <w:tcW w:w="1840" w:type="dxa"/>
            <w:tcBorders>
              <w:top w:val="nil"/>
              <w:left w:val="nil"/>
              <w:bottom w:val="single" w:sz="4" w:space="0" w:color="auto"/>
              <w:right w:val="single" w:sz="4" w:space="0" w:color="auto"/>
            </w:tcBorders>
            <w:shd w:val="clear" w:color="auto" w:fill="C0C0C0"/>
            <w:noWrap/>
            <w:vAlign w:val="bottom"/>
            <w:hideMark/>
          </w:tcPr>
          <w:p w14:paraId="1B1166AB" w14:textId="77777777" w:rsidR="009C300F" w:rsidRPr="008A22A7" w:rsidRDefault="009C300F" w:rsidP="00655291">
            <w:pPr>
              <w:ind w:firstLine="0"/>
              <w:jc w:val="center"/>
              <w:rPr>
                <w:color w:val="000000"/>
              </w:rPr>
            </w:pPr>
            <w:r w:rsidRPr="008A22A7">
              <w:rPr>
                <w:color w:val="000000"/>
              </w:rPr>
              <w:t>25</w:t>
            </w:r>
          </w:p>
        </w:tc>
        <w:tc>
          <w:tcPr>
            <w:tcW w:w="1960" w:type="dxa"/>
            <w:tcBorders>
              <w:top w:val="nil"/>
              <w:left w:val="nil"/>
              <w:bottom w:val="single" w:sz="4" w:space="0" w:color="auto"/>
              <w:right w:val="single" w:sz="4" w:space="0" w:color="auto"/>
            </w:tcBorders>
            <w:shd w:val="clear" w:color="auto" w:fill="C0C0C0"/>
            <w:noWrap/>
            <w:vAlign w:val="bottom"/>
            <w:hideMark/>
          </w:tcPr>
          <w:p w14:paraId="059C69C5" w14:textId="77777777" w:rsidR="009C300F" w:rsidRPr="008A22A7" w:rsidRDefault="009C300F" w:rsidP="00655291">
            <w:pPr>
              <w:ind w:firstLine="0"/>
              <w:jc w:val="center"/>
              <w:rPr>
                <w:color w:val="000000"/>
              </w:rPr>
            </w:pPr>
            <w:r w:rsidRPr="008A22A7">
              <w:rPr>
                <w:color w:val="000000"/>
              </w:rPr>
              <w:t>3.8</w:t>
            </w:r>
          </w:p>
        </w:tc>
        <w:tc>
          <w:tcPr>
            <w:tcW w:w="1960" w:type="dxa"/>
            <w:tcBorders>
              <w:top w:val="nil"/>
              <w:left w:val="nil"/>
              <w:bottom w:val="single" w:sz="4" w:space="0" w:color="auto"/>
              <w:right w:val="single" w:sz="4" w:space="0" w:color="auto"/>
            </w:tcBorders>
            <w:shd w:val="clear" w:color="auto" w:fill="C0C0C0"/>
            <w:noWrap/>
            <w:vAlign w:val="bottom"/>
            <w:hideMark/>
          </w:tcPr>
          <w:p w14:paraId="5C924E28" w14:textId="77777777" w:rsidR="009C300F" w:rsidRPr="008A22A7" w:rsidRDefault="009C300F" w:rsidP="00655291">
            <w:pPr>
              <w:ind w:firstLine="0"/>
              <w:jc w:val="center"/>
              <w:rPr>
                <w:color w:val="000000"/>
              </w:rPr>
            </w:pPr>
            <w:r w:rsidRPr="008A22A7">
              <w:rPr>
                <w:color w:val="000000"/>
              </w:rPr>
              <w:t>26.8</w:t>
            </w:r>
          </w:p>
        </w:tc>
      </w:tr>
      <w:tr w:rsidR="009C300F" w:rsidRPr="008A22A7" w14:paraId="431CECFB"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2313D1B1" w14:textId="77777777" w:rsidR="009C300F" w:rsidRPr="008A22A7" w:rsidRDefault="009C300F" w:rsidP="00655291">
            <w:pPr>
              <w:ind w:firstLine="0"/>
              <w:rPr>
                <w:color w:val="000000"/>
              </w:rPr>
            </w:pPr>
            <w:r w:rsidRPr="008A22A7">
              <w:rPr>
                <w:color w:val="000000"/>
              </w:rPr>
              <w:t>19K1_0</w:t>
            </w:r>
          </w:p>
        </w:tc>
        <w:tc>
          <w:tcPr>
            <w:tcW w:w="1459" w:type="dxa"/>
            <w:tcBorders>
              <w:top w:val="nil"/>
              <w:left w:val="nil"/>
              <w:bottom w:val="single" w:sz="4" w:space="0" w:color="auto"/>
              <w:right w:val="single" w:sz="4" w:space="0" w:color="auto"/>
            </w:tcBorders>
            <w:shd w:val="clear" w:color="auto" w:fill="FFFFFF"/>
            <w:noWrap/>
            <w:vAlign w:val="bottom"/>
            <w:hideMark/>
          </w:tcPr>
          <w:p w14:paraId="4A603EE7" w14:textId="77777777" w:rsidR="009C300F" w:rsidRPr="008A22A7" w:rsidRDefault="009C300F" w:rsidP="00655291">
            <w:pPr>
              <w:ind w:firstLine="0"/>
              <w:jc w:val="center"/>
              <w:rPr>
                <w:color w:val="000000"/>
              </w:rPr>
            </w:pPr>
            <w:r w:rsidRPr="008A22A7">
              <w:rPr>
                <w:color w:val="000000"/>
              </w:rPr>
              <w:t>86.1</w:t>
            </w:r>
          </w:p>
        </w:tc>
        <w:tc>
          <w:tcPr>
            <w:tcW w:w="1840" w:type="dxa"/>
            <w:tcBorders>
              <w:top w:val="nil"/>
              <w:left w:val="nil"/>
              <w:bottom w:val="single" w:sz="4" w:space="0" w:color="auto"/>
              <w:right w:val="single" w:sz="4" w:space="0" w:color="auto"/>
            </w:tcBorders>
            <w:shd w:val="clear" w:color="auto" w:fill="FFFFFF"/>
            <w:noWrap/>
            <w:vAlign w:val="bottom"/>
            <w:hideMark/>
          </w:tcPr>
          <w:p w14:paraId="695A0852" w14:textId="77777777" w:rsidR="009C300F" w:rsidRPr="008A22A7" w:rsidRDefault="009C300F" w:rsidP="00655291">
            <w:pPr>
              <w:ind w:firstLine="0"/>
              <w:jc w:val="center"/>
              <w:rPr>
                <w:color w:val="000000"/>
              </w:rPr>
            </w:pPr>
            <w:r w:rsidRPr="008A22A7">
              <w:rPr>
                <w:color w:val="000000"/>
              </w:rPr>
              <w:t>75</w:t>
            </w:r>
          </w:p>
        </w:tc>
        <w:tc>
          <w:tcPr>
            <w:tcW w:w="1960" w:type="dxa"/>
            <w:tcBorders>
              <w:top w:val="nil"/>
              <w:left w:val="nil"/>
              <w:bottom w:val="single" w:sz="4" w:space="0" w:color="auto"/>
              <w:right w:val="single" w:sz="4" w:space="0" w:color="auto"/>
            </w:tcBorders>
            <w:shd w:val="clear" w:color="auto" w:fill="FFFFFF"/>
            <w:noWrap/>
            <w:vAlign w:val="bottom"/>
            <w:hideMark/>
          </w:tcPr>
          <w:p w14:paraId="3DFE1AEA" w14:textId="77777777" w:rsidR="009C300F" w:rsidRPr="008A22A7" w:rsidRDefault="009C300F" w:rsidP="00655291">
            <w:pPr>
              <w:ind w:firstLine="0"/>
              <w:jc w:val="center"/>
              <w:rPr>
                <w:color w:val="000000"/>
              </w:rPr>
            </w:pPr>
            <w:r w:rsidRPr="008A22A7">
              <w:rPr>
                <w:color w:val="000000"/>
              </w:rPr>
              <w:t>96.2</w:t>
            </w:r>
          </w:p>
        </w:tc>
        <w:tc>
          <w:tcPr>
            <w:tcW w:w="1960" w:type="dxa"/>
            <w:tcBorders>
              <w:top w:val="nil"/>
              <w:left w:val="nil"/>
              <w:bottom w:val="single" w:sz="4" w:space="0" w:color="auto"/>
              <w:right w:val="single" w:sz="4" w:space="0" w:color="auto"/>
            </w:tcBorders>
            <w:shd w:val="clear" w:color="auto" w:fill="FFFFFF"/>
            <w:noWrap/>
            <w:vAlign w:val="bottom"/>
            <w:hideMark/>
          </w:tcPr>
          <w:p w14:paraId="585B56C7" w14:textId="77777777" w:rsidR="009C300F" w:rsidRPr="008A22A7" w:rsidRDefault="009C300F" w:rsidP="00655291">
            <w:pPr>
              <w:ind w:firstLine="0"/>
              <w:jc w:val="center"/>
              <w:rPr>
                <w:color w:val="000000"/>
              </w:rPr>
            </w:pPr>
            <w:r w:rsidRPr="008A22A7">
              <w:rPr>
                <w:color w:val="000000"/>
              </w:rPr>
              <w:t>73.2</w:t>
            </w:r>
          </w:p>
        </w:tc>
      </w:tr>
      <w:tr w:rsidR="009C300F" w:rsidRPr="008A22A7" w14:paraId="38A00B70"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47BC271C" w14:textId="77777777" w:rsidR="009C300F" w:rsidRPr="008A22A7" w:rsidRDefault="009C300F" w:rsidP="00655291">
            <w:pPr>
              <w:ind w:firstLine="0"/>
              <w:rPr>
                <w:color w:val="000000"/>
              </w:rPr>
            </w:pPr>
            <w:r w:rsidRPr="008A22A7">
              <w:rPr>
                <w:color w:val="000000"/>
              </w:rPr>
              <w:t>19K1_1</w:t>
            </w:r>
          </w:p>
        </w:tc>
        <w:tc>
          <w:tcPr>
            <w:tcW w:w="1459" w:type="dxa"/>
            <w:tcBorders>
              <w:top w:val="nil"/>
              <w:left w:val="nil"/>
              <w:bottom w:val="single" w:sz="4" w:space="0" w:color="auto"/>
              <w:right w:val="single" w:sz="4" w:space="0" w:color="auto"/>
            </w:tcBorders>
            <w:shd w:val="clear" w:color="auto" w:fill="FFFFFF"/>
            <w:noWrap/>
            <w:vAlign w:val="bottom"/>
            <w:hideMark/>
          </w:tcPr>
          <w:p w14:paraId="1835336B" w14:textId="77777777" w:rsidR="009C300F" w:rsidRPr="008A22A7" w:rsidRDefault="009C300F" w:rsidP="00655291">
            <w:pPr>
              <w:ind w:firstLine="0"/>
              <w:jc w:val="center"/>
              <w:rPr>
                <w:color w:val="000000"/>
              </w:rPr>
            </w:pPr>
            <w:r w:rsidRPr="008A22A7">
              <w:rPr>
                <w:color w:val="000000"/>
              </w:rPr>
              <w:t>13.9</w:t>
            </w:r>
          </w:p>
        </w:tc>
        <w:tc>
          <w:tcPr>
            <w:tcW w:w="1840" w:type="dxa"/>
            <w:tcBorders>
              <w:top w:val="nil"/>
              <w:left w:val="nil"/>
              <w:bottom w:val="single" w:sz="4" w:space="0" w:color="auto"/>
              <w:right w:val="single" w:sz="4" w:space="0" w:color="auto"/>
            </w:tcBorders>
            <w:shd w:val="clear" w:color="auto" w:fill="FFFFFF"/>
            <w:noWrap/>
            <w:vAlign w:val="bottom"/>
            <w:hideMark/>
          </w:tcPr>
          <w:p w14:paraId="4C0245F8" w14:textId="77777777" w:rsidR="009C300F" w:rsidRPr="008A22A7" w:rsidRDefault="009C300F" w:rsidP="00655291">
            <w:pPr>
              <w:ind w:firstLine="0"/>
              <w:jc w:val="center"/>
              <w:rPr>
                <w:color w:val="000000"/>
              </w:rPr>
            </w:pPr>
            <w:r w:rsidRPr="008A22A7">
              <w:rPr>
                <w:color w:val="000000"/>
              </w:rPr>
              <w:t>25</w:t>
            </w:r>
          </w:p>
        </w:tc>
        <w:tc>
          <w:tcPr>
            <w:tcW w:w="1960" w:type="dxa"/>
            <w:tcBorders>
              <w:top w:val="nil"/>
              <w:left w:val="nil"/>
              <w:bottom w:val="single" w:sz="4" w:space="0" w:color="auto"/>
              <w:right w:val="single" w:sz="4" w:space="0" w:color="auto"/>
            </w:tcBorders>
            <w:shd w:val="clear" w:color="auto" w:fill="FFFFFF"/>
            <w:noWrap/>
            <w:vAlign w:val="bottom"/>
            <w:hideMark/>
          </w:tcPr>
          <w:p w14:paraId="0E431A7B" w14:textId="77777777" w:rsidR="009C300F" w:rsidRPr="008A22A7" w:rsidRDefault="009C300F" w:rsidP="00655291">
            <w:pPr>
              <w:ind w:firstLine="0"/>
              <w:jc w:val="center"/>
              <w:rPr>
                <w:color w:val="000000"/>
              </w:rPr>
            </w:pPr>
            <w:r w:rsidRPr="008A22A7">
              <w:rPr>
                <w:color w:val="000000"/>
              </w:rPr>
              <w:t>3.8</w:t>
            </w:r>
          </w:p>
        </w:tc>
        <w:tc>
          <w:tcPr>
            <w:tcW w:w="1960" w:type="dxa"/>
            <w:tcBorders>
              <w:top w:val="nil"/>
              <w:left w:val="nil"/>
              <w:bottom w:val="single" w:sz="4" w:space="0" w:color="auto"/>
              <w:right w:val="single" w:sz="4" w:space="0" w:color="auto"/>
            </w:tcBorders>
            <w:shd w:val="clear" w:color="auto" w:fill="FFFFFF"/>
            <w:noWrap/>
            <w:vAlign w:val="bottom"/>
            <w:hideMark/>
          </w:tcPr>
          <w:p w14:paraId="3F5B9CED" w14:textId="77777777" w:rsidR="009C300F" w:rsidRPr="008A22A7" w:rsidRDefault="009C300F" w:rsidP="00655291">
            <w:pPr>
              <w:ind w:firstLine="0"/>
              <w:jc w:val="center"/>
              <w:rPr>
                <w:color w:val="000000"/>
              </w:rPr>
            </w:pPr>
            <w:r w:rsidRPr="008A22A7">
              <w:rPr>
                <w:color w:val="000000"/>
              </w:rPr>
              <w:t>26.8</w:t>
            </w:r>
          </w:p>
        </w:tc>
      </w:tr>
      <w:tr w:rsidR="009C300F" w:rsidRPr="008A22A7" w14:paraId="4622540D"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C0C0C0"/>
            <w:noWrap/>
            <w:vAlign w:val="bottom"/>
            <w:hideMark/>
          </w:tcPr>
          <w:p w14:paraId="6EE38B45" w14:textId="77777777" w:rsidR="009C300F" w:rsidRPr="008A22A7" w:rsidRDefault="009C300F" w:rsidP="00655291">
            <w:pPr>
              <w:ind w:firstLine="0"/>
              <w:rPr>
                <w:color w:val="000000"/>
              </w:rPr>
            </w:pPr>
            <w:r w:rsidRPr="008A22A7">
              <w:rPr>
                <w:color w:val="000000"/>
              </w:rPr>
              <w:t>19K2</w:t>
            </w:r>
          </w:p>
        </w:tc>
        <w:tc>
          <w:tcPr>
            <w:tcW w:w="1459" w:type="dxa"/>
            <w:tcBorders>
              <w:top w:val="nil"/>
              <w:left w:val="nil"/>
              <w:bottom w:val="single" w:sz="4" w:space="0" w:color="auto"/>
              <w:right w:val="single" w:sz="4" w:space="0" w:color="auto"/>
            </w:tcBorders>
            <w:shd w:val="clear" w:color="auto" w:fill="C0C0C0"/>
            <w:noWrap/>
            <w:vAlign w:val="bottom"/>
            <w:hideMark/>
          </w:tcPr>
          <w:p w14:paraId="2A62D020" w14:textId="77777777" w:rsidR="009C300F" w:rsidRPr="008A22A7" w:rsidRDefault="009C300F" w:rsidP="00655291">
            <w:pPr>
              <w:ind w:firstLine="0"/>
              <w:jc w:val="center"/>
              <w:rPr>
                <w:color w:val="000000"/>
              </w:rPr>
            </w:pPr>
            <w:r w:rsidRPr="008A22A7">
              <w:rPr>
                <w:color w:val="000000"/>
              </w:rPr>
              <w:t>41</w:t>
            </w:r>
          </w:p>
        </w:tc>
        <w:tc>
          <w:tcPr>
            <w:tcW w:w="1840" w:type="dxa"/>
            <w:tcBorders>
              <w:top w:val="nil"/>
              <w:left w:val="nil"/>
              <w:bottom w:val="single" w:sz="4" w:space="0" w:color="auto"/>
              <w:right w:val="single" w:sz="4" w:space="0" w:color="auto"/>
            </w:tcBorders>
            <w:shd w:val="clear" w:color="auto" w:fill="C0C0C0"/>
            <w:noWrap/>
            <w:vAlign w:val="bottom"/>
            <w:hideMark/>
          </w:tcPr>
          <w:p w14:paraId="2BD7316B" w14:textId="77777777" w:rsidR="009C300F" w:rsidRPr="008A22A7" w:rsidRDefault="009C300F" w:rsidP="00655291">
            <w:pPr>
              <w:ind w:firstLine="0"/>
              <w:jc w:val="center"/>
              <w:rPr>
                <w:color w:val="000000"/>
              </w:rPr>
            </w:pPr>
            <w:r w:rsidRPr="008A22A7">
              <w:rPr>
                <w:color w:val="000000"/>
              </w:rPr>
              <w:t>18.8</w:t>
            </w:r>
          </w:p>
        </w:tc>
        <w:tc>
          <w:tcPr>
            <w:tcW w:w="1960" w:type="dxa"/>
            <w:tcBorders>
              <w:top w:val="nil"/>
              <w:left w:val="nil"/>
              <w:bottom w:val="single" w:sz="4" w:space="0" w:color="auto"/>
              <w:right w:val="single" w:sz="4" w:space="0" w:color="auto"/>
            </w:tcBorders>
            <w:shd w:val="clear" w:color="auto" w:fill="C0C0C0"/>
            <w:noWrap/>
            <w:vAlign w:val="bottom"/>
            <w:hideMark/>
          </w:tcPr>
          <w:p w14:paraId="798FAEE2" w14:textId="77777777" w:rsidR="009C300F" w:rsidRPr="008A22A7" w:rsidRDefault="009C300F" w:rsidP="00655291">
            <w:pPr>
              <w:ind w:firstLine="0"/>
              <w:jc w:val="center"/>
              <w:rPr>
                <w:color w:val="000000"/>
              </w:rPr>
            </w:pPr>
            <w:r w:rsidRPr="008A22A7">
              <w:rPr>
                <w:color w:val="000000"/>
              </w:rPr>
              <w:t>20.9</w:t>
            </w:r>
          </w:p>
        </w:tc>
        <w:tc>
          <w:tcPr>
            <w:tcW w:w="1960" w:type="dxa"/>
            <w:tcBorders>
              <w:top w:val="nil"/>
              <w:left w:val="nil"/>
              <w:bottom w:val="single" w:sz="4" w:space="0" w:color="auto"/>
              <w:right w:val="single" w:sz="4" w:space="0" w:color="auto"/>
            </w:tcBorders>
            <w:shd w:val="clear" w:color="auto" w:fill="C0C0C0"/>
            <w:noWrap/>
            <w:vAlign w:val="bottom"/>
            <w:hideMark/>
          </w:tcPr>
          <w:p w14:paraId="18350C37" w14:textId="77777777" w:rsidR="009C300F" w:rsidRPr="008A22A7" w:rsidRDefault="009C300F" w:rsidP="00655291">
            <w:pPr>
              <w:ind w:firstLine="0"/>
              <w:jc w:val="center"/>
              <w:rPr>
                <w:color w:val="000000"/>
              </w:rPr>
            </w:pPr>
            <w:r w:rsidRPr="008A22A7">
              <w:rPr>
                <w:color w:val="000000"/>
              </w:rPr>
              <w:t>71.4</w:t>
            </w:r>
          </w:p>
        </w:tc>
      </w:tr>
      <w:tr w:rsidR="009C300F" w:rsidRPr="008A22A7" w14:paraId="2D099623"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2DFF47CC" w14:textId="77777777" w:rsidR="009C300F" w:rsidRPr="008A22A7" w:rsidRDefault="009C300F" w:rsidP="00655291">
            <w:pPr>
              <w:ind w:firstLine="0"/>
              <w:rPr>
                <w:color w:val="000000"/>
              </w:rPr>
            </w:pPr>
            <w:r w:rsidRPr="008A22A7">
              <w:rPr>
                <w:color w:val="000000"/>
              </w:rPr>
              <w:t>19K2_0</w:t>
            </w:r>
          </w:p>
        </w:tc>
        <w:tc>
          <w:tcPr>
            <w:tcW w:w="1459" w:type="dxa"/>
            <w:tcBorders>
              <w:top w:val="nil"/>
              <w:left w:val="nil"/>
              <w:bottom w:val="single" w:sz="4" w:space="0" w:color="auto"/>
              <w:right w:val="single" w:sz="4" w:space="0" w:color="auto"/>
            </w:tcBorders>
            <w:shd w:val="clear" w:color="auto" w:fill="FFFFFF"/>
            <w:noWrap/>
            <w:vAlign w:val="bottom"/>
            <w:hideMark/>
          </w:tcPr>
          <w:p w14:paraId="3572251E" w14:textId="77777777" w:rsidR="009C300F" w:rsidRPr="008A22A7" w:rsidRDefault="009C300F" w:rsidP="00655291">
            <w:pPr>
              <w:ind w:firstLine="0"/>
              <w:jc w:val="center"/>
              <w:rPr>
                <w:color w:val="000000"/>
              </w:rPr>
            </w:pPr>
            <w:r w:rsidRPr="008A22A7">
              <w:rPr>
                <w:color w:val="000000"/>
              </w:rPr>
              <w:t>43.1</w:t>
            </w:r>
          </w:p>
        </w:tc>
        <w:tc>
          <w:tcPr>
            <w:tcW w:w="1840" w:type="dxa"/>
            <w:tcBorders>
              <w:top w:val="nil"/>
              <w:left w:val="nil"/>
              <w:bottom w:val="single" w:sz="4" w:space="0" w:color="auto"/>
              <w:right w:val="single" w:sz="4" w:space="0" w:color="auto"/>
            </w:tcBorders>
            <w:shd w:val="clear" w:color="auto" w:fill="FFFFFF"/>
            <w:noWrap/>
            <w:vAlign w:val="bottom"/>
            <w:hideMark/>
          </w:tcPr>
          <w:p w14:paraId="7706B8BA" w14:textId="77777777" w:rsidR="009C300F" w:rsidRPr="008A22A7" w:rsidRDefault="009C300F" w:rsidP="00655291">
            <w:pPr>
              <w:ind w:firstLine="0"/>
              <w:jc w:val="center"/>
              <w:rPr>
                <w:color w:val="000000"/>
              </w:rPr>
            </w:pPr>
            <w:r w:rsidRPr="008A22A7">
              <w:rPr>
                <w:color w:val="000000"/>
              </w:rPr>
              <w:t>62.5</w:t>
            </w:r>
          </w:p>
        </w:tc>
        <w:tc>
          <w:tcPr>
            <w:tcW w:w="1960" w:type="dxa"/>
            <w:tcBorders>
              <w:top w:val="nil"/>
              <w:left w:val="nil"/>
              <w:bottom w:val="single" w:sz="4" w:space="0" w:color="auto"/>
              <w:right w:val="single" w:sz="4" w:space="0" w:color="auto"/>
            </w:tcBorders>
            <w:shd w:val="clear" w:color="auto" w:fill="FFFFFF"/>
            <w:noWrap/>
            <w:vAlign w:val="bottom"/>
            <w:hideMark/>
          </w:tcPr>
          <w:p w14:paraId="57E9A6B0" w14:textId="77777777" w:rsidR="009C300F" w:rsidRPr="008A22A7" w:rsidRDefault="009C300F" w:rsidP="00655291">
            <w:pPr>
              <w:ind w:firstLine="0"/>
              <w:jc w:val="center"/>
              <w:rPr>
                <w:color w:val="000000"/>
              </w:rPr>
            </w:pPr>
            <w:r w:rsidRPr="008A22A7">
              <w:rPr>
                <w:color w:val="000000"/>
              </w:rPr>
              <w:t>65.8</w:t>
            </w:r>
          </w:p>
        </w:tc>
        <w:tc>
          <w:tcPr>
            <w:tcW w:w="1960" w:type="dxa"/>
            <w:tcBorders>
              <w:top w:val="nil"/>
              <w:left w:val="nil"/>
              <w:bottom w:val="single" w:sz="4" w:space="0" w:color="auto"/>
              <w:right w:val="single" w:sz="4" w:space="0" w:color="auto"/>
            </w:tcBorders>
            <w:shd w:val="clear" w:color="auto" w:fill="FFFFFF"/>
            <w:noWrap/>
            <w:vAlign w:val="bottom"/>
            <w:hideMark/>
          </w:tcPr>
          <w:p w14:paraId="39AC962A" w14:textId="77777777" w:rsidR="009C300F" w:rsidRPr="008A22A7" w:rsidRDefault="009C300F" w:rsidP="00655291">
            <w:pPr>
              <w:ind w:firstLine="0"/>
              <w:jc w:val="center"/>
              <w:rPr>
                <w:color w:val="000000"/>
              </w:rPr>
            </w:pPr>
            <w:r w:rsidRPr="008A22A7">
              <w:rPr>
                <w:color w:val="000000"/>
              </w:rPr>
              <w:t>8.9</w:t>
            </w:r>
          </w:p>
        </w:tc>
      </w:tr>
      <w:tr w:rsidR="009C300F" w:rsidRPr="008A22A7" w14:paraId="4F85D4DB"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63D17E20" w14:textId="77777777" w:rsidR="009C300F" w:rsidRPr="008A22A7" w:rsidRDefault="009C300F" w:rsidP="00655291">
            <w:pPr>
              <w:ind w:firstLine="0"/>
              <w:rPr>
                <w:color w:val="000000"/>
              </w:rPr>
            </w:pPr>
            <w:r w:rsidRPr="008A22A7">
              <w:rPr>
                <w:color w:val="000000"/>
              </w:rPr>
              <w:t>19K2_1</w:t>
            </w:r>
          </w:p>
        </w:tc>
        <w:tc>
          <w:tcPr>
            <w:tcW w:w="1459" w:type="dxa"/>
            <w:tcBorders>
              <w:top w:val="nil"/>
              <w:left w:val="nil"/>
              <w:bottom w:val="single" w:sz="4" w:space="0" w:color="auto"/>
              <w:right w:val="single" w:sz="4" w:space="0" w:color="auto"/>
            </w:tcBorders>
            <w:shd w:val="clear" w:color="auto" w:fill="FFFFFF"/>
            <w:noWrap/>
            <w:vAlign w:val="bottom"/>
            <w:hideMark/>
          </w:tcPr>
          <w:p w14:paraId="76E0816A" w14:textId="77777777" w:rsidR="009C300F" w:rsidRPr="008A22A7" w:rsidRDefault="009C300F" w:rsidP="00655291">
            <w:pPr>
              <w:ind w:firstLine="0"/>
              <w:jc w:val="center"/>
              <w:rPr>
                <w:color w:val="000000"/>
              </w:rPr>
            </w:pPr>
            <w:r w:rsidRPr="008A22A7">
              <w:rPr>
                <w:color w:val="000000"/>
              </w:rPr>
              <w:t>31.9</w:t>
            </w:r>
          </w:p>
        </w:tc>
        <w:tc>
          <w:tcPr>
            <w:tcW w:w="1840" w:type="dxa"/>
            <w:tcBorders>
              <w:top w:val="nil"/>
              <w:left w:val="nil"/>
              <w:bottom w:val="single" w:sz="4" w:space="0" w:color="auto"/>
              <w:right w:val="single" w:sz="4" w:space="0" w:color="auto"/>
            </w:tcBorders>
            <w:shd w:val="clear" w:color="auto" w:fill="FFFFFF"/>
            <w:noWrap/>
            <w:vAlign w:val="bottom"/>
            <w:hideMark/>
          </w:tcPr>
          <w:p w14:paraId="1DD1C003" w14:textId="77777777" w:rsidR="009C300F" w:rsidRPr="008A22A7" w:rsidRDefault="009C300F" w:rsidP="00655291">
            <w:pPr>
              <w:ind w:firstLine="0"/>
              <w:jc w:val="center"/>
              <w:rPr>
                <w:color w:val="000000"/>
              </w:rPr>
            </w:pPr>
            <w:r w:rsidRPr="008A22A7">
              <w:rPr>
                <w:color w:val="000000"/>
              </w:rPr>
              <w:t>37.5</w:t>
            </w:r>
          </w:p>
        </w:tc>
        <w:tc>
          <w:tcPr>
            <w:tcW w:w="1960" w:type="dxa"/>
            <w:tcBorders>
              <w:top w:val="nil"/>
              <w:left w:val="nil"/>
              <w:bottom w:val="single" w:sz="4" w:space="0" w:color="auto"/>
              <w:right w:val="single" w:sz="4" w:space="0" w:color="auto"/>
            </w:tcBorders>
            <w:shd w:val="clear" w:color="auto" w:fill="FFFFFF"/>
            <w:noWrap/>
            <w:vAlign w:val="bottom"/>
            <w:hideMark/>
          </w:tcPr>
          <w:p w14:paraId="12BFFA5A" w14:textId="77777777" w:rsidR="009C300F" w:rsidRPr="008A22A7" w:rsidRDefault="009C300F" w:rsidP="00655291">
            <w:pPr>
              <w:ind w:firstLine="0"/>
              <w:jc w:val="center"/>
              <w:rPr>
                <w:color w:val="000000"/>
              </w:rPr>
            </w:pPr>
            <w:r w:rsidRPr="008A22A7">
              <w:rPr>
                <w:color w:val="000000"/>
              </w:rPr>
              <w:t>26.6</w:t>
            </w:r>
          </w:p>
        </w:tc>
        <w:tc>
          <w:tcPr>
            <w:tcW w:w="1960" w:type="dxa"/>
            <w:tcBorders>
              <w:top w:val="nil"/>
              <w:left w:val="nil"/>
              <w:bottom w:val="single" w:sz="4" w:space="0" w:color="auto"/>
              <w:right w:val="single" w:sz="4" w:space="0" w:color="auto"/>
            </w:tcBorders>
            <w:shd w:val="clear" w:color="auto" w:fill="FFFFFF"/>
            <w:noWrap/>
            <w:vAlign w:val="bottom"/>
            <w:hideMark/>
          </w:tcPr>
          <w:p w14:paraId="69F3F834" w14:textId="77777777" w:rsidR="009C300F" w:rsidRPr="008A22A7" w:rsidRDefault="009C300F" w:rsidP="00655291">
            <w:pPr>
              <w:ind w:firstLine="0"/>
              <w:jc w:val="center"/>
              <w:rPr>
                <w:color w:val="000000"/>
              </w:rPr>
            </w:pPr>
            <w:r w:rsidRPr="008A22A7">
              <w:rPr>
                <w:color w:val="000000"/>
              </w:rPr>
              <w:t>39.3</w:t>
            </w:r>
          </w:p>
        </w:tc>
      </w:tr>
      <w:tr w:rsidR="009C300F" w:rsidRPr="008A22A7" w14:paraId="7A7B183D"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5C43B9F6" w14:textId="77777777" w:rsidR="009C300F" w:rsidRPr="008A22A7" w:rsidRDefault="009C300F" w:rsidP="00655291">
            <w:pPr>
              <w:ind w:firstLine="0"/>
              <w:rPr>
                <w:color w:val="000000"/>
              </w:rPr>
            </w:pPr>
            <w:r w:rsidRPr="008A22A7">
              <w:rPr>
                <w:color w:val="000000"/>
              </w:rPr>
              <w:t>19K2_2</w:t>
            </w:r>
          </w:p>
        </w:tc>
        <w:tc>
          <w:tcPr>
            <w:tcW w:w="1459" w:type="dxa"/>
            <w:tcBorders>
              <w:top w:val="nil"/>
              <w:left w:val="nil"/>
              <w:bottom w:val="single" w:sz="4" w:space="0" w:color="auto"/>
              <w:right w:val="single" w:sz="4" w:space="0" w:color="auto"/>
            </w:tcBorders>
            <w:shd w:val="clear" w:color="auto" w:fill="FFFFFF"/>
            <w:noWrap/>
            <w:vAlign w:val="bottom"/>
            <w:hideMark/>
          </w:tcPr>
          <w:p w14:paraId="2D41FB7E" w14:textId="77777777" w:rsidR="009C300F" w:rsidRPr="008A22A7" w:rsidRDefault="009C300F" w:rsidP="00655291">
            <w:pPr>
              <w:ind w:firstLine="0"/>
              <w:jc w:val="center"/>
              <w:rPr>
                <w:color w:val="000000"/>
              </w:rPr>
            </w:pPr>
            <w:r w:rsidRPr="008A22A7">
              <w:rPr>
                <w:color w:val="000000"/>
              </w:rPr>
              <w:t>25</w:t>
            </w:r>
          </w:p>
        </w:tc>
        <w:tc>
          <w:tcPr>
            <w:tcW w:w="1840" w:type="dxa"/>
            <w:tcBorders>
              <w:top w:val="nil"/>
              <w:left w:val="nil"/>
              <w:bottom w:val="single" w:sz="4" w:space="0" w:color="auto"/>
              <w:right w:val="single" w:sz="4" w:space="0" w:color="auto"/>
            </w:tcBorders>
            <w:shd w:val="clear" w:color="auto" w:fill="FFFFFF"/>
            <w:noWrap/>
            <w:vAlign w:val="bottom"/>
            <w:hideMark/>
          </w:tcPr>
          <w:p w14:paraId="5759E48B"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FFFFFF"/>
            <w:noWrap/>
            <w:vAlign w:val="bottom"/>
            <w:hideMark/>
          </w:tcPr>
          <w:p w14:paraId="2EA1852F" w14:textId="77777777" w:rsidR="009C300F" w:rsidRPr="008A22A7" w:rsidRDefault="009C300F" w:rsidP="00655291">
            <w:pPr>
              <w:ind w:firstLine="0"/>
              <w:jc w:val="center"/>
              <w:rPr>
                <w:color w:val="000000"/>
              </w:rPr>
            </w:pPr>
            <w:r w:rsidRPr="008A22A7">
              <w:rPr>
                <w:color w:val="000000"/>
              </w:rPr>
              <w:t>7.6</w:t>
            </w:r>
          </w:p>
        </w:tc>
        <w:tc>
          <w:tcPr>
            <w:tcW w:w="1960" w:type="dxa"/>
            <w:tcBorders>
              <w:top w:val="nil"/>
              <w:left w:val="nil"/>
              <w:bottom w:val="single" w:sz="4" w:space="0" w:color="auto"/>
              <w:right w:val="single" w:sz="4" w:space="0" w:color="auto"/>
            </w:tcBorders>
            <w:shd w:val="clear" w:color="auto" w:fill="FFFFFF"/>
            <w:noWrap/>
            <w:vAlign w:val="bottom"/>
            <w:hideMark/>
          </w:tcPr>
          <w:p w14:paraId="057F2A01" w14:textId="77777777" w:rsidR="009C300F" w:rsidRPr="008A22A7" w:rsidRDefault="009C300F" w:rsidP="00655291">
            <w:pPr>
              <w:ind w:firstLine="0"/>
              <w:jc w:val="center"/>
              <w:rPr>
                <w:color w:val="000000"/>
              </w:rPr>
            </w:pPr>
            <w:r w:rsidRPr="008A22A7">
              <w:rPr>
                <w:color w:val="000000"/>
              </w:rPr>
              <w:t>51.8</w:t>
            </w:r>
          </w:p>
        </w:tc>
      </w:tr>
      <w:tr w:rsidR="009C300F" w:rsidRPr="008A22A7" w14:paraId="6C881790"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C0C0C0"/>
            <w:noWrap/>
            <w:vAlign w:val="bottom"/>
            <w:hideMark/>
          </w:tcPr>
          <w:p w14:paraId="5F5DDEFC" w14:textId="77777777" w:rsidR="009C300F" w:rsidRPr="008A22A7" w:rsidRDefault="009C300F" w:rsidP="00655291">
            <w:pPr>
              <w:ind w:firstLine="0"/>
              <w:rPr>
                <w:color w:val="000000"/>
              </w:rPr>
            </w:pPr>
            <w:r w:rsidRPr="008A22A7">
              <w:rPr>
                <w:color w:val="000000"/>
              </w:rPr>
              <w:t>19K3</w:t>
            </w:r>
          </w:p>
        </w:tc>
        <w:tc>
          <w:tcPr>
            <w:tcW w:w="1459" w:type="dxa"/>
            <w:tcBorders>
              <w:top w:val="nil"/>
              <w:left w:val="nil"/>
              <w:bottom w:val="single" w:sz="4" w:space="0" w:color="auto"/>
              <w:right w:val="single" w:sz="4" w:space="0" w:color="auto"/>
            </w:tcBorders>
            <w:shd w:val="clear" w:color="auto" w:fill="C0C0C0"/>
            <w:noWrap/>
            <w:vAlign w:val="bottom"/>
            <w:hideMark/>
          </w:tcPr>
          <w:p w14:paraId="2F404915" w14:textId="77777777" w:rsidR="009C300F" w:rsidRPr="008A22A7" w:rsidRDefault="009C300F" w:rsidP="00655291">
            <w:pPr>
              <w:ind w:firstLine="0"/>
              <w:jc w:val="center"/>
              <w:rPr>
                <w:color w:val="000000"/>
              </w:rPr>
            </w:pPr>
            <w:r w:rsidRPr="008A22A7">
              <w:rPr>
                <w:color w:val="000000"/>
              </w:rPr>
              <w:t>25.3</w:t>
            </w:r>
          </w:p>
        </w:tc>
        <w:tc>
          <w:tcPr>
            <w:tcW w:w="1840" w:type="dxa"/>
            <w:tcBorders>
              <w:top w:val="nil"/>
              <w:left w:val="nil"/>
              <w:bottom w:val="single" w:sz="4" w:space="0" w:color="auto"/>
              <w:right w:val="single" w:sz="4" w:space="0" w:color="auto"/>
            </w:tcBorders>
            <w:shd w:val="clear" w:color="auto" w:fill="C0C0C0"/>
            <w:noWrap/>
            <w:vAlign w:val="bottom"/>
            <w:hideMark/>
          </w:tcPr>
          <w:p w14:paraId="504074CF" w14:textId="77777777" w:rsidR="009C300F" w:rsidRPr="008A22A7" w:rsidRDefault="009C300F" w:rsidP="00655291">
            <w:pPr>
              <w:ind w:firstLine="0"/>
              <w:jc w:val="center"/>
              <w:rPr>
                <w:color w:val="000000"/>
              </w:rPr>
            </w:pPr>
            <w:r w:rsidRPr="008A22A7">
              <w:rPr>
                <w:color w:val="000000"/>
              </w:rPr>
              <w:t>6.2</w:t>
            </w:r>
          </w:p>
        </w:tc>
        <w:tc>
          <w:tcPr>
            <w:tcW w:w="1960" w:type="dxa"/>
            <w:tcBorders>
              <w:top w:val="nil"/>
              <w:left w:val="nil"/>
              <w:bottom w:val="single" w:sz="4" w:space="0" w:color="auto"/>
              <w:right w:val="single" w:sz="4" w:space="0" w:color="auto"/>
            </w:tcBorders>
            <w:shd w:val="clear" w:color="auto" w:fill="C0C0C0"/>
            <w:noWrap/>
            <w:vAlign w:val="bottom"/>
            <w:hideMark/>
          </w:tcPr>
          <w:p w14:paraId="53CDFC4B" w14:textId="77777777" w:rsidR="009C300F" w:rsidRPr="008A22A7" w:rsidRDefault="009C300F" w:rsidP="00655291">
            <w:pPr>
              <w:ind w:firstLine="0"/>
              <w:jc w:val="center"/>
              <w:rPr>
                <w:color w:val="000000"/>
              </w:rPr>
            </w:pPr>
            <w:r w:rsidRPr="008A22A7">
              <w:rPr>
                <w:color w:val="000000"/>
              </w:rPr>
              <w:t>12.6</w:t>
            </w:r>
          </w:p>
        </w:tc>
        <w:tc>
          <w:tcPr>
            <w:tcW w:w="1960" w:type="dxa"/>
            <w:tcBorders>
              <w:top w:val="nil"/>
              <w:left w:val="nil"/>
              <w:bottom w:val="single" w:sz="4" w:space="0" w:color="auto"/>
              <w:right w:val="single" w:sz="4" w:space="0" w:color="auto"/>
            </w:tcBorders>
            <w:shd w:val="clear" w:color="auto" w:fill="C0C0C0"/>
            <w:noWrap/>
            <w:vAlign w:val="bottom"/>
            <w:hideMark/>
          </w:tcPr>
          <w:p w14:paraId="2054B3F2" w14:textId="77777777" w:rsidR="009C300F" w:rsidRPr="008A22A7" w:rsidRDefault="009C300F" w:rsidP="00655291">
            <w:pPr>
              <w:ind w:firstLine="0"/>
              <w:jc w:val="center"/>
              <w:rPr>
                <w:color w:val="000000"/>
              </w:rPr>
            </w:pPr>
            <w:r w:rsidRPr="008A22A7">
              <w:rPr>
                <w:color w:val="000000"/>
              </w:rPr>
              <w:t>44.6</w:t>
            </w:r>
          </w:p>
        </w:tc>
      </w:tr>
      <w:tr w:rsidR="009C300F" w:rsidRPr="008A22A7" w14:paraId="12CAD66E"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3BFCE88C" w14:textId="77777777" w:rsidR="009C300F" w:rsidRPr="008A22A7" w:rsidRDefault="009C300F" w:rsidP="00655291">
            <w:pPr>
              <w:ind w:firstLine="0"/>
              <w:rPr>
                <w:color w:val="000000"/>
              </w:rPr>
            </w:pPr>
            <w:r w:rsidRPr="008A22A7">
              <w:rPr>
                <w:color w:val="000000"/>
              </w:rPr>
              <w:t>19K3_0</w:t>
            </w:r>
          </w:p>
        </w:tc>
        <w:tc>
          <w:tcPr>
            <w:tcW w:w="1459" w:type="dxa"/>
            <w:tcBorders>
              <w:top w:val="nil"/>
              <w:left w:val="nil"/>
              <w:bottom w:val="single" w:sz="4" w:space="0" w:color="auto"/>
              <w:right w:val="single" w:sz="4" w:space="0" w:color="auto"/>
            </w:tcBorders>
            <w:shd w:val="clear" w:color="auto" w:fill="FFFFFF"/>
            <w:noWrap/>
            <w:vAlign w:val="bottom"/>
            <w:hideMark/>
          </w:tcPr>
          <w:p w14:paraId="707218CD" w14:textId="77777777" w:rsidR="009C300F" w:rsidRPr="008A22A7" w:rsidRDefault="009C300F" w:rsidP="00655291">
            <w:pPr>
              <w:ind w:firstLine="0"/>
              <w:jc w:val="center"/>
              <w:rPr>
                <w:color w:val="000000"/>
              </w:rPr>
            </w:pPr>
            <w:r w:rsidRPr="008A22A7">
              <w:rPr>
                <w:color w:val="000000"/>
              </w:rPr>
              <w:t>61.8</w:t>
            </w:r>
          </w:p>
        </w:tc>
        <w:tc>
          <w:tcPr>
            <w:tcW w:w="1840" w:type="dxa"/>
            <w:tcBorders>
              <w:top w:val="nil"/>
              <w:left w:val="nil"/>
              <w:bottom w:val="single" w:sz="4" w:space="0" w:color="auto"/>
              <w:right w:val="single" w:sz="4" w:space="0" w:color="auto"/>
            </w:tcBorders>
            <w:shd w:val="clear" w:color="auto" w:fill="FFFFFF"/>
            <w:noWrap/>
            <w:vAlign w:val="bottom"/>
            <w:hideMark/>
          </w:tcPr>
          <w:p w14:paraId="642E576C" w14:textId="77777777" w:rsidR="009C300F" w:rsidRPr="008A22A7" w:rsidRDefault="009C300F" w:rsidP="00655291">
            <w:pPr>
              <w:ind w:firstLine="0"/>
              <w:jc w:val="center"/>
              <w:rPr>
                <w:color w:val="000000"/>
              </w:rPr>
            </w:pPr>
            <w:r w:rsidRPr="008A22A7">
              <w:rPr>
                <w:color w:val="000000"/>
              </w:rPr>
              <w:t>87.5</w:t>
            </w:r>
          </w:p>
        </w:tc>
        <w:tc>
          <w:tcPr>
            <w:tcW w:w="1960" w:type="dxa"/>
            <w:tcBorders>
              <w:top w:val="nil"/>
              <w:left w:val="nil"/>
              <w:bottom w:val="single" w:sz="4" w:space="0" w:color="auto"/>
              <w:right w:val="single" w:sz="4" w:space="0" w:color="auto"/>
            </w:tcBorders>
            <w:shd w:val="clear" w:color="auto" w:fill="FFFFFF"/>
            <w:noWrap/>
            <w:vAlign w:val="bottom"/>
            <w:hideMark/>
          </w:tcPr>
          <w:p w14:paraId="60DCBA40" w14:textId="77777777" w:rsidR="009C300F" w:rsidRPr="008A22A7" w:rsidRDefault="009C300F" w:rsidP="00655291">
            <w:pPr>
              <w:ind w:firstLine="0"/>
              <w:jc w:val="center"/>
              <w:rPr>
                <w:color w:val="000000"/>
              </w:rPr>
            </w:pPr>
            <w:r w:rsidRPr="008A22A7">
              <w:rPr>
                <w:color w:val="000000"/>
              </w:rPr>
              <w:t>81</w:t>
            </w:r>
          </w:p>
        </w:tc>
        <w:tc>
          <w:tcPr>
            <w:tcW w:w="1960" w:type="dxa"/>
            <w:tcBorders>
              <w:top w:val="nil"/>
              <w:left w:val="nil"/>
              <w:bottom w:val="single" w:sz="4" w:space="0" w:color="auto"/>
              <w:right w:val="single" w:sz="4" w:space="0" w:color="auto"/>
            </w:tcBorders>
            <w:shd w:val="clear" w:color="auto" w:fill="FFFFFF"/>
            <w:noWrap/>
            <w:vAlign w:val="bottom"/>
            <w:hideMark/>
          </w:tcPr>
          <w:p w14:paraId="0EE2184C" w14:textId="77777777" w:rsidR="009C300F" w:rsidRPr="008A22A7" w:rsidRDefault="009C300F" w:rsidP="00655291">
            <w:pPr>
              <w:ind w:firstLine="0"/>
              <w:jc w:val="center"/>
              <w:rPr>
                <w:color w:val="000000"/>
              </w:rPr>
            </w:pPr>
            <w:r w:rsidRPr="008A22A7">
              <w:rPr>
                <w:color w:val="000000"/>
              </w:rPr>
              <w:t>32.1</w:t>
            </w:r>
          </w:p>
        </w:tc>
      </w:tr>
      <w:tr w:rsidR="009C300F" w:rsidRPr="008A22A7" w14:paraId="62CF844F"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0A9103FE" w14:textId="77777777" w:rsidR="009C300F" w:rsidRPr="008A22A7" w:rsidRDefault="009C300F" w:rsidP="00655291">
            <w:pPr>
              <w:ind w:firstLine="0"/>
              <w:rPr>
                <w:color w:val="000000"/>
              </w:rPr>
            </w:pPr>
            <w:r w:rsidRPr="008A22A7">
              <w:rPr>
                <w:color w:val="000000"/>
              </w:rPr>
              <w:t>19K3_1</w:t>
            </w:r>
          </w:p>
        </w:tc>
        <w:tc>
          <w:tcPr>
            <w:tcW w:w="1459" w:type="dxa"/>
            <w:tcBorders>
              <w:top w:val="nil"/>
              <w:left w:val="nil"/>
              <w:bottom w:val="single" w:sz="4" w:space="0" w:color="auto"/>
              <w:right w:val="single" w:sz="4" w:space="0" w:color="auto"/>
            </w:tcBorders>
            <w:shd w:val="clear" w:color="auto" w:fill="FFFFFF"/>
            <w:noWrap/>
            <w:vAlign w:val="bottom"/>
            <w:hideMark/>
          </w:tcPr>
          <w:p w14:paraId="7852EC6E" w14:textId="77777777" w:rsidR="009C300F" w:rsidRPr="008A22A7" w:rsidRDefault="009C300F" w:rsidP="00655291">
            <w:pPr>
              <w:ind w:firstLine="0"/>
              <w:jc w:val="center"/>
              <w:rPr>
                <w:color w:val="000000"/>
              </w:rPr>
            </w:pPr>
            <w:r w:rsidRPr="008A22A7">
              <w:rPr>
                <w:color w:val="000000"/>
              </w:rPr>
              <w:t>25.7</w:t>
            </w:r>
          </w:p>
        </w:tc>
        <w:tc>
          <w:tcPr>
            <w:tcW w:w="1840" w:type="dxa"/>
            <w:tcBorders>
              <w:top w:val="nil"/>
              <w:left w:val="nil"/>
              <w:bottom w:val="single" w:sz="4" w:space="0" w:color="auto"/>
              <w:right w:val="single" w:sz="4" w:space="0" w:color="auto"/>
            </w:tcBorders>
            <w:shd w:val="clear" w:color="auto" w:fill="FFFFFF"/>
            <w:noWrap/>
            <w:vAlign w:val="bottom"/>
            <w:hideMark/>
          </w:tcPr>
          <w:p w14:paraId="20452AE7" w14:textId="77777777" w:rsidR="009C300F" w:rsidRPr="008A22A7" w:rsidRDefault="009C300F" w:rsidP="00655291">
            <w:pPr>
              <w:ind w:firstLine="0"/>
              <w:jc w:val="center"/>
              <w:rPr>
                <w:color w:val="000000"/>
              </w:rPr>
            </w:pPr>
            <w:r w:rsidRPr="008A22A7">
              <w:rPr>
                <w:color w:val="000000"/>
              </w:rPr>
              <w:t>12.5</w:t>
            </w:r>
          </w:p>
        </w:tc>
        <w:tc>
          <w:tcPr>
            <w:tcW w:w="1960" w:type="dxa"/>
            <w:tcBorders>
              <w:top w:val="nil"/>
              <w:left w:val="nil"/>
              <w:bottom w:val="single" w:sz="4" w:space="0" w:color="auto"/>
              <w:right w:val="single" w:sz="4" w:space="0" w:color="auto"/>
            </w:tcBorders>
            <w:shd w:val="clear" w:color="auto" w:fill="FFFFFF"/>
            <w:noWrap/>
            <w:vAlign w:val="bottom"/>
            <w:hideMark/>
          </w:tcPr>
          <w:p w14:paraId="188BABF9" w14:textId="77777777" w:rsidR="009C300F" w:rsidRPr="008A22A7" w:rsidRDefault="009C300F" w:rsidP="00655291">
            <w:pPr>
              <w:ind w:firstLine="0"/>
              <w:jc w:val="center"/>
              <w:rPr>
                <w:color w:val="000000"/>
              </w:rPr>
            </w:pPr>
            <w:r w:rsidRPr="008A22A7">
              <w:rPr>
                <w:color w:val="000000"/>
              </w:rPr>
              <w:t>12.6</w:t>
            </w:r>
          </w:p>
        </w:tc>
        <w:tc>
          <w:tcPr>
            <w:tcW w:w="1960" w:type="dxa"/>
            <w:tcBorders>
              <w:top w:val="nil"/>
              <w:left w:val="nil"/>
              <w:bottom w:val="single" w:sz="4" w:space="0" w:color="auto"/>
              <w:right w:val="single" w:sz="4" w:space="0" w:color="auto"/>
            </w:tcBorders>
            <w:shd w:val="clear" w:color="auto" w:fill="FFFFFF"/>
            <w:noWrap/>
            <w:vAlign w:val="bottom"/>
            <w:hideMark/>
          </w:tcPr>
          <w:p w14:paraId="415130F2" w14:textId="77777777" w:rsidR="009C300F" w:rsidRPr="008A22A7" w:rsidRDefault="009C300F" w:rsidP="00655291">
            <w:pPr>
              <w:ind w:firstLine="0"/>
              <w:jc w:val="center"/>
              <w:rPr>
                <w:color w:val="000000"/>
              </w:rPr>
            </w:pPr>
            <w:r w:rsidRPr="008A22A7">
              <w:rPr>
                <w:color w:val="000000"/>
              </w:rPr>
              <w:t>46.5</w:t>
            </w:r>
          </w:p>
        </w:tc>
      </w:tr>
      <w:tr w:rsidR="009C300F" w:rsidRPr="008A22A7" w14:paraId="52531CA1" w14:textId="77777777" w:rsidTr="006C5E9C">
        <w:trPr>
          <w:trHeight w:val="288"/>
          <w:jc w:val="center"/>
        </w:trPr>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4E13C714" w14:textId="77777777" w:rsidR="009C300F" w:rsidRPr="008A22A7" w:rsidRDefault="009C300F" w:rsidP="00655291">
            <w:pPr>
              <w:ind w:firstLine="0"/>
              <w:rPr>
                <w:color w:val="000000"/>
              </w:rPr>
            </w:pPr>
            <w:r w:rsidRPr="008A22A7">
              <w:rPr>
                <w:color w:val="000000"/>
              </w:rPr>
              <w:t>19K3_2</w:t>
            </w:r>
          </w:p>
        </w:tc>
        <w:tc>
          <w:tcPr>
            <w:tcW w:w="1459" w:type="dxa"/>
            <w:tcBorders>
              <w:top w:val="nil"/>
              <w:left w:val="nil"/>
              <w:bottom w:val="single" w:sz="4" w:space="0" w:color="auto"/>
              <w:right w:val="single" w:sz="4" w:space="0" w:color="auto"/>
            </w:tcBorders>
            <w:shd w:val="clear" w:color="auto" w:fill="FFFFFF"/>
            <w:noWrap/>
            <w:vAlign w:val="bottom"/>
            <w:hideMark/>
          </w:tcPr>
          <w:p w14:paraId="67C9382F" w14:textId="77777777" w:rsidR="009C300F" w:rsidRPr="008A22A7" w:rsidRDefault="009C300F" w:rsidP="00655291">
            <w:pPr>
              <w:ind w:firstLine="0"/>
              <w:jc w:val="center"/>
              <w:rPr>
                <w:color w:val="000000"/>
              </w:rPr>
            </w:pPr>
            <w:r w:rsidRPr="008A22A7">
              <w:rPr>
                <w:color w:val="000000"/>
              </w:rPr>
              <w:t>12.5</w:t>
            </w:r>
          </w:p>
        </w:tc>
        <w:tc>
          <w:tcPr>
            <w:tcW w:w="1840" w:type="dxa"/>
            <w:tcBorders>
              <w:top w:val="nil"/>
              <w:left w:val="nil"/>
              <w:bottom w:val="single" w:sz="4" w:space="0" w:color="auto"/>
              <w:right w:val="single" w:sz="4" w:space="0" w:color="auto"/>
            </w:tcBorders>
            <w:shd w:val="clear" w:color="auto" w:fill="FFFFFF"/>
            <w:noWrap/>
            <w:vAlign w:val="bottom"/>
            <w:hideMark/>
          </w:tcPr>
          <w:p w14:paraId="2D7D4ED3" w14:textId="77777777" w:rsidR="009C300F" w:rsidRPr="008A22A7" w:rsidRDefault="009C300F" w:rsidP="00655291">
            <w:pPr>
              <w:ind w:firstLine="0"/>
              <w:jc w:val="center"/>
              <w:rPr>
                <w:color w:val="000000"/>
              </w:rPr>
            </w:pPr>
            <w:r w:rsidRPr="008A22A7">
              <w:rPr>
                <w:color w:val="000000"/>
              </w:rPr>
              <w:t>0</w:t>
            </w:r>
          </w:p>
        </w:tc>
        <w:tc>
          <w:tcPr>
            <w:tcW w:w="1960" w:type="dxa"/>
            <w:tcBorders>
              <w:top w:val="nil"/>
              <w:left w:val="nil"/>
              <w:bottom w:val="single" w:sz="4" w:space="0" w:color="auto"/>
              <w:right w:val="single" w:sz="4" w:space="0" w:color="auto"/>
            </w:tcBorders>
            <w:shd w:val="clear" w:color="auto" w:fill="FFFFFF"/>
            <w:noWrap/>
            <w:vAlign w:val="bottom"/>
            <w:hideMark/>
          </w:tcPr>
          <w:p w14:paraId="3B45AFC5" w14:textId="77777777" w:rsidR="009C300F" w:rsidRPr="008A22A7" w:rsidRDefault="009C300F" w:rsidP="00655291">
            <w:pPr>
              <w:ind w:firstLine="0"/>
              <w:jc w:val="center"/>
              <w:rPr>
                <w:color w:val="000000"/>
              </w:rPr>
            </w:pPr>
            <w:r w:rsidRPr="008A22A7">
              <w:rPr>
                <w:color w:val="000000"/>
              </w:rPr>
              <w:t>6.4</w:t>
            </w:r>
          </w:p>
        </w:tc>
        <w:tc>
          <w:tcPr>
            <w:tcW w:w="1960" w:type="dxa"/>
            <w:tcBorders>
              <w:top w:val="nil"/>
              <w:left w:val="nil"/>
              <w:bottom w:val="single" w:sz="4" w:space="0" w:color="auto"/>
              <w:right w:val="single" w:sz="4" w:space="0" w:color="auto"/>
            </w:tcBorders>
            <w:shd w:val="clear" w:color="auto" w:fill="FFFFFF"/>
            <w:noWrap/>
            <w:vAlign w:val="bottom"/>
            <w:hideMark/>
          </w:tcPr>
          <w:p w14:paraId="7B74FE77" w14:textId="77777777" w:rsidR="009C300F" w:rsidRPr="008A22A7" w:rsidRDefault="009C300F" w:rsidP="00655291">
            <w:pPr>
              <w:ind w:firstLine="0"/>
              <w:jc w:val="center"/>
              <w:rPr>
                <w:color w:val="000000"/>
              </w:rPr>
            </w:pPr>
            <w:r w:rsidRPr="008A22A7">
              <w:rPr>
                <w:color w:val="000000"/>
              </w:rPr>
              <w:t>21.4</w:t>
            </w:r>
          </w:p>
        </w:tc>
      </w:tr>
    </w:tbl>
    <w:p w14:paraId="597E4100" w14:textId="77777777" w:rsidR="009C300F" w:rsidRPr="008A22A7" w:rsidRDefault="009C300F" w:rsidP="008A22A7">
      <w:pPr>
        <w:spacing w:line="360" w:lineRule="auto"/>
        <w:rPr>
          <w:rFonts w:eastAsia="Calibri"/>
        </w:rPr>
      </w:pPr>
    </w:p>
    <w:p w14:paraId="36352659" w14:textId="77777777" w:rsidR="0035282D" w:rsidRPr="008A22A7" w:rsidRDefault="0035282D" w:rsidP="008A22A7">
      <w:pPr>
        <w:spacing w:line="360" w:lineRule="auto"/>
        <w:rPr>
          <w:rFonts w:eastAsiaTheme="majorEastAsia"/>
          <w:b/>
          <w:color w:val="2F5496" w:themeColor="accent1" w:themeShade="BF"/>
        </w:rPr>
      </w:pPr>
      <w:bookmarkStart w:id="35" w:name="_Toc55170882"/>
      <w:bookmarkStart w:id="36" w:name="_Toc59705035"/>
      <w:bookmarkEnd w:id="20"/>
      <w:r w:rsidRPr="008A22A7">
        <w:br w:type="page"/>
      </w:r>
    </w:p>
    <w:p w14:paraId="331C7ABB" w14:textId="614D0F1F" w:rsidR="00817E4D" w:rsidRPr="00655291" w:rsidRDefault="00817E4D" w:rsidP="00692AC1">
      <w:pPr>
        <w:pStyle w:val="1"/>
        <w:numPr>
          <w:ilvl w:val="0"/>
          <w:numId w:val="9"/>
        </w:numPr>
        <w:spacing w:before="0" w:after="0" w:line="360" w:lineRule="auto"/>
        <w:ind w:left="0" w:firstLine="709"/>
        <w:rPr>
          <w:rFonts w:cs="Times New Roman"/>
        </w:rPr>
      </w:pPr>
      <w:bookmarkStart w:id="37" w:name="_Toc63455678"/>
      <w:r w:rsidRPr="00655291">
        <w:rPr>
          <w:rFonts w:cs="Times New Roman"/>
        </w:rPr>
        <w:lastRenderedPageBreak/>
        <w:t>Результаты анкетирования</w:t>
      </w:r>
      <w:r w:rsidR="00C33AC0" w:rsidRPr="00655291">
        <w:rPr>
          <w:rFonts w:cs="Times New Roman"/>
        </w:rPr>
        <w:t xml:space="preserve"> учителей</w:t>
      </w:r>
      <w:bookmarkEnd w:id="35"/>
      <w:bookmarkEnd w:id="36"/>
      <w:bookmarkEnd w:id="37"/>
    </w:p>
    <w:p w14:paraId="3AF74EF2" w14:textId="386D012A" w:rsidR="00B33706" w:rsidRPr="00655291" w:rsidRDefault="00B33706" w:rsidP="00692AC1">
      <w:pPr>
        <w:pStyle w:val="af"/>
        <w:keepNext/>
        <w:keepLines/>
        <w:numPr>
          <w:ilvl w:val="1"/>
          <w:numId w:val="9"/>
        </w:numPr>
        <w:spacing w:line="360" w:lineRule="auto"/>
        <w:ind w:left="0" w:firstLine="709"/>
        <w:outlineLvl w:val="1"/>
        <w:rPr>
          <w:rFonts w:ascii="Times New Roman" w:eastAsiaTheme="majorEastAsia" w:hAnsi="Times New Roman" w:cs="Times New Roman"/>
          <w:b/>
          <w:sz w:val="26"/>
          <w:szCs w:val="26"/>
        </w:rPr>
      </w:pPr>
      <w:bookmarkStart w:id="38" w:name="_Toc59705036"/>
      <w:bookmarkStart w:id="39" w:name="_Toc55170883"/>
      <w:bookmarkStart w:id="40" w:name="_Toc63455679"/>
      <w:r w:rsidRPr="00655291">
        <w:rPr>
          <w:rFonts w:ascii="Times New Roman" w:eastAsiaTheme="majorEastAsia" w:hAnsi="Times New Roman" w:cs="Times New Roman"/>
          <w:b/>
          <w:sz w:val="26"/>
          <w:szCs w:val="26"/>
        </w:rPr>
        <w:t>Описание выборки исследования: возраст, образование, стаж</w:t>
      </w:r>
      <w:bookmarkEnd w:id="38"/>
      <w:bookmarkEnd w:id="39"/>
      <w:bookmarkEnd w:id="40"/>
    </w:p>
    <w:p w14:paraId="3C9C67C4" w14:textId="77777777" w:rsidR="00B33706" w:rsidRPr="008A22A7" w:rsidRDefault="00B33706" w:rsidP="00655291">
      <w:pPr>
        <w:pStyle w:val="af"/>
        <w:spacing w:line="360" w:lineRule="auto"/>
        <w:ind w:left="709" w:firstLine="0"/>
        <w:rPr>
          <w:rFonts w:ascii="Times New Roman" w:hAnsi="Times New Roman" w:cs="Times New Roman"/>
        </w:rPr>
      </w:pPr>
    </w:p>
    <w:p w14:paraId="5745997A" w14:textId="722DB67B" w:rsidR="00B33706" w:rsidRPr="008A22A7" w:rsidRDefault="00B33706" w:rsidP="00655291">
      <w:pPr>
        <w:pStyle w:val="af"/>
        <w:spacing w:line="360" w:lineRule="auto"/>
        <w:ind w:left="0"/>
        <w:rPr>
          <w:rFonts w:ascii="Times New Roman" w:hAnsi="Times New Roman" w:cs="Times New Roman"/>
          <w:lang w:eastAsia="en-GB"/>
        </w:rPr>
      </w:pPr>
      <w:r w:rsidRPr="008A22A7">
        <w:rPr>
          <w:rFonts w:ascii="Times New Roman" w:hAnsi="Times New Roman" w:cs="Times New Roman"/>
          <w:lang w:eastAsia="en-GB"/>
        </w:rPr>
        <w:t>В анкетировании приняли участие 1 335 учителей Хабаровского края, из которых учителя математики составляют 23</w:t>
      </w:r>
      <w:r w:rsidR="00655291" w:rsidRPr="008A22A7">
        <w:rPr>
          <w:rFonts w:ascii="Times New Roman" w:hAnsi="Times New Roman" w:cs="Times New Roman"/>
          <w:lang w:eastAsia="en-GB"/>
        </w:rPr>
        <w:t>%,</w:t>
      </w:r>
      <w:r w:rsidRPr="008A22A7">
        <w:rPr>
          <w:rFonts w:ascii="Times New Roman" w:hAnsi="Times New Roman" w:cs="Times New Roman"/>
          <w:lang w:eastAsia="en-GB"/>
        </w:rPr>
        <w:t xml:space="preserve"> учителя русского языка – 27%, учителя информатики – 9%, учителя обществознания – 17%, учителя английского языка – 23%. </w:t>
      </w:r>
    </w:p>
    <w:p w14:paraId="241DBDE8" w14:textId="77777777" w:rsidR="00B33706" w:rsidRPr="008A22A7" w:rsidRDefault="00B33706" w:rsidP="00655291">
      <w:pPr>
        <w:pStyle w:val="af"/>
        <w:spacing w:line="360" w:lineRule="auto"/>
        <w:ind w:left="0"/>
        <w:rPr>
          <w:rFonts w:ascii="Times New Roman" w:hAnsi="Times New Roman" w:cs="Times New Roman"/>
          <w:lang w:eastAsia="en-GB"/>
        </w:rPr>
      </w:pPr>
      <w:r w:rsidRPr="008A22A7">
        <w:rPr>
          <w:rFonts w:ascii="Times New Roman" w:hAnsi="Times New Roman" w:cs="Times New Roman"/>
          <w:lang w:eastAsia="en-GB"/>
        </w:rPr>
        <w:t xml:space="preserve">Большинство участников – женщины (93%), мужчины составили всего 7%. Среди учителей информатики доля мужчин выше (20%), а среди учителей русского языка – только 2%. </w:t>
      </w:r>
    </w:p>
    <w:p w14:paraId="240B25EE" w14:textId="3D4FF1A9" w:rsidR="00B33706" w:rsidRPr="008A22A7" w:rsidRDefault="00B33706" w:rsidP="00655291">
      <w:pPr>
        <w:pStyle w:val="af"/>
        <w:spacing w:line="360" w:lineRule="auto"/>
        <w:ind w:left="0"/>
        <w:rPr>
          <w:rFonts w:ascii="Times New Roman" w:hAnsi="Times New Roman" w:cs="Times New Roman"/>
          <w:lang w:eastAsia="en-GB"/>
        </w:rPr>
      </w:pPr>
      <w:r w:rsidRPr="008A22A7">
        <w:rPr>
          <w:rFonts w:ascii="Times New Roman" w:hAnsi="Times New Roman" w:cs="Times New Roman"/>
          <w:lang w:eastAsia="en-GB"/>
        </w:rPr>
        <w:t>Участники исследования представляют различные возрастные категории, причем в группах 30–60 лет участники представлены практически поровну (рисунок </w:t>
      </w:r>
      <w:r w:rsidR="00135369">
        <w:rPr>
          <w:rFonts w:ascii="Times New Roman" w:hAnsi="Times New Roman" w:cs="Times New Roman"/>
          <w:lang w:eastAsia="en-GB"/>
        </w:rPr>
        <w:t>20)</w:t>
      </w:r>
      <w:r w:rsidRPr="008A22A7">
        <w:rPr>
          <w:rFonts w:ascii="Times New Roman" w:hAnsi="Times New Roman" w:cs="Times New Roman"/>
          <w:lang w:eastAsia="en-GB"/>
        </w:rPr>
        <w:t>.</w:t>
      </w:r>
    </w:p>
    <w:p w14:paraId="5ABADB39" w14:textId="4D3F6893" w:rsidR="00B33706" w:rsidRPr="008A22A7" w:rsidRDefault="00B33706" w:rsidP="00655291">
      <w:pPr>
        <w:pStyle w:val="af"/>
        <w:keepNext/>
        <w:spacing w:line="360" w:lineRule="auto"/>
        <w:ind w:left="0" w:firstLine="0"/>
        <w:jc w:val="center"/>
        <w:rPr>
          <w:rFonts w:ascii="Times New Roman" w:eastAsia="Times New Roman" w:hAnsi="Times New Roman" w:cs="Times New Roman"/>
          <w:lang w:eastAsia="en-GB"/>
        </w:rPr>
      </w:pPr>
      <w:r w:rsidRPr="008A22A7">
        <w:rPr>
          <w:rFonts w:ascii="Times New Roman" w:hAnsi="Times New Roman" w:cs="Times New Roman"/>
          <w:noProof/>
          <w:lang w:eastAsia="ru-RU"/>
        </w:rPr>
        <w:drawing>
          <wp:inline distT="0" distB="0" distL="0" distR="0" wp14:anchorId="14103A7C" wp14:editId="278696E0">
            <wp:extent cx="4581525" cy="2752725"/>
            <wp:effectExtent l="0" t="0" r="9525" b="9525"/>
            <wp:docPr id="165" name="Диаграмма 16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250ED9">
        <w:rPr>
          <w:rFonts w:ascii="Times New Roman" w:eastAsia="Times New Roman" w:hAnsi="Times New Roman" w:cs="Times New Roman"/>
          <w:lang w:eastAsia="en-GB"/>
        </w:rPr>
        <w:t>8888-</w:t>
      </w:r>
    </w:p>
    <w:p w14:paraId="4D7909A6" w14:textId="115F3290" w:rsidR="00B33706" w:rsidRPr="008A22A7" w:rsidRDefault="00B33706" w:rsidP="00135369">
      <w:pPr>
        <w:pStyle w:val="af"/>
        <w:spacing w:line="360" w:lineRule="auto"/>
        <w:ind w:left="0" w:firstLine="0"/>
        <w:jc w:val="center"/>
        <w:rPr>
          <w:rFonts w:ascii="Times New Roman" w:hAnsi="Times New Roman" w:cs="Times New Roman"/>
          <w:color w:val="000000" w:themeColor="text1"/>
          <w:lang w:eastAsia="en-GB"/>
        </w:rPr>
      </w:pPr>
      <w:r w:rsidRPr="008A22A7">
        <w:rPr>
          <w:rFonts w:ascii="Times New Roman" w:hAnsi="Times New Roman" w:cs="Times New Roman"/>
          <w:i/>
          <w:iCs/>
          <w:color w:val="000000" w:themeColor="text1"/>
          <w:lang w:eastAsia="en-GB"/>
        </w:rPr>
        <w:t xml:space="preserve">Рисунок </w:t>
      </w:r>
      <w:r w:rsidR="00135369">
        <w:rPr>
          <w:rFonts w:ascii="Times New Roman" w:hAnsi="Times New Roman" w:cs="Times New Roman"/>
          <w:i/>
          <w:iCs/>
          <w:color w:val="000000" w:themeColor="text1"/>
          <w:lang w:eastAsia="en-GB"/>
        </w:rPr>
        <w:t>20.</w:t>
      </w:r>
      <w:r w:rsidRPr="008A22A7">
        <w:rPr>
          <w:rFonts w:ascii="Times New Roman" w:hAnsi="Times New Roman" w:cs="Times New Roman"/>
          <w:color w:val="000000" w:themeColor="text1"/>
          <w:lang w:eastAsia="en-GB"/>
        </w:rPr>
        <w:t xml:space="preserve"> Возрастной состав учителей</w:t>
      </w:r>
    </w:p>
    <w:p w14:paraId="37740D62" w14:textId="77777777" w:rsidR="00B33706" w:rsidRPr="008A22A7" w:rsidRDefault="00B33706" w:rsidP="00692AC1">
      <w:pPr>
        <w:pStyle w:val="af"/>
        <w:numPr>
          <w:ilvl w:val="0"/>
          <w:numId w:val="9"/>
        </w:numPr>
        <w:spacing w:line="360" w:lineRule="auto"/>
        <w:ind w:left="0" w:firstLine="709"/>
        <w:rPr>
          <w:rFonts w:ascii="Times New Roman" w:hAnsi="Times New Roman" w:cs="Times New Roman"/>
          <w:lang w:eastAsia="en-GB"/>
        </w:rPr>
      </w:pPr>
      <w:r w:rsidRPr="008A22A7">
        <w:rPr>
          <w:rFonts w:ascii="Times New Roman" w:hAnsi="Times New Roman" w:cs="Times New Roman"/>
          <w:lang w:eastAsia="en-GB"/>
        </w:rPr>
        <w:br w:type="page"/>
      </w:r>
    </w:p>
    <w:p w14:paraId="7A32278A" w14:textId="6C3978B0" w:rsidR="00B33706" w:rsidRPr="008A22A7" w:rsidRDefault="00B33706" w:rsidP="00135369">
      <w:pPr>
        <w:pStyle w:val="af"/>
        <w:spacing w:line="360" w:lineRule="auto"/>
        <w:ind w:left="0"/>
        <w:rPr>
          <w:rFonts w:ascii="Times New Roman" w:hAnsi="Times New Roman" w:cs="Times New Roman"/>
          <w:lang w:eastAsia="en-GB"/>
        </w:rPr>
      </w:pPr>
      <w:r w:rsidRPr="008A22A7">
        <w:rPr>
          <w:rFonts w:ascii="Times New Roman" w:hAnsi="Times New Roman" w:cs="Times New Roman"/>
          <w:lang w:eastAsia="en-GB"/>
        </w:rPr>
        <w:lastRenderedPageBreak/>
        <w:t>Все учителя, принявшие участие в исследовании, имеют высшее образование: 72% – по программе специалитета или магистратуры; 25% – по программе бакалавриата; 0,2% участников имеют ученую степень кандидата или доктора наук</w:t>
      </w:r>
      <w:r w:rsidR="00135369">
        <w:rPr>
          <w:rFonts w:ascii="Times New Roman" w:hAnsi="Times New Roman" w:cs="Times New Roman"/>
          <w:lang w:eastAsia="en-GB"/>
        </w:rPr>
        <w:t xml:space="preserve"> (рисунок 21)</w:t>
      </w:r>
      <w:r w:rsidRPr="008A22A7">
        <w:rPr>
          <w:rFonts w:ascii="Times New Roman" w:hAnsi="Times New Roman" w:cs="Times New Roman"/>
          <w:lang w:eastAsia="en-GB"/>
        </w:rPr>
        <w:t>.</w:t>
      </w:r>
    </w:p>
    <w:p w14:paraId="7123C926" w14:textId="43C67E1B" w:rsidR="00B33706" w:rsidRPr="008A22A7" w:rsidRDefault="00B33706" w:rsidP="00135369">
      <w:pPr>
        <w:pStyle w:val="af"/>
        <w:keepNext/>
        <w:spacing w:line="360" w:lineRule="auto"/>
        <w:ind w:left="0" w:firstLine="0"/>
        <w:jc w:val="center"/>
        <w:rPr>
          <w:rFonts w:ascii="Times New Roman" w:eastAsia="Times New Roman" w:hAnsi="Times New Roman" w:cs="Times New Roman"/>
          <w:lang w:eastAsia="en-GB"/>
        </w:rPr>
      </w:pPr>
      <w:r w:rsidRPr="008A22A7">
        <w:rPr>
          <w:rFonts w:ascii="Times New Roman" w:hAnsi="Times New Roman" w:cs="Times New Roman"/>
          <w:noProof/>
          <w:lang w:eastAsia="ru-RU"/>
        </w:rPr>
        <w:drawing>
          <wp:inline distT="0" distB="0" distL="0" distR="0" wp14:anchorId="4DA0635D" wp14:editId="2ADB8D3F">
            <wp:extent cx="4581525" cy="2752725"/>
            <wp:effectExtent l="0" t="0" r="9525" b="9525"/>
            <wp:docPr id="164" name="Диаграмма 16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4E8A5ED" w14:textId="39FEE275" w:rsidR="00B33706" w:rsidRPr="008A22A7" w:rsidRDefault="00B33706" w:rsidP="00135369">
      <w:pPr>
        <w:pStyle w:val="af"/>
        <w:spacing w:line="360" w:lineRule="auto"/>
        <w:ind w:left="0" w:firstLine="0"/>
        <w:jc w:val="center"/>
        <w:rPr>
          <w:rFonts w:ascii="Times New Roman" w:hAnsi="Times New Roman" w:cs="Times New Roman"/>
          <w:color w:val="000000" w:themeColor="text1"/>
          <w:lang w:eastAsia="en-GB"/>
        </w:rPr>
      </w:pPr>
      <w:r w:rsidRPr="008A22A7">
        <w:rPr>
          <w:rFonts w:ascii="Times New Roman" w:hAnsi="Times New Roman" w:cs="Times New Roman"/>
          <w:i/>
          <w:iCs/>
          <w:color w:val="000000" w:themeColor="text1"/>
          <w:lang w:eastAsia="en-GB"/>
        </w:rPr>
        <w:t xml:space="preserve">Рисунок </w:t>
      </w:r>
      <w:r w:rsidR="00135369">
        <w:rPr>
          <w:rFonts w:ascii="Times New Roman" w:hAnsi="Times New Roman" w:cs="Times New Roman"/>
          <w:i/>
          <w:iCs/>
          <w:color w:val="000000" w:themeColor="text1"/>
          <w:lang w:eastAsia="en-GB"/>
        </w:rPr>
        <w:t>21</w:t>
      </w:r>
      <w:r w:rsidRPr="008A22A7">
        <w:rPr>
          <w:rFonts w:ascii="Times New Roman" w:hAnsi="Times New Roman" w:cs="Times New Roman"/>
          <w:i/>
          <w:iCs/>
          <w:color w:val="000000" w:themeColor="text1"/>
          <w:lang w:eastAsia="en-GB"/>
        </w:rPr>
        <w:t xml:space="preserve">. </w:t>
      </w:r>
      <w:r w:rsidRPr="008A22A7">
        <w:rPr>
          <w:rFonts w:ascii="Times New Roman" w:hAnsi="Times New Roman" w:cs="Times New Roman"/>
          <w:color w:val="000000" w:themeColor="text1"/>
          <w:lang w:eastAsia="en-GB"/>
        </w:rPr>
        <w:t>Образование участников исследования</w:t>
      </w:r>
    </w:p>
    <w:p w14:paraId="6C3236F5" w14:textId="5BDB18A5" w:rsidR="00B33706" w:rsidRPr="008A22A7" w:rsidRDefault="00B33706" w:rsidP="00135369">
      <w:pPr>
        <w:pStyle w:val="af"/>
        <w:spacing w:line="360" w:lineRule="auto"/>
        <w:ind w:left="0"/>
        <w:rPr>
          <w:rFonts w:ascii="Times New Roman" w:hAnsi="Times New Roman" w:cs="Times New Roman"/>
          <w:lang w:eastAsia="en-GB"/>
        </w:rPr>
      </w:pPr>
      <w:r w:rsidRPr="008A22A7">
        <w:rPr>
          <w:rFonts w:ascii="Times New Roman" w:hAnsi="Times New Roman" w:cs="Times New Roman"/>
          <w:lang w:eastAsia="en-GB"/>
        </w:rPr>
        <w:t xml:space="preserve">В диагностике профессиональных компетенций принимали участие как учителя, не имеющие квалификационной категории (53%), так и имеющие первую (22%) и высшую (25%) квалификационную категорию, рисунок </w:t>
      </w:r>
      <w:r w:rsidR="00135369">
        <w:rPr>
          <w:rFonts w:ascii="Times New Roman" w:hAnsi="Times New Roman" w:cs="Times New Roman"/>
          <w:lang w:eastAsia="en-GB"/>
        </w:rPr>
        <w:t>22</w:t>
      </w:r>
      <w:r w:rsidRPr="008A22A7">
        <w:rPr>
          <w:rFonts w:ascii="Times New Roman" w:hAnsi="Times New Roman" w:cs="Times New Roman"/>
          <w:lang w:eastAsia="en-GB"/>
        </w:rPr>
        <w:t xml:space="preserve">. </w:t>
      </w:r>
    </w:p>
    <w:p w14:paraId="5D73483E" w14:textId="6F35195F" w:rsidR="00B33706" w:rsidRPr="008A22A7" w:rsidRDefault="00B33706" w:rsidP="00135369">
      <w:pPr>
        <w:pStyle w:val="af"/>
        <w:keepNext/>
        <w:spacing w:line="360" w:lineRule="auto"/>
        <w:ind w:left="0" w:firstLine="0"/>
        <w:jc w:val="center"/>
        <w:rPr>
          <w:rFonts w:ascii="Times New Roman" w:eastAsia="Times New Roman" w:hAnsi="Times New Roman" w:cs="Times New Roman"/>
          <w:lang w:eastAsia="en-GB"/>
        </w:rPr>
      </w:pPr>
      <w:r w:rsidRPr="008A22A7">
        <w:rPr>
          <w:rFonts w:ascii="Times New Roman" w:hAnsi="Times New Roman" w:cs="Times New Roman"/>
          <w:noProof/>
          <w:lang w:eastAsia="ru-RU"/>
        </w:rPr>
        <w:drawing>
          <wp:inline distT="0" distB="0" distL="0" distR="0" wp14:anchorId="1D10C918" wp14:editId="53BC05BE">
            <wp:extent cx="4581525" cy="2752725"/>
            <wp:effectExtent l="0" t="0" r="9525" b="9525"/>
            <wp:docPr id="163" name="Диаграмма 16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AA75A73" w14:textId="5101E010" w:rsidR="00B33706" w:rsidRPr="008A22A7" w:rsidRDefault="00B33706" w:rsidP="00135369">
      <w:pPr>
        <w:pStyle w:val="af"/>
        <w:spacing w:line="360" w:lineRule="auto"/>
        <w:ind w:left="0" w:firstLine="0"/>
        <w:jc w:val="center"/>
        <w:rPr>
          <w:rFonts w:ascii="Times New Roman" w:hAnsi="Times New Roman" w:cs="Times New Roman"/>
          <w:color w:val="000000" w:themeColor="text1"/>
          <w:lang w:eastAsia="en-GB"/>
        </w:rPr>
      </w:pPr>
      <w:r w:rsidRPr="008A22A7">
        <w:rPr>
          <w:rFonts w:ascii="Times New Roman" w:hAnsi="Times New Roman" w:cs="Times New Roman"/>
          <w:i/>
          <w:iCs/>
          <w:color w:val="000000" w:themeColor="text1"/>
          <w:lang w:eastAsia="en-GB"/>
        </w:rPr>
        <w:t xml:space="preserve">Рисунок </w:t>
      </w:r>
      <w:r w:rsidR="00135369">
        <w:rPr>
          <w:rFonts w:ascii="Times New Roman" w:hAnsi="Times New Roman" w:cs="Times New Roman"/>
          <w:i/>
          <w:iCs/>
          <w:color w:val="000000" w:themeColor="text1"/>
          <w:lang w:eastAsia="en-GB"/>
        </w:rPr>
        <w:t>22</w:t>
      </w:r>
      <w:r w:rsidRPr="008A22A7">
        <w:rPr>
          <w:rFonts w:ascii="Times New Roman" w:hAnsi="Times New Roman" w:cs="Times New Roman"/>
          <w:i/>
          <w:iCs/>
          <w:color w:val="000000" w:themeColor="text1"/>
          <w:lang w:eastAsia="en-GB"/>
        </w:rPr>
        <w:t xml:space="preserve">. </w:t>
      </w:r>
      <w:r w:rsidRPr="008A22A7">
        <w:rPr>
          <w:rFonts w:ascii="Times New Roman" w:hAnsi="Times New Roman" w:cs="Times New Roman"/>
          <w:color w:val="000000" w:themeColor="text1"/>
          <w:lang w:eastAsia="en-GB"/>
        </w:rPr>
        <w:t>Квалификационные категории участников исследования</w:t>
      </w:r>
    </w:p>
    <w:p w14:paraId="7145C524" w14:textId="489AFA00" w:rsidR="00B33706" w:rsidRPr="008A22A7" w:rsidRDefault="00B33706" w:rsidP="00135369">
      <w:pPr>
        <w:pStyle w:val="af"/>
        <w:spacing w:line="360" w:lineRule="auto"/>
        <w:ind w:left="0"/>
        <w:rPr>
          <w:rFonts w:ascii="Times New Roman" w:hAnsi="Times New Roman" w:cs="Times New Roman"/>
          <w:lang w:eastAsia="en-GB"/>
        </w:rPr>
      </w:pPr>
      <w:r w:rsidRPr="008A22A7">
        <w:rPr>
          <w:rFonts w:ascii="Times New Roman" w:hAnsi="Times New Roman" w:cs="Times New Roman"/>
          <w:lang w:eastAsia="en-GB"/>
        </w:rPr>
        <w:t xml:space="preserve">Результаты диагностики у участников с разными педагогическими категориями представлены на рисунке </w:t>
      </w:r>
      <w:r w:rsidR="00135369">
        <w:rPr>
          <w:rFonts w:ascii="Times New Roman" w:hAnsi="Times New Roman" w:cs="Times New Roman"/>
          <w:lang w:eastAsia="en-GB"/>
        </w:rPr>
        <w:t>23</w:t>
      </w:r>
      <w:r w:rsidRPr="008A22A7">
        <w:rPr>
          <w:rFonts w:ascii="Times New Roman" w:hAnsi="Times New Roman" w:cs="Times New Roman"/>
          <w:lang w:eastAsia="en-GB"/>
        </w:rPr>
        <w:t xml:space="preserve">: среди учителей, не имеющих квалификационной категории, доля участников, продемонстрировавших минимальный уровень компетентности, составляет 17%, что выше, чем у учителей с высшей или первой категорией. Вместе с тем, </w:t>
      </w:r>
      <w:r w:rsidRPr="008A22A7">
        <w:rPr>
          <w:rFonts w:ascii="Times New Roman" w:hAnsi="Times New Roman" w:cs="Times New Roman"/>
          <w:lang w:eastAsia="en-GB"/>
        </w:rPr>
        <w:lastRenderedPageBreak/>
        <w:t xml:space="preserve">необходимо отметить, что у учителей с высшей квалификационной категорией встречаются низкий и минимальный уровни компетентности, то есть, квалификационная категория не является объективным индикатором предметной или методической компетентности учителя. </w:t>
      </w:r>
    </w:p>
    <w:p w14:paraId="1CA8EE57" w14:textId="6A7C4EBD" w:rsidR="00B33706" w:rsidRPr="008A22A7" w:rsidRDefault="00B33706" w:rsidP="00135369">
      <w:pPr>
        <w:pStyle w:val="af"/>
        <w:keepNext/>
        <w:spacing w:line="360" w:lineRule="auto"/>
        <w:ind w:left="0" w:firstLine="0"/>
        <w:jc w:val="center"/>
        <w:rPr>
          <w:rFonts w:ascii="Times New Roman" w:hAnsi="Times New Roman" w:cs="Times New Roman"/>
        </w:rPr>
      </w:pPr>
      <w:r w:rsidRPr="008A22A7">
        <w:rPr>
          <w:rFonts w:ascii="Times New Roman" w:hAnsi="Times New Roman" w:cs="Times New Roman"/>
          <w:noProof/>
          <w:lang w:eastAsia="ru-RU"/>
        </w:rPr>
        <w:drawing>
          <wp:inline distT="0" distB="0" distL="0" distR="0" wp14:anchorId="27FF5D2F" wp14:editId="48651FA8">
            <wp:extent cx="5105400" cy="2752725"/>
            <wp:effectExtent l="0" t="0" r="0" b="9525"/>
            <wp:docPr id="162" name="Диаграмма 16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7CC479D" w14:textId="6E11D62C" w:rsidR="00B33706" w:rsidRPr="008A22A7" w:rsidRDefault="00B33706" w:rsidP="00135369">
      <w:pPr>
        <w:pStyle w:val="ab"/>
        <w:spacing w:after="0" w:line="360" w:lineRule="auto"/>
        <w:ind w:firstLine="0"/>
        <w:jc w:val="center"/>
        <w:rPr>
          <w:rFonts w:ascii="Times New Roman" w:eastAsia="Times New Roman" w:hAnsi="Times New Roman" w:cs="Times New Roman"/>
          <w:i w:val="0"/>
          <w:iCs w:val="0"/>
          <w:color w:val="auto"/>
          <w:sz w:val="24"/>
          <w:szCs w:val="24"/>
          <w:lang w:eastAsia="en-GB"/>
        </w:rPr>
      </w:pPr>
      <w:r w:rsidRPr="008A22A7">
        <w:rPr>
          <w:rFonts w:ascii="Times New Roman" w:hAnsi="Times New Roman" w:cs="Times New Roman"/>
          <w:color w:val="auto"/>
          <w:sz w:val="24"/>
          <w:szCs w:val="24"/>
        </w:rPr>
        <w:t xml:space="preserve">Рисунок </w:t>
      </w:r>
      <w:r w:rsidR="00135369">
        <w:rPr>
          <w:rFonts w:ascii="Times New Roman" w:hAnsi="Times New Roman" w:cs="Times New Roman"/>
          <w:color w:val="auto"/>
          <w:sz w:val="24"/>
          <w:szCs w:val="24"/>
        </w:rPr>
        <w:t>23</w:t>
      </w:r>
      <w:r w:rsidRPr="008A22A7">
        <w:rPr>
          <w:rFonts w:ascii="Times New Roman" w:hAnsi="Times New Roman" w:cs="Times New Roman"/>
          <w:color w:val="auto"/>
          <w:sz w:val="24"/>
          <w:szCs w:val="24"/>
        </w:rPr>
        <w:t xml:space="preserve">. </w:t>
      </w:r>
      <w:r w:rsidRPr="008A22A7">
        <w:rPr>
          <w:rFonts w:ascii="Times New Roman" w:hAnsi="Times New Roman" w:cs="Times New Roman"/>
          <w:i w:val="0"/>
          <w:iCs w:val="0"/>
          <w:color w:val="auto"/>
          <w:sz w:val="24"/>
          <w:szCs w:val="24"/>
        </w:rPr>
        <w:t>Уровни компетентности у участников с разными квалификационными категориями</w:t>
      </w:r>
    </w:p>
    <w:p w14:paraId="53E77F67" w14:textId="1FEDBC9B" w:rsidR="00B33706" w:rsidRPr="008A22A7" w:rsidRDefault="00B33706" w:rsidP="00135369">
      <w:pPr>
        <w:pStyle w:val="af"/>
        <w:spacing w:line="360" w:lineRule="auto"/>
        <w:ind w:left="0"/>
        <w:rPr>
          <w:rFonts w:ascii="Times New Roman" w:hAnsi="Times New Roman" w:cs="Times New Roman"/>
          <w:lang w:eastAsia="en-GB"/>
        </w:rPr>
      </w:pPr>
      <w:r w:rsidRPr="008A22A7">
        <w:rPr>
          <w:rFonts w:ascii="Times New Roman" w:hAnsi="Times New Roman" w:cs="Times New Roman"/>
          <w:lang w:eastAsia="en-GB"/>
        </w:rPr>
        <w:t>Большинство участников исс</w:t>
      </w:r>
      <w:r w:rsidR="00277828">
        <w:rPr>
          <w:rFonts w:ascii="Times New Roman" w:hAnsi="Times New Roman" w:cs="Times New Roman"/>
          <w:lang w:eastAsia="en-GB"/>
        </w:rPr>
        <w:t>ледования имеют значительный ста</w:t>
      </w:r>
      <w:r w:rsidRPr="008A22A7">
        <w:rPr>
          <w:rFonts w:ascii="Times New Roman" w:hAnsi="Times New Roman" w:cs="Times New Roman"/>
          <w:lang w:eastAsia="en-GB"/>
        </w:rPr>
        <w:t>ж педагогической работы: 65% участников исследования работают у</w:t>
      </w:r>
      <w:r w:rsidR="00277828">
        <w:rPr>
          <w:rFonts w:ascii="Times New Roman" w:hAnsi="Times New Roman" w:cs="Times New Roman"/>
          <w:lang w:eastAsia="en-GB"/>
        </w:rPr>
        <w:t>чителем более 10 лет (рисунок 24</w:t>
      </w:r>
      <w:r w:rsidRPr="008A22A7">
        <w:rPr>
          <w:rFonts w:ascii="Times New Roman" w:hAnsi="Times New Roman" w:cs="Times New Roman"/>
          <w:lang w:eastAsia="en-GB"/>
        </w:rPr>
        <w:t>).</w:t>
      </w:r>
    </w:p>
    <w:p w14:paraId="730F7A91" w14:textId="5AB32289" w:rsidR="00B33706" w:rsidRPr="008A22A7" w:rsidRDefault="00B33706" w:rsidP="00135369">
      <w:pPr>
        <w:pStyle w:val="af"/>
        <w:keepNext/>
        <w:spacing w:line="360" w:lineRule="auto"/>
        <w:ind w:left="0" w:firstLine="0"/>
        <w:jc w:val="center"/>
        <w:rPr>
          <w:rFonts w:ascii="Times New Roman" w:eastAsia="Times New Roman" w:hAnsi="Times New Roman" w:cs="Times New Roman"/>
          <w:lang w:eastAsia="en-GB"/>
        </w:rPr>
      </w:pPr>
      <w:r w:rsidRPr="008A22A7">
        <w:rPr>
          <w:rFonts w:ascii="Times New Roman" w:hAnsi="Times New Roman" w:cs="Times New Roman"/>
          <w:noProof/>
          <w:lang w:eastAsia="ru-RU"/>
        </w:rPr>
        <w:drawing>
          <wp:inline distT="0" distB="0" distL="0" distR="0" wp14:anchorId="0AA6A826" wp14:editId="05D9AD06">
            <wp:extent cx="5581650" cy="2790825"/>
            <wp:effectExtent l="0" t="0" r="0" b="9525"/>
            <wp:docPr id="161" name="Диаграмма 1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3DDF8F3" w14:textId="045CBC46" w:rsidR="00B33706" w:rsidRPr="008A22A7" w:rsidRDefault="00B33706" w:rsidP="00135369">
      <w:pPr>
        <w:pStyle w:val="af"/>
        <w:spacing w:line="360" w:lineRule="auto"/>
        <w:ind w:left="709" w:firstLine="0"/>
        <w:jc w:val="center"/>
        <w:rPr>
          <w:rFonts w:ascii="Times New Roman" w:hAnsi="Times New Roman" w:cs="Times New Roman"/>
          <w:lang w:eastAsia="en-GB"/>
        </w:rPr>
      </w:pPr>
      <w:r w:rsidRPr="008A22A7">
        <w:rPr>
          <w:rFonts w:ascii="Times New Roman" w:hAnsi="Times New Roman" w:cs="Times New Roman"/>
          <w:i/>
          <w:iCs/>
          <w:lang w:eastAsia="en-GB"/>
        </w:rPr>
        <w:t xml:space="preserve">Рисунок </w:t>
      </w:r>
      <w:r w:rsidR="00277828">
        <w:rPr>
          <w:rFonts w:ascii="Times New Roman" w:hAnsi="Times New Roman" w:cs="Times New Roman"/>
          <w:i/>
          <w:iCs/>
          <w:lang w:eastAsia="en-GB"/>
        </w:rPr>
        <w:t>24</w:t>
      </w:r>
      <w:r w:rsidRPr="008A22A7">
        <w:rPr>
          <w:rFonts w:ascii="Times New Roman" w:hAnsi="Times New Roman" w:cs="Times New Roman"/>
          <w:i/>
          <w:iCs/>
          <w:lang w:eastAsia="en-GB"/>
        </w:rPr>
        <w:t xml:space="preserve">. </w:t>
      </w:r>
      <w:r w:rsidRPr="008A22A7">
        <w:rPr>
          <w:rFonts w:ascii="Times New Roman" w:hAnsi="Times New Roman" w:cs="Times New Roman"/>
          <w:lang w:eastAsia="en-GB"/>
        </w:rPr>
        <w:t>Педагогический стаж участников исследования</w:t>
      </w:r>
    </w:p>
    <w:p w14:paraId="65A447E2" w14:textId="0A1A817B" w:rsidR="00B33706" w:rsidRPr="008A22A7" w:rsidRDefault="00B33706" w:rsidP="00277828">
      <w:pPr>
        <w:pStyle w:val="af"/>
        <w:spacing w:line="360" w:lineRule="auto"/>
        <w:ind w:left="0"/>
        <w:rPr>
          <w:rFonts w:ascii="Times New Roman" w:hAnsi="Times New Roman" w:cs="Times New Roman"/>
          <w:lang w:eastAsia="en-GB"/>
        </w:rPr>
      </w:pPr>
      <w:r w:rsidRPr="008A22A7">
        <w:rPr>
          <w:rFonts w:ascii="Times New Roman" w:hAnsi="Times New Roman" w:cs="Times New Roman"/>
          <w:lang w:eastAsia="en-GB"/>
        </w:rPr>
        <w:t xml:space="preserve">Результаты диагностики у участников с разным стажем педагогической деятельности представлены на рисунке </w:t>
      </w:r>
      <w:r w:rsidR="00277828">
        <w:rPr>
          <w:rFonts w:ascii="Times New Roman" w:hAnsi="Times New Roman" w:cs="Times New Roman"/>
          <w:lang w:eastAsia="en-GB"/>
        </w:rPr>
        <w:t>25</w:t>
      </w:r>
      <w:r w:rsidRPr="008A22A7">
        <w:rPr>
          <w:rFonts w:ascii="Times New Roman" w:hAnsi="Times New Roman" w:cs="Times New Roman"/>
          <w:lang w:eastAsia="en-GB"/>
        </w:rPr>
        <w:t xml:space="preserve">: у учителей со стажем до 5 и более 40 лет выше </w:t>
      </w:r>
      <w:r w:rsidRPr="008A22A7">
        <w:rPr>
          <w:rFonts w:ascii="Times New Roman" w:hAnsi="Times New Roman" w:cs="Times New Roman"/>
          <w:lang w:eastAsia="en-GB"/>
        </w:rPr>
        <w:lastRenderedPageBreak/>
        <w:t>доля показавших низкий уровень компетентности, вместе с тем, доля показавших высокий уровень компетентности практически не различается у участников с разным педагогическим стажем и составляет от 2 до 4%.</w:t>
      </w:r>
    </w:p>
    <w:p w14:paraId="6A669F7C" w14:textId="78AF494C" w:rsidR="00B33706" w:rsidRPr="008A22A7" w:rsidRDefault="00B33706" w:rsidP="00277828">
      <w:pPr>
        <w:pStyle w:val="af"/>
        <w:keepNext/>
        <w:spacing w:line="360" w:lineRule="auto"/>
        <w:ind w:left="0" w:firstLine="0"/>
        <w:jc w:val="center"/>
        <w:rPr>
          <w:rFonts w:ascii="Times New Roman" w:hAnsi="Times New Roman" w:cs="Times New Roman"/>
        </w:rPr>
      </w:pPr>
      <w:r w:rsidRPr="008A22A7">
        <w:rPr>
          <w:rFonts w:ascii="Times New Roman" w:hAnsi="Times New Roman" w:cs="Times New Roman"/>
          <w:noProof/>
          <w:lang w:eastAsia="ru-RU"/>
        </w:rPr>
        <w:drawing>
          <wp:inline distT="0" distB="0" distL="0" distR="0" wp14:anchorId="368D65A3" wp14:editId="28B31166">
            <wp:extent cx="4581525" cy="2771775"/>
            <wp:effectExtent l="0" t="0" r="9525" b="9525"/>
            <wp:docPr id="160" name="Диаграмма 1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E0157F2" w14:textId="6D83420A" w:rsidR="00B33706" w:rsidRPr="008A22A7" w:rsidRDefault="00B33706" w:rsidP="00277828">
      <w:pPr>
        <w:pStyle w:val="ab"/>
        <w:spacing w:after="0" w:line="360" w:lineRule="auto"/>
        <w:ind w:left="709" w:firstLine="0"/>
        <w:jc w:val="center"/>
        <w:rPr>
          <w:rFonts w:ascii="Times New Roman" w:eastAsia="Times New Roman" w:hAnsi="Times New Roman" w:cs="Times New Roman"/>
          <w:color w:val="auto"/>
          <w:sz w:val="24"/>
          <w:szCs w:val="24"/>
          <w:lang w:eastAsia="en-GB"/>
        </w:rPr>
      </w:pPr>
      <w:r w:rsidRPr="008A22A7">
        <w:rPr>
          <w:rFonts w:ascii="Times New Roman" w:hAnsi="Times New Roman" w:cs="Times New Roman"/>
          <w:color w:val="auto"/>
          <w:sz w:val="24"/>
          <w:szCs w:val="24"/>
        </w:rPr>
        <w:t xml:space="preserve">Рисунок </w:t>
      </w:r>
      <w:r w:rsidR="00277828">
        <w:rPr>
          <w:rFonts w:ascii="Times New Roman" w:hAnsi="Times New Roman" w:cs="Times New Roman"/>
          <w:color w:val="auto"/>
          <w:sz w:val="24"/>
          <w:szCs w:val="24"/>
        </w:rPr>
        <w:t>25</w:t>
      </w:r>
      <w:r w:rsidRPr="008A22A7">
        <w:rPr>
          <w:rFonts w:ascii="Times New Roman" w:hAnsi="Times New Roman" w:cs="Times New Roman"/>
          <w:color w:val="auto"/>
          <w:sz w:val="24"/>
          <w:szCs w:val="24"/>
        </w:rPr>
        <w:t xml:space="preserve">. </w:t>
      </w:r>
      <w:r w:rsidRPr="008A22A7">
        <w:rPr>
          <w:rFonts w:ascii="Times New Roman" w:hAnsi="Times New Roman" w:cs="Times New Roman"/>
          <w:i w:val="0"/>
          <w:iCs w:val="0"/>
          <w:color w:val="auto"/>
          <w:sz w:val="24"/>
          <w:szCs w:val="24"/>
        </w:rPr>
        <w:t>Уровни компетентности у учителей с разным педагогическим стажем</w:t>
      </w:r>
    </w:p>
    <w:p w14:paraId="1497E171" w14:textId="77777777" w:rsidR="00B33706" w:rsidRPr="00BA1643" w:rsidRDefault="00B33706" w:rsidP="00BA1643">
      <w:pPr>
        <w:pStyle w:val="af"/>
        <w:spacing w:line="360" w:lineRule="auto"/>
        <w:ind w:left="0"/>
        <w:rPr>
          <w:rFonts w:ascii="Times New Roman" w:hAnsi="Times New Roman" w:cs="Times New Roman"/>
          <w:lang w:eastAsia="en-GB"/>
        </w:rPr>
      </w:pPr>
    </w:p>
    <w:p w14:paraId="21B06FB7" w14:textId="341479F8" w:rsidR="00B33706" w:rsidRPr="00BA1643" w:rsidRDefault="00B33706" w:rsidP="00692AC1">
      <w:pPr>
        <w:pStyle w:val="af"/>
        <w:keepNext/>
        <w:keepLines/>
        <w:numPr>
          <w:ilvl w:val="1"/>
          <w:numId w:val="15"/>
        </w:numPr>
        <w:spacing w:line="360" w:lineRule="auto"/>
        <w:ind w:left="0" w:firstLine="709"/>
        <w:outlineLvl w:val="1"/>
        <w:rPr>
          <w:rFonts w:ascii="Times New Roman" w:eastAsiaTheme="majorEastAsia" w:hAnsi="Times New Roman" w:cs="Times New Roman"/>
          <w:b/>
          <w:sz w:val="26"/>
          <w:szCs w:val="26"/>
        </w:rPr>
      </w:pPr>
      <w:bookmarkStart w:id="41" w:name="_Toc59705037"/>
      <w:bookmarkStart w:id="42" w:name="_Toc54967637"/>
      <w:bookmarkStart w:id="43" w:name="_Toc63455680"/>
      <w:r w:rsidRPr="00BA1643">
        <w:rPr>
          <w:rFonts w:ascii="Times New Roman" w:eastAsiaTheme="majorEastAsia" w:hAnsi="Times New Roman" w:cs="Times New Roman"/>
          <w:b/>
          <w:sz w:val="26"/>
          <w:szCs w:val="26"/>
        </w:rPr>
        <w:t>Нагрузка, занятость</w:t>
      </w:r>
      <w:bookmarkEnd w:id="41"/>
      <w:bookmarkEnd w:id="42"/>
      <w:bookmarkEnd w:id="43"/>
    </w:p>
    <w:p w14:paraId="08BA73C9" w14:textId="77777777" w:rsidR="00B33706" w:rsidRPr="008A22A7" w:rsidRDefault="00B33706" w:rsidP="00277828">
      <w:pPr>
        <w:pStyle w:val="af"/>
        <w:spacing w:line="360" w:lineRule="auto"/>
        <w:ind w:left="0"/>
        <w:rPr>
          <w:rFonts w:ascii="Times New Roman" w:hAnsi="Times New Roman" w:cs="Times New Roman"/>
          <w:lang w:eastAsia="en-GB"/>
        </w:rPr>
      </w:pPr>
      <w:r w:rsidRPr="008A22A7">
        <w:rPr>
          <w:rFonts w:ascii="Times New Roman" w:hAnsi="Times New Roman" w:cs="Times New Roman"/>
          <w:lang w:eastAsia="en-GB"/>
        </w:rPr>
        <w:t xml:space="preserve">В анкету был включен ряд вопросов, касающихся разных видов нагрузки и обязанностей, которые выполняет учитель. </w:t>
      </w:r>
    </w:p>
    <w:p w14:paraId="0B1DD1C1" w14:textId="77777777" w:rsidR="00277828" w:rsidRDefault="00277828" w:rsidP="00277828">
      <w:pPr>
        <w:pStyle w:val="af"/>
        <w:spacing w:line="360" w:lineRule="auto"/>
        <w:ind w:left="709" w:firstLine="0"/>
        <w:rPr>
          <w:rFonts w:ascii="Times New Roman" w:hAnsi="Times New Roman" w:cs="Times New Roman"/>
          <w:b/>
          <w:bCs/>
          <w:i/>
          <w:iCs/>
          <w:lang w:eastAsia="en-GB"/>
        </w:rPr>
      </w:pPr>
    </w:p>
    <w:p w14:paraId="73F89140" w14:textId="0A8E2B3F" w:rsidR="00B33706" w:rsidRPr="008A22A7" w:rsidRDefault="00B33706" w:rsidP="00277828">
      <w:pPr>
        <w:pStyle w:val="af"/>
        <w:spacing w:line="360" w:lineRule="auto"/>
        <w:ind w:left="709" w:firstLine="0"/>
        <w:rPr>
          <w:rFonts w:ascii="Times New Roman" w:hAnsi="Times New Roman" w:cs="Times New Roman"/>
          <w:lang w:eastAsia="en-GB"/>
        </w:rPr>
      </w:pPr>
      <w:r w:rsidRPr="008A22A7">
        <w:rPr>
          <w:rFonts w:ascii="Times New Roman" w:hAnsi="Times New Roman" w:cs="Times New Roman"/>
          <w:b/>
          <w:bCs/>
          <w:i/>
          <w:iCs/>
          <w:lang w:eastAsia="en-GB"/>
        </w:rPr>
        <w:t>Общая нагрузка учителей</w:t>
      </w:r>
      <w:r w:rsidRPr="008A22A7">
        <w:rPr>
          <w:rFonts w:ascii="Times New Roman" w:hAnsi="Times New Roman" w:cs="Times New Roman"/>
          <w:lang w:eastAsia="en-GB"/>
        </w:rPr>
        <w:t xml:space="preserve">. </w:t>
      </w:r>
    </w:p>
    <w:p w14:paraId="21E93D09" w14:textId="6B4C6904" w:rsidR="00B33706" w:rsidRPr="008A22A7" w:rsidRDefault="00B33706" w:rsidP="00277828">
      <w:pPr>
        <w:pStyle w:val="af"/>
        <w:spacing w:line="360" w:lineRule="auto"/>
        <w:ind w:left="0"/>
        <w:rPr>
          <w:rFonts w:ascii="Times New Roman" w:hAnsi="Times New Roman" w:cs="Times New Roman"/>
          <w:lang w:eastAsia="en-GB"/>
        </w:rPr>
      </w:pPr>
      <w:r w:rsidRPr="008A22A7">
        <w:rPr>
          <w:rFonts w:ascii="Times New Roman" w:hAnsi="Times New Roman" w:cs="Times New Roman"/>
          <w:lang w:eastAsia="en-GB"/>
        </w:rPr>
        <w:t>Менее четверти (23%) учителей имеют официальную трудовую нагрузку, составляющую одну ставку или меньше одной ставки в той ОО, они проходили исследование. Кроме того, 17% участников исследования работают одновременно еще в других образовательных организациях. В связи с этим, несколько вопросов анкеты были направлены на то, чтобы выявить реальную нагрузку учителей: сколько учебных часов в обычную рабочую неделю они ведут в той школе, от которой они принимали участие в исследовании, и сколько – в других организациях. Суммарные результаты представлены на рисунке </w:t>
      </w:r>
      <w:r w:rsidR="00277828">
        <w:rPr>
          <w:rFonts w:ascii="Times New Roman" w:hAnsi="Times New Roman" w:cs="Times New Roman"/>
          <w:lang w:eastAsia="en-GB"/>
        </w:rPr>
        <w:t>26</w:t>
      </w:r>
      <w:r w:rsidRPr="008A22A7">
        <w:rPr>
          <w:rFonts w:ascii="Times New Roman" w:hAnsi="Times New Roman" w:cs="Times New Roman"/>
          <w:lang w:eastAsia="en-GB"/>
        </w:rPr>
        <w:t>: только 21% участников исследования имеют общую нагрузку до 18 часов, наиболее распространенный вариант – от 28 до 36 уроков в неделю (такая нагрузка у 35% участников исследования), 14% учителей имеют нагрузку более 36 уроков в неделю.</w:t>
      </w:r>
    </w:p>
    <w:p w14:paraId="0BD7549F" w14:textId="2D880825" w:rsidR="00B33706" w:rsidRPr="008A22A7" w:rsidRDefault="00B33706" w:rsidP="00277828">
      <w:pPr>
        <w:pStyle w:val="af"/>
        <w:keepNext/>
        <w:spacing w:line="360" w:lineRule="auto"/>
        <w:ind w:left="0" w:firstLine="0"/>
        <w:jc w:val="center"/>
        <w:rPr>
          <w:rFonts w:ascii="Times New Roman" w:eastAsia="Times New Roman" w:hAnsi="Times New Roman" w:cs="Times New Roman"/>
          <w:lang w:eastAsia="en-GB"/>
        </w:rPr>
      </w:pPr>
      <w:r w:rsidRPr="008A22A7">
        <w:rPr>
          <w:rFonts w:ascii="Times New Roman" w:hAnsi="Times New Roman" w:cs="Times New Roman"/>
          <w:noProof/>
          <w:lang w:eastAsia="ru-RU"/>
        </w:rPr>
        <w:lastRenderedPageBreak/>
        <w:drawing>
          <wp:inline distT="0" distB="0" distL="0" distR="0" wp14:anchorId="69810204" wp14:editId="443B2F07">
            <wp:extent cx="4581525" cy="2752725"/>
            <wp:effectExtent l="0" t="0" r="9525" b="9525"/>
            <wp:docPr id="159" name="Диаграмма 1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ED5FCC6" w14:textId="5C03A9B4" w:rsidR="00B33706" w:rsidRPr="008A22A7" w:rsidRDefault="00B33706" w:rsidP="00277828">
      <w:pPr>
        <w:pStyle w:val="af"/>
        <w:spacing w:line="360" w:lineRule="auto"/>
        <w:ind w:left="709" w:firstLine="0"/>
        <w:jc w:val="center"/>
        <w:rPr>
          <w:rFonts w:ascii="Times New Roman" w:hAnsi="Times New Roman" w:cs="Times New Roman"/>
          <w:lang w:eastAsia="en-GB"/>
        </w:rPr>
      </w:pPr>
      <w:r w:rsidRPr="008A22A7">
        <w:rPr>
          <w:rFonts w:ascii="Times New Roman" w:hAnsi="Times New Roman" w:cs="Times New Roman"/>
          <w:i/>
          <w:iCs/>
          <w:lang w:eastAsia="en-GB"/>
        </w:rPr>
        <w:t xml:space="preserve">Рисунок </w:t>
      </w:r>
      <w:r w:rsidR="00277828">
        <w:rPr>
          <w:rFonts w:ascii="Times New Roman" w:hAnsi="Times New Roman" w:cs="Times New Roman"/>
          <w:i/>
          <w:iCs/>
          <w:lang w:eastAsia="en-GB"/>
        </w:rPr>
        <w:t>26</w:t>
      </w:r>
      <w:r w:rsidRPr="008A22A7">
        <w:rPr>
          <w:rFonts w:ascii="Times New Roman" w:hAnsi="Times New Roman" w:cs="Times New Roman"/>
          <w:i/>
          <w:iCs/>
          <w:lang w:eastAsia="en-GB"/>
        </w:rPr>
        <w:t xml:space="preserve">. </w:t>
      </w:r>
      <w:r w:rsidRPr="008A22A7">
        <w:rPr>
          <w:rFonts w:ascii="Times New Roman" w:hAnsi="Times New Roman" w:cs="Times New Roman"/>
          <w:lang w:eastAsia="en-GB"/>
        </w:rPr>
        <w:t>Трудовая нагрузка учителей</w:t>
      </w:r>
    </w:p>
    <w:p w14:paraId="597B9813" w14:textId="77777777" w:rsidR="00277828" w:rsidRDefault="00277828" w:rsidP="00277828">
      <w:pPr>
        <w:pStyle w:val="af"/>
        <w:spacing w:line="360" w:lineRule="auto"/>
        <w:ind w:left="0"/>
        <w:rPr>
          <w:rFonts w:ascii="Times New Roman" w:hAnsi="Times New Roman" w:cs="Times New Roman"/>
          <w:b/>
          <w:bCs/>
          <w:i/>
          <w:iCs/>
          <w:lang w:eastAsia="en-GB"/>
        </w:rPr>
      </w:pPr>
    </w:p>
    <w:p w14:paraId="1D966310" w14:textId="0EAE8D9E" w:rsidR="00277828" w:rsidRDefault="00B33706" w:rsidP="00277828">
      <w:pPr>
        <w:pStyle w:val="af"/>
        <w:spacing w:line="360" w:lineRule="auto"/>
        <w:ind w:left="0"/>
        <w:rPr>
          <w:rFonts w:ascii="Times New Roman" w:hAnsi="Times New Roman" w:cs="Times New Roman"/>
          <w:lang w:eastAsia="en-GB"/>
        </w:rPr>
      </w:pPr>
      <w:r w:rsidRPr="008A22A7">
        <w:rPr>
          <w:rFonts w:ascii="Times New Roman" w:hAnsi="Times New Roman" w:cs="Times New Roman"/>
          <w:b/>
          <w:bCs/>
          <w:i/>
          <w:iCs/>
          <w:lang w:eastAsia="en-GB"/>
        </w:rPr>
        <w:t>Дополнительные виды нагрузки</w:t>
      </w:r>
      <w:r w:rsidRPr="008A22A7">
        <w:rPr>
          <w:rFonts w:ascii="Times New Roman" w:hAnsi="Times New Roman" w:cs="Times New Roman"/>
          <w:lang w:eastAsia="en-GB"/>
        </w:rPr>
        <w:t xml:space="preserve">. </w:t>
      </w:r>
    </w:p>
    <w:p w14:paraId="524F2DCB" w14:textId="1D3E74AE" w:rsidR="00B33706" w:rsidRPr="008A22A7" w:rsidRDefault="00B33706" w:rsidP="00277828">
      <w:pPr>
        <w:pStyle w:val="af"/>
        <w:spacing w:line="360" w:lineRule="auto"/>
        <w:ind w:left="0"/>
        <w:rPr>
          <w:rFonts w:ascii="Times New Roman" w:hAnsi="Times New Roman" w:cs="Times New Roman"/>
          <w:lang w:eastAsia="en-GB"/>
        </w:rPr>
      </w:pPr>
      <w:r w:rsidRPr="008A22A7">
        <w:rPr>
          <w:rFonts w:ascii="Times New Roman" w:hAnsi="Times New Roman" w:cs="Times New Roman"/>
          <w:lang w:eastAsia="en-GB"/>
        </w:rPr>
        <w:t xml:space="preserve">Помимо учебной нагрузки учителя в анкете должны были приблизительно оценить, сколько часов в неделю они выполняют обязанности, непосредственно связанные с образовательной деятельностью: индивидуальное планирование и подготовка к урокам, взаимодействие с коллегами в школе, проверка работ обучающихся, консультирование обучающихся (включая наставничество, индивидуальное консультирование по различным вопросам, в том числе связанным с поведением), участие в управлении школой, ведение документации, профессиональное развитие, взаимодействие с родителями/опекунами обучающихся, участие во внешкольных мероприятиях во внеурочное время, участие в совещаниях и методических советах и другие задачи. Разумеется, полученные ответы нельзя расценивать буквально – это, скорее, условная оценка воспринимаемой нагрузки, но показательным является то, что суммарная оценка дополнительной нагрузки (в среднем, 59 часов) значительно превышает учебную нагрузку. Результаты представлены на рисунке </w:t>
      </w:r>
      <w:r w:rsidR="00277828">
        <w:rPr>
          <w:rFonts w:ascii="Times New Roman" w:hAnsi="Times New Roman" w:cs="Times New Roman"/>
          <w:lang w:eastAsia="en-GB"/>
        </w:rPr>
        <w:t>27</w:t>
      </w:r>
      <w:r w:rsidRPr="008A22A7">
        <w:rPr>
          <w:rFonts w:ascii="Times New Roman" w:hAnsi="Times New Roman" w:cs="Times New Roman"/>
          <w:lang w:eastAsia="en-GB"/>
        </w:rPr>
        <w:t xml:space="preserve">: наибольшее количество времени учителя тратят на действия, непосредственно связанные с педагогической деятельностью – подготовку к урокам и проверку работ. </w:t>
      </w:r>
    </w:p>
    <w:p w14:paraId="429C93DF" w14:textId="4AFADCC5" w:rsidR="00B33706" w:rsidRPr="008A22A7" w:rsidRDefault="00B33706" w:rsidP="00277828">
      <w:pPr>
        <w:pStyle w:val="af"/>
        <w:keepNext/>
        <w:spacing w:line="360" w:lineRule="auto"/>
        <w:ind w:left="0" w:firstLine="0"/>
        <w:jc w:val="center"/>
        <w:rPr>
          <w:rFonts w:ascii="Times New Roman" w:eastAsia="Times New Roman" w:hAnsi="Times New Roman" w:cs="Times New Roman"/>
          <w:lang w:eastAsia="en-GB"/>
        </w:rPr>
      </w:pPr>
      <w:r w:rsidRPr="008A22A7">
        <w:rPr>
          <w:rFonts w:ascii="Times New Roman" w:hAnsi="Times New Roman" w:cs="Times New Roman"/>
          <w:noProof/>
          <w:lang w:eastAsia="ru-RU"/>
        </w:rPr>
        <w:lastRenderedPageBreak/>
        <w:drawing>
          <wp:inline distT="0" distB="0" distL="0" distR="0" wp14:anchorId="1537518F" wp14:editId="34C37F64">
            <wp:extent cx="4581525" cy="2752725"/>
            <wp:effectExtent l="0" t="0" r="9525" b="9525"/>
            <wp:docPr id="158" name="Диаграмма 1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BE1A4A9" w14:textId="2238AFCA" w:rsidR="00B33706" w:rsidRPr="008A22A7" w:rsidRDefault="00B33706" w:rsidP="00277828">
      <w:pPr>
        <w:pStyle w:val="af"/>
        <w:spacing w:line="360" w:lineRule="auto"/>
        <w:ind w:left="0" w:firstLine="0"/>
        <w:jc w:val="center"/>
        <w:rPr>
          <w:rFonts w:ascii="Times New Roman" w:hAnsi="Times New Roman" w:cs="Times New Roman"/>
          <w:lang w:eastAsia="en-GB"/>
        </w:rPr>
      </w:pPr>
      <w:r w:rsidRPr="008A22A7">
        <w:rPr>
          <w:rFonts w:ascii="Times New Roman" w:hAnsi="Times New Roman" w:cs="Times New Roman"/>
          <w:i/>
          <w:iCs/>
          <w:lang w:eastAsia="en-GB"/>
        </w:rPr>
        <w:t>Рисунок</w:t>
      </w:r>
      <w:r w:rsidR="00277828">
        <w:rPr>
          <w:rFonts w:ascii="Times New Roman" w:hAnsi="Times New Roman" w:cs="Times New Roman"/>
          <w:i/>
          <w:iCs/>
          <w:lang w:eastAsia="en-GB"/>
        </w:rPr>
        <w:t xml:space="preserve"> 27</w:t>
      </w:r>
      <w:r w:rsidRPr="008A22A7">
        <w:rPr>
          <w:rFonts w:ascii="Times New Roman" w:hAnsi="Times New Roman" w:cs="Times New Roman"/>
          <w:i/>
          <w:iCs/>
          <w:lang w:eastAsia="en-GB"/>
        </w:rPr>
        <w:t xml:space="preserve">. </w:t>
      </w:r>
      <w:r w:rsidRPr="008A22A7">
        <w:rPr>
          <w:rFonts w:ascii="Times New Roman" w:hAnsi="Times New Roman" w:cs="Times New Roman"/>
          <w:lang w:eastAsia="en-GB"/>
        </w:rPr>
        <w:t>Оценка учителями количества часов в неделю на различные виды деятельности</w:t>
      </w:r>
    </w:p>
    <w:p w14:paraId="6A76A848" w14:textId="77777777" w:rsidR="00B33706" w:rsidRPr="008A22A7" w:rsidRDefault="00B33706" w:rsidP="00277828">
      <w:pPr>
        <w:pStyle w:val="af"/>
        <w:spacing w:line="360" w:lineRule="auto"/>
        <w:ind w:left="0"/>
        <w:rPr>
          <w:rFonts w:ascii="Times New Roman" w:hAnsi="Times New Roman" w:cs="Times New Roman"/>
          <w:lang w:eastAsia="en-GB"/>
        </w:rPr>
      </w:pPr>
      <w:r w:rsidRPr="008A22A7">
        <w:rPr>
          <w:rFonts w:ascii="Times New Roman" w:hAnsi="Times New Roman" w:cs="Times New Roman"/>
          <w:lang w:eastAsia="en-GB"/>
        </w:rPr>
        <w:t>Таким образом, для учителей с небольшой учебной нагрузкой (менее одной ставки) дополнительные обязанности становятся существенно большей нагрузкой в относительном выражении. Если говорить о суммарном времени, которые учителя затрачивают на различные виды действий, получается, что учителя воспринимают дополнительную нагрузку как занимающую сопоставимое время с общей учебной нагрузкой.</w:t>
      </w:r>
    </w:p>
    <w:p w14:paraId="272FB61E" w14:textId="77777777" w:rsidR="00277828" w:rsidRDefault="00277828" w:rsidP="00277828">
      <w:pPr>
        <w:pStyle w:val="af"/>
        <w:keepNext/>
        <w:keepLines/>
        <w:spacing w:line="360" w:lineRule="auto"/>
        <w:ind w:left="709" w:firstLine="0"/>
        <w:outlineLvl w:val="1"/>
        <w:rPr>
          <w:rFonts w:ascii="Times New Roman" w:eastAsiaTheme="majorEastAsia" w:hAnsi="Times New Roman" w:cs="Times New Roman"/>
          <w:b/>
        </w:rPr>
      </w:pPr>
      <w:bookmarkStart w:id="44" w:name="_Toc54967638"/>
      <w:bookmarkStart w:id="45" w:name="_Toc59705038"/>
    </w:p>
    <w:p w14:paraId="6522B788" w14:textId="51F8165C" w:rsidR="00B33706" w:rsidRPr="00277828" w:rsidRDefault="00B33706" w:rsidP="00692AC1">
      <w:pPr>
        <w:pStyle w:val="af"/>
        <w:keepNext/>
        <w:keepLines/>
        <w:numPr>
          <w:ilvl w:val="1"/>
          <w:numId w:val="15"/>
        </w:numPr>
        <w:spacing w:line="360" w:lineRule="auto"/>
        <w:ind w:left="0" w:firstLine="709"/>
        <w:outlineLvl w:val="1"/>
        <w:rPr>
          <w:rFonts w:ascii="Times New Roman" w:eastAsiaTheme="majorEastAsia" w:hAnsi="Times New Roman" w:cs="Times New Roman"/>
          <w:b/>
          <w:sz w:val="26"/>
          <w:szCs w:val="26"/>
        </w:rPr>
      </w:pPr>
      <w:bookmarkStart w:id="46" w:name="_Toc63455681"/>
      <w:r w:rsidRPr="00277828">
        <w:rPr>
          <w:rFonts w:ascii="Times New Roman" w:eastAsiaTheme="majorEastAsia" w:hAnsi="Times New Roman" w:cs="Times New Roman"/>
          <w:b/>
          <w:sz w:val="26"/>
          <w:szCs w:val="26"/>
        </w:rPr>
        <w:t xml:space="preserve">Оценка </w:t>
      </w:r>
      <w:bookmarkEnd w:id="44"/>
      <w:r w:rsidRPr="00277828">
        <w:rPr>
          <w:rFonts w:ascii="Times New Roman" w:eastAsiaTheme="majorEastAsia" w:hAnsi="Times New Roman" w:cs="Times New Roman"/>
          <w:b/>
          <w:sz w:val="26"/>
          <w:szCs w:val="26"/>
        </w:rPr>
        <w:t>учителями образовательного процесса в школе</w:t>
      </w:r>
      <w:bookmarkEnd w:id="45"/>
      <w:bookmarkEnd w:id="46"/>
      <w:r w:rsidRPr="00277828">
        <w:rPr>
          <w:rFonts w:ascii="Times New Roman" w:eastAsiaTheme="majorEastAsia" w:hAnsi="Times New Roman" w:cs="Times New Roman"/>
          <w:b/>
          <w:sz w:val="26"/>
          <w:szCs w:val="26"/>
        </w:rPr>
        <w:t xml:space="preserve"> </w:t>
      </w:r>
    </w:p>
    <w:p w14:paraId="7FE7D364" w14:textId="77777777" w:rsidR="00B33706" w:rsidRPr="008A22A7" w:rsidRDefault="00B33706" w:rsidP="00277828">
      <w:pPr>
        <w:pStyle w:val="af"/>
        <w:spacing w:line="360" w:lineRule="auto"/>
        <w:ind w:left="0"/>
        <w:rPr>
          <w:rFonts w:ascii="Times New Roman" w:hAnsi="Times New Roman" w:cs="Times New Roman"/>
          <w:lang w:eastAsia="en-GB"/>
        </w:rPr>
      </w:pPr>
      <w:r w:rsidRPr="008A22A7">
        <w:rPr>
          <w:rFonts w:ascii="Times New Roman" w:hAnsi="Times New Roman" w:cs="Times New Roman"/>
          <w:lang w:eastAsia="en-GB"/>
        </w:rPr>
        <w:t>Для оценки образовательного процесса в школе участникам исследования был предложен в анкете ряд утверждений, направленных на два основных показателя: оценку общей атмосферы в школе и оценку открытости коллег новым методам преподавания. В блок «школьной атмосферы» вошли вопросы о взаимной поддержке учителей, о взаимоотношениях учителей и учащихся, о поддержке администрацией учителей и учащихся – всего 9 утверждений. В блок «открытости новым методам преподавания» вошли 4 вопроса: готовы ли учителя школы к изменениям, ищут ли они сами новые методы решения проблем и стараются ли разрабатывать новые идеи в области преподавания и обучения, а также оказывают ли поддержку друг другу в применении новых идей.</w:t>
      </w:r>
    </w:p>
    <w:p w14:paraId="7BA58E3F" w14:textId="77777777" w:rsidR="00B33706" w:rsidRPr="008A22A7" w:rsidRDefault="00B33706" w:rsidP="00277828">
      <w:pPr>
        <w:pStyle w:val="af"/>
        <w:spacing w:line="360" w:lineRule="auto"/>
        <w:ind w:left="0"/>
        <w:rPr>
          <w:rFonts w:ascii="Times New Roman" w:hAnsi="Times New Roman" w:cs="Times New Roman"/>
          <w:lang w:eastAsia="en-GB"/>
        </w:rPr>
      </w:pPr>
      <w:r w:rsidRPr="008A22A7">
        <w:rPr>
          <w:rFonts w:ascii="Times New Roman" w:hAnsi="Times New Roman" w:cs="Times New Roman"/>
          <w:lang w:eastAsia="en-GB"/>
        </w:rPr>
        <w:t xml:space="preserve">Результаты по двум параметрам приведены в процентах от максимального балла, что позволяет сравнить оценки: участники исследования дают средние оценки по обоим параметрам (45–60%) и несколько выше оценивают атмосферу и взаимную поддержку в школе, чем открытость коллег новым методам преподавания. </w:t>
      </w:r>
    </w:p>
    <w:p w14:paraId="194F0EE2" w14:textId="36E2E8E9" w:rsidR="00B33706" w:rsidRPr="008A22A7" w:rsidRDefault="00B33706" w:rsidP="00277828">
      <w:pPr>
        <w:pStyle w:val="af"/>
        <w:spacing w:line="360" w:lineRule="auto"/>
        <w:ind w:left="0"/>
        <w:rPr>
          <w:rFonts w:ascii="Times New Roman" w:hAnsi="Times New Roman" w:cs="Times New Roman"/>
          <w:lang w:eastAsia="en-GB"/>
        </w:rPr>
      </w:pPr>
      <w:r w:rsidRPr="008A22A7">
        <w:rPr>
          <w:rFonts w:ascii="Times New Roman" w:hAnsi="Times New Roman" w:cs="Times New Roman"/>
          <w:lang w:eastAsia="en-GB"/>
        </w:rPr>
        <w:lastRenderedPageBreak/>
        <w:t>На рисунке </w:t>
      </w:r>
      <w:r w:rsidR="00277828">
        <w:rPr>
          <w:rFonts w:ascii="Times New Roman" w:hAnsi="Times New Roman" w:cs="Times New Roman"/>
          <w:lang w:eastAsia="en-GB"/>
        </w:rPr>
        <w:t>28</w:t>
      </w:r>
      <w:r w:rsidRPr="008A22A7">
        <w:rPr>
          <w:rFonts w:ascii="Times New Roman" w:hAnsi="Times New Roman" w:cs="Times New Roman"/>
          <w:lang w:eastAsia="en-GB"/>
        </w:rPr>
        <w:t xml:space="preserve"> показаны результаты ответов учителей с разным педагогическим стажем: чем больше стаж учителей, тем более комфортно они чувствуют себя в школьном коллективе, тем выше оценивают атмосферу благополучия в школе. Визуально график делится на две равные части: учителя со стажем до 20 лет оценивают атмосферу в коллективе и открытость новым педагогическим практикам практически одинаково, зато преодолевшие рубеж в 20 лет стажа выше оценивают своих коллег, их открытость новым методам преподавания. </w:t>
      </w:r>
    </w:p>
    <w:p w14:paraId="08FAC1A8" w14:textId="2161111E" w:rsidR="00B33706" w:rsidRPr="008A22A7" w:rsidRDefault="00B33706" w:rsidP="00BA1643">
      <w:pPr>
        <w:pStyle w:val="af"/>
        <w:keepNext/>
        <w:spacing w:line="360" w:lineRule="auto"/>
        <w:ind w:left="0" w:firstLine="0"/>
        <w:jc w:val="center"/>
        <w:rPr>
          <w:rFonts w:ascii="Times New Roman" w:eastAsia="Times New Roman" w:hAnsi="Times New Roman" w:cs="Times New Roman"/>
          <w:lang w:eastAsia="en-GB"/>
        </w:rPr>
      </w:pPr>
      <w:r w:rsidRPr="008A22A7">
        <w:rPr>
          <w:rFonts w:ascii="Times New Roman" w:hAnsi="Times New Roman" w:cs="Times New Roman"/>
          <w:noProof/>
          <w:lang w:eastAsia="ru-RU"/>
        </w:rPr>
        <w:drawing>
          <wp:inline distT="0" distB="0" distL="0" distR="0" wp14:anchorId="0640A954" wp14:editId="0735433C">
            <wp:extent cx="5448300" cy="3067050"/>
            <wp:effectExtent l="0" t="0" r="0" b="0"/>
            <wp:docPr id="157" name="Диаграмма 15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6E3FD6F" w14:textId="65EE0637" w:rsidR="00B33706" w:rsidRPr="008A22A7" w:rsidRDefault="00B33706" w:rsidP="00BA1643">
      <w:pPr>
        <w:pStyle w:val="af"/>
        <w:spacing w:line="360" w:lineRule="auto"/>
        <w:ind w:left="709" w:firstLine="0"/>
        <w:jc w:val="center"/>
        <w:rPr>
          <w:rFonts w:ascii="Times New Roman" w:hAnsi="Times New Roman" w:cs="Times New Roman"/>
          <w:i/>
          <w:iCs/>
          <w:color w:val="000000" w:themeColor="text1"/>
          <w:lang w:eastAsia="en-GB"/>
        </w:rPr>
      </w:pPr>
      <w:r w:rsidRPr="008A22A7">
        <w:rPr>
          <w:rFonts w:ascii="Times New Roman" w:hAnsi="Times New Roman" w:cs="Times New Roman"/>
          <w:i/>
          <w:iCs/>
          <w:color w:val="000000" w:themeColor="text1"/>
          <w:lang w:eastAsia="en-GB"/>
        </w:rPr>
        <w:t xml:space="preserve">Рисунок </w:t>
      </w:r>
      <w:r w:rsidR="00BA1643">
        <w:rPr>
          <w:rFonts w:ascii="Times New Roman" w:hAnsi="Times New Roman" w:cs="Times New Roman"/>
          <w:i/>
          <w:iCs/>
          <w:color w:val="000000" w:themeColor="text1"/>
          <w:lang w:eastAsia="en-GB"/>
        </w:rPr>
        <w:t>28</w:t>
      </w:r>
      <w:r w:rsidRPr="008A22A7">
        <w:rPr>
          <w:rFonts w:ascii="Times New Roman" w:hAnsi="Times New Roman" w:cs="Times New Roman"/>
          <w:i/>
          <w:iCs/>
          <w:color w:val="000000" w:themeColor="text1"/>
          <w:lang w:eastAsia="en-GB"/>
        </w:rPr>
        <w:t xml:space="preserve">. </w:t>
      </w:r>
      <w:r w:rsidRPr="008A22A7">
        <w:rPr>
          <w:rFonts w:ascii="Times New Roman" w:hAnsi="Times New Roman" w:cs="Times New Roman"/>
          <w:color w:val="000000" w:themeColor="text1"/>
          <w:lang w:eastAsia="en-GB"/>
        </w:rPr>
        <w:t>Оценка образовательного процесса в школе</w:t>
      </w:r>
    </w:p>
    <w:p w14:paraId="437E5607" w14:textId="6DBE14FD" w:rsidR="00B33706" w:rsidRDefault="00B33706" w:rsidP="00BA1643">
      <w:pPr>
        <w:pStyle w:val="af"/>
        <w:spacing w:line="360" w:lineRule="auto"/>
        <w:ind w:left="0"/>
        <w:rPr>
          <w:rFonts w:ascii="Times New Roman" w:hAnsi="Times New Roman" w:cs="Times New Roman"/>
          <w:lang w:eastAsia="en-GB"/>
        </w:rPr>
      </w:pPr>
      <w:r w:rsidRPr="008A22A7">
        <w:rPr>
          <w:rFonts w:ascii="Times New Roman" w:hAnsi="Times New Roman" w:cs="Times New Roman"/>
          <w:lang w:eastAsia="en-GB"/>
        </w:rPr>
        <w:t>Таким образом, учителя со стажем работы до 10 лет в меньшей степени ощущают поддержку коллег в целом, их готовность менять образовательный процесс и пробовать новые педагогические практики. Более комфортно ощущают себя в сложившихся коллективах учителя со значительным стажем педагогической работы – от 20 лет и выше.</w:t>
      </w:r>
    </w:p>
    <w:p w14:paraId="303814A3" w14:textId="77777777" w:rsidR="00BA1643" w:rsidRPr="008A22A7" w:rsidRDefault="00BA1643" w:rsidP="00BA1643">
      <w:pPr>
        <w:pStyle w:val="af"/>
        <w:spacing w:line="360" w:lineRule="auto"/>
        <w:ind w:left="0"/>
        <w:rPr>
          <w:rFonts w:ascii="Times New Roman" w:hAnsi="Times New Roman" w:cs="Times New Roman"/>
          <w:lang w:eastAsia="en-GB"/>
        </w:rPr>
      </w:pPr>
    </w:p>
    <w:p w14:paraId="60B7280D" w14:textId="129F828B" w:rsidR="00B33706" w:rsidRPr="008A22A7" w:rsidRDefault="00B33706" w:rsidP="00692AC1">
      <w:pPr>
        <w:pStyle w:val="af"/>
        <w:keepNext/>
        <w:keepLines/>
        <w:numPr>
          <w:ilvl w:val="1"/>
          <w:numId w:val="14"/>
        </w:numPr>
        <w:spacing w:line="360" w:lineRule="auto"/>
        <w:ind w:left="0" w:firstLine="709"/>
        <w:outlineLvl w:val="1"/>
        <w:rPr>
          <w:rFonts w:ascii="Times New Roman" w:eastAsiaTheme="majorEastAsia" w:hAnsi="Times New Roman" w:cs="Times New Roman"/>
          <w:b/>
        </w:rPr>
      </w:pPr>
      <w:bookmarkStart w:id="47" w:name="_Toc59705039"/>
      <w:bookmarkStart w:id="48" w:name="_Toc63455682"/>
      <w:bookmarkStart w:id="49" w:name="_Toc54967639"/>
      <w:r w:rsidRPr="008A22A7">
        <w:rPr>
          <w:rFonts w:ascii="Times New Roman" w:eastAsiaTheme="majorEastAsia" w:hAnsi="Times New Roman" w:cs="Times New Roman"/>
          <w:b/>
        </w:rPr>
        <w:t>Самооценка педагогических компетенций</w:t>
      </w:r>
      <w:bookmarkEnd w:id="47"/>
      <w:bookmarkEnd w:id="48"/>
      <w:r w:rsidRPr="008A22A7">
        <w:rPr>
          <w:rFonts w:ascii="Times New Roman" w:eastAsiaTheme="majorEastAsia" w:hAnsi="Times New Roman" w:cs="Times New Roman"/>
          <w:b/>
        </w:rPr>
        <w:t xml:space="preserve"> </w:t>
      </w:r>
      <w:bookmarkEnd w:id="49"/>
    </w:p>
    <w:p w14:paraId="6D886EEF" w14:textId="77777777" w:rsidR="00B33706" w:rsidRPr="008A22A7" w:rsidRDefault="00B33706" w:rsidP="009E0943">
      <w:pPr>
        <w:pStyle w:val="af"/>
        <w:spacing w:line="360" w:lineRule="auto"/>
        <w:ind w:left="0"/>
        <w:rPr>
          <w:rFonts w:ascii="Times New Roman" w:hAnsi="Times New Roman" w:cs="Times New Roman"/>
          <w:lang w:eastAsia="en-GB"/>
        </w:rPr>
      </w:pPr>
      <w:r w:rsidRPr="008A22A7">
        <w:rPr>
          <w:rFonts w:ascii="Times New Roman" w:hAnsi="Times New Roman" w:cs="Times New Roman"/>
          <w:lang w:eastAsia="en-GB"/>
        </w:rPr>
        <w:t xml:space="preserve">Целый ряд вопросов анкеты был посвящен самооценке педагогических компетенций в разных областях – методической компетенции, в области мотивирования обучающихся, поддержания дисциплины и в области развития способностей обучающихся. Каждый из параметров включает по три вопроса с конкретными формулировками (например, «В какой степени в вашей преподавательской деятельности Вы можете помочь учащимся почувствовать и поверить, что они могут хорошо учиться в школе»). Учителя должны были </w:t>
      </w:r>
      <w:r w:rsidRPr="008A22A7">
        <w:rPr>
          <w:rFonts w:ascii="Times New Roman" w:hAnsi="Times New Roman" w:cs="Times New Roman"/>
          <w:lang w:eastAsia="en-GB"/>
        </w:rPr>
        <w:lastRenderedPageBreak/>
        <w:t xml:space="preserve">выбрать одно из четырех утверждений – «нисколько», «незначительно», «существенно» или «максимально». </w:t>
      </w:r>
    </w:p>
    <w:p w14:paraId="2614BC77" w14:textId="6D578C91" w:rsidR="00B33706" w:rsidRPr="008A22A7" w:rsidRDefault="00B33706" w:rsidP="009E0943">
      <w:pPr>
        <w:pStyle w:val="af"/>
        <w:spacing w:line="360" w:lineRule="auto"/>
        <w:ind w:left="0"/>
        <w:rPr>
          <w:rFonts w:ascii="Times New Roman" w:hAnsi="Times New Roman" w:cs="Times New Roman"/>
          <w:lang w:eastAsia="en-GB"/>
        </w:rPr>
      </w:pPr>
      <w:r w:rsidRPr="008A22A7">
        <w:rPr>
          <w:rFonts w:ascii="Times New Roman" w:hAnsi="Times New Roman" w:cs="Times New Roman"/>
          <w:lang w:eastAsia="en-GB"/>
        </w:rPr>
        <w:t>В среднем, учителя довольно высоко оценивают свои педагогические компетенции по всем четырем факторам (выше 3 баллов из 4 возможных), причем оценки различаются у учителей с разным педагогическим стажем: самые низкие средние баллы самооценки по всем факторам – у учителей со стажем работы до 5 лет, они менее уверены в своих педагогических способностях по сравнению с более опытными коллегами. Чем опытнее становится учитель, тем выше он оценивает свою компетентность в области поддержания дисциплины (рисунок </w:t>
      </w:r>
      <w:r w:rsidR="009E0943">
        <w:rPr>
          <w:rFonts w:ascii="Times New Roman" w:hAnsi="Times New Roman" w:cs="Times New Roman"/>
          <w:lang w:eastAsia="en-GB"/>
        </w:rPr>
        <w:t>29</w:t>
      </w:r>
      <w:r w:rsidRPr="008A22A7">
        <w:rPr>
          <w:rFonts w:ascii="Times New Roman" w:hAnsi="Times New Roman" w:cs="Times New Roman"/>
          <w:lang w:eastAsia="en-GB"/>
        </w:rPr>
        <w:t xml:space="preserve">) и мотивации обучающихся. В то же время, самооценка методических компетенций (способность варьировать методики преподавания, объяснять материал другим способом) практически не различается у учителей с разным стажем. </w:t>
      </w:r>
    </w:p>
    <w:p w14:paraId="048EDB9B" w14:textId="439ECAEC" w:rsidR="00B33706" w:rsidRPr="008A22A7" w:rsidRDefault="00B33706" w:rsidP="009E0943">
      <w:pPr>
        <w:pStyle w:val="af"/>
        <w:keepNext/>
        <w:spacing w:line="360" w:lineRule="auto"/>
        <w:ind w:left="0" w:firstLine="0"/>
        <w:jc w:val="center"/>
        <w:rPr>
          <w:rFonts w:ascii="Times New Roman" w:eastAsia="Times New Roman" w:hAnsi="Times New Roman" w:cs="Times New Roman"/>
          <w:lang w:eastAsia="en-GB"/>
        </w:rPr>
      </w:pPr>
      <w:r w:rsidRPr="008A22A7">
        <w:rPr>
          <w:rFonts w:ascii="Times New Roman" w:hAnsi="Times New Roman" w:cs="Times New Roman"/>
          <w:noProof/>
          <w:lang w:eastAsia="ru-RU"/>
        </w:rPr>
        <w:drawing>
          <wp:inline distT="0" distB="0" distL="0" distR="0" wp14:anchorId="79ACAED7" wp14:editId="250ECB6D">
            <wp:extent cx="5162550" cy="3267075"/>
            <wp:effectExtent l="0" t="0" r="0" b="9525"/>
            <wp:docPr id="156" name="Диаграмма 15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78B6986" w14:textId="04655BBE" w:rsidR="00B33706" w:rsidRPr="008A22A7" w:rsidRDefault="00B33706" w:rsidP="009E0943">
      <w:pPr>
        <w:pStyle w:val="af"/>
        <w:spacing w:line="360" w:lineRule="auto"/>
        <w:ind w:left="0" w:firstLine="0"/>
        <w:jc w:val="center"/>
        <w:rPr>
          <w:rFonts w:ascii="Times New Roman" w:hAnsi="Times New Roman" w:cs="Times New Roman"/>
          <w:lang w:eastAsia="en-GB"/>
        </w:rPr>
      </w:pPr>
      <w:r w:rsidRPr="008A22A7">
        <w:rPr>
          <w:rFonts w:ascii="Times New Roman" w:hAnsi="Times New Roman" w:cs="Times New Roman"/>
          <w:i/>
          <w:iCs/>
          <w:lang w:eastAsia="en-GB"/>
        </w:rPr>
        <w:t xml:space="preserve">Рисунок </w:t>
      </w:r>
      <w:r w:rsidR="009E0943">
        <w:rPr>
          <w:rFonts w:ascii="Times New Roman" w:hAnsi="Times New Roman" w:cs="Times New Roman"/>
          <w:i/>
          <w:iCs/>
          <w:lang w:eastAsia="en-GB"/>
        </w:rPr>
        <w:t>29</w:t>
      </w:r>
      <w:r w:rsidRPr="008A22A7">
        <w:rPr>
          <w:rFonts w:ascii="Times New Roman" w:hAnsi="Times New Roman" w:cs="Times New Roman"/>
          <w:i/>
          <w:iCs/>
          <w:lang w:eastAsia="en-GB"/>
        </w:rPr>
        <w:t xml:space="preserve">. </w:t>
      </w:r>
      <w:r w:rsidRPr="008A22A7">
        <w:rPr>
          <w:rFonts w:ascii="Times New Roman" w:hAnsi="Times New Roman" w:cs="Times New Roman"/>
          <w:lang w:eastAsia="en-GB"/>
        </w:rPr>
        <w:t>Самооценка педагогических компетенций и стаж работы учителем</w:t>
      </w:r>
    </w:p>
    <w:p w14:paraId="3A5C3DEE" w14:textId="77777777" w:rsidR="00B33706" w:rsidRPr="008A22A7" w:rsidRDefault="00B33706" w:rsidP="009E0943">
      <w:pPr>
        <w:pStyle w:val="af"/>
        <w:spacing w:line="360" w:lineRule="auto"/>
        <w:ind w:left="0"/>
        <w:rPr>
          <w:rFonts w:ascii="Times New Roman" w:hAnsi="Times New Roman" w:cs="Times New Roman"/>
          <w:lang w:eastAsia="en-GB"/>
        </w:rPr>
      </w:pPr>
      <w:r w:rsidRPr="008A22A7">
        <w:rPr>
          <w:rFonts w:ascii="Times New Roman" w:hAnsi="Times New Roman" w:cs="Times New Roman"/>
          <w:lang w:eastAsia="en-GB"/>
        </w:rPr>
        <w:t>Таким образом, молодые учителя в целом менее уверены в своих педагогических компетенциях, однако среди более опытных учителей наиболее выражены различия по самооценке в области дисциплины и мотивации обучающихся, а самооценка методических компетенций практически не изменяются.</w:t>
      </w:r>
    </w:p>
    <w:p w14:paraId="7FC09DDC" w14:textId="77777777" w:rsidR="00B33706" w:rsidRPr="008A22A7" w:rsidRDefault="00B33706" w:rsidP="009E0943">
      <w:pPr>
        <w:pStyle w:val="af"/>
        <w:spacing w:line="360" w:lineRule="auto"/>
        <w:ind w:left="709" w:firstLine="0"/>
        <w:rPr>
          <w:rFonts w:ascii="Times New Roman" w:hAnsi="Times New Roman" w:cs="Times New Roman"/>
          <w:i/>
          <w:iCs/>
          <w:color w:val="000000" w:themeColor="text1"/>
          <w:lang w:eastAsia="en-GB"/>
        </w:rPr>
      </w:pPr>
    </w:p>
    <w:p w14:paraId="1B750F4A" w14:textId="1EBCA330" w:rsidR="00B33706" w:rsidRPr="009E0943" w:rsidRDefault="00B33706" w:rsidP="00692AC1">
      <w:pPr>
        <w:pStyle w:val="af"/>
        <w:keepNext/>
        <w:keepLines/>
        <w:numPr>
          <w:ilvl w:val="1"/>
          <w:numId w:val="14"/>
        </w:numPr>
        <w:spacing w:line="360" w:lineRule="auto"/>
        <w:ind w:left="0" w:firstLine="709"/>
        <w:outlineLvl w:val="1"/>
        <w:rPr>
          <w:rFonts w:ascii="Times New Roman" w:eastAsiaTheme="majorEastAsia" w:hAnsi="Times New Roman" w:cs="Times New Roman"/>
          <w:b/>
          <w:sz w:val="26"/>
          <w:szCs w:val="26"/>
        </w:rPr>
      </w:pPr>
      <w:bookmarkStart w:id="50" w:name="_Toc59705040"/>
      <w:bookmarkStart w:id="51" w:name="_Toc63455683"/>
      <w:r w:rsidRPr="009E0943">
        <w:rPr>
          <w:rFonts w:ascii="Times New Roman" w:eastAsiaTheme="majorEastAsia" w:hAnsi="Times New Roman" w:cs="Times New Roman"/>
          <w:b/>
          <w:sz w:val="26"/>
          <w:szCs w:val="26"/>
        </w:rPr>
        <w:t>Оценка стресса в профессиональной деятельности</w:t>
      </w:r>
      <w:bookmarkEnd w:id="50"/>
      <w:bookmarkEnd w:id="51"/>
    </w:p>
    <w:p w14:paraId="27633C56" w14:textId="7F99F33E" w:rsidR="00B33706" w:rsidRPr="009E0943" w:rsidRDefault="00B33706" w:rsidP="009E0943">
      <w:pPr>
        <w:pStyle w:val="af"/>
        <w:spacing w:line="360" w:lineRule="auto"/>
        <w:ind w:left="0"/>
        <w:rPr>
          <w:rFonts w:ascii="Times New Roman" w:hAnsi="Times New Roman" w:cs="Times New Roman"/>
          <w:lang w:eastAsia="en-GB"/>
        </w:rPr>
      </w:pPr>
      <w:r w:rsidRPr="008A22A7">
        <w:rPr>
          <w:rFonts w:ascii="Times New Roman" w:hAnsi="Times New Roman" w:cs="Times New Roman"/>
          <w:lang w:eastAsia="en-GB"/>
        </w:rPr>
        <w:t xml:space="preserve">В анкете учителям предлагали выбрать факторы, являющиеся для них источником стресса. Был предложен перечень из 13 возможных факторов, каждый участник </w:t>
      </w:r>
      <w:r w:rsidRPr="008A22A7">
        <w:rPr>
          <w:rFonts w:ascii="Times New Roman" w:hAnsi="Times New Roman" w:cs="Times New Roman"/>
          <w:lang w:eastAsia="en-GB"/>
        </w:rPr>
        <w:lastRenderedPageBreak/>
        <w:t xml:space="preserve">исследования мог выбрать один или несколько вариантов (рисунок </w:t>
      </w:r>
      <w:r w:rsidR="009E0943">
        <w:rPr>
          <w:rFonts w:ascii="Times New Roman" w:hAnsi="Times New Roman" w:cs="Times New Roman"/>
          <w:lang w:eastAsia="en-GB"/>
        </w:rPr>
        <w:t>30</w:t>
      </w:r>
      <w:r w:rsidRPr="008A22A7">
        <w:rPr>
          <w:rFonts w:ascii="Times New Roman" w:hAnsi="Times New Roman" w:cs="Times New Roman"/>
          <w:lang w:eastAsia="en-GB"/>
        </w:rPr>
        <w:t xml:space="preserve">). Наиболее распространенным источником стресса является необходимость выполнять постоянно меняющиеся требования со стороны органов управления образованием (его отметили 58% учителей Хабаровского края, принявших участие в диагностике компетенций). К наиболее стрессогенным факторам относится также большое количество административной работы (41%). </w:t>
      </w:r>
    </w:p>
    <w:p w14:paraId="250E77B3" w14:textId="2FC3D89D" w:rsidR="00B33706" w:rsidRPr="008A22A7" w:rsidRDefault="00B33706" w:rsidP="009E0943">
      <w:pPr>
        <w:pStyle w:val="af"/>
        <w:keepNext/>
        <w:spacing w:line="360" w:lineRule="auto"/>
        <w:ind w:left="0" w:firstLine="0"/>
        <w:jc w:val="center"/>
        <w:rPr>
          <w:rFonts w:ascii="Times New Roman" w:eastAsia="Times New Roman" w:hAnsi="Times New Roman" w:cs="Times New Roman"/>
          <w:lang w:eastAsia="en-GB"/>
        </w:rPr>
      </w:pPr>
      <w:r w:rsidRPr="008A22A7">
        <w:rPr>
          <w:rFonts w:ascii="Times New Roman" w:hAnsi="Times New Roman" w:cs="Times New Roman"/>
          <w:noProof/>
          <w:lang w:eastAsia="ru-RU"/>
        </w:rPr>
        <w:drawing>
          <wp:inline distT="0" distB="0" distL="0" distR="0" wp14:anchorId="70BC5834" wp14:editId="39BD571D">
            <wp:extent cx="6115050" cy="461010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15050" cy="4610100"/>
                    </a:xfrm>
                    <a:prstGeom prst="rect">
                      <a:avLst/>
                    </a:prstGeom>
                    <a:noFill/>
                    <a:ln>
                      <a:noFill/>
                    </a:ln>
                  </pic:spPr>
                </pic:pic>
              </a:graphicData>
            </a:graphic>
          </wp:inline>
        </w:drawing>
      </w:r>
    </w:p>
    <w:p w14:paraId="3712DA4E" w14:textId="1963317B" w:rsidR="00B33706" w:rsidRPr="008A22A7" w:rsidRDefault="00B33706" w:rsidP="009E0943">
      <w:pPr>
        <w:pStyle w:val="af"/>
        <w:spacing w:line="360" w:lineRule="auto"/>
        <w:ind w:left="0" w:firstLine="0"/>
        <w:jc w:val="center"/>
        <w:rPr>
          <w:rFonts w:ascii="Times New Roman" w:hAnsi="Times New Roman" w:cs="Times New Roman"/>
          <w:color w:val="000000" w:themeColor="text1"/>
          <w:lang w:eastAsia="en-GB"/>
        </w:rPr>
      </w:pPr>
      <w:r w:rsidRPr="008A22A7">
        <w:rPr>
          <w:rFonts w:ascii="Times New Roman" w:hAnsi="Times New Roman" w:cs="Times New Roman"/>
          <w:i/>
          <w:iCs/>
          <w:color w:val="000000" w:themeColor="text1"/>
          <w:lang w:eastAsia="en-GB"/>
        </w:rPr>
        <w:t xml:space="preserve">Рисунок </w:t>
      </w:r>
      <w:r w:rsidR="009E0943">
        <w:rPr>
          <w:rFonts w:ascii="Times New Roman" w:hAnsi="Times New Roman" w:cs="Times New Roman"/>
          <w:i/>
          <w:iCs/>
          <w:color w:val="000000" w:themeColor="text1"/>
          <w:lang w:eastAsia="en-GB"/>
        </w:rPr>
        <w:t>30</w:t>
      </w:r>
      <w:r w:rsidRPr="008A22A7">
        <w:rPr>
          <w:rFonts w:ascii="Times New Roman" w:hAnsi="Times New Roman" w:cs="Times New Roman"/>
          <w:i/>
          <w:iCs/>
          <w:color w:val="000000" w:themeColor="text1"/>
          <w:lang w:eastAsia="en-GB"/>
        </w:rPr>
        <w:t xml:space="preserve">. </w:t>
      </w:r>
      <w:r w:rsidRPr="008A22A7">
        <w:rPr>
          <w:rFonts w:ascii="Times New Roman" w:hAnsi="Times New Roman" w:cs="Times New Roman"/>
          <w:color w:val="000000" w:themeColor="text1"/>
          <w:lang w:eastAsia="en-GB"/>
        </w:rPr>
        <w:t>Источники стресса</w:t>
      </w:r>
    </w:p>
    <w:p w14:paraId="694DB8BA" w14:textId="77777777" w:rsidR="00B33706" w:rsidRPr="008A22A7" w:rsidRDefault="00B33706" w:rsidP="009E0943">
      <w:pPr>
        <w:pStyle w:val="af"/>
        <w:spacing w:line="360" w:lineRule="auto"/>
        <w:ind w:left="0"/>
        <w:rPr>
          <w:rFonts w:ascii="Times New Roman" w:hAnsi="Times New Roman" w:cs="Times New Roman"/>
          <w:lang w:eastAsia="en-GB"/>
        </w:rPr>
      </w:pPr>
      <w:r w:rsidRPr="008A22A7">
        <w:rPr>
          <w:rFonts w:ascii="Times New Roman" w:hAnsi="Times New Roman" w:cs="Times New Roman"/>
          <w:lang w:eastAsia="en-GB"/>
        </w:rPr>
        <w:t xml:space="preserve">Таким образом, учителя, принявшие участие в исследовании, показали, что многие аспекты их работы являются для них факторами стресса. Большинство учителей (78%) указали два и более стрессовых фактора своей работы. </w:t>
      </w:r>
    </w:p>
    <w:p w14:paraId="65B4A1F7" w14:textId="4568E22F" w:rsidR="00B33706" w:rsidRPr="008A22A7" w:rsidRDefault="00B33706" w:rsidP="009E0943">
      <w:pPr>
        <w:pStyle w:val="af"/>
        <w:spacing w:line="360" w:lineRule="auto"/>
        <w:ind w:left="0"/>
        <w:rPr>
          <w:rFonts w:ascii="Times New Roman" w:hAnsi="Times New Roman" w:cs="Times New Roman"/>
          <w:lang w:eastAsia="en-GB"/>
        </w:rPr>
      </w:pPr>
      <w:r w:rsidRPr="008A22A7">
        <w:rPr>
          <w:rFonts w:ascii="Times New Roman" w:hAnsi="Times New Roman" w:cs="Times New Roman"/>
          <w:lang w:eastAsia="en-GB"/>
        </w:rPr>
        <w:t xml:space="preserve">Поскольку каждый участник исследования мог выбрать любое количество факторов, которые он расценивает как источник стресса, показательным является общее количество выбранных факторов стресса. Чаще всего участники исследования выбирали 1–2 главных для них факторов стресса (47% учителей), более трети участников (37%) выбрали 3–4 фактора одновременно, а 16% участников исследования выбрали пять и больше аспектов </w:t>
      </w:r>
      <w:r w:rsidRPr="008A22A7">
        <w:rPr>
          <w:rFonts w:ascii="Times New Roman" w:hAnsi="Times New Roman" w:cs="Times New Roman"/>
          <w:lang w:eastAsia="en-GB"/>
        </w:rPr>
        <w:lastRenderedPageBreak/>
        <w:t xml:space="preserve">своей работы, которые являются для них стрессовыми. На рисунке </w:t>
      </w:r>
      <w:r w:rsidR="009E0943">
        <w:rPr>
          <w:rFonts w:ascii="Times New Roman" w:hAnsi="Times New Roman" w:cs="Times New Roman"/>
          <w:lang w:eastAsia="en-GB"/>
        </w:rPr>
        <w:t>31</w:t>
      </w:r>
      <w:r w:rsidRPr="008A22A7">
        <w:rPr>
          <w:rFonts w:ascii="Times New Roman" w:hAnsi="Times New Roman" w:cs="Times New Roman"/>
          <w:lang w:eastAsia="en-GB"/>
        </w:rPr>
        <w:t xml:space="preserve"> и далее указанные группы учителей представлены как группы с низким, повышенным или высоким уровнем стресса. </w:t>
      </w:r>
    </w:p>
    <w:p w14:paraId="5DB67E3C" w14:textId="182BD1EA" w:rsidR="00B33706" w:rsidRPr="008A22A7" w:rsidRDefault="00B33706" w:rsidP="009E0943">
      <w:pPr>
        <w:pStyle w:val="af"/>
        <w:keepNext/>
        <w:spacing w:line="360" w:lineRule="auto"/>
        <w:ind w:left="0" w:firstLine="0"/>
        <w:jc w:val="center"/>
        <w:rPr>
          <w:rFonts w:ascii="Times New Roman" w:eastAsia="Times New Roman" w:hAnsi="Times New Roman" w:cs="Times New Roman"/>
          <w:lang w:eastAsia="en-GB"/>
        </w:rPr>
      </w:pPr>
      <w:r w:rsidRPr="008A22A7">
        <w:rPr>
          <w:rFonts w:ascii="Times New Roman" w:hAnsi="Times New Roman" w:cs="Times New Roman"/>
          <w:noProof/>
          <w:lang w:eastAsia="ru-RU"/>
        </w:rPr>
        <w:drawing>
          <wp:inline distT="0" distB="0" distL="0" distR="0" wp14:anchorId="0490A487" wp14:editId="44A20F25">
            <wp:extent cx="4581525" cy="2752725"/>
            <wp:effectExtent l="0" t="0" r="9525" b="9525"/>
            <wp:docPr id="154" name="Диаграмма 1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D15A727" w14:textId="00D8014B" w:rsidR="00B33706" w:rsidRPr="008A22A7" w:rsidRDefault="00B33706" w:rsidP="009E0943">
      <w:pPr>
        <w:pStyle w:val="af"/>
        <w:spacing w:line="360" w:lineRule="auto"/>
        <w:ind w:left="0" w:firstLine="0"/>
        <w:jc w:val="center"/>
        <w:rPr>
          <w:rFonts w:ascii="Times New Roman" w:hAnsi="Times New Roman" w:cs="Times New Roman"/>
          <w:color w:val="000000" w:themeColor="text1"/>
          <w:lang w:eastAsia="en-GB"/>
        </w:rPr>
      </w:pPr>
      <w:r w:rsidRPr="008A22A7">
        <w:rPr>
          <w:rFonts w:ascii="Times New Roman" w:hAnsi="Times New Roman" w:cs="Times New Roman"/>
          <w:i/>
          <w:iCs/>
          <w:color w:val="000000" w:themeColor="text1"/>
          <w:lang w:eastAsia="en-GB"/>
        </w:rPr>
        <w:t xml:space="preserve">Рисунок </w:t>
      </w:r>
      <w:r w:rsidR="00BF7143">
        <w:rPr>
          <w:rFonts w:ascii="Times New Roman" w:hAnsi="Times New Roman" w:cs="Times New Roman"/>
          <w:i/>
          <w:iCs/>
          <w:color w:val="000000" w:themeColor="text1"/>
          <w:lang w:eastAsia="en-GB"/>
        </w:rPr>
        <w:t>31</w:t>
      </w:r>
      <w:r w:rsidRPr="008A22A7">
        <w:rPr>
          <w:rFonts w:ascii="Times New Roman" w:hAnsi="Times New Roman" w:cs="Times New Roman"/>
          <w:i/>
          <w:iCs/>
          <w:color w:val="000000" w:themeColor="text1"/>
          <w:lang w:eastAsia="en-GB"/>
        </w:rPr>
        <w:t xml:space="preserve">. </w:t>
      </w:r>
      <w:r w:rsidRPr="008A22A7">
        <w:rPr>
          <w:rFonts w:ascii="Times New Roman" w:hAnsi="Times New Roman" w:cs="Times New Roman"/>
          <w:color w:val="000000" w:themeColor="text1"/>
          <w:lang w:eastAsia="en-GB"/>
        </w:rPr>
        <w:t>Доли участников, выбравших разное количество стрессовых факторов профессиональной деятельности</w:t>
      </w:r>
    </w:p>
    <w:p w14:paraId="02BA5777" w14:textId="5E10AF34" w:rsidR="00B33706" w:rsidRPr="008A22A7" w:rsidRDefault="00B33706" w:rsidP="009E0943">
      <w:pPr>
        <w:pStyle w:val="af"/>
        <w:spacing w:line="360" w:lineRule="auto"/>
        <w:ind w:left="0"/>
        <w:rPr>
          <w:rFonts w:ascii="Times New Roman" w:hAnsi="Times New Roman" w:cs="Times New Roman"/>
          <w:lang w:eastAsia="en-GB"/>
        </w:rPr>
      </w:pPr>
      <w:r w:rsidRPr="008A22A7">
        <w:rPr>
          <w:rFonts w:ascii="Times New Roman" w:hAnsi="Times New Roman" w:cs="Times New Roman"/>
          <w:lang w:eastAsia="en-GB"/>
        </w:rPr>
        <w:t>Сравнительное исследование показало, что высокий уровень стресса (значительное количество одновременно выбираемых факторов, являющихся источником стресса для учителя) чаще встречается у молодых учителей (19%); среди участников исследования, имеющих педагогический стаж более 40 лет, доля учителей с высоким уровнем стресса составляет 13%.</w:t>
      </w:r>
      <w:r w:rsidR="00BF7143">
        <w:rPr>
          <w:rFonts w:ascii="Times New Roman" w:hAnsi="Times New Roman" w:cs="Times New Roman"/>
          <w:lang w:eastAsia="en-GB"/>
        </w:rPr>
        <w:t xml:space="preserve"> (рисунок 32).</w:t>
      </w:r>
    </w:p>
    <w:p w14:paraId="41BA30F8" w14:textId="7F249CBD" w:rsidR="00B33706" w:rsidRPr="008A22A7" w:rsidRDefault="00B33706" w:rsidP="009E0943">
      <w:pPr>
        <w:pStyle w:val="af"/>
        <w:keepNext/>
        <w:spacing w:line="360" w:lineRule="auto"/>
        <w:ind w:left="0" w:firstLine="0"/>
        <w:jc w:val="center"/>
        <w:rPr>
          <w:rFonts w:ascii="Times New Roman" w:eastAsia="Times New Roman" w:hAnsi="Times New Roman" w:cs="Times New Roman"/>
          <w:lang w:eastAsia="en-GB"/>
        </w:rPr>
      </w:pPr>
      <w:r w:rsidRPr="008A22A7">
        <w:rPr>
          <w:rFonts w:ascii="Times New Roman" w:hAnsi="Times New Roman" w:cs="Times New Roman"/>
          <w:noProof/>
          <w:lang w:eastAsia="ru-RU"/>
        </w:rPr>
        <w:drawing>
          <wp:inline distT="0" distB="0" distL="0" distR="0" wp14:anchorId="3C04763B" wp14:editId="1EAA1CEE">
            <wp:extent cx="5610225" cy="2743200"/>
            <wp:effectExtent l="0" t="0" r="9525" b="0"/>
            <wp:docPr id="153" name="Диаграмма 15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EF5718A" w14:textId="6593152A" w:rsidR="00B33706" w:rsidRPr="008A22A7" w:rsidRDefault="00B33706" w:rsidP="009E0943">
      <w:pPr>
        <w:pStyle w:val="af"/>
        <w:spacing w:line="360" w:lineRule="auto"/>
        <w:ind w:left="0" w:firstLine="0"/>
        <w:jc w:val="center"/>
        <w:rPr>
          <w:rFonts w:ascii="Times New Roman" w:hAnsi="Times New Roman" w:cs="Times New Roman"/>
          <w:i/>
          <w:iCs/>
          <w:color w:val="000000" w:themeColor="text1"/>
          <w:lang w:eastAsia="en-GB"/>
        </w:rPr>
      </w:pPr>
      <w:r w:rsidRPr="008A22A7">
        <w:rPr>
          <w:rFonts w:ascii="Times New Roman" w:hAnsi="Times New Roman" w:cs="Times New Roman"/>
          <w:i/>
          <w:iCs/>
          <w:color w:val="000000" w:themeColor="text1"/>
          <w:lang w:eastAsia="en-GB"/>
        </w:rPr>
        <w:t xml:space="preserve">Рисунок </w:t>
      </w:r>
      <w:r w:rsidR="00BF7143">
        <w:rPr>
          <w:rFonts w:ascii="Times New Roman" w:hAnsi="Times New Roman" w:cs="Times New Roman"/>
          <w:i/>
          <w:iCs/>
          <w:color w:val="000000" w:themeColor="text1"/>
          <w:lang w:eastAsia="en-GB"/>
        </w:rPr>
        <w:t>32</w:t>
      </w:r>
      <w:r w:rsidRPr="008A22A7">
        <w:rPr>
          <w:rFonts w:ascii="Times New Roman" w:hAnsi="Times New Roman" w:cs="Times New Roman"/>
          <w:i/>
          <w:iCs/>
          <w:color w:val="000000" w:themeColor="text1"/>
          <w:lang w:eastAsia="en-GB"/>
        </w:rPr>
        <w:t xml:space="preserve">. </w:t>
      </w:r>
      <w:r w:rsidRPr="008A22A7">
        <w:rPr>
          <w:rFonts w:ascii="Times New Roman" w:hAnsi="Times New Roman" w:cs="Times New Roman"/>
          <w:color w:val="000000" w:themeColor="text1"/>
          <w:lang w:eastAsia="en-GB"/>
        </w:rPr>
        <w:t>Уровень стресса и стаж работы</w:t>
      </w:r>
    </w:p>
    <w:p w14:paraId="491184A3" w14:textId="498D4CB5" w:rsidR="00B33706" w:rsidRPr="008A22A7" w:rsidRDefault="00B33706" w:rsidP="009E0943">
      <w:pPr>
        <w:pStyle w:val="af"/>
        <w:spacing w:line="360" w:lineRule="auto"/>
        <w:ind w:left="0"/>
        <w:rPr>
          <w:rFonts w:ascii="Times New Roman" w:hAnsi="Times New Roman" w:cs="Times New Roman"/>
          <w:lang w:eastAsia="en-GB"/>
        </w:rPr>
      </w:pPr>
      <w:r w:rsidRPr="008A22A7">
        <w:rPr>
          <w:rFonts w:ascii="Times New Roman" w:hAnsi="Times New Roman" w:cs="Times New Roman"/>
          <w:lang w:eastAsia="en-GB"/>
        </w:rPr>
        <w:lastRenderedPageBreak/>
        <w:t xml:space="preserve">Кроме того, доля учителей, испытывающих высокий уровень стресса, увеличивается по мере роста педагогической нагрузки (рисунок </w:t>
      </w:r>
      <w:r w:rsidR="00BF7143">
        <w:rPr>
          <w:rFonts w:ascii="Times New Roman" w:hAnsi="Times New Roman" w:cs="Times New Roman"/>
          <w:lang w:eastAsia="en-GB"/>
        </w:rPr>
        <w:t>33</w:t>
      </w:r>
      <w:r w:rsidRPr="008A22A7">
        <w:rPr>
          <w:rFonts w:ascii="Times New Roman" w:hAnsi="Times New Roman" w:cs="Times New Roman"/>
          <w:lang w:eastAsia="en-GB"/>
        </w:rPr>
        <w:t xml:space="preserve">). Среди учителей, чья нагрузка составляет 1 ставку, высокий уровень стресса испытывают 12%, а среди учителей с нагрузкой в две полные ставки, высокий уровень стресса испытывают почти в два раза больше участников – 20%. </w:t>
      </w:r>
    </w:p>
    <w:p w14:paraId="401A4252" w14:textId="4437A63E" w:rsidR="00B33706" w:rsidRPr="008A22A7" w:rsidRDefault="00B33706" w:rsidP="00BF7143">
      <w:pPr>
        <w:pStyle w:val="af"/>
        <w:keepNext/>
        <w:spacing w:line="360" w:lineRule="auto"/>
        <w:ind w:left="0" w:firstLine="0"/>
        <w:jc w:val="center"/>
        <w:rPr>
          <w:rFonts w:ascii="Times New Roman" w:eastAsia="Times New Roman" w:hAnsi="Times New Roman" w:cs="Times New Roman"/>
          <w:lang w:eastAsia="en-GB"/>
        </w:rPr>
      </w:pPr>
      <w:r w:rsidRPr="008A22A7">
        <w:rPr>
          <w:rFonts w:ascii="Times New Roman" w:hAnsi="Times New Roman" w:cs="Times New Roman"/>
          <w:noProof/>
          <w:lang w:eastAsia="ru-RU"/>
        </w:rPr>
        <w:drawing>
          <wp:inline distT="0" distB="0" distL="0" distR="0" wp14:anchorId="12388F33" wp14:editId="2901C6E2">
            <wp:extent cx="5734050" cy="3114675"/>
            <wp:effectExtent l="0" t="0" r="0" b="9525"/>
            <wp:docPr id="152" name="Диаграмма 15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A6F2D36" w14:textId="6C56339B" w:rsidR="00B33706" w:rsidRPr="008A22A7" w:rsidRDefault="00B33706" w:rsidP="00BF7143">
      <w:pPr>
        <w:pStyle w:val="af"/>
        <w:spacing w:line="360" w:lineRule="auto"/>
        <w:ind w:left="0" w:firstLine="0"/>
        <w:jc w:val="center"/>
        <w:rPr>
          <w:rFonts w:ascii="Times New Roman" w:hAnsi="Times New Roman" w:cs="Times New Roman"/>
          <w:color w:val="000000" w:themeColor="text1"/>
          <w:lang w:eastAsia="en-GB"/>
        </w:rPr>
      </w:pPr>
      <w:r w:rsidRPr="008A22A7">
        <w:rPr>
          <w:rFonts w:ascii="Times New Roman" w:hAnsi="Times New Roman" w:cs="Times New Roman"/>
          <w:i/>
          <w:iCs/>
          <w:color w:val="000000" w:themeColor="text1"/>
          <w:lang w:eastAsia="en-GB"/>
        </w:rPr>
        <w:t xml:space="preserve">Рисунок </w:t>
      </w:r>
      <w:r w:rsidR="00BF7143">
        <w:rPr>
          <w:rFonts w:ascii="Times New Roman" w:hAnsi="Times New Roman" w:cs="Times New Roman"/>
          <w:i/>
          <w:iCs/>
          <w:color w:val="000000" w:themeColor="text1"/>
          <w:lang w:eastAsia="en-GB"/>
        </w:rPr>
        <w:t>33</w:t>
      </w:r>
      <w:r w:rsidRPr="008A22A7">
        <w:rPr>
          <w:rFonts w:ascii="Times New Roman" w:hAnsi="Times New Roman" w:cs="Times New Roman"/>
          <w:i/>
          <w:iCs/>
          <w:color w:val="000000" w:themeColor="text1"/>
          <w:lang w:eastAsia="en-GB"/>
        </w:rPr>
        <w:t xml:space="preserve">. </w:t>
      </w:r>
      <w:r w:rsidRPr="008A22A7">
        <w:rPr>
          <w:rFonts w:ascii="Times New Roman" w:hAnsi="Times New Roman" w:cs="Times New Roman"/>
          <w:color w:val="000000" w:themeColor="text1"/>
          <w:lang w:eastAsia="en-GB"/>
        </w:rPr>
        <w:t>Уровень стресса и нагрузка учителя</w:t>
      </w:r>
    </w:p>
    <w:p w14:paraId="26266043" w14:textId="77777777" w:rsidR="00B33706" w:rsidRPr="008A22A7" w:rsidRDefault="00B33706" w:rsidP="00BF7143">
      <w:pPr>
        <w:pStyle w:val="af"/>
        <w:spacing w:line="360" w:lineRule="auto"/>
        <w:ind w:left="0"/>
        <w:rPr>
          <w:rFonts w:ascii="Times New Roman" w:hAnsi="Times New Roman" w:cs="Times New Roman"/>
          <w:lang w:eastAsia="en-GB"/>
        </w:rPr>
      </w:pPr>
      <w:r w:rsidRPr="008A22A7">
        <w:rPr>
          <w:rFonts w:ascii="Times New Roman" w:hAnsi="Times New Roman" w:cs="Times New Roman"/>
          <w:lang w:eastAsia="en-GB"/>
        </w:rPr>
        <w:t xml:space="preserve">Таким образом, для молодых учителей и для учителей с высокой учебной нагрузкой большее количество аспектов работы являются факторами стресса. Эти данные необходимо использовать при работе с кадровыми ресурсами школ, особенно учитывая необходимость привлечения в школы молодых специалистов. В целом, учителя со стажем до 5 лет испытывают большее давление стрессовых факторов, не чувствуют равную поддержку со стороны администрации и школьного коллектива, не видят в коллективе желания развиваться и осваивать новые идеи в области обучения и новые методы решения проблем. </w:t>
      </w:r>
    </w:p>
    <w:p w14:paraId="2947B68B" w14:textId="77777777" w:rsidR="00B33706" w:rsidRPr="008A22A7" w:rsidRDefault="00B33706" w:rsidP="00BF7143">
      <w:pPr>
        <w:pStyle w:val="af"/>
        <w:spacing w:line="360" w:lineRule="auto"/>
        <w:ind w:left="709" w:firstLine="0"/>
        <w:rPr>
          <w:rFonts w:ascii="Times New Roman" w:hAnsi="Times New Roman" w:cs="Times New Roman"/>
          <w:lang w:eastAsia="en-GB"/>
        </w:rPr>
      </w:pPr>
    </w:p>
    <w:p w14:paraId="3F32C1EC" w14:textId="21584914" w:rsidR="00B33706" w:rsidRPr="00BF7143" w:rsidRDefault="00B33706" w:rsidP="00692AC1">
      <w:pPr>
        <w:pStyle w:val="af"/>
        <w:keepNext/>
        <w:keepLines/>
        <w:numPr>
          <w:ilvl w:val="1"/>
          <w:numId w:val="15"/>
        </w:numPr>
        <w:spacing w:line="360" w:lineRule="auto"/>
        <w:ind w:left="0" w:firstLine="709"/>
        <w:outlineLvl w:val="1"/>
        <w:rPr>
          <w:rFonts w:ascii="Times New Roman" w:eastAsiaTheme="majorEastAsia" w:hAnsi="Times New Roman" w:cs="Times New Roman"/>
          <w:b/>
          <w:sz w:val="26"/>
          <w:szCs w:val="26"/>
        </w:rPr>
      </w:pPr>
      <w:bookmarkStart w:id="52" w:name="_Toc59705041"/>
      <w:bookmarkStart w:id="53" w:name="_Toc63455684"/>
      <w:r w:rsidRPr="00BF7143">
        <w:rPr>
          <w:rFonts w:ascii="Times New Roman" w:eastAsiaTheme="majorEastAsia" w:hAnsi="Times New Roman" w:cs="Times New Roman"/>
          <w:b/>
          <w:sz w:val="26"/>
          <w:szCs w:val="26"/>
        </w:rPr>
        <w:t>Педагогические практики участников исследования</w:t>
      </w:r>
      <w:bookmarkEnd w:id="52"/>
      <w:bookmarkEnd w:id="53"/>
    </w:p>
    <w:p w14:paraId="194642E5" w14:textId="77777777" w:rsidR="00B33706" w:rsidRPr="008A22A7" w:rsidRDefault="00B33706" w:rsidP="00BF7143">
      <w:pPr>
        <w:pStyle w:val="af"/>
        <w:spacing w:line="360" w:lineRule="auto"/>
        <w:ind w:left="0"/>
        <w:rPr>
          <w:rFonts w:ascii="Times New Roman" w:hAnsi="Times New Roman" w:cs="Times New Roman"/>
          <w:lang w:eastAsia="en-GB"/>
        </w:rPr>
      </w:pPr>
      <w:r w:rsidRPr="008A22A7">
        <w:rPr>
          <w:rFonts w:ascii="Times New Roman" w:hAnsi="Times New Roman" w:cs="Times New Roman"/>
          <w:lang w:eastAsia="en-GB"/>
        </w:rPr>
        <w:t>Как было показано выше, значительную долю участников исследования составляют учителя с высшим образованием, значительным опытом работы, довольно высоко оценивающие свои педагогические компетенции. В связи с этим интересно проследить, как организована деятельность учителей и какие педагогические практики находят свое применение в школах.</w:t>
      </w:r>
    </w:p>
    <w:p w14:paraId="3780FB99" w14:textId="77777777" w:rsidR="00B33706" w:rsidRPr="008A22A7" w:rsidRDefault="00B33706" w:rsidP="00BF7143">
      <w:pPr>
        <w:pStyle w:val="af"/>
        <w:spacing w:line="360" w:lineRule="auto"/>
        <w:ind w:left="0"/>
        <w:rPr>
          <w:rFonts w:ascii="Times New Roman" w:hAnsi="Times New Roman" w:cs="Times New Roman"/>
          <w:lang w:eastAsia="en-GB"/>
        </w:rPr>
      </w:pPr>
      <w:r w:rsidRPr="008A22A7">
        <w:rPr>
          <w:rFonts w:ascii="Times New Roman" w:hAnsi="Times New Roman" w:cs="Times New Roman"/>
          <w:i/>
          <w:iCs/>
          <w:lang w:eastAsia="en-GB"/>
        </w:rPr>
        <w:lastRenderedPageBreak/>
        <w:t>Обмен опытом</w:t>
      </w:r>
      <w:r w:rsidRPr="008A22A7">
        <w:rPr>
          <w:rFonts w:ascii="Times New Roman" w:hAnsi="Times New Roman" w:cs="Times New Roman"/>
          <w:lang w:eastAsia="en-GB"/>
        </w:rPr>
        <w:t>: практически все участники исследования сообщили, что участвовали в тех или иных мероприятиях по повышению квалификации за последние 12 месяцев. В то же время, только 38%</w:t>
      </w:r>
      <w:r w:rsidRPr="008A22A7">
        <w:rPr>
          <w:rStyle w:val="ae"/>
          <w:rFonts w:ascii="Times New Roman" w:eastAsia="Times New Roman" w:hAnsi="Times New Roman" w:cs="Times New Roman"/>
          <w:lang w:eastAsia="en-GB"/>
        </w:rPr>
        <w:footnoteReference w:id="1"/>
      </w:r>
      <w:r w:rsidRPr="008A22A7">
        <w:rPr>
          <w:rFonts w:ascii="Times New Roman" w:hAnsi="Times New Roman" w:cs="Times New Roman"/>
          <w:lang w:eastAsia="en-GB"/>
        </w:rPr>
        <w:t xml:space="preserve"> участников исследования сообщили, что проводили открытые уроки или посещали открытые уроки своих коллег за последние 12 месяцев, а другие образовательные организации с целью обмена опытом посещали только 25% участников. </w:t>
      </w:r>
    </w:p>
    <w:p w14:paraId="6A40DD18" w14:textId="77777777" w:rsidR="00B33706" w:rsidRPr="008A22A7" w:rsidRDefault="00B33706" w:rsidP="00BF7143">
      <w:pPr>
        <w:pStyle w:val="af"/>
        <w:spacing w:line="360" w:lineRule="auto"/>
        <w:ind w:left="0"/>
        <w:rPr>
          <w:rFonts w:ascii="Times New Roman" w:hAnsi="Times New Roman" w:cs="Times New Roman"/>
          <w:lang w:eastAsia="en-GB"/>
        </w:rPr>
      </w:pPr>
      <w:r w:rsidRPr="008A22A7">
        <w:rPr>
          <w:rFonts w:ascii="Times New Roman" w:hAnsi="Times New Roman" w:cs="Times New Roman"/>
          <w:i/>
          <w:iCs/>
          <w:lang w:eastAsia="en-GB"/>
        </w:rPr>
        <w:t>Школьные проекты и групповые формы работы</w:t>
      </w:r>
      <w:r w:rsidRPr="008A22A7">
        <w:rPr>
          <w:rFonts w:ascii="Times New Roman" w:hAnsi="Times New Roman" w:cs="Times New Roman"/>
          <w:lang w:eastAsia="en-GB"/>
        </w:rPr>
        <w:t xml:space="preserve">. Более половины участников исследования (53%) сообщили, что никогда или очень редко (1 раз в год или реже) участвуют в школьных проектах, объединяющих различные классы; примером таких мероприятий могут быть школьные викторины, ученические конференции, конкурсы и так далее. </w:t>
      </w:r>
    </w:p>
    <w:p w14:paraId="556ECA9E" w14:textId="77777777" w:rsidR="00B33706" w:rsidRPr="008A22A7" w:rsidRDefault="00B33706" w:rsidP="00BF7143">
      <w:pPr>
        <w:pStyle w:val="af"/>
        <w:spacing w:line="360" w:lineRule="auto"/>
        <w:ind w:left="0"/>
        <w:rPr>
          <w:rFonts w:ascii="Times New Roman" w:hAnsi="Times New Roman" w:cs="Times New Roman"/>
          <w:lang w:eastAsia="en-GB"/>
        </w:rPr>
      </w:pPr>
      <w:r w:rsidRPr="008A22A7">
        <w:rPr>
          <w:rFonts w:ascii="Times New Roman" w:hAnsi="Times New Roman" w:cs="Times New Roman"/>
          <w:lang w:eastAsia="en-GB"/>
        </w:rPr>
        <w:t xml:space="preserve">Групповые формы работы не находят своего места в повседневных педагогических практиках. 71% участников исследования сообщили, что не используют групповую форму работы никогда или используют ее редко (соответственно, «часто» или «всегда» используют групповые формы работы 29% участников исследования). 26% учителей, принявших участие в исследовании, никогда не предлагают своим ученикам делать проекты. </w:t>
      </w:r>
    </w:p>
    <w:p w14:paraId="165FF4A1" w14:textId="77777777" w:rsidR="00B33706" w:rsidRPr="008A22A7" w:rsidRDefault="00B33706" w:rsidP="00BF7143">
      <w:pPr>
        <w:pStyle w:val="af"/>
        <w:spacing w:line="360" w:lineRule="auto"/>
        <w:ind w:left="0"/>
        <w:rPr>
          <w:rFonts w:ascii="Times New Roman" w:hAnsi="Times New Roman" w:cs="Times New Roman"/>
          <w:lang w:eastAsia="en-GB"/>
        </w:rPr>
      </w:pPr>
      <w:r w:rsidRPr="008A22A7">
        <w:rPr>
          <w:rFonts w:ascii="Times New Roman" w:hAnsi="Times New Roman" w:cs="Times New Roman"/>
          <w:i/>
          <w:iCs/>
          <w:lang w:eastAsia="en-GB"/>
        </w:rPr>
        <w:t>Развитие осознанного отношения к учебной деятельности</w:t>
      </w:r>
      <w:r w:rsidRPr="008A22A7">
        <w:rPr>
          <w:rFonts w:ascii="Times New Roman" w:hAnsi="Times New Roman" w:cs="Times New Roman"/>
          <w:lang w:eastAsia="en-GB"/>
        </w:rPr>
        <w:t xml:space="preserve">. Только половина учителей сообщили, что в их регулярную практику входит объяснение целей урока (50%) и объяснение, как связаны старая и новая темы (41%). Использование развернутой обратной связи также не является рядовым явлением: так, треть участников исследования (32%) сообщили, что никогда не дают развернутые комментарии к работам обучающихся в дополнение к оценке. </w:t>
      </w:r>
    </w:p>
    <w:p w14:paraId="7A38872C" w14:textId="77777777" w:rsidR="00B33706" w:rsidRPr="008A22A7" w:rsidRDefault="00B33706" w:rsidP="00BF7143">
      <w:pPr>
        <w:pStyle w:val="af"/>
        <w:spacing w:line="360" w:lineRule="auto"/>
        <w:ind w:left="0"/>
        <w:rPr>
          <w:rFonts w:ascii="Times New Roman" w:hAnsi="Times New Roman" w:cs="Times New Roman"/>
          <w:lang w:eastAsia="en-GB"/>
        </w:rPr>
      </w:pPr>
      <w:r w:rsidRPr="008A22A7">
        <w:rPr>
          <w:rFonts w:ascii="Times New Roman" w:hAnsi="Times New Roman" w:cs="Times New Roman"/>
          <w:lang w:eastAsia="en-GB"/>
        </w:rPr>
        <w:t>Таким образом, несмотря на значительный опыт и высокую квалификацию участников исследования, многие практики, призванные повышать мотивацию обучающихся и формировать осознанное отношение к учебной деятельности, не являются частью повседневного учебного процесса в образовательных организациях.</w:t>
      </w:r>
    </w:p>
    <w:p w14:paraId="6AD69E34" w14:textId="77777777" w:rsidR="005F60D7" w:rsidRPr="008A22A7" w:rsidRDefault="005F60D7" w:rsidP="008A22A7">
      <w:pPr>
        <w:spacing w:line="360" w:lineRule="auto"/>
        <w:rPr>
          <w:lang w:eastAsia="en-GB"/>
        </w:rPr>
      </w:pPr>
      <w:r w:rsidRPr="008A22A7">
        <w:rPr>
          <w:lang w:eastAsia="en-GB"/>
        </w:rPr>
        <w:br w:type="page"/>
      </w:r>
    </w:p>
    <w:p w14:paraId="698A5539" w14:textId="2401F68C" w:rsidR="00BF7143" w:rsidRPr="001C619A" w:rsidRDefault="00BF7143" w:rsidP="00692AC1">
      <w:pPr>
        <w:pStyle w:val="af"/>
        <w:numPr>
          <w:ilvl w:val="0"/>
          <w:numId w:val="15"/>
        </w:numPr>
        <w:spacing w:line="360" w:lineRule="auto"/>
        <w:ind w:left="709" w:firstLine="0"/>
        <w:rPr>
          <w:rFonts w:ascii="Times New Roman Полужирный" w:hAnsi="Times New Roman Полужирный" w:cs="Times New Roman"/>
          <w:b/>
          <w:bCs/>
          <w:color w:val="2F5496" w:themeColor="accent1" w:themeShade="BF"/>
          <w:sz w:val="32"/>
          <w:szCs w:val="32"/>
        </w:rPr>
      </w:pPr>
      <w:r w:rsidRPr="001C619A">
        <w:rPr>
          <w:rFonts w:ascii="Times New Roman Полужирный" w:hAnsi="Times New Roman Полужирный" w:cs="Times New Roman"/>
          <w:b/>
          <w:bCs/>
          <w:color w:val="2F5496" w:themeColor="accent1" w:themeShade="BF"/>
          <w:sz w:val="32"/>
          <w:szCs w:val="32"/>
        </w:rPr>
        <w:lastRenderedPageBreak/>
        <w:t>Рекомендации по развитию механизмов управления качеством общего образования по направлениям «Система методической работы» и «Система мониторинга качества повышения квалификации учителей»</w:t>
      </w:r>
    </w:p>
    <w:p w14:paraId="7AF468FC" w14:textId="77777777" w:rsidR="00BF7143" w:rsidRDefault="00BF7143" w:rsidP="00BF7143">
      <w:pPr>
        <w:spacing w:line="360" w:lineRule="auto"/>
        <w:rPr>
          <w:b/>
          <w:bCs/>
        </w:rPr>
      </w:pPr>
    </w:p>
    <w:p w14:paraId="0D6C805D" w14:textId="77777777" w:rsidR="00BF7143" w:rsidRDefault="00BF7143" w:rsidP="00692AC1">
      <w:pPr>
        <w:pStyle w:val="af"/>
        <w:numPr>
          <w:ilvl w:val="0"/>
          <w:numId w:val="16"/>
        </w:numPr>
        <w:spacing w:line="360" w:lineRule="auto"/>
        <w:ind w:left="0" w:firstLine="709"/>
        <w:rPr>
          <w:rFonts w:ascii="Times New Roman" w:hAnsi="Times New Roman" w:cs="Times New Roman"/>
        </w:rPr>
      </w:pPr>
      <w:r>
        <w:rPr>
          <w:rFonts w:ascii="Times New Roman" w:hAnsi="Times New Roman" w:cs="Times New Roman"/>
        </w:rPr>
        <w:t>Проводить мониторинг качества повышения квалификации педагогических работников, прошедших обучение в различных организациях ДПО.</w:t>
      </w:r>
    </w:p>
    <w:p w14:paraId="16852A28" w14:textId="77777777" w:rsidR="00BF7143" w:rsidRDefault="00BF7143" w:rsidP="00692AC1">
      <w:pPr>
        <w:pStyle w:val="af"/>
        <w:numPr>
          <w:ilvl w:val="0"/>
          <w:numId w:val="16"/>
        </w:numPr>
        <w:spacing w:line="360" w:lineRule="auto"/>
        <w:ind w:left="0" w:firstLine="709"/>
        <w:rPr>
          <w:rFonts w:ascii="Times New Roman" w:hAnsi="Times New Roman" w:cs="Times New Roman"/>
        </w:rPr>
      </w:pPr>
      <w:r>
        <w:rPr>
          <w:rFonts w:ascii="Times New Roman" w:hAnsi="Times New Roman" w:cs="Times New Roman"/>
        </w:rPr>
        <w:t>Обеспечить включение в региональный концептуальный документ описания системы контроля качества подготовки педагогических работников, включить сведения об участии органов исполнительной власти субъекта Российской Федерации в сфере образования в организации и анализе результатов контроля.</w:t>
      </w:r>
    </w:p>
    <w:p w14:paraId="0DAF071E" w14:textId="77777777" w:rsidR="00BF7143" w:rsidRDefault="00BF7143" w:rsidP="00692AC1">
      <w:pPr>
        <w:pStyle w:val="af"/>
        <w:numPr>
          <w:ilvl w:val="0"/>
          <w:numId w:val="16"/>
        </w:numPr>
        <w:spacing w:line="360" w:lineRule="auto"/>
        <w:ind w:left="0" w:firstLine="709"/>
        <w:rPr>
          <w:rFonts w:ascii="Times New Roman" w:hAnsi="Times New Roman" w:cs="Times New Roman"/>
        </w:rPr>
      </w:pPr>
      <w:r>
        <w:rPr>
          <w:rFonts w:ascii="Times New Roman" w:hAnsi="Times New Roman" w:cs="Times New Roman"/>
        </w:rPr>
        <w:t>Организовывать и осуществлять сопровождение стажировок педагогических коллективов (отдельных педагогов).</w:t>
      </w:r>
    </w:p>
    <w:p w14:paraId="0EB0C16C" w14:textId="77777777" w:rsidR="00BF7143" w:rsidRDefault="00BF7143" w:rsidP="00692AC1">
      <w:pPr>
        <w:pStyle w:val="af"/>
        <w:numPr>
          <w:ilvl w:val="0"/>
          <w:numId w:val="16"/>
        </w:numPr>
        <w:spacing w:line="360" w:lineRule="auto"/>
        <w:ind w:left="0" w:firstLine="709"/>
        <w:rPr>
          <w:rFonts w:ascii="Times New Roman" w:hAnsi="Times New Roman" w:cs="Times New Roman"/>
        </w:rPr>
      </w:pPr>
      <w:r>
        <w:rPr>
          <w:rFonts w:ascii="Times New Roman" w:hAnsi="Times New Roman" w:cs="Times New Roman"/>
        </w:rPr>
        <w:t>Выстраивать индивидуальные образовательные маршруты на основе учета результатов прохождения педагогическими работниками процедур независимой диагностики профессиональных компетенций.</w:t>
      </w:r>
    </w:p>
    <w:p w14:paraId="2DF91691" w14:textId="77777777" w:rsidR="00BF7143" w:rsidRDefault="00BF7143" w:rsidP="00692AC1">
      <w:pPr>
        <w:pStyle w:val="af"/>
        <w:numPr>
          <w:ilvl w:val="0"/>
          <w:numId w:val="16"/>
        </w:numPr>
        <w:spacing w:line="360" w:lineRule="auto"/>
        <w:ind w:left="0" w:firstLine="709"/>
        <w:rPr>
          <w:rFonts w:ascii="Times New Roman" w:hAnsi="Times New Roman" w:cs="Times New Roman"/>
        </w:rPr>
      </w:pPr>
      <w:r>
        <w:rPr>
          <w:rFonts w:ascii="Times New Roman" w:hAnsi="Times New Roman" w:cs="Times New Roman"/>
        </w:rPr>
        <w:t>Выстраивать систему менторского сопровождения педагогическими работниками, показавшими по итогам независимой диагностики высокие результаты, педагогических работников, демонстрирующих низкие результаты.</w:t>
      </w:r>
    </w:p>
    <w:p w14:paraId="47E37358" w14:textId="77777777" w:rsidR="00BF7143" w:rsidRDefault="00BF7143" w:rsidP="00692AC1">
      <w:pPr>
        <w:pStyle w:val="af"/>
        <w:numPr>
          <w:ilvl w:val="0"/>
          <w:numId w:val="16"/>
        </w:numPr>
        <w:spacing w:line="360" w:lineRule="auto"/>
        <w:ind w:left="0" w:firstLine="709"/>
        <w:rPr>
          <w:rFonts w:ascii="Times New Roman" w:hAnsi="Times New Roman" w:cs="Times New Roman"/>
        </w:rPr>
      </w:pPr>
      <w:r>
        <w:rPr>
          <w:rFonts w:ascii="Times New Roman" w:hAnsi="Times New Roman" w:cs="Times New Roman"/>
        </w:rPr>
        <w:t>Осуществлять информирование педагогического сообщества региона о новых тенденциях развития образования, задачах и требованиях к профессиональной компетентности педагогических работников и управленческих кадров, приоритетных направлениях развития отрасли.</w:t>
      </w:r>
    </w:p>
    <w:p w14:paraId="7BCCD96C" w14:textId="77777777" w:rsidR="00BF7143" w:rsidRDefault="00BF7143" w:rsidP="00692AC1">
      <w:pPr>
        <w:pStyle w:val="af"/>
        <w:numPr>
          <w:ilvl w:val="0"/>
          <w:numId w:val="16"/>
        </w:numPr>
        <w:spacing w:line="360" w:lineRule="auto"/>
        <w:ind w:left="0" w:firstLine="709"/>
        <w:rPr>
          <w:rFonts w:ascii="Times New Roman" w:hAnsi="Times New Roman" w:cs="Times New Roman"/>
        </w:rPr>
      </w:pPr>
      <w:r>
        <w:rPr>
          <w:rFonts w:ascii="Times New Roman" w:hAnsi="Times New Roman" w:cs="Times New Roman"/>
        </w:rPr>
        <w:t>При проектировании содержания программ повышения квалификации стоит предусмотреть внесение в учебный план дисциплин/модулей по повышению стрессоустойчивости, сохранению психологического здоровья и т.п. в целях профилактики профессионального выгорания.</w:t>
      </w:r>
    </w:p>
    <w:p w14:paraId="7CBDF7FF" w14:textId="77777777" w:rsidR="00BF7143" w:rsidRDefault="00BF7143" w:rsidP="00692AC1">
      <w:pPr>
        <w:pStyle w:val="af"/>
        <w:numPr>
          <w:ilvl w:val="0"/>
          <w:numId w:val="16"/>
        </w:numPr>
        <w:spacing w:line="360" w:lineRule="auto"/>
        <w:ind w:left="0" w:firstLine="709"/>
        <w:rPr>
          <w:rFonts w:ascii="Times New Roman" w:hAnsi="Times New Roman" w:cs="Times New Roman"/>
        </w:rPr>
      </w:pPr>
      <w:r>
        <w:rPr>
          <w:rFonts w:ascii="Times New Roman" w:hAnsi="Times New Roman" w:cs="Times New Roman"/>
        </w:rPr>
        <w:t>Оказывать личностную, социальную, профессиональную поддержку молодым специалистам с целью их успешной адаптации, в том числе через выстраивание системы наставничества.</w:t>
      </w:r>
    </w:p>
    <w:p w14:paraId="1EDFE3E8" w14:textId="77777777" w:rsidR="00BF7143" w:rsidRDefault="00BF7143" w:rsidP="00692AC1">
      <w:pPr>
        <w:pStyle w:val="af"/>
        <w:numPr>
          <w:ilvl w:val="0"/>
          <w:numId w:val="16"/>
        </w:numPr>
        <w:spacing w:line="360" w:lineRule="auto"/>
        <w:ind w:left="0" w:firstLine="709"/>
        <w:rPr>
          <w:rFonts w:ascii="Times New Roman" w:hAnsi="Times New Roman" w:cs="Times New Roman"/>
        </w:rPr>
      </w:pPr>
      <w:r>
        <w:rPr>
          <w:rFonts w:ascii="Times New Roman" w:hAnsi="Times New Roman" w:cs="Times New Roman"/>
        </w:rPr>
        <w:lastRenderedPageBreak/>
        <w:t>Проводить мониторинг региональных показателей по осуществлению профессиональной переподготовки по образовательным программам педагогической направленности.</w:t>
      </w:r>
    </w:p>
    <w:p w14:paraId="0E36EEE9" w14:textId="77777777" w:rsidR="00BF7143" w:rsidRDefault="00BF7143" w:rsidP="00692AC1">
      <w:pPr>
        <w:pStyle w:val="af"/>
        <w:numPr>
          <w:ilvl w:val="0"/>
          <w:numId w:val="16"/>
        </w:numPr>
        <w:spacing w:line="360" w:lineRule="auto"/>
        <w:ind w:left="0" w:firstLine="709"/>
        <w:rPr>
          <w:rFonts w:ascii="Times New Roman" w:hAnsi="Times New Roman" w:cs="Times New Roman"/>
        </w:rPr>
      </w:pPr>
      <w:r>
        <w:rPr>
          <w:rFonts w:ascii="Times New Roman" w:hAnsi="Times New Roman" w:cs="Times New Roman"/>
        </w:rPr>
        <w:t>Проводить анализ результатов мониторинга показателей по осуществлению профессиональной переподготовки по образовательным программам педагогической направленности.</w:t>
      </w:r>
    </w:p>
    <w:p w14:paraId="6C7819E3" w14:textId="77777777" w:rsidR="00BF7143" w:rsidRDefault="00BF7143" w:rsidP="00692AC1">
      <w:pPr>
        <w:pStyle w:val="af"/>
        <w:numPr>
          <w:ilvl w:val="0"/>
          <w:numId w:val="16"/>
        </w:numPr>
        <w:spacing w:line="360" w:lineRule="auto"/>
        <w:ind w:left="0" w:firstLine="709"/>
        <w:rPr>
          <w:rFonts w:ascii="Times New Roman" w:hAnsi="Times New Roman" w:cs="Times New Roman"/>
        </w:rPr>
      </w:pPr>
      <w:r>
        <w:rPr>
          <w:rFonts w:ascii="Times New Roman" w:hAnsi="Times New Roman" w:cs="Times New Roman"/>
        </w:rPr>
        <w:t>Разработать адресные рекомендации по результатам проведённого анализа для групп субъектов образовательного процесса.</w:t>
      </w:r>
    </w:p>
    <w:p w14:paraId="568610F9" w14:textId="77777777" w:rsidR="00BF7143" w:rsidRDefault="00BF7143" w:rsidP="00692AC1">
      <w:pPr>
        <w:pStyle w:val="af"/>
        <w:numPr>
          <w:ilvl w:val="0"/>
          <w:numId w:val="16"/>
        </w:numPr>
        <w:spacing w:line="360" w:lineRule="auto"/>
        <w:ind w:left="0" w:firstLine="709"/>
        <w:rPr>
          <w:rFonts w:ascii="Times New Roman" w:hAnsi="Times New Roman" w:cs="Times New Roman"/>
        </w:rPr>
      </w:pPr>
      <w:r>
        <w:rPr>
          <w:rFonts w:ascii="Times New Roman" w:hAnsi="Times New Roman" w:cs="Times New Roman"/>
        </w:rPr>
        <w:t>Проводить региональные мероприятия, направленные на обновление ДПП.</w:t>
      </w:r>
    </w:p>
    <w:p w14:paraId="704615DE" w14:textId="77777777" w:rsidR="00BF7143" w:rsidRDefault="00BF7143" w:rsidP="00692AC1">
      <w:pPr>
        <w:pStyle w:val="af"/>
        <w:numPr>
          <w:ilvl w:val="0"/>
          <w:numId w:val="16"/>
        </w:numPr>
        <w:spacing w:line="360" w:lineRule="auto"/>
        <w:ind w:left="0" w:firstLine="709"/>
        <w:rPr>
          <w:rFonts w:ascii="Times New Roman" w:hAnsi="Times New Roman" w:cs="Times New Roman"/>
        </w:rPr>
      </w:pPr>
      <w:r>
        <w:rPr>
          <w:rFonts w:ascii="Times New Roman" w:hAnsi="Times New Roman" w:cs="Times New Roman"/>
        </w:rPr>
        <w:t>Проводить региональные мероприятия, направленные на обмен опытом и лучшими педагогическими практиками.</w:t>
      </w:r>
    </w:p>
    <w:p w14:paraId="4BC1D7B0" w14:textId="77777777" w:rsidR="00BF7143" w:rsidRDefault="00BF7143" w:rsidP="00692AC1">
      <w:pPr>
        <w:pStyle w:val="af"/>
        <w:numPr>
          <w:ilvl w:val="0"/>
          <w:numId w:val="16"/>
        </w:numPr>
        <w:spacing w:line="360" w:lineRule="auto"/>
        <w:ind w:left="0" w:firstLine="709"/>
        <w:rPr>
          <w:rFonts w:ascii="Times New Roman" w:hAnsi="Times New Roman" w:cs="Times New Roman"/>
        </w:rPr>
      </w:pPr>
      <w:r>
        <w:rPr>
          <w:rFonts w:ascii="Times New Roman" w:hAnsi="Times New Roman" w:cs="Times New Roman"/>
        </w:rPr>
        <w:t>Проводить анализ эффективности принятых мер по направлению «Система мониторинга качества повышения квалификации учителей».</w:t>
      </w:r>
    </w:p>
    <w:p w14:paraId="667C6675" w14:textId="77777777" w:rsidR="00BF7143" w:rsidRDefault="00BF7143" w:rsidP="00692AC1">
      <w:pPr>
        <w:pStyle w:val="af"/>
        <w:numPr>
          <w:ilvl w:val="0"/>
          <w:numId w:val="16"/>
        </w:numPr>
        <w:spacing w:line="360" w:lineRule="auto"/>
        <w:ind w:left="0" w:firstLine="709"/>
        <w:rPr>
          <w:rFonts w:ascii="Times New Roman" w:hAnsi="Times New Roman" w:cs="Times New Roman"/>
        </w:rPr>
      </w:pPr>
      <w:r>
        <w:rPr>
          <w:rFonts w:ascii="Times New Roman" w:hAnsi="Times New Roman" w:cs="Times New Roman"/>
        </w:rPr>
        <w:t>Продолжить работу по совершенствованию системы методической работы на региональном уровне. Проводить анализ состояния и результатов деятельности муниципальных методических служб, образовательных организаций, отдельных педагогов.</w:t>
      </w:r>
    </w:p>
    <w:p w14:paraId="4D738972" w14:textId="77777777" w:rsidR="00BF7143" w:rsidRDefault="00BF7143" w:rsidP="00692AC1">
      <w:pPr>
        <w:pStyle w:val="af"/>
        <w:numPr>
          <w:ilvl w:val="0"/>
          <w:numId w:val="16"/>
        </w:numPr>
        <w:spacing w:line="360" w:lineRule="auto"/>
        <w:ind w:left="0" w:firstLine="709"/>
        <w:rPr>
          <w:rFonts w:ascii="Times New Roman" w:hAnsi="Times New Roman" w:cs="Times New Roman"/>
        </w:rPr>
      </w:pPr>
      <w:r>
        <w:rPr>
          <w:rFonts w:ascii="Times New Roman" w:hAnsi="Times New Roman" w:cs="Times New Roman"/>
        </w:rPr>
        <w:t>Осуществлять консультирование работников муниципальных методических служб, педагогических коллективов и отдельных педагогов образовательных организаций по вопросам эффективного методического обеспечения образовательной деятельности.</w:t>
      </w:r>
    </w:p>
    <w:p w14:paraId="646CA651" w14:textId="77777777" w:rsidR="00BF7143" w:rsidRDefault="00BF7143" w:rsidP="00692AC1">
      <w:pPr>
        <w:pStyle w:val="af"/>
        <w:numPr>
          <w:ilvl w:val="0"/>
          <w:numId w:val="16"/>
        </w:numPr>
        <w:spacing w:line="360" w:lineRule="auto"/>
        <w:ind w:left="0" w:firstLine="709"/>
        <w:rPr>
          <w:rFonts w:ascii="Times New Roman" w:hAnsi="Times New Roman" w:cs="Times New Roman"/>
        </w:rPr>
      </w:pPr>
      <w:r>
        <w:rPr>
          <w:rFonts w:ascii="Times New Roman" w:hAnsi="Times New Roman" w:cs="Times New Roman"/>
        </w:rPr>
        <w:t>Проводит анализ эффективности принятых мер по направлению «Система методической работы».</w:t>
      </w:r>
    </w:p>
    <w:p w14:paraId="43DDAAC8" w14:textId="29ED8C54" w:rsidR="005624BC" w:rsidRPr="008A22A7" w:rsidRDefault="005624BC" w:rsidP="008A22A7">
      <w:pPr>
        <w:pStyle w:val="af"/>
        <w:spacing w:line="360" w:lineRule="auto"/>
        <w:ind w:left="0"/>
        <w:rPr>
          <w:rFonts w:ascii="Times New Roman" w:hAnsi="Times New Roman" w:cs="Times New Roman"/>
        </w:rPr>
      </w:pPr>
    </w:p>
    <w:p w14:paraId="192D4BE8" w14:textId="56EDF03C" w:rsidR="005624BC" w:rsidRPr="008A22A7" w:rsidRDefault="005624BC" w:rsidP="008A22A7">
      <w:pPr>
        <w:spacing w:line="360" w:lineRule="auto"/>
        <w:rPr>
          <w:rFonts w:eastAsiaTheme="minorHAnsi"/>
          <w:lang w:eastAsia="en-US"/>
        </w:rPr>
      </w:pPr>
      <w:r w:rsidRPr="008A22A7">
        <w:br w:type="page"/>
      </w:r>
    </w:p>
    <w:p w14:paraId="24E182E8" w14:textId="29B24275" w:rsidR="005C1B7C" w:rsidRPr="001C619A" w:rsidRDefault="005C1B7C" w:rsidP="00692AC1">
      <w:pPr>
        <w:pStyle w:val="1"/>
        <w:numPr>
          <w:ilvl w:val="0"/>
          <w:numId w:val="15"/>
        </w:numPr>
        <w:spacing w:before="0" w:after="0" w:line="360" w:lineRule="auto"/>
        <w:ind w:left="709" w:firstLine="0"/>
        <w:rPr>
          <w:rFonts w:cs="Times New Roman"/>
        </w:rPr>
      </w:pPr>
      <w:bookmarkStart w:id="54" w:name="_Toc55170892"/>
      <w:bookmarkStart w:id="55" w:name="_Toc59705043"/>
      <w:bookmarkStart w:id="56" w:name="_Toc63455685"/>
      <w:r w:rsidRPr="001C619A">
        <w:rPr>
          <w:rStyle w:val="a7"/>
          <w:rFonts w:ascii="Times New Roman" w:hAnsi="Times New Roman" w:cs="Times New Roman"/>
          <w:b/>
          <w:bCs w:val="0"/>
          <w:smallCaps w:val="0"/>
          <w:color w:val="2F5496" w:themeColor="accent1" w:themeShade="BF"/>
          <w:spacing w:val="0"/>
          <w:sz w:val="32"/>
        </w:rPr>
        <w:lastRenderedPageBreak/>
        <w:t>Приложение</w:t>
      </w:r>
      <w:r w:rsidR="002E5F2C" w:rsidRPr="001C619A">
        <w:rPr>
          <w:rStyle w:val="a7"/>
          <w:rFonts w:ascii="Times New Roman" w:hAnsi="Times New Roman" w:cs="Times New Roman"/>
          <w:b/>
          <w:bCs w:val="0"/>
          <w:smallCaps w:val="0"/>
          <w:color w:val="2F5496" w:themeColor="accent1" w:themeShade="BF"/>
          <w:spacing w:val="0"/>
          <w:sz w:val="32"/>
        </w:rPr>
        <w:t xml:space="preserve"> 1</w:t>
      </w:r>
      <w:r w:rsidRPr="001C619A">
        <w:rPr>
          <w:rStyle w:val="a7"/>
          <w:rFonts w:ascii="Times New Roman" w:hAnsi="Times New Roman" w:cs="Times New Roman"/>
          <w:b/>
          <w:bCs w:val="0"/>
          <w:smallCaps w:val="0"/>
          <w:color w:val="2F5496" w:themeColor="accent1" w:themeShade="BF"/>
          <w:spacing w:val="0"/>
          <w:sz w:val="32"/>
        </w:rPr>
        <w:t>. Распределение ответов на вопросы анкеты</w:t>
      </w:r>
      <w:bookmarkEnd w:id="54"/>
      <w:bookmarkEnd w:id="55"/>
      <w:bookmarkEnd w:id="56"/>
      <w:r w:rsidRPr="001C619A">
        <w:rPr>
          <w:rStyle w:val="a7"/>
          <w:rFonts w:ascii="Times New Roman" w:hAnsi="Times New Roman" w:cs="Times New Roman"/>
          <w:b/>
          <w:bCs w:val="0"/>
          <w:smallCaps w:val="0"/>
          <w:color w:val="2F5496" w:themeColor="accent1" w:themeShade="BF"/>
          <w:spacing w:val="0"/>
          <w:sz w:val="32"/>
        </w:rPr>
        <w:t xml:space="preserve"> </w:t>
      </w:r>
    </w:p>
    <w:p w14:paraId="59A74D5C" w14:textId="1E738E98" w:rsidR="00DD3F61" w:rsidRPr="008A22A7" w:rsidRDefault="00DD3F61" w:rsidP="008A22A7">
      <w:pPr>
        <w:spacing w:line="360" w:lineRule="auto"/>
        <w:rPr>
          <w:rFonts w:eastAsiaTheme="minorHAnsi"/>
          <w:b/>
          <w:lang w:eastAsia="en-US"/>
        </w:rPr>
      </w:pPr>
    </w:p>
    <w:p w14:paraId="337C0FB6" w14:textId="77777777" w:rsidR="00E82870" w:rsidRPr="008A22A7" w:rsidRDefault="00E82870" w:rsidP="008A22A7">
      <w:pPr>
        <w:autoSpaceDE w:val="0"/>
        <w:autoSpaceDN w:val="0"/>
        <w:adjustRightInd w:val="0"/>
        <w:spacing w:line="360" w:lineRule="auto"/>
        <w:rPr>
          <w:lang w:eastAsia="en-GB"/>
        </w:rPr>
      </w:pPr>
      <w:r w:rsidRPr="008A22A7">
        <w:rPr>
          <w:lang w:eastAsia="en-GB"/>
        </w:rPr>
        <w:t>В анкетировании приняли участие 1 335 учителей Хабаровского края, из них учителя по отдельным предметам составляют:</w:t>
      </w:r>
    </w:p>
    <w:tbl>
      <w:tblPr>
        <w:tblW w:w="5100" w:type="dxa"/>
        <w:tblLook w:val="04A0" w:firstRow="1" w:lastRow="0" w:firstColumn="1" w:lastColumn="0" w:noHBand="0" w:noVBand="1"/>
      </w:tblPr>
      <w:tblGrid>
        <w:gridCol w:w="4000"/>
        <w:gridCol w:w="1100"/>
      </w:tblGrid>
      <w:tr w:rsidR="00E82870" w:rsidRPr="008A22A7" w14:paraId="2FC2EA32" w14:textId="77777777" w:rsidTr="00052A53">
        <w:trPr>
          <w:trHeight w:val="300"/>
        </w:trPr>
        <w:tc>
          <w:tcPr>
            <w:tcW w:w="40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4CD586" w14:textId="77777777" w:rsidR="00E82870" w:rsidRPr="008A22A7" w:rsidRDefault="00E82870" w:rsidP="001C619A">
            <w:pPr>
              <w:ind w:firstLine="0"/>
              <w:rPr>
                <w:b/>
                <w:bCs/>
                <w:color w:val="000000"/>
                <w:lang w:eastAsia="en-GB"/>
              </w:rPr>
            </w:pPr>
            <w:r w:rsidRPr="008A22A7">
              <w:rPr>
                <w:b/>
                <w:bCs/>
                <w:color w:val="000000"/>
                <w:lang w:eastAsia="en-GB"/>
              </w:rPr>
              <w:t> </w:t>
            </w:r>
          </w:p>
        </w:tc>
        <w:tc>
          <w:tcPr>
            <w:tcW w:w="1100" w:type="dxa"/>
            <w:tcBorders>
              <w:top w:val="single" w:sz="4" w:space="0" w:color="auto"/>
              <w:left w:val="nil"/>
              <w:bottom w:val="single" w:sz="4" w:space="0" w:color="auto"/>
              <w:right w:val="single" w:sz="4" w:space="0" w:color="auto"/>
            </w:tcBorders>
            <w:shd w:val="clear" w:color="auto" w:fill="auto"/>
            <w:vAlign w:val="bottom"/>
            <w:hideMark/>
          </w:tcPr>
          <w:p w14:paraId="17A8549E" w14:textId="77777777" w:rsidR="00E82870" w:rsidRPr="008A22A7" w:rsidRDefault="00E82870" w:rsidP="001C619A">
            <w:pPr>
              <w:ind w:firstLine="0"/>
              <w:rPr>
                <w:b/>
                <w:bCs/>
                <w:color w:val="000000"/>
                <w:lang w:eastAsia="en-GB"/>
              </w:rPr>
            </w:pPr>
            <w:r w:rsidRPr="008A22A7">
              <w:rPr>
                <w:b/>
                <w:bCs/>
                <w:color w:val="000000"/>
                <w:lang w:eastAsia="en-GB"/>
              </w:rPr>
              <w:t>Всего</w:t>
            </w:r>
          </w:p>
        </w:tc>
      </w:tr>
      <w:tr w:rsidR="00E82870" w:rsidRPr="008A22A7" w14:paraId="1694F260" w14:textId="77777777" w:rsidTr="00052A53">
        <w:trPr>
          <w:trHeight w:val="300"/>
        </w:trPr>
        <w:tc>
          <w:tcPr>
            <w:tcW w:w="4000" w:type="dxa"/>
            <w:tcBorders>
              <w:top w:val="nil"/>
              <w:left w:val="single" w:sz="4" w:space="0" w:color="auto"/>
              <w:bottom w:val="single" w:sz="4" w:space="0" w:color="auto"/>
              <w:right w:val="single" w:sz="4" w:space="0" w:color="auto"/>
            </w:tcBorders>
            <w:shd w:val="clear" w:color="auto" w:fill="auto"/>
            <w:hideMark/>
          </w:tcPr>
          <w:p w14:paraId="639F4DDD" w14:textId="77777777" w:rsidR="00E82870" w:rsidRPr="008A22A7" w:rsidRDefault="00E82870" w:rsidP="001C619A">
            <w:pPr>
              <w:ind w:firstLine="0"/>
              <w:rPr>
                <w:color w:val="000000"/>
                <w:lang w:eastAsia="en-GB"/>
              </w:rPr>
            </w:pPr>
            <w:r w:rsidRPr="008A22A7">
              <w:rPr>
                <w:color w:val="000000"/>
                <w:lang w:eastAsia="en-GB"/>
              </w:rPr>
              <w:t>Математика</w:t>
            </w:r>
          </w:p>
        </w:tc>
        <w:tc>
          <w:tcPr>
            <w:tcW w:w="1100" w:type="dxa"/>
            <w:tcBorders>
              <w:top w:val="nil"/>
              <w:left w:val="nil"/>
              <w:bottom w:val="single" w:sz="4" w:space="0" w:color="auto"/>
              <w:right w:val="single" w:sz="4" w:space="0" w:color="auto"/>
            </w:tcBorders>
            <w:shd w:val="clear" w:color="auto" w:fill="auto"/>
            <w:noWrap/>
            <w:vAlign w:val="center"/>
            <w:hideMark/>
          </w:tcPr>
          <w:p w14:paraId="717AFEFC" w14:textId="77777777" w:rsidR="00E82870" w:rsidRPr="008A22A7" w:rsidRDefault="00E82870" w:rsidP="001C619A">
            <w:pPr>
              <w:ind w:firstLine="0"/>
              <w:rPr>
                <w:color w:val="000000"/>
                <w:lang w:eastAsia="en-GB"/>
              </w:rPr>
            </w:pPr>
            <w:r w:rsidRPr="008A22A7">
              <w:rPr>
                <w:color w:val="000000"/>
                <w:lang w:eastAsia="en-GB"/>
              </w:rPr>
              <w:t>23%</w:t>
            </w:r>
          </w:p>
        </w:tc>
      </w:tr>
      <w:tr w:rsidR="00E82870" w:rsidRPr="008A22A7" w14:paraId="29391721" w14:textId="77777777" w:rsidTr="00052A53">
        <w:trPr>
          <w:trHeight w:val="300"/>
        </w:trPr>
        <w:tc>
          <w:tcPr>
            <w:tcW w:w="4000" w:type="dxa"/>
            <w:tcBorders>
              <w:top w:val="nil"/>
              <w:left w:val="single" w:sz="4" w:space="0" w:color="auto"/>
              <w:bottom w:val="single" w:sz="4" w:space="0" w:color="auto"/>
              <w:right w:val="single" w:sz="4" w:space="0" w:color="auto"/>
            </w:tcBorders>
            <w:shd w:val="clear" w:color="auto" w:fill="auto"/>
            <w:hideMark/>
          </w:tcPr>
          <w:p w14:paraId="6B2304D8" w14:textId="77777777" w:rsidR="00E82870" w:rsidRPr="008A22A7" w:rsidRDefault="00E82870" w:rsidP="001C619A">
            <w:pPr>
              <w:ind w:firstLine="0"/>
              <w:rPr>
                <w:color w:val="000000"/>
                <w:lang w:eastAsia="en-GB"/>
              </w:rPr>
            </w:pPr>
            <w:r w:rsidRPr="008A22A7">
              <w:rPr>
                <w:color w:val="000000"/>
                <w:lang w:eastAsia="en-GB"/>
              </w:rPr>
              <w:t>Русский язык</w:t>
            </w:r>
          </w:p>
        </w:tc>
        <w:tc>
          <w:tcPr>
            <w:tcW w:w="1100" w:type="dxa"/>
            <w:tcBorders>
              <w:top w:val="nil"/>
              <w:left w:val="nil"/>
              <w:bottom w:val="single" w:sz="4" w:space="0" w:color="auto"/>
              <w:right w:val="single" w:sz="4" w:space="0" w:color="auto"/>
            </w:tcBorders>
            <w:shd w:val="clear" w:color="auto" w:fill="auto"/>
            <w:noWrap/>
            <w:vAlign w:val="center"/>
            <w:hideMark/>
          </w:tcPr>
          <w:p w14:paraId="397DC69C" w14:textId="77777777" w:rsidR="00E82870" w:rsidRPr="008A22A7" w:rsidRDefault="00E82870" w:rsidP="001C619A">
            <w:pPr>
              <w:ind w:firstLine="0"/>
              <w:rPr>
                <w:color w:val="000000"/>
                <w:lang w:eastAsia="en-GB"/>
              </w:rPr>
            </w:pPr>
            <w:r w:rsidRPr="008A22A7">
              <w:rPr>
                <w:color w:val="000000"/>
                <w:lang w:eastAsia="en-GB"/>
              </w:rPr>
              <w:t>27%</w:t>
            </w:r>
          </w:p>
        </w:tc>
      </w:tr>
      <w:tr w:rsidR="00E82870" w:rsidRPr="008A22A7" w14:paraId="56C1AF1E" w14:textId="77777777" w:rsidTr="00052A53">
        <w:trPr>
          <w:trHeight w:val="300"/>
        </w:trPr>
        <w:tc>
          <w:tcPr>
            <w:tcW w:w="4000" w:type="dxa"/>
            <w:tcBorders>
              <w:top w:val="nil"/>
              <w:left w:val="single" w:sz="4" w:space="0" w:color="auto"/>
              <w:bottom w:val="single" w:sz="4" w:space="0" w:color="auto"/>
              <w:right w:val="single" w:sz="4" w:space="0" w:color="auto"/>
            </w:tcBorders>
            <w:shd w:val="clear" w:color="auto" w:fill="auto"/>
            <w:hideMark/>
          </w:tcPr>
          <w:p w14:paraId="0E391945" w14:textId="77777777" w:rsidR="00E82870" w:rsidRPr="008A22A7" w:rsidRDefault="00E82870" w:rsidP="001C619A">
            <w:pPr>
              <w:ind w:firstLine="0"/>
              <w:rPr>
                <w:color w:val="000000"/>
                <w:lang w:eastAsia="en-GB"/>
              </w:rPr>
            </w:pPr>
            <w:r w:rsidRPr="008A22A7">
              <w:rPr>
                <w:color w:val="000000"/>
                <w:lang w:eastAsia="en-GB"/>
              </w:rPr>
              <w:t>Информатика</w:t>
            </w:r>
          </w:p>
        </w:tc>
        <w:tc>
          <w:tcPr>
            <w:tcW w:w="1100" w:type="dxa"/>
            <w:tcBorders>
              <w:top w:val="nil"/>
              <w:left w:val="nil"/>
              <w:bottom w:val="single" w:sz="4" w:space="0" w:color="auto"/>
              <w:right w:val="single" w:sz="4" w:space="0" w:color="auto"/>
            </w:tcBorders>
            <w:shd w:val="clear" w:color="auto" w:fill="auto"/>
            <w:noWrap/>
            <w:vAlign w:val="center"/>
            <w:hideMark/>
          </w:tcPr>
          <w:p w14:paraId="3F8B1C19" w14:textId="77777777" w:rsidR="00E82870" w:rsidRPr="008A22A7" w:rsidRDefault="00E82870" w:rsidP="001C619A">
            <w:pPr>
              <w:ind w:firstLine="0"/>
              <w:rPr>
                <w:color w:val="000000"/>
                <w:lang w:eastAsia="en-GB"/>
              </w:rPr>
            </w:pPr>
            <w:r w:rsidRPr="008A22A7">
              <w:rPr>
                <w:color w:val="000000"/>
                <w:lang w:eastAsia="en-GB"/>
              </w:rPr>
              <w:t>9%</w:t>
            </w:r>
          </w:p>
        </w:tc>
      </w:tr>
      <w:tr w:rsidR="00E82870" w:rsidRPr="008A22A7" w14:paraId="08934935" w14:textId="77777777" w:rsidTr="00052A53">
        <w:trPr>
          <w:trHeight w:val="300"/>
        </w:trPr>
        <w:tc>
          <w:tcPr>
            <w:tcW w:w="4000" w:type="dxa"/>
            <w:tcBorders>
              <w:top w:val="single" w:sz="4" w:space="0" w:color="auto"/>
              <w:left w:val="single" w:sz="4" w:space="0" w:color="auto"/>
              <w:bottom w:val="single" w:sz="4" w:space="0" w:color="auto"/>
              <w:right w:val="single" w:sz="4" w:space="0" w:color="auto"/>
            </w:tcBorders>
            <w:shd w:val="clear" w:color="auto" w:fill="auto"/>
            <w:hideMark/>
          </w:tcPr>
          <w:p w14:paraId="5F67E90A" w14:textId="77777777" w:rsidR="00E82870" w:rsidRPr="008A22A7" w:rsidRDefault="00E82870" w:rsidP="001C619A">
            <w:pPr>
              <w:ind w:firstLine="0"/>
              <w:rPr>
                <w:color w:val="000000"/>
                <w:lang w:eastAsia="en-GB"/>
              </w:rPr>
            </w:pPr>
            <w:r w:rsidRPr="008A22A7">
              <w:rPr>
                <w:color w:val="000000"/>
                <w:lang w:eastAsia="en-GB"/>
              </w:rPr>
              <w:t>Обществознание</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14:paraId="306407FD" w14:textId="77777777" w:rsidR="00E82870" w:rsidRPr="008A22A7" w:rsidRDefault="00E82870" w:rsidP="001C619A">
            <w:pPr>
              <w:ind w:firstLine="0"/>
              <w:rPr>
                <w:color w:val="000000"/>
                <w:lang w:eastAsia="en-GB"/>
              </w:rPr>
            </w:pPr>
            <w:r w:rsidRPr="008A22A7">
              <w:rPr>
                <w:color w:val="000000"/>
                <w:lang w:eastAsia="en-GB"/>
              </w:rPr>
              <w:t>17%</w:t>
            </w:r>
          </w:p>
        </w:tc>
      </w:tr>
      <w:tr w:rsidR="00E82870" w:rsidRPr="008A22A7" w14:paraId="0AC49659" w14:textId="77777777" w:rsidTr="00052A53">
        <w:trPr>
          <w:trHeight w:val="300"/>
        </w:trPr>
        <w:tc>
          <w:tcPr>
            <w:tcW w:w="4000" w:type="dxa"/>
            <w:tcBorders>
              <w:top w:val="single" w:sz="4" w:space="0" w:color="auto"/>
              <w:left w:val="single" w:sz="4" w:space="0" w:color="auto"/>
              <w:bottom w:val="single" w:sz="4" w:space="0" w:color="auto"/>
              <w:right w:val="single" w:sz="4" w:space="0" w:color="auto"/>
            </w:tcBorders>
            <w:shd w:val="clear" w:color="auto" w:fill="auto"/>
          </w:tcPr>
          <w:p w14:paraId="156C36FF" w14:textId="77777777" w:rsidR="00E82870" w:rsidRPr="008A22A7" w:rsidRDefault="00E82870" w:rsidP="001C619A">
            <w:pPr>
              <w:ind w:firstLine="0"/>
              <w:rPr>
                <w:color w:val="000000"/>
                <w:lang w:eastAsia="en-GB"/>
              </w:rPr>
            </w:pPr>
            <w:r w:rsidRPr="008A22A7">
              <w:rPr>
                <w:color w:val="000000"/>
                <w:lang w:eastAsia="en-GB"/>
              </w:rPr>
              <w:t>Английский язык</w:t>
            </w:r>
          </w:p>
        </w:tc>
        <w:tc>
          <w:tcPr>
            <w:tcW w:w="1100" w:type="dxa"/>
            <w:tcBorders>
              <w:top w:val="single" w:sz="4" w:space="0" w:color="auto"/>
              <w:left w:val="nil"/>
              <w:bottom w:val="single" w:sz="4" w:space="0" w:color="auto"/>
              <w:right w:val="single" w:sz="4" w:space="0" w:color="auto"/>
            </w:tcBorders>
            <w:shd w:val="clear" w:color="auto" w:fill="auto"/>
            <w:noWrap/>
            <w:vAlign w:val="center"/>
          </w:tcPr>
          <w:p w14:paraId="738685B6" w14:textId="77777777" w:rsidR="00E82870" w:rsidRPr="008A22A7" w:rsidRDefault="00E82870" w:rsidP="001C619A">
            <w:pPr>
              <w:ind w:firstLine="0"/>
              <w:rPr>
                <w:color w:val="000000"/>
                <w:lang w:eastAsia="en-GB"/>
              </w:rPr>
            </w:pPr>
            <w:r w:rsidRPr="008A22A7">
              <w:rPr>
                <w:color w:val="000000"/>
                <w:lang w:eastAsia="en-GB"/>
              </w:rPr>
              <w:t>23%</w:t>
            </w:r>
          </w:p>
        </w:tc>
      </w:tr>
    </w:tbl>
    <w:p w14:paraId="08598A7F" w14:textId="77777777" w:rsidR="003D6943" w:rsidRPr="008A22A7" w:rsidRDefault="003D6943" w:rsidP="008A22A7">
      <w:pPr>
        <w:spacing w:line="360" w:lineRule="auto"/>
      </w:pPr>
    </w:p>
    <w:p w14:paraId="191D6433" w14:textId="77777777" w:rsidR="00E82870" w:rsidRPr="008A22A7" w:rsidRDefault="00E82870" w:rsidP="008A22A7">
      <w:pPr>
        <w:spacing w:line="360" w:lineRule="auto"/>
      </w:pPr>
      <w:r w:rsidRPr="008A22A7">
        <w:t>Во всех таблицах результаты представлены в валидных процентах (процент от числа респондентов, давших тот или иной ответ на вопрос, а не от общего числа участников анкетирования), поскольку на ряд вопросов некоторые респонденты не дали ответов.</w:t>
      </w:r>
    </w:p>
    <w:p w14:paraId="6E22D225" w14:textId="77777777" w:rsidR="003D6943" w:rsidRPr="008A22A7" w:rsidRDefault="003D6943" w:rsidP="008A22A7">
      <w:pPr>
        <w:spacing w:line="360" w:lineRule="auto"/>
        <w:rPr>
          <w:rFonts w:eastAsia="Calibri"/>
          <w:b/>
          <w:color w:val="212529"/>
          <w:highlight w:val="yellow"/>
          <w:lang w:eastAsia="en-US"/>
        </w:rPr>
      </w:pPr>
    </w:p>
    <w:p w14:paraId="47A58617" w14:textId="77777777" w:rsidR="009537F0" w:rsidRPr="008A22A7" w:rsidRDefault="009537F0" w:rsidP="008A22A7">
      <w:pPr>
        <w:spacing w:line="360" w:lineRule="auto"/>
        <w:rPr>
          <w:rFonts w:eastAsia="Calibri"/>
          <w:b/>
          <w:color w:val="212529"/>
        </w:rPr>
      </w:pPr>
      <w:r w:rsidRPr="008A22A7">
        <w:rPr>
          <w:rFonts w:eastAsia="Calibri"/>
          <w:b/>
          <w:color w:val="212529"/>
        </w:rPr>
        <w:t>Сокращения в таблицах:</w:t>
      </w:r>
    </w:p>
    <w:p w14:paraId="648B375C" w14:textId="77777777" w:rsidR="00E82870" w:rsidRPr="008A22A7" w:rsidRDefault="00E82870" w:rsidP="008A22A7">
      <w:pPr>
        <w:spacing w:line="360" w:lineRule="auto"/>
        <w:rPr>
          <w:rFonts w:eastAsia="Calibri"/>
          <w:color w:val="212529"/>
          <w:lang w:eastAsia="en-GB"/>
        </w:rPr>
      </w:pPr>
      <w:r w:rsidRPr="008A22A7">
        <w:rPr>
          <w:rFonts w:eastAsia="Calibri"/>
          <w:color w:val="212529"/>
          <w:lang w:eastAsia="en-GB"/>
        </w:rPr>
        <w:t xml:space="preserve">МА – ответы учителей, преподающих математику </w:t>
      </w:r>
    </w:p>
    <w:p w14:paraId="4BD7A155" w14:textId="77777777" w:rsidR="00E82870" w:rsidRPr="008A22A7" w:rsidRDefault="00E82870" w:rsidP="008A22A7">
      <w:pPr>
        <w:spacing w:line="360" w:lineRule="auto"/>
        <w:rPr>
          <w:rFonts w:eastAsia="Calibri"/>
          <w:color w:val="212529"/>
          <w:lang w:eastAsia="en-GB"/>
        </w:rPr>
      </w:pPr>
      <w:r w:rsidRPr="008A22A7">
        <w:rPr>
          <w:rFonts w:eastAsia="Calibri"/>
          <w:color w:val="212529"/>
          <w:lang w:eastAsia="en-GB"/>
        </w:rPr>
        <w:t>РУ – ответы учителей, преподающих русский язык</w:t>
      </w:r>
    </w:p>
    <w:p w14:paraId="2A551CB6" w14:textId="77777777" w:rsidR="00E82870" w:rsidRPr="008A22A7" w:rsidRDefault="00E82870" w:rsidP="008A22A7">
      <w:pPr>
        <w:spacing w:line="360" w:lineRule="auto"/>
        <w:rPr>
          <w:rFonts w:eastAsia="Calibri"/>
          <w:color w:val="212529"/>
          <w:lang w:eastAsia="en-GB"/>
        </w:rPr>
      </w:pPr>
      <w:r w:rsidRPr="008A22A7">
        <w:rPr>
          <w:rFonts w:eastAsia="Calibri"/>
          <w:color w:val="212529"/>
          <w:lang w:eastAsia="en-GB"/>
        </w:rPr>
        <w:t>ИКТ – ответы учителей, преподающих информатику</w:t>
      </w:r>
    </w:p>
    <w:p w14:paraId="1E3B3C00" w14:textId="77777777" w:rsidR="00E82870" w:rsidRPr="008A22A7" w:rsidRDefault="00E82870" w:rsidP="008A22A7">
      <w:pPr>
        <w:spacing w:line="360" w:lineRule="auto"/>
        <w:rPr>
          <w:rFonts w:eastAsia="Calibri"/>
          <w:color w:val="212529"/>
          <w:lang w:eastAsia="en-GB"/>
        </w:rPr>
      </w:pPr>
      <w:r w:rsidRPr="008A22A7">
        <w:rPr>
          <w:rFonts w:eastAsia="Calibri"/>
          <w:color w:val="212529"/>
          <w:lang w:eastAsia="en-GB"/>
        </w:rPr>
        <w:t>ОБ – ответы учителей, преподающих обществознание</w:t>
      </w:r>
    </w:p>
    <w:p w14:paraId="61798338" w14:textId="77777777" w:rsidR="00E82870" w:rsidRPr="008A22A7" w:rsidRDefault="00E82870" w:rsidP="008A22A7">
      <w:pPr>
        <w:spacing w:line="360" w:lineRule="auto"/>
        <w:rPr>
          <w:rFonts w:eastAsia="Calibri"/>
          <w:color w:val="212529"/>
          <w:lang w:eastAsia="en-GB"/>
        </w:rPr>
      </w:pPr>
      <w:r w:rsidRPr="008A22A7">
        <w:rPr>
          <w:rFonts w:eastAsia="Calibri"/>
          <w:color w:val="212529"/>
          <w:lang w:eastAsia="en-GB"/>
        </w:rPr>
        <w:t>АЯ – ответы учителей, преподающих английский язык</w:t>
      </w:r>
    </w:p>
    <w:p w14:paraId="67A2521D" w14:textId="77777777" w:rsidR="00E169B6" w:rsidRPr="001C619A" w:rsidRDefault="00E169B6" w:rsidP="001C619A">
      <w:pPr>
        <w:autoSpaceDE w:val="0"/>
        <w:autoSpaceDN w:val="0"/>
        <w:adjustRightInd w:val="0"/>
        <w:spacing w:line="360" w:lineRule="auto"/>
        <w:ind w:firstLine="0"/>
        <w:rPr>
          <w:b/>
          <w:bCs/>
          <w:sz w:val="26"/>
          <w:szCs w:val="26"/>
          <w:lang w:eastAsia="en-GB"/>
        </w:rPr>
      </w:pPr>
      <w:r w:rsidRPr="001C619A">
        <w:rPr>
          <w:b/>
          <w:bCs/>
          <w:sz w:val="26"/>
          <w:szCs w:val="26"/>
          <w:lang w:eastAsia="en-GB"/>
        </w:rPr>
        <w:t xml:space="preserve">Пол </w:t>
      </w:r>
    </w:p>
    <w:tbl>
      <w:tblPr>
        <w:tblStyle w:val="12"/>
        <w:tblW w:w="9236" w:type="dxa"/>
        <w:tblLayout w:type="fixed"/>
        <w:tblLook w:val="04A0" w:firstRow="1" w:lastRow="0" w:firstColumn="1" w:lastColumn="0" w:noHBand="0" w:noVBand="1"/>
      </w:tblPr>
      <w:tblGrid>
        <w:gridCol w:w="2836"/>
        <w:gridCol w:w="1066"/>
        <w:gridCol w:w="1067"/>
        <w:gridCol w:w="1067"/>
        <w:gridCol w:w="1066"/>
        <w:gridCol w:w="1067"/>
        <w:gridCol w:w="1067"/>
      </w:tblGrid>
      <w:tr w:rsidR="00E82870" w:rsidRPr="008A22A7" w14:paraId="7151E179" w14:textId="77777777" w:rsidTr="00052A53">
        <w:trPr>
          <w:trHeight w:val="300"/>
        </w:trPr>
        <w:tc>
          <w:tcPr>
            <w:tcW w:w="2836" w:type="dxa"/>
            <w:hideMark/>
          </w:tcPr>
          <w:p w14:paraId="76573E3D" w14:textId="77777777" w:rsidR="00E82870" w:rsidRPr="008A22A7" w:rsidRDefault="00E82870" w:rsidP="001C619A">
            <w:pPr>
              <w:ind w:firstLine="0"/>
              <w:jc w:val="center"/>
              <w:rPr>
                <w:b/>
                <w:bCs/>
                <w:color w:val="000000"/>
                <w:lang w:eastAsia="en-GB"/>
              </w:rPr>
            </w:pPr>
            <w:r w:rsidRPr="008A22A7">
              <w:rPr>
                <w:b/>
                <w:bCs/>
                <w:color w:val="000000"/>
                <w:lang w:eastAsia="en-GB"/>
              </w:rPr>
              <w:t> </w:t>
            </w:r>
          </w:p>
        </w:tc>
        <w:tc>
          <w:tcPr>
            <w:tcW w:w="1066" w:type="dxa"/>
            <w:vAlign w:val="bottom"/>
            <w:hideMark/>
          </w:tcPr>
          <w:p w14:paraId="0BFB9B01" w14:textId="77777777" w:rsidR="00E82870" w:rsidRPr="008A22A7" w:rsidRDefault="00E82870" w:rsidP="001C619A">
            <w:pPr>
              <w:ind w:firstLine="0"/>
              <w:jc w:val="center"/>
              <w:rPr>
                <w:b/>
                <w:bCs/>
                <w:color w:val="000000"/>
                <w:lang w:eastAsia="en-GB"/>
              </w:rPr>
            </w:pPr>
            <w:r w:rsidRPr="008A22A7">
              <w:rPr>
                <w:b/>
                <w:bCs/>
                <w:color w:val="000000"/>
                <w:lang w:eastAsia="en-GB"/>
              </w:rPr>
              <w:t>Всего</w:t>
            </w:r>
          </w:p>
        </w:tc>
        <w:tc>
          <w:tcPr>
            <w:tcW w:w="1067" w:type="dxa"/>
            <w:vAlign w:val="bottom"/>
            <w:hideMark/>
          </w:tcPr>
          <w:p w14:paraId="4E763E1E" w14:textId="77777777" w:rsidR="00E82870" w:rsidRPr="008A22A7" w:rsidRDefault="00E82870" w:rsidP="001C619A">
            <w:pPr>
              <w:ind w:firstLine="0"/>
              <w:jc w:val="center"/>
              <w:rPr>
                <w:b/>
                <w:bCs/>
                <w:color w:val="000000"/>
                <w:lang w:eastAsia="en-GB"/>
              </w:rPr>
            </w:pPr>
            <w:r w:rsidRPr="008A22A7">
              <w:rPr>
                <w:b/>
                <w:bCs/>
                <w:color w:val="000000"/>
                <w:lang w:eastAsia="en-GB"/>
              </w:rPr>
              <w:t>МА</w:t>
            </w:r>
          </w:p>
        </w:tc>
        <w:tc>
          <w:tcPr>
            <w:tcW w:w="1067" w:type="dxa"/>
            <w:vAlign w:val="bottom"/>
            <w:hideMark/>
          </w:tcPr>
          <w:p w14:paraId="2939ED0D" w14:textId="77777777" w:rsidR="00E82870" w:rsidRPr="008A22A7" w:rsidRDefault="00E82870" w:rsidP="001C619A">
            <w:pPr>
              <w:ind w:firstLine="0"/>
              <w:jc w:val="center"/>
              <w:rPr>
                <w:b/>
                <w:bCs/>
                <w:color w:val="000000"/>
                <w:lang w:eastAsia="en-GB"/>
              </w:rPr>
            </w:pPr>
            <w:r w:rsidRPr="008A22A7">
              <w:rPr>
                <w:b/>
                <w:bCs/>
                <w:color w:val="000000"/>
                <w:lang w:eastAsia="en-GB"/>
              </w:rPr>
              <w:t>РУ</w:t>
            </w:r>
          </w:p>
        </w:tc>
        <w:tc>
          <w:tcPr>
            <w:tcW w:w="1066" w:type="dxa"/>
            <w:vAlign w:val="bottom"/>
            <w:hideMark/>
          </w:tcPr>
          <w:p w14:paraId="2E47D1A2" w14:textId="77777777" w:rsidR="00E82870" w:rsidRPr="008A22A7" w:rsidRDefault="00E82870" w:rsidP="001C619A">
            <w:pPr>
              <w:ind w:firstLine="0"/>
              <w:jc w:val="center"/>
              <w:rPr>
                <w:b/>
                <w:bCs/>
                <w:color w:val="000000"/>
                <w:lang w:eastAsia="en-GB"/>
              </w:rPr>
            </w:pPr>
            <w:r w:rsidRPr="008A22A7">
              <w:rPr>
                <w:b/>
                <w:bCs/>
                <w:color w:val="000000"/>
                <w:lang w:eastAsia="en-GB"/>
              </w:rPr>
              <w:t>ИКТ</w:t>
            </w:r>
          </w:p>
        </w:tc>
        <w:tc>
          <w:tcPr>
            <w:tcW w:w="1067" w:type="dxa"/>
            <w:vAlign w:val="bottom"/>
            <w:hideMark/>
          </w:tcPr>
          <w:p w14:paraId="1441F963" w14:textId="77777777" w:rsidR="00E82870" w:rsidRPr="008A22A7" w:rsidRDefault="00E82870" w:rsidP="001C619A">
            <w:pPr>
              <w:ind w:firstLine="0"/>
              <w:jc w:val="center"/>
              <w:rPr>
                <w:b/>
                <w:bCs/>
                <w:color w:val="000000"/>
                <w:lang w:eastAsia="en-GB"/>
              </w:rPr>
            </w:pPr>
            <w:r w:rsidRPr="008A22A7">
              <w:rPr>
                <w:b/>
                <w:bCs/>
                <w:color w:val="000000"/>
                <w:lang w:eastAsia="en-GB"/>
              </w:rPr>
              <w:t>ОБ</w:t>
            </w:r>
          </w:p>
        </w:tc>
        <w:tc>
          <w:tcPr>
            <w:tcW w:w="1067" w:type="dxa"/>
            <w:vAlign w:val="bottom"/>
          </w:tcPr>
          <w:p w14:paraId="42091405" w14:textId="77777777" w:rsidR="00E82870" w:rsidRPr="008A22A7" w:rsidRDefault="00E82870" w:rsidP="001C619A">
            <w:pPr>
              <w:ind w:firstLine="0"/>
              <w:jc w:val="center"/>
              <w:rPr>
                <w:b/>
                <w:bCs/>
                <w:color w:val="000000"/>
                <w:lang w:eastAsia="en-GB"/>
              </w:rPr>
            </w:pPr>
            <w:r w:rsidRPr="008A22A7">
              <w:rPr>
                <w:b/>
                <w:bCs/>
                <w:color w:val="000000"/>
                <w:lang w:eastAsia="en-GB"/>
              </w:rPr>
              <w:t>АЯ</w:t>
            </w:r>
          </w:p>
        </w:tc>
      </w:tr>
      <w:tr w:rsidR="00E82870" w:rsidRPr="008A22A7" w14:paraId="4AF1B5D5" w14:textId="77777777" w:rsidTr="00052A53">
        <w:trPr>
          <w:trHeight w:val="300"/>
        </w:trPr>
        <w:tc>
          <w:tcPr>
            <w:tcW w:w="2836" w:type="dxa"/>
            <w:hideMark/>
          </w:tcPr>
          <w:p w14:paraId="6D43E11B" w14:textId="77777777" w:rsidR="00E82870" w:rsidRPr="008A22A7" w:rsidRDefault="00E82870" w:rsidP="001C619A">
            <w:pPr>
              <w:ind w:firstLine="0"/>
              <w:jc w:val="left"/>
              <w:rPr>
                <w:color w:val="000000"/>
                <w:lang w:eastAsia="en-GB"/>
              </w:rPr>
            </w:pPr>
            <w:r w:rsidRPr="008A22A7">
              <w:rPr>
                <w:color w:val="000000"/>
                <w:lang w:eastAsia="en-GB"/>
              </w:rPr>
              <w:t>Женский</w:t>
            </w:r>
          </w:p>
        </w:tc>
        <w:tc>
          <w:tcPr>
            <w:tcW w:w="1066" w:type="dxa"/>
            <w:noWrap/>
            <w:vAlign w:val="center"/>
            <w:hideMark/>
          </w:tcPr>
          <w:p w14:paraId="601FB647" w14:textId="77777777" w:rsidR="00E82870" w:rsidRPr="008A22A7" w:rsidRDefault="00E82870" w:rsidP="001C619A">
            <w:pPr>
              <w:ind w:firstLine="0"/>
              <w:jc w:val="center"/>
              <w:rPr>
                <w:color w:val="000000"/>
                <w:lang w:eastAsia="en-GB"/>
              </w:rPr>
            </w:pPr>
            <w:r w:rsidRPr="008A22A7">
              <w:rPr>
                <w:color w:val="000000"/>
                <w:lang w:eastAsia="en-GB"/>
              </w:rPr>
              <w:t>93%</w:t>
            </w:r>
          </w:p>
        </w:tc>
        <w:tc>
          <w:tcPr>
            <w:tcW w:w="1067" w:type="dxa"/>
            <w:noWrap/>
            <w:vAlign w:val="center"/>
            <w:hideMark/>
          </w:tcPr>
          <w:p w14:paraId="3BA0AA2B" w14:textId="77777777" w:rsidR="00E82870" w:rsidRPr="008A22A7" w:rsidRDefault="00E82870" w:rsidP="001C619A">
            <w:pPr>
              <w:ind w:firstLine="0"/>
              <w:jc w:val="center"/>
              <w:rPr>
                <w:color w:val="000000"/>
                <w:lang w:eastAsia="en-GB"/>
              </w:rPr>
            </w:pPr>
            <w:r w:rsidRPr="008A22A7">
              <w:rPr>
                <w:color w:val="000000"/>
                <w:lang w:eastAsia="en-GB"/>
              </w:rPr>
              <w:t>94%</w:t>
            </w:r>
          </w:p>
        </w:tc>
        <w:tc>
          <w:tcPr>
            <w:tcW w:w="1067" w:type="dxa"/>
            <w:noWrap/>
            <w:vAlign w:val="center"/>
            <w:hideMark/>
          </w:tcPr>
          <w:p w14:paraId="1DAD0E70" w14:textId="77777777" w:rsidR="00E82870" w:rsidRPr="008A22A7" w:rsidRDefault="00E82870" w:rsidP="001C619A">
            <w:pPr>
              <w:ind w:firstLine="0"/>
              <w:jc w:val="center"/>
              <w:rPr>
                <w:color w:val="000000"/>
                <w:lang w:eastAsia="en-GB"/>
              </w:rPr>
            </w:pPr>
            <w:r w:rsidRPr="008A22A7">
              <w:rPr>
                <w:color w:val="000000"/>
                <w:lang w:eastAsia="en-GB"/>
              </w:rPr>
              <w:t>98%</w:t>
            </w:r>
          </w:p>
        </w:tc>
        <w:tc>
          <w:tcPr>
            <w:tcW w:w="1066" w:type="dxa"/>
            <w:noWrap/>
            <w:vAlign w:val="center"/>
            <w:hideMark/>
          </w:tcPr>
          <w:p w14:paraId="130F97DC" w14:textId="77777777" w:rsidR="00E82870" w:rsidRPr="008A22A7" w:rsidRDefault="00E82870" w:rsidP="001C619A">
            <w:pPr>
              <w:ind w:firstLine="0"/>
              <w:jc w:val="center"/>
              <w:rPr>
                <w:color w:val="000000"/>
                <w:lang w:eastAsia="en-GB"/>
              </w:rPr>
            </w:pPr>
            <w:r w:rsidRPr="008A22A7">
              <w:rPr>
                <w:color w:val="000000"/>
                <w:lang w:eastAsia="en-GB"/>
              </w:rPr>
              <w:t>80%</w:t>
            </w:r>
          </w:p>
        </w:tc>
        <w:tc>
          <w:tcPr>
            <w:tcW w:w="1067" w:type="dxa"/>
            <w:noWrap/>
            <w:vAlign w:val="center"/>
            <w:hideMark/>
          </w:tcPr>
          <w:p w14:paraId="58419D1A" w14:textId="77777777" w:rsidR="00E82870" w:rsidRPr="008A22A7" w:rsidRDefault="00E82870" w:rsidP="001C619A">
            <w:pPr>
              <w:ind w:firstLine="0"/>
              <w:jc w:val="center"/>
              <w:rPr>
                <w:color w:val="000000"/>
                <w:lang w:eastAsia="en-GB"/>
              </w:rPr>
            </w:pPr>
            <w:r w:rsidRPr="008A22A7">
              <w:rPr>
                <w:color w:val="000000"/>
                <w:lang w:eastAsia="en-GB"/>
              </w:rPr>
              <w:t>87%</w:t>
            </w:r>
          </w:p>
        </w:tc>
        <w:tc>
          <w:tcPr>
            <w:tcW w:w="1067" w:type="dxa"/>
            <w:vAlign w:val="center"/>
          </w:tcPr>
          <w:p w14:paraId="6834C18A" w14:textId="77777777" w:rsidR="00E82870" w:rsidRPr="008A22A7" w:rsidRDefault="00E82870" w:rsidP="001C619A">
            <w:pPr>
              <w:ind w:firstLine="0"/>
              <w:jc w:val="center"/>
              <w:rPr>
                <w:color w:val="000000"/>
                <w:lang w:eastAsia="en-GB"/>
              </w:rPr>
            </w:pPr>
            <w:r w:rsidRPr="008A22A7">
              <w:rPr>
                <w:color w:val="000000"/>
                <w:lang w:eastAsia="en-GB"/>
              </w:rPr>
              <w:t>93%</w:t>
            </w:r>
          </w:p>
        </w:tc>
      </w:tr>
      <w:tr w:rsidR="00E82870" w:rsidRPr="008A22A7" w14:paraId="650D6CE7" w14:textId="77777777" w:rsidTr="00052A53">
        <w:trPr>
          <w:trHeight w:val="300"/>
        </w:trPr>
        <w:tc>
          <w:tcPr>
            <w:tcW w:w="2836" w:type="dxa"/>
            <w:hideMark/>
          </w:tcPr>
          <w:p w14:paraId="35D97908" w14:textId="77777777" w:rsidR="00E82870" w:rsidRPr="008A22A7" w:rsidRDefault="00E82870" w:rsidP="001C619A">
            <w:pPr>
              <w:ind w:firstLine="0"/>
              <w:jc w:val="left"/>
              <w:rPr>
                <w:color w:val="000000"/>
                <w:lang w:eastAsia="en-GB"/>
              </w:rPr>
            </w:pPr>
            <w:r w:rsidRPr="008A22A7">
              <w:rPr>
                <w:color w:val="000000"/>
                <w:lang w:eastAsia="en-GB"/>
              </w:rPr>
              <w:t>Мужской</w:t>
            </w:r>
          </w:p>
        </w:tc>
        <w:tc>
          <w:tcPr>
            <w:tcW w:w="1066" w:type="dxa"/>
            <w:noWrap/>
            <w:vAlign w:val="center"/>
            <w:hideMark/>
          </w:tcPr>
          <w:p w14:paraId="7304FAC6" w14:textId="77777777" w:rsidR="00E82870" w:rsidRPr="008A22A7" w:rsidRDefault="00E82870" w:rsidP="001C619A">
            <w:pPr>
              <w:ind w:firstLine="0"/>
              <w:jc w:val="center"/>
              <w:rPr>
                <w:color w:val="000000"/>
                <w:lang w:eastAsia="en-GB"/>
              </w:rPr>
            </w:pPr>
            <w:r w:rsidRPr="008A22A7">
              <w:rPr>
                <w:color w:val="000000"/>
                <w:lang w:eastAsia="en-GB"/>
              </w:rPr>
              <w:t>7%</w:t>
            </w:r>
          </w:p>
        </w:tc>
        <w:tc>
          <w:tcPr>
            <w:tcW w:w="1067" w:type="dxa"/>
            <w:noWrap/>
            <w:vAlign w:val="center"/>
            <w:hideMark/>
          </w:tcPr>
          <w:p w14:paraId="21157A17" w14:textId="77777777" w:rsidR="00E82870" w:rsidRPr="008A22A7" w:rsidRDefault="00E82870" w:rsidP="001C619A">
            <w:pPr>
              <w:ind w:firstLine="0"/>
              <w:jc w:val="center"/>
              <w:rPr>
                <w:color w:val="000000"/>
                <w:lang w:eastAsia="en-GB"/>
              </w:rPr>
            </w:pPr>
            <w:r w:rsidRPr="008A22A7">
              <w:rPr>
                <w:color w:val="000000"/>
                <w:lang w:eastAsia="en-GB"/>
              </w:rPr>
              <w:t>6%</w:t>
            </w:r>
          </w:p>
        </w:tc>
        <w:tc>
          <w:tcPr>
            <w:tcW w:w="1067" w:type="dxa"/>
            <w:noWrap/>
            <w:vAlign w:val="center"/>
            <w:hideMark/>
          </w:tcPr>
          <w:p w14:paraId="4FF97715" w14:textId="77777777" w:rsidR="00E82870" w:rsidRPr="008A22A7" w:rsidRDefault="00E82870" w:rsidP="001C619A">
            <w:pPr>
              <w:ind w:firstLine="0"/>
              <w:jc w:val="center"/>
              <w:rPr>
                <w:color w:val="000000"/>
                <w:lang w:eastAsia="en-GB"/>
              </w:rPr>
            </w:pPr>
            <w:r w:rsidRPr="008A22A7">
              <w:rPr>
                <w:color w:val="000000"/>
                <w:lang w:eastAsia="en-GB"/>
              </w:rPr>
              <w:t>2%</w:t>
            </w:r>
          </w:p>
        </w:tc>
        <w:tc>
          <w:tcPr>
            <w:tcW w:w="1066" w:type="dxa"/>
            <w:noWrap/>
            <w:vAlign w:val="center"/>
            <w:hideMark/>
          </w:tcPr>
          <w:p w14:paraId="305A3958" w14:textId="77777777" w:rsidR="00E82870" w:rsidRPr="008A22A7" w:rsidRDefault="00E82870" w:rsidP="001C619A">
            <w:pPr>
              <w:ind w:firstLine="0"/>
              <w:jc w:val="center"/>
              <w:rPr>
                <w:color w:val="000000"/>
                <w:lang w:eastAsia="en-GB"/>
              </w:rPr>
            </w:pPr>
            <w:r w:rsidRPr="008A22A7">
              <w:rPr>
                <w:color w:val="000000"/>
                <w:lang w:eastAsia="en-GB"/>
              </w:rPr>
              <w:t>20%</w:t>
            </w:r>
          </w:p>
        </w:tc>
        <w:tc>
          <w:tcPr>
            <w:tcW w:w="1067" w:type="dxa"/>
            <w:noWrap/>
            <w:vAlign w:val="center"/>
            <w:hideMark/>
          </w:tcPr>
          <w:p w14:paraId="1056C135" w14:textId="77777777" w:rsidR="00E82870" w:rsidRPr="008A22A7" w:rsidRDefault="00E82870" w:rsidP="001C619A">
            <w:pPr>
              <w:ind w:firstLine="0"/>
              <w:jc w:val="center"/>
              <w:rPr>
                <w:color w:val="000000"/>
                <w:lang w:eastAsia="en-GB"/>
              </w:rPr>
            </w:pPr>
            <w:r w:rsidRPr="008A22A7">
              <w:rPr>
                <w:color w:val="000000"/>
                <w:lang w:eastAsia="en-GB"/>
              </w:rPr>
              <w:t>13%</w:t>
            </w:r>
          </w:p>
        </w:tc>
        <w:tc>
          <w:tcPr>
            <w:tcW w:w="1067" w:type="dxa"/>
            <w:vAlign w:val="center"/>
          </w:tcPr>
          <w:p w14:paraId="6B3ED8BB" w14:textId="77777777" w:rsidR="00E82870" w:rsidRPr="008A22A7" w:rsidRDefault="00E82870" w:rsidP="001C619A">
            <w:pPr>
              <w:ind w:firstLine="0"/>
              <w:jc w:val="center"/>
              <w:rPr>
                <w:color w:val="000000"/>
                <w:lang w:eastAsia="en-GB"/>
              </w:rPr>
            </w:pPr>
            <w:r w:rsidRPr="008A22A7">
              <w:rPr>
                <w:color w:val="000000"/>
                <w:lang w:eastAsia="en-GB"/>
              </w:rPr>
              <w:t>7%</w:t>
            </w:r>
          </w:p>
        </w:tc>
      </w:tr>
    </w:tbl>
    <w:p w14:paraId="582B3810" w14:textId="16208DDF" w:rsidR="00E169B6" w:rsidRDefault="00E169B6" w:rsidP="001C619A">
      <w:pPr>
        <w:autoSpaceDE w:val="0"/>
        <w:autoSpaceDN w:val="0"/>
        <w:adjustRightInd w:val="0"/>
        <w:ind w:firstLine="0"/>
        <w:jc w:val="center"/>
        <w:rPr>
          <w:b/>
          <w:bCs/>
          <w:lang w:eastAsia="en-GB"/>
        </w:rPr>
      </w:pPr>
    </w:p>
    <w:p w14:paraId="79EF5F34" w14:textId="77777777" w:rsidR="001C619A" w:rsidRPr="008A22A7" w:rsidRDefault="001C619A" w:rsidP="001C619A">
      <w:pPr>
        <w:autoSpaceDE w:val="0"/>
        <w:autoSpaceDN w:val="0"/>
        <w:adjustRightInd w:val="0"/>
        <w:ind w:firstLine="0"/>
        <w:jc w:val="center"/>
        <w:rPr>
          <w:b/>
          <w:bCs/>
          <w:lang w:eastAsia="en-GB"/>
        </w:rPr>
      </w:pPr>
    </w:p>
    <w:p w14:paraId="0D12B554" w14:textId="77777777" w:rsidR="00E169B6" w:rsidRPr="001C619A" w:rsidRDefault="00E169B6" w:rsidP="001C619A">
      <w:pPr>
        <w:autoSpaceDE w:val="0"/>
        <w:autoSpaceDN w:val="0"/>
        <w:adjustRightInd w:val="0"/>
        <w:ind w:firstLine="0"/>
        <w:jc w:val="left"/>
        <w:rPr>
          <w:b/>
          <w:bCs/>
          <w:sz w:val="26"/>
          <w:szCs w:val="26"/>
          <w:lang w:eastAsia="en-GB"/>
        </w:rPr>
      </w:pPr>
      <w:r w:rsidRPr="001C619A">
        <w:rPr>
          <w:b/>
          <w:bCs/>
          <w:sz w:val="26"/>
          <w:szCs w:val="26"/>
          <w:lang w:eastAsia="en-GB"/>
        </w:rPr>
        <w:t xml:space="preserve">Возраст </w:t>
      </w:r>
    </w:p>
    <w:tbl>
      <w:tblPr>
        <w:tblStyle w:val="22"/>
        <w:tblW w:w="9245" w:type="dxa"/>
        <w:tblLayout w:type="fixed"/>
        <w:tblLook w:val="04A0" w:firstRow="1" w:lastRow="0" w:firstColumn="1" w:lastColumn="0" w:noHBand="0" w:noVBand="1"/>
      </w:tblPr>
      <w:tblGrid>
        <w:gridCol w:w="2269"/>
        <w:gridCol w:w="1162"/>
        <w:gridCol w:w="1163"/>
        <w:gridCol w:w="1163"/>
        <w:gridCol w:w="1162"/>
        <w:gridCol w:w="1163"/>
        <w:gridCol w:w="1163"/>
      </w:tblGrid>
      <w:tr w:rsidR="00E82870" w:rsidRPr="008A22A7" w14:paraId="561CAB44" w14:textId="77777777" w:rsidTr="00052A53">
        <w:trPr>
          <w:trHeight w:val="300"/>
        </w:trPr>
        <w:tc>
          <w:tcPr>
            <w:tcW w:w="2269" w:type="dxa"/>
            <w:hideMark/>
          </w:tcPr>
          <w:p w14:paraId="54842FED" w14:textId="77777777" w:rsidR="00E82870" w:rsidRPr="008A22A7" w:rsidRDefault="00E82870" w:rsidP="001C619A">
            <w:pPr>
              <w:ind w:firstLine="0"/>
              <w:jc w:val="center"/>
              <w:rPr>
                <w:b/>
                <w:bCs/>
                <w:color w:val="000000"/>
                <w:lang w:eastAsia="en-GB"/>
              </w:rPr>
            </w:pPr>
            <w:r w:rsidRPr="008A22A7">
              <w:rPr>
                <w:b/>
                <w:bCs/>
                <w:color w:val="000000"/>
                <w:lang w:eastAsia="en-GB"/>
              </w:rPr>
              <w:t> </w:t>
            </w:r>
          </w:p>
        </w:tc>
        <w:tc>
          <w:tcPr>
            <w:tcW w:w="1162" w:type="dxa"/>
            <w:vAlign w:val="bottom"/>
            <w:hideMark/>
          </w:tcPr>
          <w:p w14:paraId="6E2F67A5" w14:textId="77777777" w:rsidR="00E82870" w:rsidRPr="008A22A7" w:rsidRDefault="00E82870" w:rsidP="001C619A">
            <w:pPr>
              <w:ind w:firstLine="0"/>
              <w:jc w:val="center"/>
              <w:rPr>
                <w:b/>
                <w:bCs/>
                <w:color w:val="000000"/>
                <w:lang w:eastAsia="en-GB"/>
              </w:rPr>
            </w:pPr>
            <w:r w:rsidRPr="008A22A7">
              <w:rPr>
                <w:b/>
                <w:bCs/>
                <w:color w:val="000000"/>
                <w:lang w:eastAsia="en-GB"/>
              </w:rPr>
              <w:t>Всего</w:t>
            </w:r>
          </w:p>
        </w:tc>
        <w:tc>
          <w:tcPr>
            <w:tcW w:w="1163" w:type="dxa"/>
            <w:vAlign w:val="bottom"/>
            <w:hideMark/>
          </w:tcPr>
          <w:p w14:paraId="2BA808E6" w14:textId="77777777" w:rsidR="00E82870" w:rsidRPr="008A22A7" w:rsidRDefault="00E82870" w:rsidP="001C619A">
            <w:pPr>
              <w:ind w:firstLine="0"/>
              <w:jc w:val="center"/>
              <w:rPr>
                <w:b/>
                <w:bCs/>
                <w:color w:val="000000"/>
                <w:lang w:eastAsia="en-GB"/>
              </w:rPr>
            </w:pPr>
            <w:r w:rsidRPr="008A22A7">
              <w:rPr>
                <w:b/>
                <w:bCs/>
                <w:color w:val="000000"/>
                <w:lang w:eastAsia="en-GB"/>
              </w:rPr>
              <w:t>МА</w:t>
            </w:r>
          </w:p>
        </w:tc>
        <w:tc>
          <w:tcPr>
            <w:tcW w:w="1163" w:type="dxa"/>
            <w:vAlign w:val="bottom"/>
            <w:hideMark/>
          </w:tcPr>
          <w:p w14:paraId="686A1F04" w14:textId="77777777" w:rsidR="00E82870" w:rsidRPr="008A22A7" w:rsidRDefault="00E82870" w:rsidP="001C619A">
            <w:pPr>
              <w:ind w:firstLine="0"/>
              <w:jc w:val="center"/>
              <w:rPr>
                <w:b/>
                <w:bCs/>
                <w:color w:val="000000"/>
                <w:lang w:eastAsia="en-GB"/>
              </w:rPr>
            </w:pPr>
            <w:r w:rsidRPr="008A22A7">
              <w:rPr>
                <w:b/>
                <w:bCs/>
                <w:color w:val="000000"/>
                <w:lang w:eastAsia="en-GB"/>
              </w:rPr>
              <w:t>РУ</w:t>
            </w:r>
          </w:p>
        </w:tc>
        <w:tc>
          <w:tcPr>
            <w:tcW w:w="1162" w:type="dxa"/>
            <w:vAlign w:val="bottom"/>
            <w:hideMark/>
          </w:tcPr>
          <w:p w14:paraId="4A34D6E3" w14:textId="77777777" w:rsidR="00E82870" w:rsidRPr="008A22A7" w:rsidRDefault="00E82870" w:rsidP="001C619A">
            <w:pPr>
              <w:ind w:firstLine="0"/>
              <w:jc w:val="center"/>
              <w:rPr>
                <w:b/>
                <w:bCs/>
                <w:color w:val="000000"/>
                <w:lang w:eastAsia="en-GB"/>
              </w:rPr>
            </w:pPr>
            <w:r w:rsidRPr="008A22A7">
              <w:rPr>
                <w:b/>
                <w:bCs/>
                <w:color w:val="000000"/>
                <w:lang w:eastAsia="en-GB"/>
              </w:rPr>
              <w:t>ИКТ</w:t>
            </w:r>
          </w:p>
        </w:tc>
        <w:tc>
          <w:tcPr>
            <w:tcW w:w="1163" w:type="dxa"/>
            <w:vAlign w:val="bottom"/>
            <w:hideMark/>
          </w:tcPr>
          <w:p w14:paraId="682494A9" w14:textId="77777777" w:rsidR="00E82870" w:rsidRPr="008A22A7" w:rsidRDefault="00E82870" w:rsidP="001C619A">
            <w:pPr>
              <w:ind w:firstLine="0"/>
              <w:jc w:val="center"/>
              <w:rPr>
                <w:b/>
                <w:bCs/>
                <w:color w:val="000000"/>
                <w:lang w:eastAsia="en-GB"/>
              </w:rPr>
            </w:pPr>
            <w:r w:rsidRPr="008A22A7">
              <w:rPr>
                <w:b/>
                <w:bCs/>
                <w:color w:val="000000"/>
                <w:lang w:eastAsia="en-GB"/>
              </w:rPr>
              <w:t>ОБ</w:t>
            </w:r>
          </w:p>
        </w:tc>
        <w:tc>
          <w:tcPr>
            <w:tcW w:w="1163" w:type="dxa"/>
            <w:vAlign w:val="bottom"/>
          </w:tcPr>
          <w:p w14:paraId="5E67FB33" w14:textId="77777777" w:rsidR="00E82870" w:rsidRPr="008A22A7" w:rsidRDefault="00E82870" w:rsidP="001C619A">
            <w:pPr>
              <w:ind w:firstLine="0"/>
              <w:jc w:val="center"/>
              <w:rPr>
                <w:b/>
                <w:bCs/>
                <w:color w:val="000000"/>
                <w:lang w:eastAsia="en-GB"/>
              </w:rPr>
            </w:pPr>
            <w:r w:rsidRPr="008A22A7">
              <w:rPr>
                <w:b/>
                <w:bCs/>
                <w:color w:val="000000"/>
                <w:lang w:eastAsia="en-GB"/>
              </w:rPr>
              <w:t>АЯ</w:t>
            </w:r>
          </w:p>
        </w:tc>
      </w:tr>
      <w:tr w:rsidR="00E82870" w:rsidRPr="008A22A7" w14:paraId="45E2DA13" w14:textId="77777777" w:rsidTr="00052A53">
        <w:trPr>
          <w:trHeight w:val="300"/>
        </w:trPr>
        <w:tc>
          <w:tcPr>
            <w:tcW w:w="2269" w:type="dxa"/>
            <w:hideMark/>
          </w:tcPr>
          <w:p w14:paraId="24E34472" w14:textId="77777777" w:rsidR="00E82870" w:rsidRPr="008A22A7" w:rsidRDefault="00E82870" w:rsidP="001C619A">
            <w:pPr>
              <w:ind w:firstLine="0"/>
              <w:jc w:val="left"/>
              <w:rPr>
                <w:color w:val="000000"/>
                <w:lang w:eastAsia="en-GB"/>
              </w:rPr>
            </w:pPr>
            <w:r w:rsidRPr="008A22A7">
              <w:rPr>
                <w:color w:val="000000"/>
                <w:lang w:eastAsia="en-GB"/>
              </w:rPr>
              <w:t>Младше 30 лет</w:t>
            </w:r>
          </w:p>
        </w:tc>
        <w:tc>
          <w:tcPr>
            <w:tcW w:w="1162" w:type="dxa"/>
            <w:noWrap/>
            <w:vAlign w:val="center"/>
            <w:hideMark/>
          </w:tcPr>
          <w:p w14:paraId="3DC57CBE" w14:textId="77777777" w:rsidR="00E82870" w:rsidRPr="008A22A7" w:rsidRDefault="00E82870" w:rsidP="001C619A">
            <w:pPr>
              <w:ind w:firstLine="0"/>
              <w:jc w:val="center"/>
              <w:rPr>
                <w:color w:val="000000"/>
                <w:lang w:eastAsia="en-GB"/>
              </w:rPr>
            </w:pPr>
            <w:r w:rsidRPr="008A22A7">
              <w:rPr>
                <w:color w:val="000000"/>
                <w:lang w:eastAsia="en-GB"/>
              </w:rPr>
              <w:t>14%</w:t>
            </w:r>
          </w:p>
        </w:tc>
        <w:tc>
          <w:tcPr>
            <w:tcW w:w="1163" w:type="dxa"/>
            <w:noWrap/>
            <w:vAlign w:val="center"/>
            <w:hideMark/>
          </w:tcPr>
          <w:p w14:paraId="5C4F48C2" w14:textId="77777777" w:rsidR="00E82870" w:rsidRPr="008A22A7" w:rsidRDefault="00E82870" w:rsidP="001C619A">
            <w:pPr>
              <w:ind w:firstLine="0"/>
              <w:jc w:val="center"/>
              <w:rPr>
                <w:color w:val="000000"/>
                <w:lang w:eastAsia="en-GB"/>
              </w:rPr>
            </w:pPr>
            <w:r w:rsidRPr="008A22A7">
              <w:rPr>
                <w:color w:val="000000"/>
                <w:lang w:eastAsia="en-GB"/>
              </w:rPr>
              <w:t>12%</w:t>
            </w:r>
          </w:p>
        </w:tc>
        <w:tc>
          <w:tcPr>
            <w:tcW w:w="1163" w:type="dxa"/>
            <w:noWrap/>
            <w:vAlign w:val="center"/>
            <w:hideMark/>
          </w:tcPr>
          <w:p w14:paraId="68A71C1B" w14:textId="77777777" w:rsidR="00E82870" w:rsidRPr="008A22A7" w:rsidRDefault="00E82870" w:rsidP="001C619A">
            <w:pPr>
              <w:ind w:firstLine="0"/>
              <w:jc w:val="center"/>
              <w:rPr>
                <w:color w:val="000000"/>
                <w:lang w:eastAsia="en-GB"/>
              </w:rPr>
            </w:pPr>
            <w:r w:rsidRPr="008A22A7">
              <w:rPr>
                <w:color w:val="000000"/>
                <w:lang w:eastAsia="en-GB"/>
              </w:rPr>
              <w:t>9%</w:t>
            </w:r>
          </w:p>
        </w:tc>
        <w:tc>
          <w:tcPr>
            <w:tcW w:w="1162" w:type="dxa"/>
            <w:noWrap/>
            <w:vAlign w:val="center"/>
            <w:hideMark/>
          </w:tcPr>
          <w:p w14:paraId="6DEE2BA5" w14:textId="77777777" w:rsidR="00E82870" w:rsidRPr="008A22A7" w:rsidRDefault="00E82870" w:rsidP="001C619A">
            <w:pPr>
              <w:ind w:firstLine="0"/>
              <w:jc w:val="center"/>
              <w:rPr>
                <w:color w:val="000000"/>
                <w:lang w:eastAsia="en-GB"/>
              </w:rPr>
            </w:pPr>
            <w:r w:rsidRPr="008A22A7">
              <w:rPr>
                <w:color w:val="000000"/>
                <w:lang w:eastAsia="en-GB"/>
              </w:rPr>
              <w:t>12%</w:t>
            </w:r>
          </w:p>
        </w:tc>
        <w:tc>
          <w:tcPr>
            <w:tcW w:w="1163" w:type="dxa"/>
            <w:noWrap/>
            <w:vAlign w:val="center"/>
            <w:hideMark/>
          </w:tcPr>
          <w:p w14:paraId="650D5219" w14:textId="77777777" w:rsidR="00E82870" w:rsidRPr="008A22A7" w:rsidRDefault="00E82870" w:rsidP="001C619A">
            <w:pPr>
              <w:ind w:firstLine="0"/>
              <w:jc w:val="center"/>
              <w:rPr>
                <w:color w:val="000000"/>
                <w:lang w:eastAsia="en-GB"/>
              </w:rPr>
            </w:pPr>
            <w:r w:rsidRPr="008A22A7">
              <w:rPr>
                <w:color w:val="000000"/>
                <w:lang w:eastAsia="en-GB"/>
              </w:rPr>
              <w:t>17%</w:t>
            </w:r>
          </w:p>
        </w:tc>
        <w:tc>
          <w:tcPr>
            <w:tcW w:w="1163" w:type="dxa"/>
            <w:vAlign w:val="center"/>
          </w:tcPr>
          <w:p w14:paraId="4B137E58" w14:textId="77777777" w:rsidR="00E82870" w:rsidRPr="008A22A7" w:rsidRDefault="00E82870" w:rsidP="001C619A">
            <w:pPr>
              <w:ind w:firstLine="0"/>
              <w:jc w:val="center"/>
              <w:rPr>
                <w:color w:val="000000"/>
                <w:lang w:eastAsia="en-GB"/>
              </w:rPr>
            </w:pPr>
            <w:r w:rsidRPr="008A22A7">
              <w:rPr>
                <w:color w:val="000000"/>
                <w:lang w:eastAsia="en-GB"/>
              </w:rPr>
              <w:t>19%</w:t>
            </w:r>
          </w:p>
        </w:tc>
      </w:tr>
      <w:tr w:rsidR="00E82870" w:rsidRPr="008A22A7" w14:paraId="1AB417EA" w14:textId="77777777" w:rsidTr="00052A53">
        <w:trPr>
          <w:trHeight w:val="300"/>
        </w:trPr>
        <w:tc>
          <w:tcPr>
            <w:tcW w:w="2269" w:type="dxa"/>
            <w:hideMark/>
          </w:tcPr>
          <w:p w14:paraId="2AD4D828" w14:textId="77777777" w:rsidR="00E82870" w:rsidRPr="008A22A7" w:rsidRDefault="00E82870" w:rsidP="001C619A">
            <w:pPr>
              <w:ind w:firstLine="0"/>
              <w:jc w:val="left"/>
              <w:rPr>
                <w:color w:val="000000"/>
                <w:lang w:eastAsia="en-GB"/>
              </w:rPr>
            </w:pPr>
            <w:r w:rsidRPr="008A22A7">
              <w:rPr>
                <w:color w:val="000000"/>
                <w:lang w:eastAsia="en-GB"/>
              </w:rPr>
              <w:t>30–39 лет</w:t>
            </w:r>
          </w:p>
        </w:tc>
        <w:tc>
          <w:tcPr>
            <w:tcW w:w="1162" w:type="dxa"/>
            <w:noWrap/>
            <w:vAlign w:val="center"/>
            <w:hideMark/>
          </w:tcPr>
          <w:p w14:paraId="4275346C" w14:textId="77777777" w:rsidR="00E82870" w:rsidRPr="008A22A7" w:rsidRDefault="00E82870" w:rsidP="001C619A">
            <w:pPr>
              <w:ind w:firstLine="0"/>
              <w:jc w:val="center"/>
              <w:rPr>
                <w:color w:val="000000"/>
                <w:lang w:eastAsia="en-GB"/>
              </w:rPr>
            </w:pPr>
            <w:r w:rsidRPr="008A22A7">
              <w:rPr>
                <w:color w:val="000000"/>
                <w:lang w:eastAsia="en-GB"/>
              </w:rPr>
              <w:t>25%</w:t>
            </w:r>
          </w:p>
        </w:tc>
        <w:tc>
          <w:tcPr>
            <w:tcW w:w="1163" w:type="dxa"/>
            <w:noWrap/>
            <w:vAlign w:val="center"/>
            <w:hideMark/>
          </w:tcPr>
          <w:p w14:paraId="2568EE6D" w14:textId="77777777" w:rsidR="00E82870" w:rsidRPr="008A22A7" w:rsidRDefault="00E82870" w:rsidP="001C619A">
            <w:pPr>
              <w:ind w:firstLine="0"/>
              <w:jc w:val="center"/>
              <w:rPr>
                <w:color w:val="000000"/>
                <w:lang w:eastAsia="en-GB"/>
              </w:rPr>
            </w:pPr>
            <w:r w:rsidRPr="008A22A7">
              <w:rPr>
                <w:color w:val="000000"/>
                <w:lang w:eastAsia="en-GB"/>
              </w:rPr>
              <w:t>20%</w:t>
            </w:r>
          </w:p>
        </w:tc>
        <w:tc>
          <w:tcPr>
            <w:tcW w:w="1163" w:type="dxa"/>
            <w:noWrap/>
            <w:vAlign w:val="center"/>
            <w:hideMark/>
          </w:tcPr>
          <w:p w14:paraId="458F813F" w14:textId="77777777" w:rsidR="00E82870" w:rsidRPr="008A22A7" w:rsidRDefault="00E82870" w:rsidP="001C619A">
            <w:pPr>
              <w:ind w:firstLine="0"/>
              <w:jc w:val="center"/>
              <w:rPr>
                <w:color w:val="000000"/>
                <w:lang w:eastAsia="en-GB"/>
              </w:rPr>
            </w:pPr>
            <w:r w:rsidRPr="008A22A7">
              <w:rPr>
                <w:color w:val="000000"/>
                <w:lang w:eastAsia="en-GB"/>
              </w:rPr>
              <w:t>15%</w:t>
            </w:r>
          </w:p>
        </w:tc>
        <w:tc>
          <w:tcPr>
            <w:tcW w:w="1162" w:type="dxa"/>
            <w:noWrap/>
            <w:vAlign w:val="center"/>
            <w:hideMark/>
          </w:tcPr>
          <w:p w14:paraId="2D5E29D3" w14:textId="77777777" w:rsidR="00E82870" w:rsidRPr="008A22A7" w:rsidRDefault="00E82870" w:rsidP="001C619A">
            <w:pPr>
              <w:ind w:firstLine="0"/>
              <w:jc w:val="center"/>
              <w:rPr>
                <w:color w:val="000000"/>
                <w:lang w:eastAsia="en-GB"/>
              </w:rPr>
            </w:pPr>
            <w:r w:rsidRPr="008A22A7">
              <w:rPr>
                <w:color w:val="000000"/>
                <w:lang w:eastAsia="en-GB"/>
              </w:rPr>
              <w:t>38%</w:t>
            </w:r>
          </w:p>
        </w:tc>
        <w:tc>
          <w:tcPr>
            <w:tcW w:w="1163" w:type="dxa"/>
            <w:noWrap/>
            <w:vAlign w:val="center"/>
            <w:hideMark/>
          </w:tcPr>
          <w:p w14:paraId="107758A0" w14:textId="77777777" w:rsidR="00E82870" w:rsidRPr="008A22A7" w:rsidRDefault="00E82870" w:rsidP="001C619A">
            <w:pPr>
              <w:ind w:firstLine="0"/>
              <w:jc w:val="center"/>
              <w:rPr>
                <w:color w:val="000000"/>
                <w:lang w:eastAsia="en-GB"/>
              </w:rPr>
            </w:pPr>
            <w:r w:rsidRPr="008A22A7">
              <w:rPr>
                <w:color w:val="000000"/>
                <w:lang w:eastAsia="en-GB"/>
              </w:rPr>
              <w:t>24%</w:t>
            </w:r>
          </w:p>
        </w:tc>
        <w:tc>
          <w:tcPr>
            <w:tcW w:w="1163" w:type="dxa"/>
            <w:vAlign w:val="center"/>
          </w:tcPr>
          <w:p w14:paraId="4D8FA4DA" w14:textId="77777777" w:rsidR="00E82870" w:rsidRPr="008A22A7" w:rsidRDefault="00E82870" w:rsidP="001C619A">
            <w:pPr>
              <w:ind w:firstLine="0"/>
              <w:jc w:val="center"/>
              <w:rPr>
                <w:color w:val="000000"/>
                <w:lang w:eastAsia="en-GB"/>
              </w:rPr>
            </w:pPr>
            <w:r w:rsidRPr="008A22A7">
              <w:rPr>
                <w:color w:val="000000"/>
                <w:lang w:eastAsia="en-GB"/>
              </w:rPr>
              <w:t>37%</w:t>
            </w:r>
          </w:p>
        </w:tc>
      </w:tr>
      <w:tr w:rsidR="00E82870" w:rsidRPr="008A22A7" w14:paraId="7A640E01" w14:textId="77777777" w:rsidTr="00052A53">
        <w:trPr>
          <w:trHeight w:val="300"/>
        </w:trPr>
        <w:tc>
          <w:tcPr>
            <w:tcW w:w="2269" w:type="dxa"/>
            <w:hideMark/>
          </w:tcPr>
          <w:p w14:paraId="0A0621E3" w14:textId="77777777" w:rsidR="00E82870" w:rsidRPr="008A22A7" w:rsidRDefault="00E82870" w:rsidP="001C619A">
            <w:pPr>
              <w:ind w:firstLine="0"/>
              <w:jc w:val="left"/>
              <w:rPr>
                <w:color w:val="000000"/>
                <w:lang w:eastAsia="en-GB"/>
              </w:rPr>
            </w:pPr>
            <w:r w:rsidRPr="008A22A7">
              <w:rPr>
                <w:color w:val="000000"/>
                <w:lang w:eastAsia="en-GB"/>
              </w:rPr>
              <w:t>40–49 лет</w:t>
            </w:r>
          </w:p>
        </w:tc>
        <w:tc>
          <w:tcPr>
            <w:tcW w:w="1162" w:type="dxa"/>
            <w:noWrap/>
            <w:vAlign w:val="center"/>
            <w:hideMark/>
          </w:tcPr>
          <w:p w14:paraId="284EA595" w14:textId="77777777" w:rsidR="00E82870" w:rsidRPr="008A22A7" w:rsidRDefault="00E82870" w:rsidP="001C619A">
            <w:pPr>
              <w:ind w:firstLine="0"/>
              <w:jc w:val="center"/>
              <w:rPr>
                <w:color w:val="000000"/>
                <w:lang w:eastAsia="en-GB"/>
              </w:rPr>
            </w:pPr>
            <w:r w:rsidRPr="008A22A7">
              <w:rPr>
                <w:color w:val="000000"/>
                <w:lang w:eastAsia="en-GB"/>
              </w:rPr>
              <w:t>26%</w:t>
            </w:r>
          </w:p>
        </w:tc>
        <w:tc>
          <w:tcPr>
            <w:tcW w:w="1163" w:type="dxa"/>
            <w:noWrap/>
            <w:vAlign w:val="center"/>
            <w:hideMark/>
          </w:tcPr>
          <w:p w14:paraId="6C330DBB" w14:textId="77777777" w:rsidR="00E82870" w:rsidRPr="008A22A7" w:rsidRDefault="00E82870" w:rsidP="001C619A">
            <w:pPr>
              <w:ind w:firstLine="0"/>
              <w:jc w:val="center"/>
              <w:rPr>
                <w:color w:val="000000"/>
                <w:lang w:eastAsia="en-GB"/>
              </w:rPr>
            </w:pPr>
            <w:r w:rsidRPr="008A22A7">
              <w:rPr>
                <w:color w:val="000000"/>
                <w:lang w:eastAsia="en-GB"/>
              </w:rPr>
              <w:t>24%</w:t>
            </w:r>
          </w:p>
        </w:tc>
        <w:tc>
          <w:tcPr>
            <w:tcW w:w="1163" w:type="dxa"/>
            <w:noWrap/>
            <w:vAlign w:val="center"/>
            <w:hideMark/>
          </w:tcPr>
          <w:p w14:paraId="7DA2BF82" w14:textId="77777777" w:rsidR="00E82870" w:rsidRPr="008A22A7" w:rsidRDefault="00E82870" w:rsidP="001C619A">
            <w:pPr>
              <w:ind w:firstLine="0"/>
              <w:jc w:val="center"/>
              <w:rPr>
                <w:color w:val="000000"/>
                <w:lang w:eastAsia="en-GB"/>
              </w:rPr>
            </w:pPr>
            <w:r w:rsidRPr="008A22A7">
              <w:rPr>
                <w:color w:val="000000"/>
                <w:lang w:eastAsia="en-GB"/>
              </w:rPr>
              <w:t>32%</w:t>
            </w:r>
          </w:p>
        </w:tc>
        <w:tc>
          <w:tcPr>
            <w:tcW w:w="1162" w:type="dxa"/>
            <w:noWrap/>
            <w:vAlign w:val="center"/>
            <w:hideMark/>
          </w:tcPr>
          <w:p w14:paraId="6799D2BD" w14:textId="77777777" w:rsidR="00E82870" w:rsidRPr="008A22A7" w:rsidRDefault="00E82870" w:rsidP="001C619A">
            <w:pPr>
              <w:ind w:firstLine="0"/>
              <w:jc w:val="center"/>
              <w:rPr>
                <w:color w:val="000000"/>
                <w:lang w:eastAsia="en-GB"/>
              </w:rPr>
            </w:pPr>
            <w:r w:rsidRPr="008A22A7">
              <w:rPr>
                <w:color w:val="000000"/>
                <w:lang w:eastAsia="en-GB"/>
              </w:rPr>
              <w:t>27%</w:t>
            </w:r>
          </w:p>
        </w:tc>
        <w:tc>
          <w:tcPr>
            <w:tcW w:w="1163" w:type="dxa"/>
            <w:noWrap/>
            <w:vAlign w:val="center"/>
            <w:hideMark/>
          </w:tcPr>
          <w:p w14:paraId="133687E3" w14:textId="77777777" w:rsidR="00E82870" w:rsidRPr="008A22A7" w:rsidRDefault="00E82870" w:rsidP="001C619A">
            <w:pPr>
              <w:ind w:firstLine="0"/>
              <w:jc w:val="center"/>
              <w:rPr>
                <w:color w:val="000000"/>
                <w:lang w:eastAsia="en-GB"/>
              </w:rPr>
            </w:pPr>
            <w:r w:rsidRPr="008A22A7">
              <w:rPr>
                <w:color w:val="000000"/>
                <w:lang w:eastAsia="en-GB"/>
              </w:rPr>
              <w:t>26%</w:t>
            </w:r>
          </w:p>
        </w:tc>
        <w:tc>
          <w:tcPr>
            <w:tcW w:w="1163" w:type="dxa"/>
            <w:vAlign w:val="center"/>
          </w:tcPr>
          <w:p w14:paraId="2E07C02B" w14:textId="77777777" w:rsidR="00E82870" w:rsidRPr="008A22A7" w:rsidRDefault="00E82870" w:rsidP="001C619A">
            <w:pPr>
              <w:ind w:firstLine="0"/>
              <w:jc w:val="center"/>
              <w:rPr>
                <w:color w:val="000000"/>
                <w:lang w:eastAsia="en-GB"/>
              </w:rPr>
            </w:pPr>
            <w:r w:rsidRPr="008A22A7">
              <w:rPr>
                <w:color w:val="000000"/>
                <w:lang w:eastAsia="en-GB"/>
              </w:rPr>
              <w:t>20%</w:t>
            </w:r>
          </w:p>
        </w:tc>
      </w:tr>
      <w:tr w:rsidR="00E82870" w:rsidRPr="008A22A7" w14:paraId="1B6451AC" w14:textId="77777777" w:rsidTr="00052A53">
        <w:trPr>
          <w:trHeight w:val="300"/>
        </w:trPr>
        <w:tc>
          <w:tcPr>
            <w:tcW w:w="2269" w:type="dxa"/>
            <w:hideMark/>
          </w:tcPr>
          <w:p w14:paraId="6B7A3B24" w14:textId="77777777" w:rsidR="00E82870" w:rsidRPr="008A22A7" w:rsidRDefault="00E82870" w:rsidP="001C619A">
            <w:pPr>
              <w:ind w:firstLine="0"/>
              <w:jc w:val="left"/>
              <w:rPr>
                <w:color w:val="000000"/>
                <w:lang w:eastAsia="en-GB"/>
              </w:rPr>
            </w:pPr>
            <w:r w:rsidRPr="008A22A7">
              <w:rPr>
                <w:color w:val="000000"/>
                <w:lang w:eastAsia="en-GB"/>
              </w:rPr>
              <w:t>50–59 лет</w:t>
            </w:r>
          </w:p>
        </w:tc>
        <w:tc>
          <w:tcPr>
            <w:tcW w:w="1162" w:type="dxa"/>
            <w:noWrap/>
            <w:vAlign w:val="center"/>
            <w:hideMark/>
          </w:tcPr>
          <w:p w14:paraId="4B3BBACE" w14:textId="77777777" w:rsidR="00E82870" w:rsidRPr="008A22A7" w:rsidRDefault="00E82870" w:rsidP="001C619A">
            <w:pPr>
              <w:ind w:firstLine="0"/>
              <w:jc w:val="center"/>
              <w:rPr>
                <w:color w:val="000000"/>
                <w:lang w:eastAsia="en-GB"/>
              </w:rPr>
            </w:pPr>
            <w:r w:rsidRPr="008A22A7">
              <w:rPr>
                <w:color w:val="000000"/>
                <w:lang w:eastAsia="en-GB"/>
              </w:rPr>
              <w:t>24%</w:t>
            </w:r>
          </w:p>
        </w:tc>
        <w:tc>
          <w:tcPr>
            <w:tcW w:w="1163" w:type="dxa"/>
            <w:noWrap/>
            <w:vAlign w:val="center"/>
            <w:hideMark/>
          </w:tcPr>
          <w:p w14:paraId="4D7A4BE0" w14:textId="77777777" w:rsidR="00E82870" w:rsidRPr="008A22A7" w:rsidRDefault="00E82870" w:rsidP="001C619A">
            <w:pPr>
              <w:ind w:firstLine="0"/>
              <w:jc w:val="center"/>
              <w:rPr>
                <w:color w:val="000000"/>
                <w:lang w:eastAsia="en-GB"/>
              </w:rPr>
            </w:pPr>
            <w:r w:rsidRPr="008A22A7">
              <w:rPr>
                <w:color w:val="000000"/>
                <w:lang w:eastAsia="en-GB"/>
              </w:rPr>
              <w:t>27%</w:t>
            </w:r>
          </w:p>
        </w:tc>
        <w:tc>
          <w:tcPr>
            <w:tcW w:w="1163" w:type="dxa"/>
            <w:noWrap/>
            <w:vAlign w:val="center"/>
            <w:hideMark/>
          </w:tcPr>
          <w:p w14:paraId="67BD9E73" w14:textId="77777777" w:rsidR="00E82870" w:rsidRPr="008A22A7" w:rsidRDefault="00E82870" w:rsidP="001C619A">
            <w:pPr>
              <w:ind w:firstLine="0"/>
              <w:jc w:val="center"/>
              <w:rPr>
                <w:color w:val="000000"/>
                <w:lang w:eastAsia="en-GB"/>
              </w:rPr>
            </w:pPr>
            <w:r w:rsidRPr="008A22A7">
              <w:rPr>
                <w:color w:val="000000"/>
                <w:lang w:eastAsia="en-GB"/>
              </w:rPr>
              <w:t>30%</w:t>
            </w:r>
          </w:p>
        </w:tc>
        <w:tc>
          <w:tcPr>
            <w:tcW w:w="1162" w:type="dxa"/>
            <w:noWrap/>
            <w:vAlign w:val="center"/>
            <w:hideMark/>
          </w:tcPr>
          <w:p w14:paraId="707485F4" w14:textId="77777777" w:rsidR="00E82870" w:rsidRPr="008A22A7" w:rsidRDefault="00E82870" w:rsidP="001C619A">
            <w:pPr>
              <w:ind w:firstLine="0"/>
              <w:jc w:val="center"/>
              <w:rPr>
                <w:color w:val="000000"/>
                <w:lang w:eastAsia="en-GB"/>
              </w:rPr>
            </w:pPr>
            <w:r w:rsidRPr="008A22A7">
              <w:rPr>
                <w:color w:val="000000"/>
                <w:lang w:eastAsia="en-GB"/>
              </w:rPr>
              <w:t>16%</w:t>
            </w:r>
          </w:p>
        </w:tc>
        <w:tc>
          <w:tcPr>
            <w:tcW w:w="1163" w:type="dxa"/>
            <w:noWrap/>
            <w:vAlign w:val="center"/>
            <w:hideMark/>
          </w:tcPr>
          <w:p w14:paraId="4143DC39" w14:textId="77777777" w:rsidR="00E82870" w:rsidRPr="008A22A7" w:rsidRDefault="00E82870" w:rsidP="001C619A">
            <w:pPr>
              <w:ind w:firstLine="0"/>
              <w:jc w:val="center"/>
              <w:rPr>
                <w:color w:val="000000"/>
                <w:lang w:eastAsia="en-GB"/>
              </w:rPr>
            </w:pPr>
            <w:r w:rsidRPr="008A22A7">
              <w:rPr>
                <w:color w:val="000000"/>
                <w:lang w:eastAsia="en-GB"/>
              </w:rPr>
              <w:t>25%</w:t>
            </w:r>
          </w:p>
        </w:tc>
        <w:tc>
          <w:tcPr>
            <w:tcW w:w="1163" w:type="dxa"/>
            <w:vAlign w:val="center"/>
          </w:tcPr>
          <w:p w14:paraId="636456D7" w14:textId="77777777" w:rsidR="00E82870" w:rsidRPr="008A22A7" w:rsidRDefault="00E82870" w:rsidP="001C619A">
            <w:pPr>
              <w:ind w:firstLine="0"/>
              <w:jc w:val="center"/>
              <w:rPr>
                <w:color w:val="000000"/>
                <w:lang w:eastAsia="en-GB"/>
              </w:rPr>
            </w:pPr>
            <w:r w:rsidRPr="008A22A7">
              <w:rPr>
                <w:color w:val="000000"/>
                <w:lang w:eastAsia="en-GB"/>
              </w:rPr>
              <w:t>15%</w:t>
            </w:r>
          </w:p>
        </w:tc>
      </w:tr>
      <w:tr w:rsidR="00E82870" w:rsidRPr="008A22A7" w14:paraId="150FE0F9" w14:textId="77777777" w:rsidTr="00052A53">
        <w:trPr>
          <w:trHeight w:val="300"/>
        </w:trPr>
        <w:tc>
          <w:tcPr>
            <w:tcW w:w="2269" w:type="dxa"/>
            <w:hideMark/>
          </w:tcPr>
          <w:p w14:paraId="729DE59C" w14:textId="77777777" w:rsidR="00E82870" w:rsidRPr="008A22A7" w:rsidRDefault="00E82870" w:rsidP="001C619A">
            <w:pPr>
              <w:ind w:firstLine="0"/>
              <w:jc w:val="left"/>
              <w:rPr>
                <w:color w:val="000000"/>
                <w:lang w:eastAsia="en-GB"/>
              </w:rPr>
            </w:pPr>
            <w:r w:rsidRPr="008A22A7">
              <w:rPr>
                <w:color w:val="000000"/>
                <w:lang w:eastAsia="en-GB"/>
              </w:rPr>
              <w:t>60 лет и старше</w:t>
            </w:r>
          </w:p>
        </w:tc>
        <w:tc>
          <w:tcPr>
            <w:tcW w:w="1162" w:type="dxa"/>
            <w:noWrap/>
            <w:vAlign w:val="center"/>
            <w:hideMark/>
          </w:tcPr>
          <w:p w14:paraId="2E7E7F5E" w14:textId="77777777" w:rsidR="00E82870" w:rsidRPr="008A22A7" w:rsidRDefault="00E82870" w:rsidP="001C619A">
            <w:pPr>
              <w:ind w:firstLine="0"/>
              <w:jc w:val="center"/>
              <w:rPr>
                <w:color w:val="000000"/>
                <w:lang w:eastAsia="en-GB"/>
              </w:rPr>
            </w:pPr>
            <w:r w:rsidRPr="008A22A7">
              <w:rPr>
                <w:color w:val="000000"/>
                <w:lang w:eastAsia="en-GB"/>
              </w:rPr>
              <w:t>12%</w:t>
            </w:r>
          </w:p>
        </w:tc>
        <w:tc>
          <w:tcPr>
            <w:tcW w:w="1163" w:type="dxa"/>
            <w:noWrap/>
            <w:vAlign w:val="center"/>
            <w:hideMark/>
          </w:tcPr>
          <w:p w14:paraId="45E90FFE" w14:textId="77777777" w:rsidR="00E82870" w:rsidRPr="008A22A7" w:rsidRDefault="00E82870" w:rsidP="001C619A">
            <w:pPr>
              <w:ind w:firstLine="0"/>
              <w:jc w:val="center"/>
              <w:rPr>
                <w:color w:val="000000"/>
                <w:lang w:eastAsia="en-GB"/>
              </w:rPr>
            </w:pPr>
            <w:r w:rsidRPr="008A22A7">
              <w:rPr>
                <w:color w:val="000000"/>
                <w:lang w:eastAsia="en-GB"/>
              </w:rPr>
              <w:t>17%</w:t>
            </w:r>
          </w:p>
        </w:tc>
        <w:tc>
          <w:tcPr>
            <w:tcW w:w="1163" w:type="dxa"/>
            <w:noWrap/>
            <w:vAlign w:val="center"/>
            <w:hideMark/>
          </w:tcPr>
          <w:p w14:paraId="19174AC2" w14:textId="77777777" w:rsidR="00E82870" w:rsidRPr="008A22A7" w:rsidRDefault="00E82870" w:rsidP="001C619A">
            <w:pPr>
              <w:ind w:firstLine="0"/>
              <w:jc w:val="center"/>
              <w:rPr>
                <w:color w:val="000000"/>
                <w:lang w:eastAsia="en-GB"/>
              </w:rPr>
            </w:pPr>
            <w:r w:rsidRPr="008A22A7">
              <w:rPr>
                <w:color w:val="000000"/>
                <w:lang w:eastAsia="en-GB"/>
              </w:rPr>
              <w:t>14%</w:t>
            </w:r>
          </w:p>
        </w:tc>
        <w:tc>
          <w:tcPr>
            <w:tcW w:w="1162" w:type="dxa"/>
            <w:noWrap/>
            <w:vAlign w:val="center"/>
            <w:hideMark/>
          </w:tcPr>
          <w:p w14:paraId="2D9BB2E5" w14:textId="77777777" w:rsidR="00E82870" w:rsidRPr="008A22A7" w:rsidRDefault="00E82870" w:rsidP="001C619A">
            <w:pPr>
              <w:ind w:firstLine="0"/>
              <w:jc w:val="center"/>
              <w:rPr>
                <w:color w:val="000000"/>
                <w:lang w:eastAsia="en-GB"/>
              </w:rPr>
            </w:pPr>
            <w:r w:rsidRPr="008A22A7">
              <w:rPr>
                <w:color w:val="000000"/>
                <w:lang w:eastAsia="en-GB"/>
              </w:rPr>
              <w:t>6%</w:t>
            </w:r>
          </w:p>
        </w:tc>
        <w:tc>
          <w:tcPr>
            <w:tcW w:w="1163" w:type="dxa"/>
            <w:noWrap/>
            <w:vAlign w:val="center"/>
            <w:hideMark/>
          </w:tcPr>
          <w:p w14:paraId="492ABA6E" w14:textId="77777777" w:rsidR="00E82870" w:rsidRPr="008A22A7" w:rsidRDefault="00E82870" w:rsidP="001C619A">
            <w:pPr>
              <w:ind w:firstLine="0"/>
              <w:jc w:val="center"/>
              <w:rPr>
                <w:color w:val="000000"/>
                <w:lang w:eastAsia="en-GB"/>
              </w:rPr>
            </w:pPr>
            <w:r w:rsidRPr="008A22A7">
              <w:rPr>
                <w:color w:val="000000"/>
                <w:lang w:eastAsia="en-GB"/>
              </w:rPr>
              <w:t>8%</w:t>
            </w:r>
          </w:p>
        </w:tc>
        <w:tc>
          <w:tcPr>
            <w:tcW w:w="1163" w:type="dxa"/>
            <w:vAlign w:val="center"/>
          </w:tcPr>
          <w:p w14:paraId="073EF37E" w14:textId="77777777" w:rsidR="00E82870" w:rsidRPr="008A22A7" w:rsidRDefault="00E82870" w:rsidP="001C619A">
            <w:pPr>
              <w:ind w:firstLine="0"/>
              <w:jc w:val="center"/>
              <w:rPr>
                <w:color w:val="000000"/>
                <w:lang w:eastAsia="en-GB"/>
              </w:rPr>
            </w:pPr>
            <w:r w:rsidRPr="008A22A7">
              <w:rPr>
                <w:color w:val="000000"/>
                <w:lang w:eastAsia="en-GB"/>
              </w:rPr>
              <w:t>9%</w:t>
            </w:r>
          </w:p>
        </w:tc>
      </w:tr>
    </w:tbl>
    <w:p w14:paraId="34941B10" w14:textId="6F57BFB2" w:rsidR="00E169B6" w:rsidRDefault="00E169B6" w:rsidP="001C619A">
      <w:pPr>
        <w:ind w:firstLine="0"/>
        <w:jc w:val="center"/>
        <w:rPr>
          <w:b/>
          <w:bCs/>
          <w:lang w:eastAsia="en-GB"/>
        </w:rPr>
      </w:pPr>
    </w:p>
    <w:p w14:paraId="1461FE7C" w14:textId="292C6BA9" w:rsidR="001C619A" w:rsidRDefault="001C619A" w:rsidP="001C619A">
      <w:pPr>
        <w:ind w:firstLine="0"/>
        <w:jc w:val="center"/>
        <w:rPr>
          <w:b/>
          <w:bCs/>
          <w:lang w:eastAsia="en-GB"/>
        </w:rPr>
      </w:pPr>
    </w:p>
    <w:p w14:paraId="282AFFCC" w14:textId="77777777" w:rsidR="001C619A" w:rsidRPr="008A22A7" w:rsidRDefault="001C619A" w:rsidP="001C619A">
      <w:pPr>
        <w:ind w:firstLine="0"/>
        <w:jc w:val="center"/>
        <w:rPr>
          <w:b/>
          <w:bCs/>
          <w:lang w:eastAsia="en-GB"/>
        </w:rPr>
      </w:pPr>
    </w:p>
    <w:p w14:paraId="542A0FB0" w14:textId="77777777" w:rsidR="007847CB" w:rsidRPr="001C619A" w:rsidRDefault="007847CB" w:rsidP="001C619A">
      <w:pPr>
        <w:autoSpaceDE w:val="0"/>
        <w:autoSpaceDN w:val="0"/>
        <w:adjustRightInd w:val="0"/>
        <w:ind w:firstLine="0"/>
        <w:jc w:val="left"/>
        <w:rPr>
          <w:b/>
          <w:bCs/>
          <w:sz w:val="26"/>
          <w:szCs w:val="26"/>
          <w:lang w:eastAsia="en-GB"/>
        </w:rPr>
      </w:pPr>
      <w:r w:rsidRPr="001C619A">
        <w:rPr>
          <w:b/>
          <w:bCs/>
          <w:sz w:val="26"/>
          <w:szCs w:val="26"/>
          <w:lang w:eastAsia="en-GB"/>
        </w:rPr>
        <w:lastRenderedPageBreak/>
        <w:t xml:space="preserve">Наиболее высокий уровень имеющегося у Вас формального образования </w:t>
      </w:r>
    </w:p>
    <w:tbl>
      <w:tblPr>
        <w:tblStyle w:val="32"/>
        <w:tblW w:w="9302" w:type="dxa"/>
        <w:tblLayout w:type="fixed"/>
        <w:tblLook w:val="04A0" w:firstRow="1" w:lastRow="0" w:firstColumn="1" w:lastColumn="0" w:noHBand="0" w:noVBand="1"/>
      </w:tblPr>
      <w:tblGrid>
        <w:gridCol w:w="2694"/>
        <w:gridCol w:w="1101"/>
        <w:gridCol w:w="1101"/>
        <w:gridCol w:w="1102"/>
        <w:gridCol w:w="1101"/>
        <w:gridCol w:w="1101"/>
        <w:gridCol w:w="1102"/>
      </w:tblGrid>
      <w:tr w:rsidR="007847CB" w:rsidRPr="008A22A7" w14:paraId="23177C9F" w14:textId="77777777" w:rsidTr="00052A53">
        <w:trPr>
          <w:trHeight w:val="300"/>
        </w:trPr>
        <w:tc>
          <w:tcPr>
            <w:tcW w:w="2694" w:type="dxa"/>
            <w:hideMark/>
          </w:tcPr>
          <w:p w14:paraId="6CA8A6EE" w14:textId="77777777" w:rsidR="007847CB" w:rsidRPr="008A22A7" w:rsidRDefault="007847CB" w:rsidP="001C619A">
            <w:pPr>
              <w:ind w:firstLine="0"/>
              <w:jc w:val="center"/>
              <w:rPr>
                <w:b/>
                <w:bCs/>
                <w:color w:val="000000"/>
                <w:lang w:eastAsia="en-GB"/>
              </w:rPr>
            </w:pPr>
            <w:r w:rsidRPr="008A22A7">
              <w:rPr>
                <w:b/>
                <w:bCs/>
                <w:color w:val="000000"/>
                <w:lang w:eastAsia="en-GB"/>
              </w:rPr>
              <w:t> </w:t>
            </w:r>
          </w:p>
        </w:tc>
        <w:tc>
          <w:tcPr>
            <w:tcW w:w="1101" w:type="dxa"/>
            <w:vAlign w:val="bottom"/>
            <w:hideMark/>
          </w:tcPr>
          <w:p w14:paraId="1D18EA0E" w14:textId="77777777" w:rsidR="007847CB" w:rsidRPr="008A22A7" w:rsidRDefault="007847CB" w:rsidP="001C619A">
            <w:pPr>
              <w:ind w:firstLine="0"/>
              <w:jc w:val="center"/>
              <w:rPr>
                <w:b/>
                <w:bCs/>
                <w:color w:val="000000"/>
                <w:lang w:eastAsia="en-GB"/>
              </w:rPr>
            </w:pPr>
            <w:r w:rsidRPr="008A22A7">
              <w:rPr>
                <w:b/>
                <w:bCs/>
                <w:color w:val="000000"/>
                <w:lang w:eastAsia="en-GB"/>
              </w:rPr>
              <w:t>Всего</w:t>
            </w:r>
          </w:p>
        </w:tc>
        <w:tc>
          <w:tcPr>
            <w:tcW w:w="1101" w:type="dxa"/>
            <w:vAlign w:val="bottom"/>
            <w:hideMark/>
          </w:tcPr>
          <w:p w14:paraId="5FD7DCA6" w14:textId="77777777" w:rsidR="007847CB" w:rsidRPr="008A22A7" w:rsidRDefault="007847CB" w:rsidP="001C619A">
            <w:pPr>
              <w:ind w:firstLine="0"/>
              <w:jc w:val="center"/>
              <w:rPr>
                <w:b/>
                <w:bCs/>
                <w:color w:val="000000"/>
                <w:lang w:eastAsia="en-GB"/>
              </w:rPr>
            </w:pPr>
            <w:r w:rsidRPr="008A22A7">
              <w:rPr>
                <w:b/>
                <w:bCs/>
                <w:color w:val="000000"/>
                <w:lang w:eastAsia="en-GB"/>
              </w:rPr>
              <w:t>МА</w:t>
            </w:r>
          </w:p>
        </w:tc>
        <w:tc>
          <w:tcPr>
            <w:tcW w:w="1102" w:type="dxa"/>
            <w:vAlign w:val="bottom"/>
            <w:hideMark/>
          </w:tcPr>
          <w:p w14:paraId="7738A3AB" w14:textId="77777777" w:rsidR="007847CB" w:rsidRPr="008A22A7" w:rsidRDefault="007847CB" w:rsidP="001C619A">
            <w:pPr>
              <w:ind w:firstLine="0"/>
              <w:jc w:val="center"/>
              <w:rPr>
                <w:b/>
                <w:bCs/>
                <w:color w:val="000000"/>
                <w:lang w:eastAsia="en-GB"/>
              </w:rPr>
            </w:pPr>
            <w:r w:rsidRPr="008A22A7">
              <w:rPr>
                <w:b/>
                <w:bCs/>
                <w:color w:val="000000"/>
                <w:lang w:eastAsia="en-GB"/>
              </w:rPr>
              <w:t>РУ</w:t>
            </w:r>
          </w:p>
        </w:tc>
        <w:tc>
          <w:tcPr>
            <w:tcW w:w="1101" w:type="dxa"/>
            <w:vAlign w:val="bottom"/>
            <w:hideMark/>
          </w:tcPr>
          <w:p w14:paraId="52EBCF61" w14:textId="77777777" w:rsidR="007847CB" w:rsidRPr="008A22A7" w:rsidRDefault="007847CB" w:rsidP="001C619A">
            <w:pPr>
              <w:ind w:firstLine="0"/>
              <w:jc w:val="center"/>
              <w:rPr>
                <w:b/>
                <w:bCs/>
                <w:color w:val="000000"/>
                <w:lang w:eastAsia="en-GB"/>
              </w:rPr>
            </w:pPr>
            <w:r w:rsidRPr="008A22A7">
              <w:rPr>
                <w:b/>
                <w:bCs/>
                <w:color w:val="000000"/>
                <w:lang w:eastAsia="en-GB"/>
              </w:rPr>
              <w:t>ИКТ</w:t>
            </w:r>
          </w:p>
        </w:tc>
        <w:tc>
          <w:tcPr>
            <w:tcW w:w="1101" w:type="dxa"/>
            <w:vAlign w:val="bottom"/>
            <w:hideMark/>
          </w:tcPr>
          <w:p w14:paraId="3B7FAA9C" w14:textId="77777777" w:rsidR="007847CB" w:rsidRPr="008A22A7" w:rsidRDefault="007847CB" w:rsidP="001C619A">
            <w:pPr>
              <w:ind w:firstLine="0"/>
              <w:jc w:val="center"/>
              <w:rPr>
                <w:b/>
                <w:bCs/>
                <w:color w:val="000000"/>
                <w:lang w:eastAsia="en-GB"/>
              </w:rPr>
            </w:pPr>
            <w:r w:rsidRPr="008A22A7">
              <w:rPr>
                <w:b/>
                <w:bCs/>
                <w:color w:val="000000"/>
                <w:lang w:eastAsia="en-GB"/>
              </w:rPr>
              <w:t>ОБ</w:t>
            </w:r>
          </w:p>
        </w:tc>
        <w:tc>
          <w:tcPr>
            <w:tcW w:w="1102" w:type="dxa"/>
            <w:vAlign w:val="bottom"/>
          </w:tcPr>
          <w:p w14:paraId="2BC0EB81" w14:textId="77777777" w:rsidR="007847CB" w:rsidRPr="008A22A7" w:rsidRDefault="007847CB" w:rsidP="001C619A">
            <w:pPr>
              <w:ind w:firstLine="0"/>
              <w:jc w:val="center"/>
              <w:rPr>
                <w:b/>
                <w:bCs/>
                <w:color w:val="000000"/>
                <w:lang w:eastAsia="en-GB"/>
              </w:rPr>
            </w:pPr>
            <w:r w:rsidRPr="008A22A7">
              <w:rPr>
                <w:b/>
                <w:bCs/>
                <w:color w:val="000000"/>
                <w:lang w:eastAsia="en-GB"/>
              </w:rPr>
              <w:t>АЯ</w:t>
            </w:r>
          </w:p>
        </w:tc>
      </w:tr>
      <w:tr w:rsidR="007847CB" w:rsidRPr="008A22A7" w14:paraId="3C4218B9" w14:textId="77777777" w:rsidTr="00052A53">
        <w:trPr>
          <w:trHeight w:val="520"/>
        </w:trPr>
        <w:tc>
          <w:tcPr>
            <w:tcW w:w="2694" w:type="dxa"/>
            <w:hideMark/>
          </w:tcPr>
          <w:p w14:paraId="5714A18C" w14:textId="77777777" w:rsidR="007847CB" w:rsidRPr="008A22A7" w:rsidRDefault="007847CB" w:rsidP="001C619A">
            <w:pPr>
              <w:ind w:firstLine="0"/>
              <w:jc w:val="left"/>
              <w:rPr>
                <w:color w:val="000000"/>
                <w:lang w:eastAsia="en-GB"/>
              </w:rPr>
            </w:pPr>
            <w:r w:rsidRPr="008A22A7">
              <w:rPr>
                <w:color w:val="000000"/>
                <w:lang w:eastAsia="en-GB"/>
              </w:rPr>
              <w:t>Начальное профессиональное образование на базе среднего общего образования</w:t>
            </w:r>
          </w:p>
        </w:tc>
        <w:tc>
          <w:tcPr>
            <w:tcW w:w="1101" w:type="dxa"/>
            <w:noWrap/>
            <w:vAlign w:val="center"/>
            <w:hideMark/>
          </w:tcPr>
          <w:p w14:paraId="4D866421" w14:textId="77777777" w:rsidR="007847CB" w:rsidRPr="008A22A7" w:rsidRDefault="007847CB" w:rsidP="001C619A">
            <w:pPr>
              <w:ind w:firstLine="0"/>
              <w:jc w:val="center"/>
              <w:rPr>
                <w:color w:val="000000"/>
                <w:lang w:eastAsia="en-GB"/>
              </w:rPr>
            </w:pPr>
            <w:r w:rsidRPr="008A22A7">
              <w:rPr>
                <w:color w:val="000000"/>
                <w:lang w:eastAsia="en-GB"/>
              </w:rPr>
              <w:t>0%</w:t>
            </w:r>
          </w:p>
        </w:tc>
        <w:tc>
          <w:tcPr>
            <w:tcW w:w="1101" w:type="dxa"/>
            <w:noWrap/>
            <w:vAlign w:val="center"/>
            <w:hideMark/>
          </w:tcPr>
          <w:p w14:paraId="37BC31E3" w14:textId="77777777" w:rsidR="007847CB" w:rsidRPr="008A22A7" w:rsidRDefault="007847CB" w:rsidP="001C619A">
            <w:pPr>
              <w:ind w:firstLine="0"/>
              <w:jc w:val="center"/>
              <w:rPr>
                <w:color w:val="000000"/>
                <w:lang w:eastAsia="en-GB"/>
              </w:rPr>
            </w:pPr>
            <w:r w:rsidRPr="008A22A7">
              <w:rPr>
                <w:color w:val="000000"/>
                <w:lang w:eastAsia="en-GB"/>
              </w:rPr>
              <w:t>0%</w:t>
            </w:r>
          </w:p>
        </w:tc>
        <w:tc>
          <w:tcPr>
            <w:tcW w:w="1102" w:type="dxa"/>
            <w:noWrap/>
            <w:vAlign w:val="center"/>
            <w:hideMark/>
          </w:tcPr>
          <w:p w14:paraId="49D29A85" w14:textId="77777777" w:rsidR="007847CB" w:rsidRPr="008A22A7" w:rsidRDefault="007847CB" w:rsidP="001C619A">
            <w:pPr>
              <w:ind w:firstLine="0"/>
              <w:jc w:val="center"/>
              <w:rPr>
                <w:color w:val="000000"/>
                <w:lang w:eastAsia="en-GB"/>
              </w:rPr>
            </w:pPr>
            <w:r w:rsidRPr="008A22A7">
              <w:rPr>
                <w:color w:val="000000"/>
                <w:lang w:eastAsia="en-GB"/>
              </w:rPr>
              <w:t>0%</w:t>
            </w:r>
          </w:p>
        </w:tc>
        <w:tc>
          <w:tcPr>
            <w:tcW w:w="1101" w:type="dxa"/>
            <w:noWrap/>
            <w:vAlign w:val="center"/>
            <w:hideMark/>
          </w:tcPr>
          <w:p w14:paraId="2F7EBDFA" w14:textId="77777777" w:rsidR="007847CB" w:rsidRPr="008A22A7" w:rsidRDefault="007847CB" w:rsidP="001C619A">
            <w:pPr>
              <w:ind w:firstLine="0"/>
              <w:jc w:val="center"/>
              <w:rPr>
                <w:color w:val="000000"/>
                <w:lang w:eastAsia="en-GB"/>
              </w:rPr>
            </w:pPr>
            <w:r w:rsidRPr="008A22A7">
              <w:rPr>
                <w:color w:val="000000"/>
                <w:lang w:eastAsia="en-GB"/>
              </w:rPr>
              <w:t>0%</w:t>
            </w:r>
          </w:p>
        </w:tc>
        <w:tc>
          <w:tcPr>
            <w:tcW w:w="1101" w:type="dxa"/>
            <w:noWrap/>
            <w:vAlign w:val="center"/>
            <w:hideMark/>
          </w:tcPr>
          <w:p w14:paraId="2C4AFB9C" w14:textId="77777777" w:rsidR="007847CB" w:rsidRPr="008A22A7" w:rsidRDefault="007847CB" w:rsidP="001C619A">
            <w:pPr>
              <w:ind w:firstLine="0"/>
              <w:jc w:val="center"/>
              <w:rPr>
                <w:color w:val="000000"/>
                <w:lang w:eastAsia="en-GB"/>
              </w:rPr>
            </w:pPr>
            <w:r w:rsidRPr="008A22A7">
              <w:rPr>
                <w:color w:val="000000"/>
                <w:lang w:eastAsia="en-GB"/>
              </w:rPr>
              <w:t>0%</w:t>
            </w:r>
          </w:p>
        </w:tc>
        <w:tc>
          <w:tcPr>
            <w:tcW w:w="1102" w:type="dxa"/>
            <w:vAlign w:val="center"/>
          </w:tcPr>
          <w:p w14:paraId="53A356B4" w14:textId="77777777" w:rsidR="007847CB" w:rsidRPr="008A22A7" w:rsidRDefault="007847CB" w:rsidP="001C619A">
            <w:pPr>
              <w:ind w:firstLine="0"/>
              <w:jc w:val="center"/>
              <w:rPr>
                <w:color w:val="000000"/>
                <w:lang w:eastAsia="en-GB"/>
              </w:rPr>
            </w:pPr>
            <w:r w:rsidRPr="008A22A7">
              <w:rPr>
                <w:color w:val="000000"/>
                <w:lang w:eastAsia="en-GB"/>
              </w:rPr>
              <w:t>0%</w:t>
            </w:r>
          </w:p>
        </w:tc>
      </w:tr>
      <w:tr w:rsidR="007847CB" w:rsidRPr="008A22A7" w14:paraId="2D725490" w14:textId="77777777" w:rsidTr="00052A53">
        <w:trPr>
          <w:trHeight w:val="520"/>
        </w:trPr>
        <w:tc>
          <w:tcPr>
            <w:tcW w:w="2694" w:type="dxa"/>
            <w:hideMark/>
          </w:tcPr>
          <w:p w14:paraId="4EBB492C" w14:textId="77777777" w:rsidR="007847CB" w:rsidRPr="008A22A7" w:rsidRDefault="007847CB" w:rsidP="001C619A">
            <w:pPr>
              <w:ind w:firstLine="0"/>
              <w:jc w:val="left"/>
              <w:rPr>
                <w:color w:val="000000"/>
                <w:lang w:eastAsia="en-GB"/>
              </w:rPr>
            </w:pPr>
            <w:r w:rsidRPr="008A22A7">
              <w:rPr>
                <w:color w:val="000000"/>
                <w:lang w:eastAsia="en-GB"/>
              </w:rPr>
              <w:t>Среднее профессиональное образование на базе среднего общего образования</w:t>
            </w:r>
          </w:p>
        </w:tc>
        <w:tc>
          <w:tcPr>
            <w:tcW w:w="1101" w:type="dxa"/>
            <w:noWrap/>
            <w:vAlign w:val="center"/>
            <w:hideMark/>
          </w:tcPr>
          <w:p w14:paraId="01F30045" w14:textId="77777777" w:rsidR="007847CB" w:rsidRPr="008A22A7" w:rsidRDefault="007847CB" w:rsidP="001C619A">
            <w:pPr>
              <w:ind w:firstLine="0"/>
              <w:jc w:val="center"/>
              <w:rPr>
                <w:color w:val="000000"/>
                <w:lang w:eastAsia="en-GB"/>
              </w:rPr>
            </w:pPr>
            <w:r w:rsidRPr="008A22A7">
              <w:rPr>
                <w:color w:val="000000"/>
                <w:lang w:eastAsia="en-GB"/>
              </w:rPr>
              <w:t>3%</w:t>
            </w:r>
          </w:p>
        </w:tc>
        <w:tc>
          <w:tcPr>
            <w:tcW w:w="1101" w:type="dxa"/>
            <w:noWrap/>
            <w:vAlign w:val="center"/>
            <w:hideMark/>
          </w:tcPr>
          <w:p w14:paraId="625DFE07" w14:textId="77777777" w:rsidR="007847CB" w:rsidRPr="008A22A7" w:rsidRDefault="007847CB" w:rsidP="001C619A">
            <w:pPr>
              <w:ind w:firstLine="0"/>
              <w:jc w:val="center"/>
              <w:rPr>
                <w:color w:val="000000"/>
                <w:lang w:eastAsia="en-GB"/>
              </w:rPr>
            </w:pPr>
            <w:r w:rsidRPr="008A22A7">
              <w:rPr>
                <w:color w:val="000000"/>
                <w:lang w:eastAsia="en-GB"/>
              </w:rPr>
              <w:t>1%</w:t>
            </w:r>
          </w:p>
        </w:tc>
        <w:tc>
          <w:tcPr>
            <w:tcW w:w="1102" w:type="dxa"/>
            <w:noWrap/>
            <w:vAlign w:val="center"/>
            <w:hideMark/>
          </w:tcPr>
          <w:p w14:paraId="4AE73DC4" w14:textId="77777777" w:rsidR="007847CB" w:rsidRPr="008A22A7" w:rsidRDefault="007847CB" w:rsidP="001C619A">
            <w:pPr>
              <w:ind w:firstLine="0"/>
              <w:jc w:val="center"/>
              <w:rPr>
                <w:color w:val="000000"/>
                <w:lang w:eastAsia="en-GB"/>
              </w:rPr>
            </w:pPr>
            <w:r w:rsidRPr="008A22A7">
              <w:rPr>
                <w:color w:val="000000"/>
                <w:lang w:eastAsia="en-GB"/>
              </w:rPr>
              <w:t>2%</w:t>
            </w:r>
          </w:p>
        </w:tc>
        <w:tc>
          <w:tcPr>
            <w:tcW w:w="1101" w:type="dxa"/>
            <w:noWrap/>
            <w:vAlign w:val="center"/>
            <w:hideMark/>
          </w:tcPr>
          <w:p w14:paraId="24397646" w14:textId="77777777" w:rsidR="007847CB" w:rsidRPr="008A22A7" w:rsidRDefault="007847CB" w:rsidP="001C619A">
            <w:pPr>
              <w:ind w:firstLine="0"/>
              <w:jc w:val="center"/>
              <w:rPr>
                <w:color w:val="000000"/>
                <w:lang w:eastAsia="en-GB"/>
              </w:rPr>
            </w:pPr>
            <w:r w:rsidRPr="008A22A7">
              <w:rPr>
                <w:color w:val="000000"/>
                <w:lang w:eastAsia="en-GB"/>
              </w:rPr>
              <w:t>4%</w:t>
            </w:r>
          </w:p>
        </w:tc>
        <w:tc>
          <w:tcPr>
            <w:tcW w:w="1101" w:type="dxa"/>
            <w:noWrap/>
            <w:vAlign w:val="center"/>
            <w:hideMark/>
          </w:tcPr>
          <w:p w14:paraId="4B7B2EC0" w14:textId="77777777" w:rsidR="007847CB" w:rsidRPr="008A22A7" w:rsidRDefault="007847CB" w:rsidP="001C619A">
            <w:pPr>
              <w:ind w:firstLine="0"/>
              <w:jc w:val="center"/>
              <w:rPr>
                <w:color w:val="000000"/>
                <w:lang w:eastAsia="en-GB"/>
              </w:rPr>
            </w:pPr>
            <w:r w:rsidRPr="008A22A7">
              <w:rPr>
                <w:color w:val="000000"/>
                <w:lang w:eastAsia="en-GB"/>
              </w:rPr>
              <w:t>2%</w:t>
            </w:r>
          </w:p>
        </w:tc>
        <w:tc>
          <w:tcPr>
            <w:tcW w:w="1102" w:type="dxa"/>
            <w:vAlign w:val="center"/>
          </w:tcPr>
          <w:p w14:paraId="4FBD54FD" w14:textId="77777777" w:rsidR="007847CB" w:rsidRPr="008A22A7" w:rsidRDefault="007847CB" w:rsidP="001C619A">
            <w:pPr>
              <w:ind w:firstLine="0"/>
              <w:jc w:val="center"/>
              <w:rPr>
                <w:color w:val="000000"/>
                <w:lang w:eastAsia="en-GB"/>
              </w:rPr>
            </w:pPr>
            <w:r w:rsidRPr="008A22A7">
              <w:rPr>
                <w:color w:val="000000"/>
                <w:lang w:eastAsia="en-GB"/>
              </w:rPr>
              <w:t>6%</w:t>
            </w:r>
          </w:p>
        </w:tc>
      </w:tr>
      <w:tr w:rsidR="007847CB" w:rsidRPr="008A22A7" w14:paraId="5587CD7E" w14:textId="77777777" w:rsidTr="00052A53">
        <w:trPr>
          <w:trHeight w:val="300"/>
        </w:trPr>
        <w:tc>
          <w:tcPr>
            <w:tcW w:w="2694" w:type="dxa"/>
            <w:hideMark/>
          </w:tcPr>
          <w:p w14:paraId="1622EC4F" w14:textId="77777777" w:rsidR="007847CB" w:rsidRPr="008A22A7" w:rsidRDefault="007847CB" w:rsidP="001C619A">
            <w:pPr>
              <w:ind w:firstLine="0"/>
              <w:jc w:val="left"/>
              <w:rPr>
                <w:color w:val="000000"/>
                <w:lang w:eastAsia="en-GB"/>
              </w:rPr>
            </w:pPr>
            <w:r w:rsidRPr="008A22A7">
              <w:rPr>
                <w:color w:val="000000"/>
                <w:lang w:eastAsia="en-GB"/>
              </w:rPr>
              <w:t>Высшее образование (бакалавриат)</w:t>
            </w:r>
          </w:p>
        </w:tc>
        <w:tc>
          <w:tcPr>
            <w:tcW w:w="1101" w:type="dxa"/>
            <w:noWrap/>
            <w:vAlign w:val="center"/>
            <w:hideMark/>
          </w:tcPr>
          <w:p w14:paraId="54D05DED" w14:textId="77777777" w:rsidR="007847CB" w:rsidRPr="008A22A7" w:rsidRDefault="007847CB" w:rsidP="001C619A">
            <w:pPr>
              <w:ind w:firstLine="0"/>
              <w:jc w:val="center"/>
              <w:rPr>
                <w:color w:val="000000"/>
                <w:lang w:eastAsia="en-GB"/>
              </w:rPr>
            </w:pPr>
            <w:r w:rsidRPr="008A22A7">
              <w:rPr>
                <w:color w:val="000000"/>
                <w:lang w:eastAsia="en-GB"/>
              </w:rPr>
              <w:t>25%</w:t>
            </w:r>
          </w:p>
        </w:tc>
        <w:tc>
          <w:tcPr>
            <w:tcW w:w="1101" w:type="dxa"/>
            <w:noWrap/>
            <w:vAlign w:val="center"/>
            <w:hideMark/>
          </w:tcPr>
          <w:p w14:paraId="58B03506" w14:textId="77777777" w:rsidR="007847CB" w:rsidRPr="008A22A7" w:rsidRDefault="007847CB" w:rsidP="001C619A">
            <w:pPr>
              <w:ind w:firstLine="0"/>
              <w:jc w:val="center"/>
              <w:rPr>
                <w:color w:val="000000"/>
                <w:lang w:eastAsia="en-GB"/>
              </w:rPr>
            </w:pPr>
            <w:r w:rsidRPr="008A22A7">
              <w:rPr>
                <w:color w:val="000000"/>
                <w:lang w:eastAsia="en-GB"/>
              </w:rPr>
              <w:t>24%</w:t>
            </w:r>
          </w:p>
        </w:tc>
        <w:tc>
          <w:tcPr>
            <w:tcW w:w="1102" w:type="dxa"/>
            <w:noWrap/>
            <w:vAlign w:val="center"/>
            <w:hideMark/>
          </w:tcPr>
          <w:p w14:paraId="7AEEFE8B" w14:textId="77777777" w:rsidR="007847CB" w:rsidRPr="008A22A7" w:rsidRDefault="007847CB" w:rsidP="001C619A">
            <w:pPr>
              <w:ind w:firstLine="0"/>
              <w:jc w:val="center"/>
              <w:rPr>
                <w:color w:val="000000"/>
                <w:lang w:eastAsia="en-GB"/>
              </w:rPr>
            </w:pPr>
            <w:r w:rsidRPr="008A22A7">
              <w:rPr>
                <w:color w:val="000000"/>
                <w:lang w:eastAsia="en-GB"/>
              </w:rPr>
              <w:t>25%</w:t>
            </w:r>
          </w:p>
        </w:tc>
        <w:tc>
          <w:tcPr>
            <w:tcW w:w="1101" w:type="dxa"/>
            <w:noWrap/>
            <w:vAlign w:val="center"/>
            <w:hideMark/>
          </w:tcPr>
          <w:p w14:paraId="3DA812C2" w14:textId="77777777" w:rsidR="007847CB" w:rsidRPr="008A22A7" w:rsidRDefault="007847CB" w:rsidP="001C619A">
            <w:pPr>
              <w:ind w:firstLine="0"/>
              <w:jc w:val="center"/>
              <w:rPr>
                <w:color w:val="000000"/>
                <w:lang w:eastAsia="en-GB"/>
              </w:rPr>
            </w:pPr>
            <w:r w:rsidRPr="008A22A7">
              <w:rPr>
                <w:color w:val="000000"/>
                <w:lang w:eastAsia="en-GB"/>
              </w:rPr>
              <w:t>19%</w:t>
            </w:r>
          </w:p>
        </w:tc>
        <w:tc>
          <w:tcPr>
            <w:tcW w:w="1101" w:type="dxa"/>
            <w:noWrap/>
            <w:vAlign w:val="center"/>
            <w:hideMark/>
          </w:tcPr>
          <w:p w14:paraId="73E4647B" w14:textId="77777777" w:rsidR="007847CB" w:rsidRPr="008A22A7" w:rsidRDefault="007847CB" w:rsidP="001C619A">
            <w:pPr>
              <w:ind w:firstLine="0"/>
              <w:jc w:val="center"/>
              <w:rPr>
                <w:color w:val="000000"/>
                <w:lang w:eastAsia="en-GB"/>
              </w:rPr>
            </w:pPr>
            <w:r w:rsidRPr="008A22A7">
              <w:rPr>
                <w:color w:val="000000"/>
                <w:lang w:eastAsia="en-GB"/>
              </w:rPr>
              <w:t>22%</w:t>
            </w:r>
          </w:p>
        </w:tc>
        <w:tc>
          <w:tcPr>
            <w:tcW w:w="1102" w:type="dxa"/>
            <w:vAlign w:val="center"/>
          </w:tcPr>
          <w:p w14:paraId="1BEFB1E1" w14:textId="77777777" w:rsidR="007847CB" w:rsidRPr="008A22A7" w:rsidRDefault="007847CB" w:rsidP="001C619A">
            <w:pPr>
              <w:ind w:firstLine="0"/>
              <w:jc w:val="center"/>
              <w:rPr>
                <w:color w:val="000000"/>
                <w:lang w:eastAsia="en-GB"/>
              </w:rPr>
            </w:pPr>
            <w:r w:rsidRPr="008A22A7">
              <w:rPr>
                <w:color w:val="000000"/>
                <w:lang w:eastAsia="en-GB"/>
              </w:rPr>
              <w:t>30%</w:t>
            </w:r>
          </w:p>
        </w:tc>
      </w:tr>
      <w:tr w:rsidR="007847CB" w:rsidRPr="008A22A7" w14:paraId="7701F598" w14:textId="77777777" w:rsidTr="00052A53">
        <w:trPr>
          <w:trHeight w:val="520"/>
        </w:trPr>
        <w:tc>
          <w:tcPr>
            <w:tcW w:w="2694" w:type="dxa"/>
            <w:hideMark/>
          </w:tcPr>
          <w:p w14:paraId="55E342EC" w14:textId="77777777" w:rsidR="007847CB" w:rsidRPr="008A22A7" w:rsidRDefault="007847CB" w:rsidP="001C619A">
            <w:pPr>
              <w:ind w:firstLine="0"/>
              <w:jc w:val="left"/>
              <w:rPr>
                <w:color w:val="000000"/>
                <w:lang w:eastAsia="en-GB"/>
              </w:rPr>
            </w:pPr>
            <w:r w:rsidRPr="008A22A7">
              <w:rPr>
                <w:color w:val="000000"/>
                <w:lang w:eastAsia="en-GB"/>
              </w:rPr>
              <w:t>Высшее образование (специалитет или магистратура)</w:t>
            </w:r>
          </w:p>
        </w:tc>
        <w:tc>
          <w:tcPr>
            <w:tcW w:w="1101" w:type="dxa"/>
            <w:noWrap/>
            <w:vAlign w:val="center"/>
            <w:hideMark/>
          </w:tcPr>
          <w:p w14:paraId="0A8B4402" w14:textId="77777777" w:rsidR="007847CB" w:rsidRPr="008A22A7" w:rsidRDefault="007847CB" w:rsidP="001C619A">
            <w:pPr>
              <w:ind w:firstLine="0"/>
              <w:jc w:val="center"/>
              <w:rPr>
                <w:color w:val="000000"/>
                <w:lang w:eastAsia="en-GB"/>
              </w:rPr>
            </w:pPr>
            <w:r w:rsidRPr="008A22A7">
              <w:rPr>
                <w:color w:val="000000"/>
                <w:lang w:eastAsia="en-GB"/>
              </w:rPr>
              <w:t>72%</w:t>
            </w:r>
          </w:p>
        </w:tc>
        <w:tc>
          <w:tcPr>
            <w:tcW w:w="1101" w:type="dxa"/>
            <w:noWrap/>
            <w:vAlign w:val="center"/>
            <w:hideMark/>
          </w:tcPr>
          <w:p w14:paraId="1BBCC643" w14:textId="77777777" w:rsidR="007847CB" w:rsidRPr="008A22A7" w:rsidRDefault="007847CB" w:rsidP="001C619A">
            <w:pPr>
              <w:ind w:firstLine="0"/>
              <w:jc w:val="center"/>
              <w:rPr>
                <w:color w:val="000000"/>
                <w:lang w:eastAsia="en-GB"/>
              </w:rPr>
            </w:pPr>
            <w:r w:rsidRPr="008A22A7">
              <w:rPr>
                <w:color w:val="000000"/>
                <w:lang w:eastAsia="en-GB"/>
              </w:rPr>
              <w:t>75%</w:t>
            </w:r>
          </w:p>
        </w:tc>
        <w:tc>
          <w:tcPr>
            <w:tcW w:w="1102" w:type="dxa"/>
            <w:noWrap/>
            <w:vAlign w:val="center"/>
            <w:hideMark/>
          </w:tcPr>
          <w:p w14:paraId="340EC165" w14:textId="77777777" w:rsidR="007847CB" w:rsidRPr="008A22A7" w:rsidRDefault="007847CB" w:rsidP="001C619A">
            <w:pPr>
              <w:ind w:firstLine="0"/>
              <w:jc w:val="center"/>
              <w:rPr>
                <w:color w:val="000000"/>
                <w:lang w:eastAsia="en-GB"/>
              </w:rPr>
            </w:pPr>
            <w:r w:rsidRPr="008A22A7">
              <w:rPr>
                <w:color w:val="000000"/>
                <w:lang w:eastAsia="en-GB"/>
              </w:rPr>
              <w:t>72%</w:t>
            </w:r>
          </w:p>
        </w:tc>
        <w:tc>
          <w:tcPr>
            <w:tcW w:w="1101" w:type="dxa"/>
            <w:noWrap/>
            <w:vAlign w:val="center"/>
            <w:hideMark/>
          </w:tcPr>
          <w:p w14:paraId="351E1D5A" w14:textId="77777777" w:rsidR="007847CB" w:rsidRPr="008A22A7" w:rsidRDefault="007847CB" w:rsidP="001C619A">
            <w:pPr>
              <w:ind w:firstLine="0"/>
              <w:jc w:val="center"/>
              <w:rPr>
                <w:color w:val="000000"/>
                <w:lang w:eastAsia="en-GB"/>
              </w:rPr>
            </w:pPr>
            <w:r w:rsidRPr="008A22A7">
              <w:rPr>
                <w:color w:val="000000"/>
                <w:lang w:eastAsia="en-GB"/>
              </w:rPr>
              <w:t>77%</w:t>
            </w:r>
          </w:p>
        </w:tc>
        <w:tc>
          <w:tcPr>
            <w:tcW w:w="1101" w:type="dxa"/>
            <w:noWrap/>
            <w:vAlign w:val="center"/>
            <w:hideMark/>
          </w:tcPr>
          <w:p w14:paraId="5F58E17B" w14:textId="77777777" w:rsidR="007847CB" w:rsidRPr="008A22A7" w:rsidRDefault="007847CB" w:rsidP="001C619A">
            <w:pPr>
              <w:ind w:firstLine="0"/>
              <w:jc w:val="center"/>
              <w:rPr>
                <w:color w:val="000000"/>
                <w:lang w:eastAsia="en-GB"/>
              </w:rPr>
            </w:pPr>
            <w:r w:rsidRPr="008A22A7">
              <w:rPr>
                <w:color w:val="000000"/>
                <w:lang w:eastAsia="en-GB"/>
              </w:rPr>
              <w:t>75%</w:t>
            </w:r>
          </w:p>
        </w:tc>
        <w:tc>
          <w:tcPr>
            <w:tcW w:w="1102" w:type="dxa"/>
            <w:vAlign w:val="center"/>
          </w:tcPr>
          <w:p w14:paraId="6FCF1914" w14:textId="77777777" w:rsidR="007847CB" w:rsidRPr="008A22A7" w:rsidRDefault="007847CB" w:rsidP="001C619A">
            <w:pPr>
              <w:ind w:firstLine="0"/>
              <w:jc w:val="center"/>
              <w:rPr>
                <w:color w:val="000000"/>
                <w:lang w:eastAsia="en-GB"/>
              </w:rPr>
            </w:pPr>
            <w:r w:rsidRPr="008A22A7">
              <w:rPr>
                <w:color w:val="000000"/>
                <w:lang w:eastAsia="en-GB"/>
              </w:rPr>
              <w:t>65%</w:t>
            </w:r>
          </w:p>
        </w:tc>
      </w:tr>
      <w:tr w:rsidR="007847CB" w:rsidRPr="008A22A7" w14:paraId="27CADEA8" w14:textId="77777777" w:rsidTr="00052A53">
        <w:trPr>
          <w:trHeight w:val="300"/>
        </w:trPr>
        <w:tc>
          <w:tcPr>
            <w:tcW w:w="2694" w:type="dxa"/>
            <w:hideMark/>
          </w:tcPr>
          <w:p w14:paraId="2137C6A0" w14:textId="77777777" w:rsidR="007847CB" w:rsidRPr="008A22A7" w:rsidRDefault="007847CB" w:rsidP="001C619A">
            <w:pPr>
              <w:ind w:firstLine="0"/>
              <w:jc w:val="left"/>
              <w:rPr>
                <w:color w:val="000000"/>
                <w:lang w:eastAsia="en-GB"/>
              </w:rPr>
            </w:pPr>
            <w:r w:rsidRPr="008A22A7">
              <w:rPr>
                <w:color w:val="000000"/>
                <w:lang w:eastAsia="en-GB"/>
              </w:rPr>
              <w:t>Ученая степень (кандидат или доктор наук)</w:t>
            </w:r>
          </w:p>
        </w:tc>
        <w:tc>
          <w:tcPr>
            <w:tcW w:w="1101" w:type="dxa"/>
            <w:noWrap/>
            <w:vAlign w:val="center"/>
            <w:hideMark/>
          </w:tcPr>
          <w:p w14:paraId="73CBAC15" w14:textId="77777777" w:rsidR="007847CB" w:rsidRPr="008A22A7" w:rsidRDefault="007847CB" w:rsidP="001C619A">
            <w:pPr>
              <w:ind w:firstLine="0"/>
              <w:jc w:val="center"/>
              <w:rPr>
                <w:color w:val="000000"/>
                <w:lang w:eastAsia="en-GB"/>
              </w:rPr>
            </w:pPr>
            <w:r w:rsidRPr="008A22A7">
              <w:rPr>
                <w:color w:val="000000"/>
                <w:lang w:eastAsia="en-GB"/>
              </w:rPr>
              <w:t>0%</w:t>
            </w:r>
          </w:p>
        </w:tc>
        <w:tc>
          <w:tcPr>
            <w:tcW w:w="1101" w:type="dxa"/>
            <w:noWrap/>
            <w:vAlign w:val="center"/>
            <w:hideMark/>
          </w:tcPr>
          <w:p w14:paraId="6795982A" w14:textId="77777777" w:rsidR="007847CB" w:rsidRPr="008A22A7" w:rsidRDefault="007847CB" w:rsidP="001C619A">
            <w:pPr>
              <w:ind w:firstLine="0"/>
              <w:jc w:val="center"/>
              <w:rPr>
                <w:color w:val="000000"/>
                <w:lang w:eastAsia="en-GB"/>
              </w:rPr>
            </w:pPr>
            <w:r w:rsidRPr="008A22A7">
              <w:rPr>
                <w:color w:val="000000"/>
                <w:lang w:eastAsia="en-GB"/>
              </w:rPr>
              <w:t>0%</w:t>
            </w:r>
          </w:p>
        </w:tc>
        <w:tc>
          <w:tcPr>
            <w:tcW w:w="1102" w:type="dxa"/>
            <w:noWrap/>
            <w:vAlign w:val="center"/>
            <w:hideMark/>
          </w:tcPr>
          <w:p w14:paraId="70FB6AE2" w14:textId="77777777" w:rsidR="007847CB" w:rsidRPr="008A22A7" w:rsidRDefault="007847CB" w:rsidP="001C619A">
            <w:pPr>
              <w:ind w:firstLine="0"/>
              <w:jc w:val="center"/>
              <w:rPr>
                <w:color w:val="000000"/>
                <w:lang w:eastAsia="en-GB"/>
              </w:rPr>
            </w:pPr>
            <w:r w:rsidRPr="008A22A7">
              <w:rPr>
                <w:color w:val="000000"/>
                <w:lang w:eastAsia="en-GB"/>
              </w:rPr>
              <w:t>1%</w:t>
            </w:r>
          </w:p>
        </w:tc>
        <w:tc>
          <w:tcPr>
            <w:tcW w:w="1101" w:type="dxa"/>
            <w:noWrap/>
            <w:vAlign w:val="center"/>
            <w:hideMark/>
          </w:tcPr>
          <w:p w14:paraId="784041F4" w14:textId="77777777" w:rsidR="007847CB" w:rsidRPr="008A22A7" w:rsidRDefault="007847CB" w:rsidP="001C619A">
            <w:pPr>
              <w:ind w:firstLine="0"/>
              <w:jc w:val="center"/>
              <w:rPr>
                <w:color w:val="000000"/>
                <w:lang w:eastAsia="en-GB"/>
              </w:rPr>
            </w:pPr>
            <w:r w:rsidRPr="008A22A7">
              <w:rPr>
                <w:color w:val="000000"/>
                <w:lang w:eastAsia="en-GB"/>
              </w:rPr>
              <w:t>0%</w:t>
            </w:r>
          </w:p>
        </w:tc>
        <w:tc>
          <w:tcPr>
            <w:tcW w:w="1101" w:type="dxa"/>
            <w:noWrap/>
            <w:vAlign w:val="center"/>
            <w:hideMark/>
          </w:tcPr>
          <w:p w14:paraId="542F3689" w14:textId="77777777" w:rsidR="007847CB" w:rsidRPr="008A22A7" w:rsidRDefault="007847CB" w:rsidP="001C619A">
            <w:pPr>
              <w:ind w:firstLine="0"/>
              <w:jc w:val="center"/>
              <w:rPr>
                <w:color w:val="000000"/>
                <w:lang w:eastAsia="en-GB"/>
              </w:rPr>
            </w:pPr>
            <w:r w:rsidRPr="008A22A7">
              <w:rPr>
                <w:color w:val="000000"/>
                <w:lang w:eastAsia="en-GB"/>
              </w:rPr>
              <w:t>0%</w:t>
            </w:r>
          </w:p>
        </w:tc>
        <w:tc>
          <w:tcPr>
            <w:tcW w:w="1102" w:type="dxa"/>
            <w:vAlign w:val="center"/>
          </w:tcPr>
          <w:p w14:paraId="324BFA37" w14:textId="77777777" w:rsidR="007847CB" w:rsidRPr="008A22A7" w:rsidRDefault="007847CB" w:rsidP="001C619A">
            <w:pPr>
              <w:ind w:firstLine="0"/>
              <w:jc w:val="center"/>
              <w:rPr>
                <w:color w:val="000000"/>
                <w:lang w:eastAsia="en-GB"/>
              </w:rPr>
            </w:pPr>
            <w:r w:rsidRPr="008A22A7">
              <w:rPr>
                <w:color w:val="000000"/>
                <w:lang w:eastAsia="en-GB"/>
              </w:rPr>
              <w:t>0%</w:t>
            </w:r>
          </w:p>
        </w:tc>
      </w:tr>
    </w:tbl>
    <w:p w14:paraId="2CCCA23B" w14:textId="4A6988DE" w:rsidR="007847CB" w:rsidRDefault="007847CB" w:rsidP="001C619A">
      <w:pPr>
        <w:autoSpaceDE w:val="0"/>
        <w:autoSpaceDN w:val="0"/>
        <w:adjustRightInd w:val="0"/>
        <w:ind w:firstLine="0"/>
        <w:jc w:val="center"/>
        <w:rPr>
          <w:b/>
          <w:bCs/>
          <w:lang w:eastAsia="en-GB"/>
        </w:rPr>
      </w:pPr>
    </w:p>
    <w:p w14:paraId="4DB480F1" w14:textId="77777777" w:rsidR="001C619A" w:rsidRPr="008A22A7" w:rsidRDefault="001C619A" w:rsidP="001C619A">
      <w:pPr>
        <w:autoSpaceDE w:val="0"/>
        <w:autoSpaceDN w:val="0"/>
        <w:adjustRightInd w:val="0"/>
        <w:ind w:firstLine="0"/>
        <w:jc w:val="center"/>
        <w:rPr>
          <w:b/>
          <w:bCs/>
          <w:lang w:eastAsia="en-GB"/>
        </w:rPr>
      </w:pPr>
    </w:p>
    <w:p w14:paraId="487B2E7D" w14:textId="77777777" w:rsidR="007847CB" w:rsidRPr="001C619A" w:rsidRDefault="007847CB" w:rsidP="001C619A">
      <w:pPr>
        <w:autoSpaceDE w:val="0"/>
        <w:autoSpaceDN w:val="0"/>
        <w:adjustRightInd w:val="0"/>
        <w:ind w:firstLine="0"/>
        <w:jc w:val="left"/>
        <w:rPr>
          <w:b/>
          <w:bCs/>
          <w:sz w:val="26"/>
          <w:szCs w:val="26"/>
          <w:lang w:eastAsia="en-GB"/>
        </w:rPr>
      </w:pPr>
      <w:r w:rsidRPr="001C619A">
        <w:rPr>
          <w:b/>
          <w:bCs/>
          <w:sz w:val="26"/>
          <w:szCs w:val="26"/>
          <w:lang w:eastAsia="en-GB"/>
        </w:rPr>
        <w:t xml:space="preserve">Ваша категория </w:t>
      </w:r>
    </w:p>
    <w:tbl>
      <w:tblPr>
        <w:tblStyle w:val="32"/>
        <w:tblW w:w="9351" w:type="dxa"/>
        <w:tblLayout w:type="fixed"/>
        <w:tblLook w:val="04A0" w:firstRow="1" w:lastRow="0" w:firstColumn="1" w:lastColumn="0" w:noHBand="0" w:noVBand="1"/>
      </w:tblPr>
      <w:tblGrid>
        <w:gridCol w:w="2509"/>
        <w:gridCol w:w="1140"/>
        <w:gridCol w:w="1140"/>
        <w:gridCol w:w="1141"/>
        <w:gridCol w:w="1140"/>
        <w:gridCol w:w="1140"/>
        <w:gridCol w:w="1141"/>
      </w:tblGrid>
      <w:tr w:rsidR="007847CB" w:rsidRPr="008A22A7" w14:paraId="539A806E" w14:textId="77777777" w:rsidTr="00052A53">
        <w:trPr>
          <w:trHeight w:val="300"/>
        </w:trPr>
        <w:tc>
          <w:tcPr>
            <w:tcW w:w="2509" w:type="dxa"/>
            <w:hideMark/>
          </w:tcPr>
          <w:p w14:paraId="38B3572A" w14:textId="77777777" w:rsidR="007847CB" w:rsidRPr="008A22A7" w:rsidRDefault="007847CB" w:rsidP="001C619A">
            <w:pPr>
              <w:ind w:firstLine="0"/>
              <w:jc w:val="center"/>
              <w:rPr>
                <w:b/>
                <w:bCs/>
                <w:color w:val="000000"/>
                <w:lang w:eastAsia="en-GB"/>
              </w:rPr>
            </w:pPr>
            <w:r w:rsidRPr="008A22A7">
              <w:rPr>
                <w:b/>
                <w:bCs/>
                <w:color w:val="000000"/>
                <w:lang w:eastAsia="en-GB"/>
              </w:rPr>
              <w:t> </w:t>
            </w:r>
          </w:p>
        </w:tc>
        <w:tc>
          <w:tcPr>
            <w:tcW w:w="1140" w:type="dxa"/>
            <w:vAlign w:val="bottom"/>
            <w:hideMark/>
          </w:tcPr>
          <w:p w14:paraId="5323B35C" w14:textId="77777777" w:rsidR="007847CB" w:rsidRPr="008A22A7" w:rsidRDefault="007847CB" w:rsidP="001C619A">
            <w:pPr>
              <w:ind w:firstLine="0"/>
              <w:jc w:val="center"/>
              <w:rPr>
                <w:b/>
                <w:bCs/>
                <w:color w:val="000000"/>
                <w:lang w:eastAsia="en-GB"/>
              </w:rPr>
            </w:pPr>
            <w:r w:rsidRPr="008A22A7">
              <w:rPr>
                <w:b/>
                <w:bCs/>
                <w:color w:val="000000"/>
                <w:lang w:eastAsia="en-GB"/>
              </w:rPr>
              <w:t>Всего</w:t>
            </w:r>
          </w:p>
        </w:tc>
        <w:tc>
          <w:tcPr>
            <w:tcW w:w="1140" w:type="dxa"/>
            <w:vAlign w:val="bottom"/>
            <w:hideMark/>
          </w:tcPr>
          <w:p w14:paraId="1BA4A6BE" w14:textId="77777777" w:rsidR="007847CB" w:rsidRPr="008A22A7" w:rsidRDefault="007847CB" w:rsidP="001C619A">
            <w:pPr>
              <w:ind w:firstLine="0"/>
              <w:jc w:val="center"/>
              <w:rPr>
                <w:b/>
                <w:bCs/>
                <w:color w:val="000000"/>
                <w:lang w:eastAsia="en-GB"/>
              </w:rPr>
            </w:pPr>
            <w:r w:rsidRPr="008A22A7">
              <w:rPr>
                <w:b/>
                <w:bCs/>
                <w:color w:val="000000"/>
                <w:lang w:eastAsia="en-GB"/>
              </w:rPr>
              <w:t>МА</w:t>
            </w:r>
          </w:p>
        </w:tc>
        <w:tc>
          <w:tcPr>
            <w:tcW w:w="1141" w:type="dxa"/>
            <w:vAlign w:val="bottom"/>
            <w:hideMark/>
          </w:tcPr>
          <w:p w14:paraId="169D8418" w14:textId="77777777" w:rsidR="007847CB" w:rsidRPr="008A22A7" w:rsidRDefault="007847CB" w:rsidP="001C619A">
            <w:pPr>
              <w:ind w:firstLine="0"/>
              <w:jc w:val="center"/>
              <w:rPr>
                <w:b/>
                <w:bCs/>
                <w:color w:val="000000"/>
                <w:lang w:eastAsia="en-GB"/>
              </w:rPr>
            </w:pPr>
            <w:r w:rsidRPr="008A22A7">
              <w:rPr>
                <w:b/>
                <w:bCs/>
                <w:color w:val="000000"/>
                <w:lang w:eastAsia="en-GB"/>
              </w:rPr>
              <w:t>РУ</w:t>
            </w:r>
          </w:p>
        </w:tc>
        <w:tc>
          <w:tcPr>
            <w:tcW w:w="1140" w:type="dxa"/>
            <w:vAlign w:val="bottom"/>
            <w:hideMark/>
          </w:tcPr>
          <w:p w14:paraId="33E1419F" w14:textId="77777777" w:rsidR="007847CB" w:rsidRPr="008A22A7" w:rsidRDefault="007847CB" w:rsidP="001C619A">
            <w:pPr>
              <w:ind w:firstLine="0"/>
              <w:jc w:val="center"/>
              <w:rPr>
                <w:b/>
                <w:bCs/>
                <w:color w:val="000000"/>
                <w:lang w:eastAsia="en-GB"/>
              </w:rPr>
            </w:pPr>
            <w:r w:rsidRPr="008A22A7">
              <w:rPr>
                <w:b/>
                <w:bCs/>
                <w:color w:val="000000"/>
                <w:lang w:eastAsia="en-GB"/>
              </w:rPr>
              <w:t>ИКТ</w:t>
            </w:r>
          </w:p>
        </w:tc>
        <w:tc>
          <w:tcPr>
            <w:tcW w:w="1140" w:type="dxa"/>
            <w:vAlign w:val="bottom"/>
            <w:hideMark/>
          </w:tcPr>
          <w:p w14:paraId="639F2D60" w14:textId="77777777" w:rsidR="007847CB" w:rsidRPr="008A22A7" w:rsidRDefault="007847CB" w:rsidP="001C619A">
            <w:pPr>
              <w:ind w:firstLine="0"/>
              <w:jc w:val="center"/>
              <w:rPr>
                <w:b/>
                <w:bCs/>
                <w:color w:val="000000"/>
                <w:lang w:eastAsia="en-GB"/>
              </w:rPr>
            </w:pPr>
            <w:r w:rsidRPr="008A22A7">
              <w:rPr>
                <w:b/>
                <w:bCs/>
                <w:color w:val="000000"/>
                <w:lang w:eastAsia="en-GB"/>
              </w:rPr>
              <w:t>ОБ</w:t>
            </w:r>
          </w:p>
        </w:tc>
        <w:tc>
          <w:tcPr>
            <w:tcW w:w="1141" w:type="dxa"/>
            <w:vAlign w:val="bottom"/>
          </w:tcPr>
          <w:p w14:paraId="6C9CBA0D" w14:textId="77777777" w:rsidR="007847CB" w:rsidRPr="008A22A7" w:rsidRDefault="007847CB" w:rsidP="001C619A">
            <w:pPr>
              <w:ind w:firstLine="0"/>
              <w:jc w:val="center"/>
              <w:rPr>
                <w:b/>
                <w:bCs/>
                <w:color w:val="000000"/>
                <w:lang w:eastAsia="en-GB"/>
              </w:rPr>
            </w:pPr>
            <w:r w:rsidRPr="008A22A7">
              <w:rPr>
                <w:b/>
                <w:bCs/>
                <w:color w:val="000000"/>
                <w:lang w:eastAsia="en-GB"/>
              </w:rPr>
              <w:t>АЯ</w:t>
            </w:r>
          </w:p>
        </w:tc>
      </w:tr>
      <w:tr w:rsidR="007847CB" w:rsidRPr="008A22A7" w14:paraId="610F2687" w14:textId="77777777" w:rsidTr="00052A53">
        <w:trPr>
          <w:trHeight w:val="300"/>
        </w:trPr>
        <w:tc>
          <w:tcPr>
            <w:tcW w:w="2509" w:type="dxa"/>
            <w:hideMark/>
          </w:tcPr>
          <w:p w14:paraId="693DD19A" w14:textId="77777777" w:rsidR="007847CB" w:rsidRPr="008A22A7" w:rsidRDefault="007847CB" w:rsidP="001C619A">
            <w:pPr>
              <w:ind w:firstLine="0"/>
              <w:jc w:val="left"/>
              <w:rPr>
                <w:color w:val="000000"/>
                <w:lang w:eastAsia="en-GB"/>
              </w:rPr>
            </w:pPr>
            <w:r w:rsidRPr="008A22A7">
              <w:rPr>
                <w:color w:val="000000"/>
                <w:lang w:eastAsia="en-GB"/>
              </w:rPr>
              <w:t>Высшая категория</w:t>
            </w:r>
          </w:p>
        </w:tc>
        <w:tc>
          <w:tcPr>
            <w:tcW w:w="1140" w:type="dxa"/>
            <w:noWrap/>
            <w:vAlign w:val="center"/>
            <w:hideMark/>
          </w:tcPr>
          <w:p w14:paraId="039EF264" w14:textId="77777777" w:rsidR="007847CB" w:rsidRPr="008A22A7" w:rsidRDefault="007847CB" w:rsidP="001C619A">
            <w:pPr>
              <w:ind w:firstLine="0"/>
              <w:jc w:val="center"/>
              <w:rPr>
                <w:color w:val="000000"/>
                <w:lang w:eastAsia="en-GB"/>
              </w:rPr>
            </w:pPr>
            <w:r w:rsidRPr="008A22A7">
              <w:rPr>
                <w:color w:val="000000"/>
                <w:lang w:eastAsia="en-GB"/>
              </w:rPr>
              <w:t>25%</w:t>
            </w:r>
          </w:p>
        </w:tc>
        <w:tc>
          <w:tcPr>
            <w:tcW w:w="1140" w:type="dxa"/>
            <w:noWrap/>
            <w:vAlign w:val="center"/>
            <w:hideMark/>
          </w:tcPr>
          <w:p w14:paraId="03C599F5" w14:textId="77777777" w:rsidR="007847CB" w:rsidRPr="008A22A7" w:rsidRDefault="007847CB" w:rsidP="001C619A">
            <w:pPr>
              <w:ind w:firstLine="0"/>
              <w:jc w:val="center"/>
              <w:rPr>
                <w:color w:val="000000"/>
                <w:lang w:eastAsia="en-GB"/>
              </w:rPr>
            </w:pPr>
            <w:r w:rsidRPr="008A22A7">
              <w:rPr>
                <w:color w:val="000000"/>
                <w:lang w:eastAsia="en-GB"/>
              </w:rPr>
              <w:t>24%</w:t>
            </w:r>
          </w:p>
        </w:tc>
        <w:tc>
          <w:tcPr>
            <w:tcW w:w="1141" w:type="dxa"/>
            <w:noWrap/>
            <w:vAlign w:val="center"/>
            <w:hideMark/>
          </w:tcPr>
          <w:p w14:paraId="4EB00540" w14:textId="77777777" w:rsidR="007847CB" w:rsidRPr="008A22A7" w:rsidRDefault="007847CB" w:rsidP="001C619A">
            <w:pPr>
              <w:ind w:firstLine="0"/>
              <w:jc w:val="center"/>
              <w:rPr>
                <w:color w:val="000000"/>
                <w:lang w:eastAsia="en-GB"/>
              </w:rPr>
            </w:pPr>
            <w:r w:rsidRPr="008A22A7">
              <w:rPr>
                <w:color w:val="000000"/>
                <w:lang w:eastAsia="en-GB"/>
              </w:rPr>
              <w:t>32%</w:t>
            </w:r>
          </w:p>
        </w:tc>
        <w:tc>
          <w:tcPr>
            <w:tcW w:w="1140" w:type="dxa"/>
            <w:noWrap/>
            <w:vAlign w:val="center"/>
            <w:hideMark/>
          </w:tcPr>
          <w:p w14:paraId="51C63966" w14:textId="77777777" w:rsidR="007847CB" w:rsidRPr="008A22A7" w:rsidRDefault="007847CB" w:rsidP="001C619A">
            <w:pPr>
              <w:ind w:firstLine="0"/>
              <w:jc w:val="center"/>
              <w:rPr>
                <w:color w:val="000000"/>
                <w:lang w:eastAsia="en-GB"/>
              </w:rPr>
            </w:pPr>
            <w:r w:rsidRPr="008A22A7">
              <w:rPr>
                <w:color w:val="000000"/>
                <w:lang w:eastAsia="en-GB"/>
              </w:rPr>
              <w:t>26%</w:t>
            </w:r>
          </w:p>
        </w:tc>
        <w:tc>
          <w:tcPr>
            <w:tcW w:w="1140" w:type="dxa"/>
            <w:noWrap/>
            <w:vAlign w:val="center"/>
            <w:hideMark/>
          </w:tcPr>
          <w:p w14:paraId="3C94CD08" w14:textId="77777777" w:rsidR="007847CB" w:rsidRPr="008A22A7" w:rsidRDefault="007847CB" w:rsidP="001C619A">
            <w:pPr>
              <w:ind w:firstLine="0"/>
              <w:jc w:val="center"/>
              <w:rPr>
                <w:color w:val="000000"/>
                <w:lang w:eastAsia="en-GB"/>
              </w:rPr>
            </w:pPr>
            <w:r w:rsidRPr="008A22A7">
              <w:rPr>
                <w:color w:val="000000"/>
                <w:lang w:eastAsia="en-GB"/>
              </w:rPr>
              <w:t>29%</w:t>
            </w:r>
          </w:p>
        </w:tc>
        <w:tc>
          <w:tcPr>
            <w:tcW w:w="1141" w:type="dxa"/>
            <w:vAlign w:val="center"/>
          </w:tcPr>
          <w:p w14:paraId="338A709E" w14:textId="77777777" w:rsidR="007847CB" w:rsidRPr="008A22A7" w:rsidRDefault="007847CB" w:rsidP="001C619A">
            <w:pPr>
              <w:ind w:firstLine="0"/>
              <w:jc w:val="center"/>
              <w:rPr>
                <w:color w:val="000000"/>
                <w:lang w:eastAsia="en-GB"/>
              </w:rPr>
            </w:pPr>
            <w:r w:rsidRPr="008A22A7">
              <w:rPr>
                <w:color w:val="000000"/>
                <w:lang w:eastAsia="en-GB"/>
              </w:rPr>
              <w:t>15%</w:t>
            </w:r>
          </w:p>
        </w:tc>
      </w:tr>
      <w:tr w:rsidR="007847CB" w:rsidRPr="008A22A7" w14:paraId="1BC736C4" w14:textId="77777777" w:rsidTr="00052A53">
        <w:trPr>
          <w:trHeight w:val="300"/>
        </w:trPr>
        <w:tc>
          <w:tcPr>
            <w:tcW w:w="2509" w:type="dxa"/>
            <w:hideMark/>
          </w:tcPr>
          <w:p w14:paraId="1D45EDAD" w14:textId="77777777" w:rsidR="007847CB" w:rsidRPr="008A22A7" w:rsidRDefault="007847CB" w:rsidP="001C619A">
            <w:pPr>
              <w:ind w:firstLine="0"/>
              <w:jc w:val="left"/>
              <w:rPr>
                <w:color w:val="000000"/>
                <w:lang w:eastAsia="en-GB"/>
              </w:rPr>
            </w:pPr>
            <w:r w:rsidRPr="008A22A7">
              <w:rPr>
                <w:color w:val="000000"/>
                <w:lang w:eastAsia="en-GB"/>
              </w:rPr>
              <w:t>Первая категория</w:t>
            </w:r>
          </w:p>
        </w:tc>
        <w:tc>
          <w:tcPr>
            <w:tcW w:w="1140" w:type="dxa"/>
            <w:noWrap/>
            <w:vAlign w:val="center"/>
            <w:hideMark/>
          </w:tcPr>
          <w:p w14:paraId="1EBBB727" w14:textId="77777777" w:rsidR="007847CB" w:rsidRPr="008A22A7" w:rsidRDefault="007847CB" w:rsidP="001C619A">
            <w:pPr>
              <w:ind w:firstLine="0"/>
              <w:jc w:val="center"/>
              <w:rPr>
                <w:color w:val="000000"/>
                <w:lang w:eastAsia="en-GB"/>
              </w:rPr>
            </w:pPr>
            <w:r w:rsidRPr="008A22A7">
              <w:rPr>
                <w:color w:val="000000"/>
                <w:lang w:eastAsia="en-GB"/>
              </w:rPr>
              <w:t>22%</w:t>
            </w:r>
          </w:p>
        </w:tc>
        <w:tc>
          <w:tcPr>
            <w:tcW w:w="1140" w:type="dxa"/>
            <w:noWrap/>
            <w:vAlign w:val="center"/>
            <w:hideMark/>
          </w:tcPr>
          <w:p w14:paraId="226E1A94" w14:textId="77777777" w:rsidR="007847CB" w:rsidRPr="008A22A7" w:rsidRDefault="007847CB" w:rsidP="001C619A">
            <w:pPr>
              <w:ind w:firstLine="0"/>
              <w:jc w:val="center"/>
              <w:rPr>
                <w:color w:val="000000"/>
                <w:lang w:eastAsia="en-GB"/>
              </w:rPr>
            </w:pPr>
            <w:r w:rsidRPr="008A22A7">
              <w:rPr>
                <w:color w:val="000000"/>
                <w:lang w:eastAsia="en-GB"/>
              </w:rPr>
              <w:t>24%</w:t>
            </w:r>
          </w:p>
        </w:tc>
        <w:tc>
          <w:tcPr>
            <w:tcW w:w="1141" w:type="dxa"/>
            <w:noWrap/>
            <w:vAlign w:val="center"/>
            <w:hideMark/>
          </w:tcPr>
          <w:p w14:paraId="74FE5736" w14:textId="77777777" w:rsidR="007847CB" w:rsidRPr="008A22A7" w:rsidRDefault="007847CB" w:rsidP="001C619A">
            <w:pPr>
              <w:ind w:firstLine="0"/>
              <w:jc w:val="center"/>
              <w:rPr>
                <w:color w:val="000000"/>
                <w:lang w:eastAsia="en-GB"/>
              </w:rPr>
            </w:pPr>
            <w:r w:rsidRPr="008A22A7">
              <w:rPr>
                <w:color w:val="000000"/>
                <w:lang w:eastAsia="en-GB"/>
              </w:rPr>
              <w:t>21%</w:t>
            </w:r>
          </w:p>
        </w:tc>
        <w:tc>
          <w:tcPr>
            <w:tcW w:w="1140" w:type="dxa"/>
            <w:noWrap/>
            <w:vAlign w:val="center"/>
            <w:hideMark/>
          </w:tcPr>
          <w:p w14:paraId="5C649C57" w14:textId="77777777" w:rsidR="007847CB" w:rsidRPr="008A22A7" w:rsidRDefault="007847CB" w:rsidP="001C619A">
            <w:pPr>
              <w:ind w:firstLine="0"/>
              <w:jc w:val="center"/>
              <w:rPr>
                <w:color w:val="000000"/>
                <w:lang w:eastAsia="en-GB"/>
              </w:rPr>
            </w:pPr>
            <w:r w:rsidRPr="008A22A7">
              <w:rPr>
                <w:color w:val="000000"/>
                <w:lang w:eastAsia="en-GB"/>
              </w:rPr>
              <w:t>22%</w:t>
            </w:r>
          </w:p>
        </w:tc>
        <w:tc>
          <w:tcPr>
            <w:tcW w:w="1140" w:type="dxa"/>
            <w:noWrap/>
            <w:vAlign w:val="center"/>
            <w:hideMark/>
          </w:tcPr>
          <w:p w14:paraId="1ACE9AD6" w14:textId="77777777" w:rsidR="007847CB" w:rsidRPr="008A22A7" w:rsidRDefault="007847CB" w:rsidP="001C619A">
            <w:pPr>
              <w:ind w:firstLine="0"/>
              <w:jc w:val="center"/>
              <w:rPr>
                <w:color w:val="000000"/>
                <w:lang w:eastAsia="en-GB"/>
              </w:rPr>
            </w:pPr>
            <w:r w:rsidRPr="008A22A7">
              <w:rPr>
                <w:color w:val="000000"/>
                <w:lang w:eastAsia="en-GB"/>
              </w:rPr>
              <w:t>23%</w:t>
            </w:r>
          </w:p>
        </w:tc>
        <w:tc>
          <w:tcPr>
            <w:tcW w:w="1141" w:type="dxa"/>
            <w:vAlign w:val="center"/>
          </w:tcPr>
          <w:p w14:paraId="0316C66F" w14:textId="77777777" w:rsidR="007847CB" w:rsidRPr="008A22A7" w:rsidRDefault="007847CB" w:rsidP="001C619A">
            <w:pPr>
              <w:ind w:firstLine="0"/>
              <w:jc w:val="center"/>
              <w:rPr>
                <w:color w:val="000000"/>
                <w:lang w:eastAsia="en-GB"/>
              </w:rPr>
            </w:pPr>
            <w:r w:rsidRPr="008A22A7">
              <w:rPr>
                <w:color w:val="000000"/>
                <w:lang w:eastAsia="en-GB"/>
              </w:rPr>
              <w:t>23%</w:t>
            </w:r>
          </w:p>
        </w:tc>
      </w:tr>
      <w:tr w:rsidR="007847CB" w:rsidRPr="008A22A7" w14:paraId="77949EF1" w14:textId="77777777" w:rsidTr="00052A53">
        <w:trPr>
          <w:trHeight w:val="300"/>
        </w:trPr>
        <w:tc>
          <w:tcPr>
            <w:tcW w:w="2509" w:type="dxa"/>
            <w:hideMark/>
          </w:tcPr>
          <w:p w14:paraId="448CB7A6" w14:textId="77777777" w:rsidR="007847CB" w:rsidRPr="008A22A7" w:rsidRDefault="007847CB" w:rsidP="001C619A">
            <w:pPr>
              <w:ind w:firstLine="0"/>
              <w:jc w:val="left"/>
              <w:rPr>
                <w:color w:val="000000"/>
                <w:lang w:eastAsia="en-GB"/>
              </w:rPr>
            </w:pPr>
            <w:r w:rsidRPr="008A22A7">
              <w:rPr>
                <w:color w:val="000000"/>
                <w:lang w:eastAsia="en-GB"/>
              </w:rPr>
              <w:t>Без категории</w:t>
            </w:r>
          </w:p>
        </w:tc>
        <w:tc>
          <w:tcPr>
            <w:tcW w:w="1140" w:type="dxa"/>
            <w:noWrap/>
            <w:vAlign w:val="center"/>
            <w:hideMark/>
          </w:tcPr>
          <w:p w14:paraId="656E3FDB" w14:textId="77777777" w:rsidR="007847CB" w:rsidRPr="008A22A7" w:rsidRDefault="007847CB" w:rsidP="001C619A">
            <w:pPr>
              <w:ind w:firstLine="0"/>
              <w:jc w:val="center"/>
              <w:rPr>
                <w:color w:val="000000"/>
                <w:lang w:eastAsia="en-GB"/>
              </w:rPr>
            </w:pPr>
            <w:r w:rsidRPr="008A22A7">
              <w:rPr>
                <w:color w:val="000000"/>
                <w:lang w:eastAsia="en-GB"/>
              </w:rPr>
              <w:t>53%</w:t>
            </w:r>
          </w:p>
        </w:tc>
        <w:tc>
          <w:tcPr>
            <w:tcW w:w="1140" w:type="dxa"/>
            <w:noWrap/>
            <w:vAlign w:val="center"/>
            <w:hideMark/>
          </w:tcPr>
          <w:p w14:paraId="5194AB9E" w14:textId="77777777" w:rsidR="007847CB" w:rsidRPr="008A22A7" w:rsidRDefault="007847CB" w:rsidP="001C619A">
            <w:pPr>
              <w:ind w:firstLine="0"/>
              <w:jc w:val="center"/>
              <w:rPr>
                <w:color w:val="000000"/>
                <w:lang w:eastAsia="en-GB"/>
              </w:rPr>
            </w:pPr>
            <w:r w:rsidRPr="008A22A7">
              <w:rPr>
                <w:color w:val="000000"/>
                <w:lang w:eastAsia="en-GB"/>
              </w:rPr>
              <w:t>53%</w:t>
            </w:r>
          </w:p>
        </w:tc>
        <w:tc>
          <w:tcPr>
            <w:tcW w:w="1141" w:type="dxa"/>
            <w:noWrap/>
            <w:vAlign w:val="center"/>
            <w:hideMark/>
          </w:tcPr>
          <w:p w14:paraId="4F88BE4A" w14:textId="77777777" w:rsidR="007847CB" w:rsidRPr="008A22A7" w:rsidRDefault="007847CB" w:rsidP="001C619A">
            <w:pPr>
              <w:ind w:firstLine="0"/>
              <w:jc w:val="center"/>
              <w:rPr>
                <w:color w:val="000000"/>
                <w:lang w:eastAsia="en-GB"/>
              </w:rPr>
            </w:pPr>
            <w:r w:rsidRPr="008A22A7">
              <w:rPr>
                <w:color w:val="000000"/>
                <w:lang w:eastAsia="en-GB"/>
              </w:rPr>
              <w:t>48%</w:t>
            </w:r>
          </w:p>
        </w:tc>
        <w:tc>
          <w:tcPr>
            <w:tcW w:w="1140" w:type="dxa"/>
            <w:noWrap/>
            <w:vAlign w:val="center"/>
            <w:hideMark/>
          </w:tcPr>
          <w:p w14:paraId="4BF8FA51" w14:textId="77777777" w:rsidR="007847CB" w:rsidRPr="008A22A7" w:rsidRDefault="007847CB" w:rsidP="001C619A">
            <w:pPr>
              <w:ind w:firstLine="0"/>
              <w:jc w:val="center"/>
              <w:rPr>
                <w:color w:val="000000"/>
                <w:lang w:eastAsia="en-GB"/>
              </w:rPr>
            </w:pPr>
            <w:r w:rsidRPr="008A22A7">
              <w:rPr>
                <w:color w:val="000000"/>
                <w:lang w:eastAsia="en-GB"/>
              </w:rPr>
              <w:t>53%</w:t>
            </w:r>
          </w:p>
        </w:tc>
        <w:tc>
          <w:tcPr>
            <w:tcW w:w="1140" w:type="dxa"/>
            <w:noWrap/>
            <w:vAlign w:val="center"/>
            <w:hideMark/>
          </w:tcPr>
          <w:p w14:paraId="29A7E2AC" w14:textId="77777777" w:rsidR="007847CB" w:rsidRPr="008A22A7" w:rsidRDefault="007847CB" w:rsidP="001C619A">
            <w:pPr>
              <w:ind w:firstLine="0"/>
              <w:jc w:val="center"/>
              <w:rPr>
                <w:color w:val="000000"/>
                <w:lang w:eastAsia="en-GB"/>
              </w:rPr>
            </w:pPr>
            <w:r w:rsidRPr="008A22A7">
              <w:rPr>
                <w:color w:val="000000"/>
                <w:lang w:eastAsia="en-GB"/>
              </w:rPr>
              <w:t>48%</w:t>
            </w:r>
          </w:p>
        </w:tc>
        <w:tc>
          <w:tcPr>
            <w:tcW w:w="1141" w:type="dxa"/>
            <w:vAlign w:val="center"/>
          </w:tcPr>
          <w:p w14:paraId="28AFB3E2" w14:textId="77777777" w:rsidR="007847CB" w:rsidRPr="008A22A7" w:rsidRDefault="007847CB" w:rsidP="001C619A">
            <w:pPr>
              <w:ind w:firstLine="0"/>
              <w:jc w:val="center"/>
              <w:rPr>
                <w:color w:val="000000"/>
                <w:lang w:eastAsia="en-GB"/>
              </w:rPr>
            </w:pPr>
            <w:r w:rsidRPr="008A22A7">
              <w:rPr>
                <w:color w:val="000000"/>
                <w:lang w:eastAsia="en-GB"/>
              </w:rPr>
              <w:t>62%</w:t>
            </w:r>
          </w:p>
        </w:tc>
      </w:tr>
    </w:tbl>
    <w:p w14:paraId="1BA28C73" w14:textId="1CE45405" w:rsidR="007847CB" w:rsidRDefault="007847CB" w:rsidP="001C619A">
      <w:pPr>
        <w:ind w:firstLine="0"/>
        <w:jc w:val="center"/>
        <w:rPr>
          <w:b/>
          <w:bCs/>
          <w:lang w:eastAsia="en-GB"/>
        </w:rPr>
      </w:pPr>
    </w:p>
    <w:p w14:paraId="7E77F963" w14:textId="77777777" w:rsidR="001C619A" w:rsidRPr="008A22A7" w:rsidRDefault="001C619A" w:rsidP="001C619A">
      <w:pPr>
        <w:ind w:firstLine="0"/>
        <w:jc w:val="center"/>
        <w:rPr>
          <w:b/>
          <w:bCs/>
          <w:lang w:eastAsia="en-GB"/>
        </w:rPr>
      </w:pPr>
    </w:p>
    <w:p w14:paraId="45F2C5DC" w14:textId="77777777" w:rsidR="007847CB" w:rsidRPr="001C619A" w:rsidRDefault="007847CB" w:rsidP="001C619A">
      <w:pPr>
        <w:autoSpaceDE w:val="0"/>
        <w:autoSpaceDN w:val="0"/>
        <w:adjustRightInd w:val="0"/>
        <w:ind w:firstLine="0"/>
        <w:jc w:val="left"/>
        <w:rPr>
          <w:b/>
          <w:bCs/>
          <w:sz w:val="26"/>
          <w:szCs w:val="26"/>
          <w:lang w:eastAsia="en-GB"/>
        </w:rPr>
      </w:pPr>
      <w:r w:rsidRPr="001C619A">
        <w:rPr>
          <w:b/>
          <w:bCs/>
          <w:sz w:val="26"/>
          <w:szCs w:val="26"/>
          <w:lang w:eastAsia="en-GB"/>
        </w:rPr>
        <w:t xml:space="preserve">Какие аспекты были наиболее важными для Вас при выборе профессии учителя? </w:t>
      </w:r>
    </w:p>
    <w:tbl>
      <w:tblPr>
        <w:tblStyle w:val="32"/>
        <w:tblW w:w="9351" w:type="dxa"/>
        <w:tblLayout w:type="fixed"/>
        <w:tblLook w:val="04A0" w:firstRow="1" w:lastRow="0" w:firstColumn="1" w:lastColumn="0" w:noHBand="0" w:noVBand="1"/>
      </w:tblPr>
      <w:tblGrid>
        <w:gridCol w:w="2547"/>
        <w:gridCol w:w="1134"/>
        <w:gridCol w:w="1134"/>
        <w:gridCol w:w="1134"/>
        <w:gridCol w:w="1134"/>
        <w:gridCol w:w="1134"/>
        <w:gridCol w:w="1134"/>
      </w:tblGrid>
      <w:tr w:rsidR="007847CB" w:rsidRPr="008A22A7" w14:paraId="75B3CEDB" w14:textId="77777777" w:rsidTr="00052A53">
        <w:trPr>
          <w:trHeight w:val="300"/>
        </w:trPr>
        <w:tc>
          <w:tcPr>
            <w:tcW w:w="2547" w:type="dxa"/>
            <w:hideMark/>
          </w:tcPr>
          <w:p w14:paraId="0D9D579A" w14:textId="77777777" w:rsidR="007847CB" w:rsidRPr="008A22A7" w:rsidRDefault="007847CB" w:rsidP="001C619A">
            <w:pPr>
              <w:ind w:firstLine="0"/>
              <w:jc w:val="center"/>
              <w:rPr>
                <w:b/>
                <w:bCs/>
                <w:color w:val="000000"/>
                <w:lang w:eastAsia="en-GB"/>
              </w:rPr>
            </w:pPr>
            <w:r w:rsidRPr="008A22A7">
              <w:rPr>
                <w:b/>
                <w:bCs/>
                <w:color w:val="000000"/>
                <w:lang w:eastAsia="en-GB"/>
              </w:rPr>
              <w:t> </w:t>
            </w:r>
          </w:p>
        </w:tc>
        <w:tc>
          <w:tcPr>
            <w:tcW w:w="1134" w:type="dxa"/>
            <w:vAlign w:val="bottom"/>
            <w:hideMark/>
          </w:tcPr>
          <w:p w14:paraId="683657C7" w14:textId="77777777" w:rsidR="007847CB" w:rsidRPr="008A22A7" w:rsidRDefault="007847CB" w:rsidP="001C619A">
            <w:pPr>
              <w:ind w:firstLine="0"/>
              <w:jc w:val="center"/>
              <w:rPr>
                <w:b/>
                <w:bCs/>
                <w:color w:val="000000"/>
                <w:lang w:eastAsia="en-GB"/>
              </w:rPr>
            </w:pPr>
            <w:r w:rsidRPr="008A22A7">
              <w:rPr>
                <w:b/>
                <w:bCs/>
                <w:color w:val="000000"/>
                <w:lang w:eastAsia="en-GB"/>
              </w:rPr>
              <w:t>Всего</w:t>
            </w:r>
          </w:p>
        </w:tc>
        <w:tc>
          <w:tcPr>
            <w:tcW w:w="1134" w:type="dxa"/>
            <w:vAlign w:val="bottom"/>
            <w:hideMark/>
          </w:tcPr>
          <w:p w14:paraId="07D26D46" w14:textId="77777777" w:rsidR="007847CB" w:rsidRPr="008A22A7" w:rsidRDefault="007847CB" w:rsidP="001C619A">
            <w:pPr>
              <w:ind w:firstLine="0"/>
              <w:jc w:val="center"/>
              <w:rPr>
                <w:b/>
                <w:bCs/>
                <w:color w:val="000000"/>
                <w:lang w:eastAsia="en-GB"/>
              </w:rPr>
            </w:pPr>
            <w:r w:rsidRPr="008A22A7">
              <w:rPr>
                <w:b/>
                <w:bCs/>
                <w:color w:val="000000"/>
                <w:lang w:eastAsia="en-GB"/>
              </w:rPr>
              <w:t>МА</w:t>
            </w:r>
          </w:p>
        </w:tc>
        <w:tc>
          <w:tcPr>
            <w:tcW w:w="1134" w:type="dxa"/>
            <w:vAlign w:val="bottom"/>
            <w:hideMark/>
          </w:tcPr>
          <w:p w14:paraId="2EB6D333" w14:textId="77777777" w:rsidR="007847CB" w:rsidRPr="008A22A7" w:rsidRDefault="007847CB" w:rsidP="001C619A">
            <w:pPr>
              <w:ind w:firstLine="0"/>
              <w:jc w:val="center"/>
              <w:rPr>
                <w:b/>
                <w:bCs/>
                <w:color w:val="000000"/>
                <w:lang w:eastAsia="en-GB"/>
              </w:rPr>
            </w:pPr>
            <w:r w:rsidRPr="008A22A7">
              <w:rPr>
                <w:b/>
                <w:bCs/>
                <w:color w:val="000000"/>
                <w:lang w:eastAsia="en-GB"/>
              </w:rPr>
              <w:t>РУ</w:t>
            </w:r>
          </w:p>
        </w:tc>
        <w:tc>
          <w:tcPr>
            <w:tcW w:w="1134" w:type="dxa"/>
            <w:vAlign w:val="bottom"/>
            <w:hideMark/>
          </w:tcPr>
          <w:p w14:paraId="36D10AEB" w14:textId="77777777" w:rsidR="007847CB" w:rsidRPr="008A22A7" w:rsidRDefault="007847CB" w:rsidP="001C619A">
            <w:pPr>
              <w:ind w:firstLine="0"/>
              <w:jc w:val="center"/>
              <w:rPr>
                <w:b/>
                <w:bCs/>
                <w:color w:val="000000"/>
                <w:lang w:eastAsia="en-GB"/>
              </w:rPr>
            </w:pPr>
            <w:r w:rsidRPr="008A22A7">
              <w:rPr>
                <w:b/>
                <w:bCs/>
                <w:color w:val="000000"/>
                <w:lang w:eastAsia="en-GB"/>
              </w:rPr>
              <w:t>ИКТ</w:t>
            </w:r>
          </w:p>
        </w:tc>
        <w:tc>
          <w:tcPr>
            <w:tcW w:w="1134" w:type="dxa"/>
            <w:vAlign w:val="bottom"/>
            <w:hideMark/>
          </w:tcPr>
          <w:p w14:paraId="0C9CA67A" w14:textId="77777777" w:rsidR="007847CB" w:rsidRPr="008A22A7" w:rsidRDefault="007847CB" w:rsidP="001C619A">
            <w:pPr>
              <w:ind w:firstLine="0"/>
              <w:jc w:val="center"/>
              <w:rPr>
                <w:b/>
                <w:bCs/>
                <w:color w:val="000000"/>
                <w:lang w:eastAsia="en-GB"/>
              </w:rPr>
            </w:pPr>
            <w:r w:rsidRPr="008A22A7">
              <w:rPr>
                <w:b/>
                <w:bCs/>
                <w:color w:val="000000"/>
                <w:lang w:eastAsia="en-GB"/>
              </w:rPr>
              <w:t>ОБ</w:t>
            </w:r>
          </w:p>
        </w:tc>
        <w:tc>
          <w:tcPr>
            <w:tcW w:w="1134" w:type="dxa"/>
            <w:vAlign w:val="bottom"/>
          </w:tcPr>
          <w:p w14:paraId="70AB4646" w14:textId="77777777" w:rsidR="007847CB" w:rsidRPr="008A22A7" w:rsidRDefault="007847CB" w:rsidP="001C619A">
            <w:pPr>
              <w:ind w:firstLine="0"/>
              <w:jc w:val="center"/>
              <w:rPr>
                <w:b/>
                <w:bCs/>
                <w:color w:val="000000"/>
                <w:lang w:eastAsia="en-GB"/>
              </w:rPr>
            </w:pPr>
            <w:r w:rsidRPr="008A22A7">
              <w:rPr>
                <w:b/>
                <w:bCs/>
                <w:color w:val="000000"/>
                <w:lang w:eastAsia="en-GB"/>
              </w:rPr>
              <w:t>АЯ</w:t>
            </w:r>
          </w:p>
        </w:tc>
      </w:tr>
      <w:tr w:rsidR="007847CB" w:rsidRPr="008A22A7" w14:paraId="0A6CB03A" w14:textId="77777777" w:rsidTr="00052A53">
        <w:trPr>
          <w:trHeight w:val="300"/>
        </w:trPr>
        <w:tc>
          <w:tcPr>
            <w:tcW w:w="2547" w:type="dxa"/>
            <w:hideMark/>
          </w:tcPr>
          <w:p w14:paraId="0E13A943" w14:textId="77777777" w:rsidR="007847CB" w:rsidRPr="008A22A7" w:rsidRDefault="007847CB" w:rsidP="001C619A">
            <w:pPr>
              <w:ind w:firstLine="0"/>
              <w:jc w:val="left"/>
              <w:rPr>
                <w:color w:val="000000"/>
                <w:lang w:eastAsia="en-GB"/>
              </w:rPr>
            </w:pPr>
            <w:r w:rsidRPr="008A22A7">
              <w:rPr>
                <w:color w:val="000000"/>
                <w:lang w:eastAsia="en-GB"/>
              </w:rPr>
              <w:t>Стабильность</w:t>
            </w:r>
          </w:p>
        </w:tc>
        <w:tc>
          <w:tcPr>
            <w:tcW w:w="1134" w:type="dxa"/>
            <w:noWrap/>
            <w:vAlign w:val="center"/>
            <w:hideMark/>
          </w:tcPr>
          <w:p w14:paraId="23513301" w14:textId="77777777" w:rsidR="007847CB" w:rsidRPr="008A22A7" w:rsidRDefault="007847CB" w:rsidP="001C619A">
            <w:pPr>
              <w:ind w:firstLine="0"/>
              <w:jc w:val="center"/>
              <w:rPr>
                <w:color w:val="000000"/>
                <w:lang w:eastAsia="en-GB"/>
              </w:rPr>
            </w:pPr>
            <w:r w:rsidRPr="008A22A7">
              <w:rPr>
                <w:color w:val="000000"/>
                <w:lang w:eastAsia="en-GB"/>
              </w:rPr>
              <w:t>48%</w:t>
            </w:r>
          </w:p>
        </w:tc>
        <w:tc>
          <w:tcPr>
            <w:tcW w:w="1134" w:type="dxa"/>
            <w:noWrap/>
            <w:vAlign w:val="center"/>
            <w:hideMark/>
          </w:tcPr>
          <w:p w14:paraId="7D1E61A9" w14:textId="77777777" w:rsidR="007847CB" w:rsidRPr="008A22A7" w:rsidRDefault="007847CB" w:rsidP="001C619A">
            <w:pPr>
              <w:ind w:firstLine="0"/>
              <w:jc w:val="center"/>
              <w:rPr>
                <w:color w:val="000000"/>
                <w:lang w:eastAsia="en-GB"/>
              </w:rPr>
            </w:pPr>
            <w:r w:rsidRPr="008A22A7">
              <w:rPr>
                <w:color w:val="000000"/>
                <w:lang w:eastAsia="en-GB"/>
              </w:rPr>
              <w:t>47%</w:t>
            </w:r>
          </w:p>
        </w:tc>
        <w:tc>
          <w:tcPr>
            <w:tcW w:w="1134" w:type="dxa"/>
            <w:noWrap/>
            <w:vAlign w:val="center"/>
            <w:hideMark/>
          </w:tcPr>
          <w:p w14:paraId="1195885C" w14:textId="77777777" w:rsidR="007847CB" w:rsidRPr="008A22A7" w:rsidRDefault="007847CB" w:rsidP="001C619A">
            <w:pPr>
              <w:ind w:firstLine="0"/>
              <w:jc w:val="center"/>
              <w:rPr>
                <w:color w:val="000000"/>
                <w:lang w:eastAsia="en-GB"/>
              </w:rPr>
            </w:pPr>
            <w:r w:rsidRPr="008A22A7">
              <w:rPr>
                <w:color w:val="000000"/>
                <w:lang w:eastAsia="en-GB"/>
              </w:rPr>
              <w:t>40%</w:t>
            </w:r>
          </w:p>
        </w:tc>
        <w:tc>
          <w:tcPr>
            <w:tcW w:w="1134" w:type="dxa"/>
            <w:noWrap/>
            <w:vAlign w:val="center"/>
            <w:hideMark/>
          </w:tcPr>
          <w:p w14:paraId="309CDD8E" w14:textId="77777777" w:rsidR="007847CB" w:rsidRPr="008A22A7" w:rsidRDefault="007847CB" w:rsidP="001C619A">
            <w:pPr>
              <w:ind w:firstLine="0"/>
              <w:jc w:val="center"/>
              <w:rPr>
                <w:color w:val="000000"/>
                <w:lang w:eastAsia="en-GB"/>
              </w:rPr>
            </w:pPr>
            <w:r w:rsidRPr="008A22A7">
              <w:rPr>
                <w:color w:val="000000"/>
                <w:lang w:eastAsia="en-GB"/>
              </w:rPr>
              <w:t>57%</w:t>
            </w:r>
          </w:p>
        </w:tc>
        <w:tc>
          <w:tcPr>
            <w:tcW w:w="1134" w:type="dxa"/>
            <w:noWrap/>
            <w:vAlign w:val="center"/>
            <w:hideMark/>
          </w:tcPr>
          <w:p w14:paraId="0CEC69E7" w14:textId="77777777" w:rsidR="007847CB" w:rsidRPr="008A22A7" w:rsidRDefault="007847CB" w:rsidP="001C619A">
            <w:pPr>
              <w:ind w:firstLine="0"/>
              <w:jc w:val="center"/>
              <w:rPr>
                <w:color w:val="000000"/>
                <w:lang w:eastAsia="en-GB"/>
              </w:rPr>
            </w:pPr>
            <w:r w:rsidRPr="008A22A7">
              <w:rPr>
                <w:color w:val="000000"/>
                <w:lang w:eastAsia="en-GB"/>
              </w:rPr>
              <w:t>46%</w:t>
            </w:r>
          </w:p>
        </w:tc>
        <w:tc>
          <w:tcPr>
            <w:tcW w:w="1134" w:type="dxa"/>
            <w:vAlign w:val="center"/>
          </w:tcPr>
          <w:p w14:paraId="64A78A2C" w14:textId="77777777" w:rsidR="007847CB" w:rsidRPr="008A22A7" w:rsidRDefault="007847CB" w:rsidP="001C619A">
            <w:pPr>
              <w:ind w:firstLine="0"/>
              <w:jc w:val="center"/>
              <w:rPr>
                <w:color w:val="000000"/>
                <w:lang w:eastAsia="en-GB"/>
              </w:rPr>
            </w:pPr>
            <w:r w:rsidRPr="008A22A7">
              <w:rPr>
                <w:color w:val="000000"/>
                <w:lang w:eastAsia="en-GB"/>
              </w:rPr>
              <w:t>55%</w:t>
            </w:r>
          </w:p>
        </w:tc>
      </w:tr>
      <w:tr w:rsidR="007847CB" w:rsidRPr="008A22A7" w14:paraId="228F59A6" w14:textId="77777777" w:rsidTr="00052A53">
        <w:trPr>
          <w:trHeight w:val="300"/>
        </w:trPr>
        <w:tc>
          <w:tcPr>
            <w:tcW w:w="2547" w:type="dxa"/>
            <w:hideMark/>
          </w:tcPr>
          <w:p w14:paraId="06B14650" w14:textId="77777777" w:rsidR="007847CB" w:rsidRPr="008A22A7" w:rsidRDefault="007847CB" w:rsidP="001C619A">
            <w:pPr>
              <w:ind w:firstLine="0"/>
              <w:jc w:val="left"/>
              <w:rPr>
                <w:color w:val="000000"/>
                <w:lang w:eastAsia="en-GB"/>
              </w:rPr>
            </w:pPr>
            <w:r w:rsidRPr="008A22A7">
              <w:rPr>
                <w:color w:val="000000"/>
                <w:lang w:eastAsia="en-GB"/>
              </w:rPr>
              <w:t>Приемлемый уровень зарплаты</w:t>
            </w:r>
          </w:p>
        </w:tc>
        <w:tc>
          <w:tcPr>
            <w:tcW w:w="1134" w:type="dxa"/>
            <w:noWrap/>
            <w:vAlign w:val="center"/>
            <w:hideMark/>
          </w:tcPr>
          <w:p w14:paraId="59E3291A" w14:textId="77777777" w:rsidR="007847CB" w:rsidRPr="008A22A7" w:rsidRDefault="007847CB" w:rsidP="001C619A">
            <w:pPr>
              <w:ind w:firstLine="0"/>
              <w:jc w:val="center"/>
              <w:rPr>
                <w:color w:val="000000"/>
                <w:lang w:eastAsia="en-GB"/>
              </w:rPr>
            </w:pPr>
            <w:r w:rsidRPr="008A22A7">
              <w:rPr>
                <w:color w:val="000000"/>
                <w:lang w:eastAsia="en-GB"/>
              </w:rPr>
              <w:t>11%</w:t>
            </w:r>
          </w:p>
        </w:tc>
        <w:tc>
          <w:tcPr>
            <w:tcW w:w="1134" w:type="dxa"/>
            <w:noWrap/>
            <w:vAlign w:val="center"/>
            <w:hideMark/>
          </w:tcPr>
          <w:p w14:paraId="7AACB391" w14:textId="77777777" w:rsidR="007847CB" w:rsidRPr="008A22A7" w:rsidRDefault="007847CB" w:rsidP="001C619A">
            <w:pPr>
              <w:ind w:firstLine="0"/>
              <w:jc w:val="center"/>
              <w:rPr>
                <w:color w:val="000000"/>
                <w:lang w:eastAsia="en-GB"/>
              </w:rPr>
            </w:pPr>
            <w:r w:rsidRPr="008A22A7">
              <w:rPr>
                <w:color w:val="000000"/>
                <w:lang w:eastAsia="en-GB"/>
              </w:rPr>
              <w:t>8%</w:t>
            </w:r>
          </w:p>
        </w:tc>
        <w:tc>
          <w:tcPr>
            <w:tcW w:w="1134" w:type="dxa"/>
            <w:noWrap/>
            <w:vAlign w:val="center"/>
            <w:hideMark/>
          </w:tcPr>
          <w:p w14:paraId="4E71BBCF" w14:textId="77777777" w:rsidR="007847CB" w:rsidRPr="008A22A7" w:rsidRDefault="007847CB" w:rsidP="001C619A">
            <w:pPr>
              <w:ind w:firstLine="0"/>
              <w:jc w:val="center"/>
              <w:rPr>
                <w:color w:val="000000"/>
                <w:lang w:eastAsia="en-GB"/>
              </w:rPr>
            </w:pPr>
            <w:r w:rsidRPr="008A22A7">
              <w:rPr>
                <w:color w:val="000000"/>
                <w:lang w:eastAsia="en-GB"/>
              </w:rPr>
              <w:t>10%</w:t>
            </w:r>
          </w:p>
        </w:tc>
        <w:tc>
          <w:tcPr>
            <w:tcW w:w="1134" w:type="dxa"/>
            <w:noWrap/>
            <w:vAlign w:val="center"/>
            <w:hideMark/>
          </w:tcPr>
          <w:p w14:paraId="7C3ED108" w14:textId="77777777" w:rsidR="007847CB" w:rsidRPr="008A22A7" w:rsidRDefault="007847CB" w:rsidP="001C619A">
            <w:pPr>
              <w:ind w:firstLine="0"/>
              <w:jc w:val="center"/>
              <w:rPr>
                <w:color w:val="000000"/>
                <w:lang w:eastAsia="en-GB"/>
              </w:rPr>
            </w:pPr>
            <w:r w:rsidRPr="008A22A7">
              <w:rPr>
                <w:color w:val="000000"/>
                <w:lang w:eastAsia="en-GB"/>
              </w:rPr>
              <w:t>9%</w:t>
            </w:r>
          </w:p>
        </w:tc>
        <w:tc>
          <w:tcPr>
            <w:tcW w:w="1134" w:type="dxa"/>
            <w:noWrap/>
            <w:vAlign w:val="center"/>
            <w:hideMark/>
          </w:tcPr>
          <w:p w14:paraId="10E62223" w14:textId="77777777" w:rsidR="007847CB" w:rsidRPr="008A22A7" w:rsidRDefault="007847CB" w:rsidP="001C619A">
            <w:pPr>
              <w:ind w:firstLine="0"/>
              <w:jc w:val="center"/>
              <w:rPr>
                <w:color w:val="000000"/>
                <w:lang w:eastAsia="en-GB"/>
              </w:rPr>
            </w:pPr>
            <w:r w:rsidRPr="008A22A7">
              <w:rPr>
                <w:color w:val="000000"/>
                <w:lang w:eastAsia="en-GB"/>
              </w:rPr>
              <w:t>11%</w:t>
            </w:r>
          </w:p>
        </w:tc>
        <w:tc>
          <w:tcPr>
            <w:tcW w:w="1134" w:type="dxa"/>
            <w:vAlign w:val="center"/>
          </w:tcPr>
          <w:p w14:paraId="67B84080" w14:textId="77777777" w:rsidR="007847CB" w:rsidRPr="008A22A7" w:rsidRDefault="007847CB" w:rsidP="001C619A">
            <w:pPr>
              <w:ind w:firstLine="0"/>
              <w:jc w:val="center"/>
              <w:rPr>
                <w:color w:val="000000"/>
                <w:lang w:eastAsia="en-GB"/>
              </w:rPr>
            </w:pPr>
            <w:r w:rsidRPr="008A22A7">
              <w:rPr>
                <w:color w:val="000000"/>
                <w:lang w:eastAsia="en-GB"/>
              </w:rPr>
              <w:t>15%</w:t>
            </w:r>
          </w:p>
        </w:tc>
      </w:tr>
      <w:tr w:rsidR="007847CB" w:rsidRPr="008A22A7" w14:paraId="40E3DDCF" w14:textId="77777777" w:rsidTr="00052A53">
        <w:trPr>
          <w:trHeight w:val="300"/>
        </w:trPr>
        <w:tc>
          <w:tcPr>
            <w:tcW w:w="2547" w:type="dxa"/>
            <w:hideMark/>
          </w:tcPr>
          <w:p w14:paraId="706F0567" w14:textId="77777777" w:rsidR="007847CB" w:rsidRPr="008A22A7" w:rsidRDefault="007847CB" w:rsidP="001C619A">
            <w:pPr>
              <w:ind w:firstLine="0"/>
              <w:jc w:val="left"/>
              <w:rPr>
                <w:color w:val="000000"/>
                <w:lang w:eastAsia="en-GB"/>
              </w:rPr>
            </w:pPr>
            <w:r w:rsidRPr="008A22A7">
              <w:rPr>
                <w:color w:val="000000"/>
                <w:lang w:eastAsia="en-GB"/>
              </w:rPr>
              <w:t>Работа с удобным графиком</w:t>
            </w:r>
          </w:p>
        </w:tc>
        <w:tc>
          <w:tcPr>
            <w:tcW w:w="1134" w:type="dxa"/>
            <w:noWrap/>
            <w:vAlign w:val="center"/>
            <w:hideMark/>
          </w:tcPr>
          <w:p w14:paraId="6E2F20EC" w14:textId="77777777" w:rsidR="007847CB" w:rsidRPr="008A22A7" w:rsidRDefault="007847CB" w:rsidP="001C619A">
            <w:pPr>
              <w:ind w:firstLine="0"/>
              <w:jc w:val="center"/>
              <w:rPr>
                <w:color w:val="000000"/>
                <w:lang w:eastAsia="en-GB"/>
              </w:rPr>
            </w:pPr>
            <w:r w:rsidRPr="008A22A7">
              <w:rPr>
                <w:color w:val="000000"/>
                <w:lang w:eastAsia="en-GB"/>
              </w:rPr>
              <w:t>12%</w:t>
            </w:r>
          </w:p>
        </w:tc>
        <w:tc>
          <w:tcPr>
            <w:tcW w:w="1134" w:type="dxa"/>
            <w:noWrap/>
            <w:vAlign w:val="center"/>
            <w:hideMark/>
          </w:tcPr>
          <w:p w14:paraId="210EFC24" w14:textId="77777777" w:rsidR="007847CB" w:rsidRPr="008A22A7" w:rsidRDefault="007847CB" w:rsidP="001C619A">
            <w:pPr>
              <w:ind w:firstLine="0"/>
              <w:jc w:val="center"/>
              <w:rPr>
                <w:color w:val="000000"/>
                <w:lang w:eastAsia="en-GB"/>
              </w:rPr>
            </w:pPr>
            <w:r w:rsidRPr="008A22A7">
              <w:rPr>
                <w:color w:val="000000"/>
                <w:lang w:eastAsia="en-GB"/>
              </w:rPr>
              <w:t>10%</w:t>
            </w:r>
          </w:p>
        </w:tc>
        <w:tc>
          <w:tcPr>
            <w:tcW w:w="1134" w:type="dxa"/>
            <w:noWrap/>
            <w:vAlign w:val="center"/>
            <w:hideMark/>
          </w:tcPr>
          <w:p w14:paraId="56EBB509" w14:textId="77777777" w:rsidR="007847CB" w:rsidRPr="008A22A7" w:rsidRDefault="007847CB" w:rsidP="001C619A">
            <w:pPr>
              <w:ind w:firstLine="0"/>
              <w:jc w:val="center"/>
              <w:rPr>
                <w:color w:val="000000"/>
                <w:lang w:eastAsia="en-GB"/>
              </w:rPr>
            </w:pPr>
            <w:r w:rsidRPr="008A22A7">
              <w:rPr>
                <w:color w:val="000000"/>
                <w:lang w:eastAsia="en-GB"/>
              </w:rPr>
              <w:t>6%</w:t>
            </w:r>
          </w:p>
        </w:tc>
        <w:tc>
          <w:tcPr>
            <w:tcW w:w="1134" w:type="dxa"/>
            <w:noWrap/>
            <w:vAlign w:val="center"/>
            <w:hideMark/>
          </w:tcPr>
          <w:p w14:paraId="2B8D10CF" w14:textId="77777777" w:rsidR="007847CB" w:rsidRPr="008A22A7" w:rsidRDefault="007847CB" w:rsidP="001C619A">
            <w:pPr>
              <w:ind w:firstLine="0"/>
              <w:jc w:val="center"/>
              <w:rPr>
                <w:color w:val="000000"/>
                <w:lang w:eastAsia="en-GB"/>
              </w:rPr>
            </w:pPr>
            <w:r w:rsidRPr="008A22A7">
              <w:rPr>
                <w:color w:val="000000"/>
                <w:lang w:eastAsia="en-GB"/>
              </w:rPr>
              <w:t>19%</w:t>
            </w:r>
          </w:p>
        </w:tc>
        <w:tc>
          <w:tcPr>
            <w:tcW w:w="1134" w:type="dxa"/>
            <w:noWrap/>
            <w:vAlign w:val="center"/>
            <w:hideMark/>
          </w:tcPr>
          <w:p w14:paraId="5DCA964F" w14:textId="77777777" w:rsidR="007847CB" w:rsidRPr="008A22A7" w:rsidRDefault="007847CB" w:rsidP="001C619A">
            <w:pPr>
              <w:ind w:firstLine="0"/>
              <w:jc w:val="center"/>
              <w:rPr>
                <w:color w:val="000000"/>
                <w:lang w:eastAsia="en-GB"/>
              </w:rPr>
            </w:pPr>
            <w:r w:rsidRPr="008A22A7">
              <w:rPr>
                <w:color w:val="000000"/>
                <w:lang w:eastAsia="en-GB"/>
              </w:rPr>
              <w:t>10%</w:t>
            </w:r>
          </w:p>
        </w:tc>
        <w:tc>
          <w:tcPr>
            <w:tcW w:w="1134" w:type="dxa"/>
            <w:vAlign w:val="center"/>
          </w:tcPr>
          <w:p w14:paraId="3FF54EFC" w14:textId="77777777" w:rsidR="007847CB" w:rsidRPr="008A22A7" w:rsidRDefault="007847CB" w:rsidP="001C619A">
            <w:pPr>
              <w:ind w:firstLine="0"/>
              <w:jc w:val="center"/>
              <w:rPr>
                <w:color w:val="000000"/>
                <w:lang w:eastAsia="en-GB"/>
              </w:rPr>
            </w:pPr>
            <w:r w:rsidRPr="008A22A7">
              <w:rPr>
                <w:color w:val="000000"/>
                <w:lang w:eastAsia="en-GB"/>
              </w:rPr>
              <w:t>20%</w:t>
            </w:r>
          </w:p>
        </w:tc>
      </w:tr>
      <w:tr w:rsidR="007847CB" w:rsidRPr="008A22A7" w14:paraId="7FC50305" w14:textId="77777777" w:rsidTr="00052A53">
        <w:trPr>
          <w:trHeight w:val="300"/>
        </w:trPr>
        <w:tc>
          <w:tcPr>
            <w:tcW w:w="2547" w:type="dxa"/>
            <w:hideMark/>
          </w:tcPr>
          <w:p w14:paraId="00C113E3" w14:textId="77777777" w:rsidR="007847CB" w:rsidRPr="008A22A7" w:rsidRDefault="007847CB" w:rsidP="001C619A">
            <w:pPr>
              <w:ind w:firstLine="0"/>
              <w:jc w:val="left"/>
              <w:rPr>
                <w:color w:val="000000"/>
                <w:lang w:eastAsia="en-GB"/>
              </w:rPr>
            </w:pPr>
            <w:r w:rsidRPr="008A22A7">
              <w:rPr>
                <w:color w:val="000000"/>
                <w:lang w:eastAsia="en-GB"/>
              </w:rPr>
              <w:t>Интересная работа</w:t>
            </w:r>
          </w:p>
        </w:tc>
        <w:tc>
          <w:tcPr>
            <w:tcW w:w="1134" w:type="dxa"/>
            <w:noWrap/>
            <w:vAlign w:val="center"/>
            <w:hideMark/>
          </w:tcPr>
          <w:p w14:paraId="0A249C19" w14:textId="77777777" w:rsidR="007847CB" w:rsidRPr="008A22A7" w:rsidRDefault="007847CB" w:rsidP="001C619A">
            <w:pPr>
              <w:ind w:firstLine="0"/>
              <w:jc w:val="center"/>
              <w:rPr>
                <w:color w:val="000000"/>
                <w:lang w:eastAsia="en-GB"/>
              </w:rPr>
            </w:pPr>
            <w:r w:rsidRPr="008A22A7">
              <w:rPr>
                <w:color w:val="000000"/>
                <w:lang w:eastAsia="en-GB"/>
              </w:rPr>
              <w:t>56%</w:t>
            </w:r>
          </w:p>
        </w:tc>
        <w:tc>
          <w:tcPr>
            <w:tcW w:w="1134" w:type="dxa"/>
            <w:noWrap/>
            <w:vAlign w:val="center"/>
            <w:hideMark/>
          </w:tcPr>
          <w:p w14:paraId="39851A24" w14:textId="77777777" w:rsidR="007847CB" w:rsidRPr="008A22A7" w:rsidRDefault="007847CB" w:rsidP="001C619A">
            <w:pPr>
              <w:ind w:firstLine="0"/>
              <w:jc w:val="center"/>
              <w:rPr>
                <w:color w:val="000000"/>
                <w:lang w:eastAsia="en-GB"/>
              </w:rPr>
            </w:pPr>
            <w:r w:rsidRPr="008A22A7">
              <w:rPr>
                <w:color w:val="000000"/>
                <w:lang w:eastAsia="en-GB"/>
              </w:rPr>
              <w:t>59%</w:t>
            </w:r>
          </w:p>
        </w:tc>
        <w:tc>
          <w:tcPr>
            <w:tcW w:w="1134" w:type="dxa"/>
            <w:noWrap/>
            <w:vAlign w:val="center"/>
            <w:hideMark/>
          </w:tcPr>
          <w:p w14:paraId="424898C1" w14:textId="77777777" w:rsidR="007847CB" w:rsidRPr="008A22A7" w:rsidRDefault="007847CB" w:rsidP="001C619A">
            <w:pPr>
              <w:ind w:firstLine="0"/>
              <w:jc w:val="center"/>
              <w:rPr>
                <w:color w:val="000000"/>
                <w:lang w:eastAsia="en-GB"/>
              </w:rPr>
            </w:pPr>
            <w:r w:rsidRPr="008A22A7">
              <w:rPr>
                <w:color w:val="000000"/>
                <w:lang w:eastAsia="en-GB"/>
              </w:rPr>
              <w:t>58%</w:t>
            </w:r>
          </w:p>
        </w:tc>
        <w:tc>
          <w:tcPr>
            <w:tcW w:w="1134" w:type="dxa"/>
            <w:noWrap/>
            <w:vAlign w:val="center"/>
            <w:hideMark/>
          </w:tcPr>
          <w:p w14:paraId="7618F2C9" w14:textId="77777777" w:rsidR="007847CB" w:rsidRPr="008A22A7" w:rsidRDefault="007847CB" w:rsidP="001C619A">
            <w:pPr>
              <w:ind w:firstLine="0"/>
              <w:jc w:val="center"/>
              <w:rPr>
                <w:color w:val="000000"/>
                <w:lang w:eastAsia="en-GB"/>
              </w:rPr>
            </w:pPr>
            <w:r w:rsidRPr="008A22A7">
              <w:rPr>
                <w:color w:val="000000"/>
                <w:lang w:eastAsia="en-GB"/>
              </w:rPr>
              <w:t>53%</w:t>
            </w:r>
          </w:p>
        </w:tc>
        <w:tc>
          <w:tcPr>
            <w:tcW w:w="1134" w:type="dxa"/>
            <w:noWrap/>
            <w:vAlign w:val="center"/>
            <w:hideMark/>
          </w:tcPr>
          <w:p w14:paraId="3626FE95" w14:textId="77777777" w:rsidR="007847CB" w:rsidRPr="008A22A7" w:rsidRDefault="007847CB" w:rsidP="001C619A">
            <w:pPr>
              <w:ind w:firstLine="0"/>
              <w:jc w:val="center"/>
              <w:rPr>
                <w:color w:val="000000"/>
                <w:lang w:eastAsia="en-GB"/>
              </w:rPr>
            </w:pPr>
            <w:r w:rsidRPr="008A22A7">
              <w:rPr>
                <w:color w:val="000000"/>
                <w:lang w:eastAsia="en-GB"/>
              </w:rPr>
              <w:t>60%</w:t>
            </w:r>
          </w:p>
        </w:tc>
        <w:tc>
          <w:tcPr>
            <w:tcW w:w="1134" w:type="dxa"/>
            <w:vAlign w:val="center"/>
          </w:tcPr>
          <w:p w14:paraId="110173D2" w14:textId="77777777" w:rsidR="007847CB" w:rsidRPr="008A22A7" w:rsidRDefault="007847CB" w:rsidP="001C619A">
            <w:pPr>
              <w:ind w:firstLine="0"/>
              <w:jc w:val="center"/>
              <w:rPr>
                <w:color w:val="000000"/>
                <w:lang w:eastAsia="en-GB"/>
              </w:rPr>
            </w:pPr>
            <w:r w:rsidRPr="008A22A7">
              <w:rPr>
                <w:color w:val="000000"/>
                <w:lang w:eastAsia="en-GB"/>
              </w:rPr>
              <w:t>48%</w:t>
            </w:r>
          </w:p>
        </w:tc>
      </w:tr>
      <w:tr w:rsidR="007847CB" w:rsidRPr="008A22A7" w14:paraId="46F8EA95" w14:textId="77777777" w:rsidTr="00052A53">
        <w:trPr>
          <w:trHeight w:val="300"/>
        </w:trPr>
        <w:tc>
          <w:tcPr>
            <w:tcW w:w="2547" w:type="dxa"/>
            <w:hideMark/>
          </w:tcPr>
          <w:p w14:paraId="4411DED0" w14:textId="77777777" w:rsidR="007847CB" w:rsidRPr="008A22A7" w:rsidRDefault="007847CB" w:rsidP="001C619A">
            <w:pPr>
              <w:ind w:firstLine="0"/>
              <w:jc w:val="left"/>
              <w:rPr>
                <w:color w:val="000000"/>
                <w:lang w:eastAsia="en-GB"/>
              </w:rPr>
            </w:pPr>
            <w:r w:rsidRPr="008A22A7">
              <w:rPr>
                <w:color w:val="000000"/>
                <w:lang w:eastAsia="en-GB"/>
              </w:rPr>
              <w:t>Работа недалеко от дома</w:t>
            </w:r>
          </w:p>
        </w:tc>
        <w:tc>
          <w:tcPr>
            <w:tcW w:w="1134" w:type="dxa"/>
            <w:noWrap/>
            <w:vAlign w:val="center"/>
            <w:hideMark/>
          </w:tcPr>
          <w:p w14:paraId="7C9D9F1C" w14:textId="77777777" w:rsidR="007847CB" w:rsidRPr="008A22A7" w:rsidRDefault="007847CB" w:rsidP="001C619A">
            <w:pPr>
              <w:ind w:firstLine="0"/>
              <w:jc w:val="center"/>
              <w:rPr>
                <w:color w:val="000000"/>
                <w:lang w:eastAsia="en-GB"/>
              </w:rPr>
            </w:pPr>
            <w:r w:rsidRPr="008A22A7">
              <w:rPr>
                <w:color w:val="000000"/>
                <w:lang w:eastAsia="en-GB"/>
              </w:rPr>
              <w:t>11%</w:t>
            </w:r>
          </w:p>
        </w:tc>
        <w:tc>
          <w:tcPr>
            <w:tcW w:w="1134" w:type="dxa"/>
            <w:noWrap/>
            <w:vAlign w:val="center"/>
            <w:hideMark/>
          </w:tcPr>
          <w:p w14:paraId="45EDF54D" w14:textId="77777777" w:rsidR="007847CB" w:rsidRPr="008A22A7" w:rsidRDefault="007847CB" w:rsidP="001C619A">
            <w:pPr>
              <w:ind w:firstLine="0"/>
              <w:jc w:val="center"/>
              <w:rPr>
                <w:color w:val="000000"/>
                <w:lang w:eastAsia="en-GB"/>
              </w:rPr>
            </w:pPr>
            <w:r w:rsidRPr="008A22A7">
              <w:rPr>
                <w:color w:val="000000"/>
                <w:lang w:eastAsia="en-GB"/>
              </w:rPr>
              <w:t>9%</w:t>
            </w:r>
          </w:p>
        </w:tc>
        <w:tc>
          <w:tcPr>
            <w:tcW w:w="1134" w:type="dxa"/>
            <w:noWrap/>
            <w:vAlign w:val="center"/>
            <w:hideMark/>
          </w:tcPr>
          <w:p w14:paraId="54E855D3" w14:textId="77777777" w:rsidR="007847CB" w:rsidRPr="008A22A7" w:rsidRDefault="007847CB" w:rsidP="001C619A">
            <w:pPr>
              <w:ind w:firstLine="0"/>
              <w:jc w:val="center"/>
              <w:rPr>
                <w:color w:val="000000"/>
                <w:lang w:eastAsia="en-GB"/>
              </w:rPr>
            </w:pPr>
            <w:r w:rsidRPr="008A22A7">
              <w:rPr>
                <w:color w:val="000000"/>
                <w:lang w:eastAsia="en-GB"/>
              </w:rPr>
              <w:t>8%</w:t>
            </w:r>
          </w:p>
        </w:tc>
        <w:tc>
          <w:tcPr>
            <w:tcW w:w="1134" w:type="dxa"/>
            <w:noWrap/>
            <w:vAlign w:val="center"/>
            <w:hideMark/>
          </w:tcPr>
          <w:p w14:paraId="70316B19" w14:textId="77777777" w:rsidR="007847CB" w:rsidRPr="008A22A7" w:rsidRDefault="007847CB" w:rsidP="001C619A">
            <w:pPr>
              <w:ind w:firstLine="0"/>
              <w:jc w:val="center"/>
              <w:rPr>
                <w:color w:val="000000"/>
                <w:lang w:eastAsia="en-GB"/>
              </w:rPr>
            </w:pPr>
            <w:r w:rsidRPr="008A22A7">
              <w:rPr>
                <w:color w:val="000000"/>
                <w:lang w:eastAsia="en-GB"/>
              </w:rPr>
              <w:t>13%</w:t>
            </w:r>
          </w:p>
        </w:tc>
        <w:tc>
          <w:tcPr>
            <w:tcW w:w="1134" w:type="dxa"/>
            <w:noWrap/>
            <w:vAlign w:val="center"/>
            <w:hideMark/>
          </w:tcPr>
          <w:p w14:paraId="32E68A0E" w14:textId="77777777" w:rsidR="007847CB" w:rsidRPr="008A22A7" w:rsidRDefault="007847CB" w:rsidP="001C619A">
            <w:pPr>
              <w:ind w:firstLine="0"/>
              <w:jc w:val="center"/>
              <w:rPr>
                <w:color w:val="000000"/>
                <w:lang w:eastAsia="en-GB"/>
              </w:rPr>
            </w:pPr>
            <w:r w:rsidRPr="008A22A7">
              <w:rPr>
                <w:color w:val="000000"/>
                <w:lang w:eastAsia="en-GB"/>
              </w:rPr>
              <w:t>10%</w:t>
            </w:r>
          </w:p>
        </w:tc>
        <w:tc>
          <w:tcPr>
            <w:tcW w:w="1134" w:type="dxa"/>
            <w:vAlign w:val="center"/>
          </w:tcPr>
          <w:p w14:paraId="514B0B2F" w14:textId="77777777" w:rsidR="007847CB" w:rsidRPr="008A22A7" w:rsidRDefault="007847CB" w:rsidP="001C619A">
            <w:pPr>
              <w:ind w:firstLine="0"/>
              <w:jc w:val="center"/>
              <w:rPr>
                <w:color w:val="000000"/>
                <w:lang w:eastAsia="en-GB"/>
              </w:rPr>
            </w:pPr>
            <w:r w:rsidRPr="008A22A7">
              <w:rPr>
                <w:color w:val="000000"/>
                <w:lang w:eastAsia="en-GB"/>
              </w:rPr>
              <w:t>18%</w:t>
            </w:r>
          </w:p>
        </w:tc>
      </w:tr>
      <w:tr w:rsidR="007847CB" w:rsidRPr="008A22A7" w14:paraId="1B856EAC" w14:textId="77777777" w:rsidTr="00052A53">
        <w:trPr>
          <w:trHeight w:val="300"/>
        </w:trPr>
        <w:tc>
          <w:tcPr>
            <w:tcW w:w="2547" w:type="dxa"/>
            <w:hideMark/>
          </w:tcPr>
          <w:p w14:paraId="564C2E2B" w14:textId="77777777" w:rsidR="007847CB" w:rsidRPr="008A22A7" w:rsidRDefault="007847CB" w:rsidP="001C619A">
            <w:pPr>
              <w:ind w:firstLine="0"/>
              <w:jc w:val="left"/>
              <w:rPr>
                <w:color w:val="000000"/>
                <w:lang w:eastAsia="en-GB"/>
              </w:rPr>
            </w:pPr>
            <w:r w:rsidRPr="008A22A7">
              <w:rPr>
                <w:color w:val="000000"/>
                <w:lang w:eastAsia="en-GB"/>
              </w:rPr>
              <w:t>Работа в хорошем, интересном коллективе</w:t>
            </w:r>
          </w:p>
        </w:tc>
        <w:tc>
          <w:tcPr>
            <w:tcW w:w="1134" w:type="dxa"/>
            <w:noWrap/>
            <w:vAlign w:val="center"/>
            <w:hideMark/>
          </w:tcPr>
          <w:p w14:paraId="439411DF" w14:textId="77777777" w:rsidR="007847CB" w:rsidRPr="008A22A7" w:rsidRDefault="007847CB" w:rsidP="001C619A">
            <w:pPr>
              <w:ind w:firstLine="0"/>
              <w:jc w:val="center"/>
              <w:rPr>
                <w:color w:val="000000"/>
                <w:lang w:eastAsia="en-GB"/>
              </w:rPr>
            </w:pPr>
            <w:r w:rsidRPr="008A22A7">
              <w:rPr>
                <w:color w:val="000000"/>
                <w:lang w:eastAsia="en-GB"/>
              </w:rPr>
              <w:t>18%</w:t>
            </w:r>
          </w:p>
        </w:tc>
        <w:tc>
          <w:tcPr>
            <w:tcW w:w="1134" w:type="dxa"/>
            <w:noWrap/>
            <w:vAlign w:val="center"/>
            <w:hideMark/>
          </w:tcPr>
          <w:p w14:paraId="227E6138" w14:textId="77777777" w:rsidR="007847CB" w:rsidRPr="008A22A7" w:rsidRDefault="007847CB" w:rsidP="001C619A">
            <w:pPr>
              <w:ind w:firstLine="0"/>
              <w:jc w:val="center"/>
              <w:rPr>
                <w:color w:val="000000"/>
                <w:lang w:eastAsia="en-GB"/>
              </w:rPr>
            </w:pPr>
            <w:r w:rsidRPr="008A22A7">
              <w:rPr>
                <w:color w:val="000000"/>
                <w:lang w:eastAsia="en-GB"/>
              </w:rPr>
              <w:t>16%</w:t>
            </w:r>
          </w:p>
        </w:tc>
        <w:tc>
          <w:tcPr>
            <w:tcW w:w="1134" w:type="dxa"/>
            <w:noWrap/>
            <w:vAlign w:val="center"/>
            <w:hideMark/>
          </w:tcPr>
          <w:p w14:paraId="65646693" w14:textId="77777777" w:rsidR="007847CB" w:rsidRPr="008A22A7" w:rsidRDefault="007847CB" w:rsidP="001C619A">
            <w:pPr>
              <w:ind w:firstLine="0"/>
              <w:jc w:val="center"/>
              <w:rPr>
                <w:color w:val="000000"/>
                <w:lang w:eastAsia="en-GB"/>
              </w:rPr>
            </w:pPr>
            <w:r w:rsidRPr="008A22A7">
              <w:rPr>
                <w:color w:val="000000"/>
                <w:lang w:eastAsia="en-GB"/>
              </w:rPr>
              <w:t>17%</w:t>
            </w:r>
          </w:p>
        </w:tc>
        <w:tc>
          <w:tcPr>
            <w:tcW w:w="1134" w:type="dxa"/>
            <w:noWrap/>
            <w:vAlign w:val="center"/>
            <w:hideMark/>
          </w:tcPr>
          <w:p w14:paraId="57C00F4F" w14:textId="77777777" w:rsidR="007847CB" w:rsidRPr="008A22A7" w:rsidRDefault="007847CB" w:rsidP="001C619A">
            <w:pPr>
              <w:ind w:firstLine="0"/>
              <w:jc w:val="center"/>
              <w:rPr>
                <w:color w:val="000000"/>
                <w:lang w:eastAsia="en-GB"/>
              </w:rPr>
            </w:pPr>
            <w:r w:rsidRPr="008A22A7">
              <w:rPr>
                <w:color w:val="000000"/>
                <w:lang w:eastAsia="en-GB"/>
              </w:rPr>
              <w:t>22%</w:t>
            </w:r>
          </w:p>
        </w:tc>
        <w:tc>
          <w:tcPr>
            <w:tcW w:w="1134" w:type="dxa"/>
            <w:noWrap/>
            <w:vAlign w:val="center"/>
            <w:hideMark/>
          </w:tcPr>
          <w:p w14:paraId="7E1837D7" w14:textId="77777777" w:rsidR="007847CB" w:rsidRPr="008A22A7" w:rsidRDefault="007847CB" w:rsidP="001C619A">
            <w:pPr>
              <w:ind w:firstLine="0"/>
              <w:jc w:val="center"/>
              <w:rPr>
                <w:color w:val="000000"/>
                <w:lang w:eastAsia="en-GB"/>
              </w:rPr>
            </w:pPr>
            <w:r w:rsidRPr="008A22A7">
              <w:rPr>
                <w:color w:val="000000"/>
                <w:lang w:eastAsia="en-GB"/>
              </w:rPr>
              <w:t>16%</w:t>
            </w:r>
          </w:p>
        </w:tc>
        <w:tc>
          <w:tcPr>
            <w:tcW w:w="1134" w:type="dxa"/>
            <w:vAlign w:val="center"/>
          </w:tcPr>
          <w:p w14:paraId="022333C3" w14:textId="77777777" w:rsidR="007847CB" w:rsidRPr="008A22A7" w:rsidRDefault="007847CB" w:rsidP="001C619A">
            <w:pPr>
              <w:ind w:firstLine="0"/>
              <w:jc w:val="center"/>
              <w:rPr>
                <w:color w:val="000000"/>
                <w:lang w:eastAsia="en-GB"/>
              </w:rPr>
            </w:pPr>
            <w:r w:rsidRPr="008A22A7">
              <w:rPr>
                <w:color w:val="000000"/>
                <w:lang w:eastAsia="en-GB"/>
              </w:rPr>
              <w:t>21%</w:t>
            </w:r>
          </w:p>
        </w:tc>
      </w:tr>
      <w:tr w:rsidR="007847CB" w:rsidRPr="008A22A7" w14:paraId="6FD06A51" w14:textId="77777777" w:rsidTr="00052A53">
        <w:trPr>
          <w:trHeight w:val="300"/>
        </w:trPr>
        <w:tc>
          <w:tcPr>
            <w:tcW w:w="2547" w:type="dxa"/>
            <w:hideMark/>
          </w:tcPr>
          <w:p w14:paraId="68F3841E" w14:textId="77777777" w:rsidR="007847CB" w:rsidRPr="008A22A7" w:rsidRDefault="007847CB" w:rsidP="001C619A">
            <w:pPr>
              <w:ind w:firstLine="0"/>
              <w:jc w:val="left"/>
              <w:rPr>
                <w:color w:val="000000"/>
                <w:lang w:eastAsia="en-GB"/>
              </w:rPr>
            </w:pPr>
            <w:r w:rsidRPr="008A22A7">
              <w:rPr>
                <w:color w:val="000000"/>
                <w:lang w:eastAsia="en-GB"/>
              </w:rPr>
              <w:t>Работа, которая приносит пользу обществу</w:t>
            </w:r>
          </w:p>
        </w:tc>
        <w:tc>
          <w:tcPr>
            <w:tcW w:w="1134" w:type="dxa"/>
            <w:noWrap/>
            <w:vAlign w:val="center"/>
            <w:hideMark/>
          </w:tcPr>
          <w:p w14:paraId="61205640" w14:textId="77777777" w:rsidR="007847CB" w:rsidRPr="008A22A7" w:rsidRDefault="007847CB" w:rsidP="001C619A">
            <w:pPr>
              <w:ind w:firstLine="0"/>
              <w:jc w:val="center"/>
              <w:rPr>
                <w:color w:val="000000"/>
                <w:lang w:eastAsia="en-GB"/>
              </w:rPr>
            </w:pPr>
            <w:r w:rsidRPr="008A22A7">
              <w:rPr>
                <w:color w:val="000000"/>
                <w:lang w:eastAsia="en-GB"/>
              </w:rPr>
              <w:t>61%</w:t>
            </w:r>
          </w:p>
        </w:tc>
        <w:tc>
          <w:tcPr>
            <w:tcW w:w="1134" w:type="dxa"/>
            <w:noWrap/>
            <w:vAlign w:val="center"/>
            <w:hideMark/>
          </w:tcPr>
          <w:p w14:paraId="3099CFE9" w14:textId="77777777" w:rsidR="007847CB" w:rsidRPr="008A22A7" w:rsidRDefault="007847CB" w:rsidP="001C619A">
            <w:pPr>
              <w:ind w:firstLine="0"/>
              <w:jc w:val="center"/>
              <w:rPr>
                <w:color w:val="000000"/>
                <w:lang w:eastAsia="en-GB"/>
              </w:rPr>
            </w:pPr>
            <w:r w:rsidRPr="008A22A7">
              <w:rPr>
                <w:color w:val="000000"/>
                <w:lang w:eastAsia="en-GB"/>
              </w:rPr>
              <w:t>64%</w:t>
            </w:r>
          </w:p>
        </w:tc>
        <w:tc>
          <w:tcPr>
            <w:tcW w:w="1134" w:type="dxa"/>
            <w:noWrap/>
            <w:vAlign w:val="center"/>
            <w:hideMark/>
          </w:tcPr>
          <w:p w14:paraId="17C9DE63" w14:textId="77777777" w:rsidR="007847CB" w:rsidRPr="008A22A7" w:rsidRDefault="007847CB" w:rsidP="001C619A">
            <w:pPr>
              <w:ind w:firstLine="0"/>
              <w:jc w:val="center"/>
              <w:rPr>
                <w:color w:val="000000"/>
                <w:lang w:eastAsia="en-GB"/>
              </w:rPr>
            </w:pPr>
            <w:r w:rsidRPr="008A22A7">
              <w:rPr>
                <w:color w:val="000000"/>
                <w:lang w:eastAsia="en-GB"/>
              </w:rPr>
              <w:t>64%</w:t>
            </w:r>
          </w:p>
        </w:tc>
        <w:tc>
          <w:tcPr>
            <w:tcW w:w="1134" w:type="dxa"/>
            <w:noWrap/>
            <w:vAlign w:val="center"/>
            <w:hideMark/>
          </w:tcPr>
          <w:p w14:paraId="36652D0B" w14:textId="77777777" w:rsidR="007847CB" w:rsidRPr="008A22A7" w:rsidRDefault="007847CB" w:rsidP="001C619A">
            <w:pPr>
              <w:ind w:firstLine="0"/>
              <w:jc w:val="center"/>
              <w:rPr>
                <w:color w:val="000000"/>
                <w:lang w:eastAsia="en-GB"/>
              </w:rPr>
            </w:pPr>
            <w:r w:rsidRPr="008A22A7">
              <w:rPr>
                <w:color w:val="000000"/>
                <w:lang w:eastAsia="en-GB"/>
              </w:rPr>
              <w:t>53%</w:t>
            </w:r>
          </w:p>
        </w:tc>
        <w:tc>
          <w:tcPr>
            <w:tcW w:w="1134" w:type="dxa"/>
            <w:noWrap/>
            <w:vAlign w:val="center"/>
            <w:hideMark/>
          </w:tcPr>
          <w:p w14:paraId="627DD7DC" w14:textId="77777777" w:rsidR="007847CB" w:rsidRPr="008A22A7" w:rsidRDefault="007847CB" w:rsidP="001C619A">
            <w:pPr>
              <w:ind w:firstLine="0"/>
              <w:jc w:val="center"/>
              <w:rPr>
                <w:color w:val="000000"/>
                <w:lang w:eastAsia="en-GB"/>
              </w:rPr>
            </w:pPr>
            <w:r w:rsidRPr="008A22A7">
              <w:rPr>
                <w:color w:val="000000"/>
                <w:lang w:eastAsia="en-GB"/>
              </w:rPr>
              <w:t>62%</w:t>
            </w:r>
          </w:p>
        </w:tc>
        <w:tc>
          <w:tcPr>
            <w:tcW w:w="1134" w:type="dxa"/>
            <w:vAlign w:val="center"/>
          </w:tcPr>
          <w:p w14:paraId="10CEFD19" w14:textId="77777777" w:rsidR="007847CB" w:rsidRPr="008A22A7" w:rsidRDefault="007847CB" w:rsidP="001C619A">
            <w:pPr>
              <w:ind w:firstLine="0"/>
              <w:jc w:val="center"/>
              <w:rPr>
                <w:color w:val="000000"/>
                <w:lang w:eastAsia="en-GB"/>
              </w:rPr>
            </w:pPr>
            <w:r w:rsidRPr="008A22A7">
              <w:rPr>
                <w:color w:val="000000"/>
                <w:lang w:eastAsia="en-GB"/>
              </w:rPr>
              <w:t>55%</w:t>
            </w:r>
          </w:p>
        </w:tc>
      </w:tr>
    </w:tbl>
    <w:p w14:paraId="298B9525" w14:textId="19317870" w:rsidR="007847CB" w:rsidRDefault="007847CB" w:rsidP="001C619A">
      <w:pPr>
        <w:autoSpaceDE w:val="0"/>
        <w:autoSpaceDN w:val="0"/>
        <w:adjustRightInd w:val="0"/>
        <w:ind w:firstLine="0"/>
        <w:jc w:val="center"/>
        <w:rPr>
          <w:b/>
          <w:bCs/>
          <w:lang w:eastAsia="en-GB"/>
        </w:rPr>
      </w:pPr>
    </w:p>
    <w:p w14:paraId="19E62733" w14:textId="77777777" w:rsidR="00C176F1" w:rsidRPr="008A22A7" w:rsidRDefault="00C176F1" w:rsidP="001C619A">
      <w:pPr>
        <w:autoSpaceDE w:val="0"/>
        <w:autoSpaceDN w:val="0"/>
        <w:adjustRightInd w:val="0"/>
        <w:ind w:firstLine="0"/>
        <w:jc w:val="center"/>
        <w:rPr>
          <w:b/>
          <w:bCs/>
          <w:lang w:eastAsia="en-GB"/>
        </w:rPr>
      </w:pPr>
    </w:p>
    <w:p w14:paraId="6AE57FAF" w14:textId="77777777" w:rsidR="007847CB" w:rsidRPr="00C176F1" w:rsidRDefault="007847CB" w:rsidP="00C176F1">
      <w:pPr>
        <w:autoSpaceDE w:val="0"/>
        <w:autoSpaceDN w:val="0"/>
        <w:adjustRightInd w:val="0"/>
        <w:ind w:firstLine="0"/>
        <w:jc w:val="left"/>
        <w:rPr>
          <w:b/>
          <w:bCs/>
          <w:sz w:val="26"/>
          <w:szCs w:val="26"/>
          <w:lang w:eastAsia="en-GB"/>
        </w:rPr>
      </w:pPr>
      <w:r w:rsidRPr="00C176F1">
        <w:rPr>
          <w:b/>
          <w:bCs/>
          <w:sz w:val="26"/>
          <w:szCs w:val="26"/>
          <w:lang w:eastAsia="en-GB"/>
        </w:rPr>
        <w:lastRenderedPageBreak/>
        <w:t xml:space="preserve">Статус занятости в качестве учителя в этой школе </w:t>
      </w:r>
    </w:p>
    <w:tbl>
      <w:tblPr>
        <w:tblStyle w:val="32"/>
        <w:tblW w:w="9351" w:type="dxa"/>
        <w:tblLayout w:type="fixed"/>
        <w:tblLook w:val="04A0" w:firstRow="1" w:lastRow="0" w:firstColumn="1" w:lastColumn="0" w:noHBand="0" w:noVBand="1"/>
      </w:tblPr>
      <w:tblGrid>
        <w:gridCol w:w="2627"/>
        <w:gridCol w:w="1120"/>
        <w:gridCol w:w="1121"/>
        <w:gridCol w:w="1121"/>
        <w:gridCol w:w="1120"/>
        <w:gridCol w:w="1121"/>
        <w:gridCol w:w="1121"/>
      </w:tblGrid>
      <w:tr w:rsidR="007847CB" w:rsidRPr="008A22A7" w14:paraId="46CD6D73" w14:textId="77777777" w:rsidTr="00052A53">
        <w:trPr>
          <w:trHeight w:val="300"/>
        </w:trPr>
        <w:tc>
          <w:tcPr>
            <w:tcW w:w="2627" w:type="dxa"/>
            <w:hideMark/>
          </w:tcPr>
          <w:p w14:paraId="01605537" w14:textId="77777777" w:rsidR="007847CB" w:rsidRPr="008A22A7" w:rsidRDefault="007847CB" w:rsidP="001C619A">
            <w:pPr>
              <w:ind w:firstLine="0"/>
              <w:jc w:val="center"/>
              <w:rPr>
                <w:b/>
                <w:bCs/>
                <w:color w:val="000000"/>
                <w:lang w:eastAsia="en-GB"/>
              </w:rPr>
            </w:pPr>
            <w:r w:rsidRPr="008A22A7">
              <w:rPr>
                <w:b/>
                <w:bCs/>
                <w:color w:val="000000"/>
                <w:lang w:eastAsia="en-GB"/>
              </w:rPr>
              <w:t> </w:t>
            </w:r>
          </w:p>
        </w:tc>
        <w:tc>
          <w:tcPr>
            <w:tcW w:w="1120" w:type="dxa"/>
            <w:vAlign w:val="bottom"/>
            <w:hideMark/>
          </w:tcPr>
          <w:p w14:paraId="67B1BD2D" w14:textId="77777777" w:rsidR="007847CB" w:rsidRPr="008A22A7" w:rsidRDefault="007847CB" w:rsidP="001C619A">
            <w:pPr>
              <w:ind w:firstLine="0"/>
              <w:jc w:val="center"/>
              <w:rPr>
                <w:b/>
                <w:bCs/>
                <w:color w:val="000000"/>
                <w:lang w:eastAsia="en-GB"/>
              </w:rPr>
            </w:pPr>
            <w:r w:rsidRPr="008A22A7">
              <w:rPr>
                <w:b/>
                <w:bCs/>
                <w:color w:val="000000"/>
                <w:lang w:eastAsia="en-GB"/>
              </w:rPr>
              <w:t>Всего</w:t>
            </w:r>
          </w:p>
        </w:tc>
        <w:tc>
          <w:tcPr>
            <w:tcW w:w="1121" w:type="dxa"/>
            <w:vAlign w:val="bottom"/>
            <w:hideMark/>
          </w:tcPr>
          <w:p w14:paraId="28B348E8" w14:textId="77777777" w:rsidR="007847CB" w:rsidRPr="008A22A7" w:rsidRDefault="007847CB" w:rsidP="001C619A">
            <w:pPr>
              <w:ind w:firstLine="0"/>
              <w:jc w:val="center"/>
              <w:rPr>
                <w:b/>
                <w:bCs/>
                <w:color w:val="000000"/>
                <w:lang w:eastAsia="en-GB"/>
              </w:rPr>
            </w:pPr>
            <w:r w:rsidRPr="008A22A7">
              <w:rPr>
                <w:b/>
                <w:bCs/>
                <w:color w:val="000000"/>
                <w:lang w:eastAsia="en-GB"/>
              </w:rPr>
              <w:t>МА</w:t>
            </w:r>
          </w:p>
        </w:tc>
        <w:tc>
          <w:tcPr>
            <w:tcW w:w="1121" w:type="dxa"/>
            <w:vAlign w:val="bottom"/>
            <w:hideMark/>
          </w:tcPr>
          <w:p w14:paraId="0100BE42" w14:textId="77777777" w:rsidR="007847CB" w:rsidRPr="008A22A7" w:rsidRDefault="007847CB" w:rsidP="001C619A">
            <w:pPr>
              <w:ind w:firstLine="0"/>
              <w:jc w:val="center"/>
              <w:rPr>
                <w:b/>
                <w:bCs/>
                <w:color w:val="000000"/>
                <w:lang w:eastAsia="en-GB"/>
              </w:rPr>
            </w:pPr>
            <w:r w:rsidRPr="008A22A7">
              <w:rPr>
                <w:b/>
                <w:bCs/>
                <w:color w:val="000000"/>
                <w:lang w:eastAsia="en-GB"/>
              </w:rPr>
              <w:t>РУ</w:t>
            </w:r>
          </w:p>
        </w:tc>
        <w:tc>
          <w:tcPr>
            <w:tcW w:w="1120" w:type="dxa"/>
            <w:vAlign w:val="bottom"/>
            <w:hideMark/>
          </w:tcPr>
          <w:p w14:paraId="148F9284" w14:textId="77777777" w:rsidR="007847CB" w:rsidRPr="008A22A7" w:rsidRDefault="007847CB" w:rsidP="001C619A">
            <w:pPr>
              <w:ind w:firstLine="0"/>
              <w:jc w:val="center"/>
              <w:rPr>
                <w:b/>
                <w:bCs/>
                <w:color w:val="000000"/>
                <w:lang w:eastAsia="en-GB"/>
              </w:rPr>
            </w:pPr>
            <w:r w:rsidRPr="008A22A7">
              <w:rPr>
                <w:b/>
                <w:bCs/>
                <w:color w:val="000000"/>
                <w:lang w:eastAsia="en-GB"/>
              </w:rPr>
              <w:t>ИКТ</w:t>
            </w:r>
          </w:p>
        </w:tc>
        <w:tc>
          <w:tcPr>
            <w:tcW w:w="1121" w:type="dxa"/>
            <w:vAlign w:val="bottom"/>
            <w:hideMark/>
          </w:tcPr>
          <w:p w14:paraId="62F48FB2" w14:textId="77777777" w:rsidR="007847CB" w:rsidRPr="008A22A7" w:rsidRDefault="007847CB" w:rsidP="001C619A">
            <w:pPr>
              <w:ind w:firstLine="0"/>
              <w:jc w:val="center"/>
              <w:rPr>
                <w:b/>
                <w:bCs/>
                <w:color w:val="000000"/>
                <w:lang w:eastAsia="en-GB"/>
              </w:rPr>
            </w:pPr>
            <w:r w:rsidRPr="008A22A7">
              <w:rPr>
                <w:b/>
                <w:bCs/>
                <w:color w:val="000000"/>
                <w:lang w:eastAsia="en-GB"/>
              </w:rPr>
              <w:t>ОБ</w:t>
            </w:r>
          </w:p>
        </w:tc>
        <w:tc>
          <w:tcPr>
            <w:tcW w:w="1121" w:type="dxa"/>
            <w:vAlign w:val="bottom"/>
          </w:tcPr>
          <w:p w14:paraId="5B39786A" w14:textId="77777777" w:rsidR="007847CB" w:rsidRPr="008A22A7" w:rsidRDefault="007847CB" w:rsidP="001C619A">
            <w:pPr>
              <w:ind w:firstLine="0"/>
              <w:jc w:val="center"/>
              <w:rPr>
                <w:b/>
                <w:bCs/>
                <w:color w:val="000000"/>
                <w:lang w:eastAsia="en-GB"/>
              </w:rPr>
            </w:pPr>
            <w:r w:rsidRPr="008A22A7">
              <w:rPr>
                <w:b/>
                <w:bCs/>
                <w:color w:val="000000"/>
                <w:lang w:eastAsia="en-GB"/>
              </w:rPr>
              <w:t>АЯ</w:t>
            </w:r>
          </w:p>
        </w:tc>
      </w:tr>
      <w:tr w:rsidR="007847CB" w:rsidRPr="008A22A7" w14:paraId="367A760A" w14:textId="77777777" w:rsidTr="00052A53">
        <w:trPr>
          <w:trHeight w:val="300"/>
        </w:trPr>
        <w:tc>
          <w:tcPr>
            <w:tcW w:w="2627" w:type="dxa"/>
            <w:hideMark/>
          </w:tcPr>
          <w:p w14:paraId="51ECA0AE" w14:textId="77777777" w:rsidR="007847CB" w:rsidRPr="008A22A7" w:rsidRDefault="007847CB" w:rsidP="00C176F1">
            <w:pPr>
              <w:ind w:firstLine="0"/>
              <w:jc w:val="left"/>
              <w:rPr>
                <w:color w:val="000000"/>
                <w:lang w:eastAsia="en-GB"/>
              </w:rPr>
            </w:pPr>
            <w:r w:rsidRPr="008A22A7">
              <w:rPr>
                <w:color w:val="000000"/>
                <w:lang w:eastAsia="en-GB"/>
              </w:rPr>
              <w:t>Постоянная работа</w:t>
            </w:r>
          </w:p>
        </w:tc>
        <w:tc>
          <w:tcPr>
            <w:tcW w:w="1120" w:type="dxa"/>
            <w:noWrap/>
            <w:vAlign w:val="center"/>
            <w:hideMark/>
          </w:tcPr>
          <w:p w14:paraId="7DDD0D1F" w14:textId="77777777" w:rsidR="007847CB" w:rsidRPr="008A22A7" w:rsidRDefault="007847CB" w:rsidP="001C619A">
            <w:pPr>
              <w:ind w:firstLine="0"/>
              <w:jc w:val="center"/>
              <w:rPr>
                <w:color w:val="000000"/>
                <w:lang w:eastAsia="en-GB"/>
              </w:rPr>
            </w:pPr>
            <w:r w:rsidRPr="008A22A7">
              <w:rPr>
                <w:color w:val="000000"/>
                <w:lang w:eastAsia="en-GB"/>
              </w:rPr>
              <w:t>90%</w:t>
            </w:r>
          </w:p>
        </w:tc>
        <w:tc>
          <w:tcPr>
            <w:tcW w:w="1121" w:type="dxa"/>
            <w:noWrap/>
            <w:vAlign w:val="center"/>
            <w:hideMark/>
          </w:tcPr>
          <w:p w14:paraId="244D5D44" w14:textId="77777777" w:rsidR="007847CB" w:rsidRPr="008A22A7" w:rsidRDefault="007847CB" w:rsidP="001C619A">
            <w:pPr>
              <w:ind w:firstLine="0"/>
              <w:jc w:val="center"/>
              <w:rPr>
                <w:color w:val="000000"/>
                <w:lang w:eastAsia="en-GB"/>
              </w:rPr>
            </w:pPr>
            <w:r w:rsidRPr="008A22A7">
              <w:rPr>
                <w:color w:val="000000"/>
                <w:lang w:eastAsia="en-GB"/>
              </w:rPr>
              <w:t>92%</w:t>
            </w:r>
          </w:p>
        </w:tc>
        <w:tc>
          <w:tcPr>
            <w:tcW w:w="1121" w:type="dxa"/>
            <w:noWrap/>
            <w:vAlign w:val="center"/>
            <w:hideMark/>
          </w:tcPr>
          <w:p w14:paraId="46FFCF0C" w14:textId="77777777" w:rsidR="007847CB" w:rsidRPr="008A22A7" w:rsidRDefault="007847CB" w:rsidP="001C619A">
            <w:pPr>
              <w:ind w:firstLine="0"/>
              <w:jc w:val="center"/>
              <w:rPr>
                <w:color w:val="000000"/>
                <w:lang w:eastAsia="en-GB"/>
              </w:rPr>
            </w:pPr>
            <w:r w:rsidRPr="008A22A7">
              <w:rPr>
                <w:color w:val="000000"/>
                <w:lang w:eastAsia="en-GB"/>
              </w:rPr>
              <w:t>87%</w:t>
            </w:r>
          </w:p>
        </w:tc>
        <w:tc>
          <w:tcPr>
            <w:tcW w:w="1120" w:type="dxa"/>
            <w:noWrap/>
            <w:vAlign w:val="center"/>
            <w:hideMark/>
          </w:tcPr>
          <w:p w14:paraId="5EB6D4ED" w14:textId="77777777" w:rsidR="007847CB" w:rsidRPr="008A22A7" w:rsidRDefault="007847CB" w:rsidP="001C619A">
            <w:pPr>
              <w:ind w:firstLine="0"/>
              <w:jc w:val="center"/>
              <w:rPr>
                <w:color w:val="000000"/>
                <w:lang w:eastAsia="en-GB"/>
              </w:rPr>
            </w:pPr>
            <w:r w:rsidRPr="008A22A7">
              <w:rPr>
                <w:color w:val="000000"/>
                <w:lang w:eastAsia="en-GB"/>
              </w:rPr>
              <w:t>94%</w:t>
            </w:r>
          </w:p>
        </w:tc>
        <w:tc>
          <w:tcPr>
            <w:tcW w:w="1121" w:type="dxa"/>
            <w:noWrap/>
            <w:vAlign w:val="center"/>
            <w:hideMark/>
          </w:tcPr>
          <w:p w14:paraId="27137293" w14:textId="77777777" w:rsidR="007847CB" w:rsidRPr="008A22A7" w:rsidRDefault="007847CB" w:rsidP="001C619A">
            <w:pPr>
              <w:ind w:firstLine="0"/>
              <w:jc w:val="center"/>
              <w:rPr>
                <w:color w:val="000000"/>
                <w:lang w:eastAsia="en-GB"/>
              </w:rPr>
            </w:pPr>
            <w:r w:rsidRPr="008A22A7">
              <w:rPr>
                <w:color w:val="000000"/>
                <w:lang w:eastAsia="en-GB"/>
              </w:rPr>
              <w:t>93%</w:t>
            </w:r>
          </w:p>
        </w:tc>
        <w:tc>
          <w:tcPr>
            <w:tcW w:w="1121" w:type="dxa"/>
            <w:vAlign w:val="center"/>
          </w:tcPr>
          <w:p w14:paraId="301F2926" w14:textId="77777777" w:rsidR="007847CB" w:rsidRPr="008A22A7" w:rsidRDefault="007847CB" w:rsidP="001C619A">
            <w:pPr>
              <w:ind w:firstLine="0"/>
              <w:jc w:val="center"/>
              <w:rPr>
                <w:color w:val="000000"/>
                <w:lang w:eastAsia="en-GB"/>
              </w:rPr>
            </w:pPr>
            <w:r w:rsidRPr="008A22A7">
              <w:rPr>
                <w:color w:val="000000"/>
                <w:lang w:eastAsia="en-GB"/>
              </w:rPr>
              <w:t>88%</w:t>
            </w:r>
          </w:p>
        </w:tc>
      </w:tr>
      <w:tr w:rsidR="007847CB" w:rsidRPr="008A22A7" w14:paraId="7E9475A2" w14:textId="77777777" w:rsidTr="00052A53">
        <w:trPr>
          <w:trHeight w:val="520"/>
        </w:trPr>
        <w:tc>
          <w:tcPr>
            <w:tcW w:w="2627" w:type="dxa"/>
            <w:hideMark/>
          </w:tcPr>
          <w:p w14:paraId="130F324E" w14:textId="77777777" w:rsidR="007847CB" w:rsidRPr="008A22A7" w:rsidRDefault="007847CB" w:rsidP="00C176F1">
            <w:pPr>
              <w:ind w:firstLine="0"/>
              <w:jc w:val="left"/>
              <w:rPr>
                <w:color w:val="000000"/>
                <w:lang w:eastAsia="en-GB"/>
              </w:rPr>
            </w:pPr>
            <w:r w:rsidRPr="008A22A7">
              <w:rPr>
                <w:color w:val="000000"/>
                <w:lang w:eastAsia="en-GB"/>
              </w:rPr>
              <w:t>Срочный трудовой договор на период, составляющий более одного учебного года</w:t>
            </w:r>
          </w:p>
        </w:tc>
        <w:tc>
          <w:tcPr>
            <w:tcW w:w="1120" w:type="dxa"/>
            <w:noWrap/>
            <w:vAlign w:val="center"/>
            <w:hideMark/>
          </w:tcPr>
          <w:p w14:paraId="4909978D" w14:textId="77777777" w:rsidR="007847CB" w:rsidRPr="008A22A7" w:rsidRDefault="007847CB" w:rsidP="001C619A">
            <w:pPr>
              <w:ind w:firstLine="0"/>
              <w:jc w:val="center"/>
              <w:rPr>
                <w:color w:val="000000"/>
                <w:lang w:eastAsia="en-GB"/>
              </w:rPr>
            </w:pPr>
            <w:r w:rsidRPr="008A22A7">
              <w:rPr>
                <w:color w:val="000000"/>
                <w:lang w:eastAsia="en-GB"/>
              </w:rPr>
              <w:t>8%</w:t>
            </w:r>
          </w:p>
        </w:tc>
        <w:tc>
          <w:tcPr>
            <w:tcW w:w="1121" w:type="dxa"/>
            <w:noWrap/>
            <w:vAlign w:val="center"/>
            <w:hideMark/>
          </w:tcPr>
          <w:p w14:paraId="1007E56D" w14:textId="77777777" w:rsidR="007847CB" w:rsidRPr="008A22A7" w:rsidRDefault="007847CB" w:rsidP="001C619A">
            <w:pPr>
              <w:ind w:firstLine="0"/>
              <w:jc w:val="center"/>
              <w:rPr>
                <w:color w:val="000000"/>
                <w:lang w:eastAsia="en-GB"/>
              </w:rPr>
            </w:pPr>
            <w:r w:rsidRPr="008A22A7">
              <w:rPr>
                <w:color w:val="000000"/>
                <w:lang w:eastAsia="en-GB"/>
              </w:rPr>
              <w:t>7%</w:t>
            </w:r>
          </w:p>
        </w:tc>
        <w:tc>
          <w:tcPr>
            <w:tcW w:w="1121" w:type="dxa"/>
            <w:noWrap/>
            <w:vAlign w:val="center"/>
            <w:hideMark/>
          </w:tcPr>
          <w:p w14:paraId="19F93AFA" w14:textId="77777777" w:rsidR="007847CB" w:rsidRPr="008A22A7" w:rsidRDefault="007847CB" w:rsidP="001C619A">
            <w:pPr>
              <w:ind w:firstLine="0"/>
              <w:jc w:val="center"/>
              <w:rPr>
                <w:color w:val="000000"/>
                <w:lang w:eastAsia="en-GB"/>
              </w:rPr>
            </w:pPr>
            <w:r w:rsidRPr="008A22A7">
              <w:rPr>
                <w:color w:val="000000"/>
                <w:lang w:eastAsia="en-GB"/>
              </w:rPr>
              <w:t>9%</w:t>
            </w:r>
          </w:p>
        </w:tc>
        <w:tc>
          <w:tcPr>
            <w:tcW w:w="1120" w:type="dxa"/>
            <w:noWrap/>
            <w:vAlign w:val="center"/>
            <w:hideMark/>
          </w:tcPr>
          <w:p w14:paraId="09583B07" w14:textId="77777777" w:rsidR="007847CB" w:rsidRPr="008A22A7" w:rsidRDefault="007847CB" w:rsidP="001C619A">
            <w:pPr>
              <w:ind w:firstLine="0"/>
              <w:jc w:val="center"/>
              <w:rPr>
                <w:color w:val="000000"/>
                <w:lang w:eastAsia="en-GB"/>
              </w:rPr>
            </w:pPr>
            <w:r w:rsidRPr="008A22A7">
              <w:rPr>
                <w:color w:val="000000"/>
                <w:lang w:eastAsia="en-GB"/>
              </w:rPr>
              <w:t>4%</w:t>
            </w:r>
          </w:p>
        </w:tc>
        <w:tc>
          <w:tcPr>
            <w:tcW w:w="1121" w:type="dxa"/>
            <w:noWrap/>
            <w:vAlign w:val="center"/>
            <w:hideMark/>
          </w:tcPr>
          <w:p w14:paraId="18DD237C" w14:textId="77777777" w:rsidR="007847CB" w:rsidRPr="008A22A7" w:rsidRDefault="007847CB" w:rsidP="001C619A">
            <w:pPr>
              <w:ind w:firstLine="0"/>
              <w:jc w:val="center"/>
              <w:rPr>
                <w:color w:val="000000"/>
                <w:lang w:eastAsia="en-GB"/>
              </w:rPr>
            </w:pPr>
            <w:r w:rsidRPr="008A22A7">
              <w:rPr>
                <w:color w:val="000000"/>
                <w:lang w:eastAsia="en-GB"/>
              </w:rPr>
              <w:t>5%</w:t>
            </w:r>
          </w:p>
        </w:tc>
        <w:tc>
          <w:tcPr>
            <w:tcW w:w="1121" w:type="dxa"/>
            <w:vAlign w:val="center"/>
          </w:tcPr>
          <w:p w14:paraId="76A6F867" w14:textId="77777777" w:rsidR="007847CB" w:rsidRPr="008A22A7" w:rsidRDefault="007847CB" w:rsidP="001C619A">
            <w:pPr>
              <w:ind w:firstLine="0"/>
              <w:jc w:val="center"/>
              <w:rPr>
                <w:color w:val="000000"/>
                <w:lang w:eastAsia="en-GB"/>
              </w:rPr>
            </w:pPr>
            <w:r w:rsidRPr="008A22A7">
              <w:rPr>
                <w:color w:val="000000"/>
                <w:lang w:eastAsia="en-GB"/>
              </w:rPr>
              <w:t>10%</w:t>
            </w:r>
          </w:p>
        </w:tc>
      </w:tr>
      <w:tr w:rsidR="007847CB" w:rsidRPr="008A22A7" w14:paraId="35828539" w14:textId="77777777" w:rsidTr="00052A53">
        <w:trPr>
          <w:trHeight w:val="520"/>
        </w:trPr>
        <w:tc>
          <w:tcPr>
            <w:tcW w:w="2627" w:type="dxa"/>
            <w:hideMark/>
          </w:tcPr>
          <w:p w14:paraId="2071CF8D" w14:textId="77777777" w:rsidR="007847CB" w:rsidRPr="008A22A7" w:rsidRDefault="007847CB" w:rsidP="00C176F1">
            <w:pPr>
              <w:ind w:firstLine="0"/>
              <w:jc w:val="left"/>
              <w:rPr>
                <w:color w:val="000000"/>
                <w:lang w:eastAsia="en-GB"/>
              </w:rPr>
            </w:pPr>
            <w:r w:rsidRPr="008A22A7">
              <w:rPr>
                <w:color w:val="000000"/>
                <w:lang w:eastAsia="en-GB"/>
              </w:rPr>
              <w:t>Срочный трудовой договор на период год или менее</w:t>
            </w:r>
          </w:p>
        </w:tc>
        <w:tc>
          <w:tcPr>
            <w:tcW w:w="1120" w:type="dxa"/>
            <w:noWrap/>
            <w:vAlign w:val="center"/>
            <w:hideMark/>
          </w:tcPr>
          <w:p w14:paraId="493405E6" w14:textId="77777777" w:rsidR="007847CB" w:rsidRPr="008A22A7" w:rsidRDefault="007847CB" w:rsidP="001C619A">
            <w:pPr>
              <w:ind w:firstLine="0"/>
              <w:jc w:val="center"/>
              <w:rPr>
                <w:color w:val="000000"/>
                <w:lang w:eastAsia="en-GB"/>
              </w:rPr>
            </w:pPr>
            <w:r w:rsidRPr="008A22A7">
              <w:rPr>
                <w:color w:val="000000"/>
                <w:lang w:eastAsia="en-GB"/>
              </w:rPr>
              <w:t>2%</w:t>
            </w:r>
          </w:p>
        </w:tc>
        <w:tc>
          <w:tcPr>
            <w:tcW w:w="1121" w:type="dxa"/>
            <w:noWrap/>
            <w:vAlign w:val="center"/>
            <w:hideMark/>
          </w:tcPr>
          <w:p w14:paraId="6BD332CD" w14:textId="77777777" w:rsidR="007847CB" w:rsidRPr="008A22A7" w:rsidRDefault="007847CB" w:rsidP="001C619A">
            <w:pPr>
              <w:ind w:firstLine="0"/>
              <w:jc w:val="center"/>
              <w:rPr>
                <w:color w:val="000000"/>
                <w:lang w:eastAsia="en-GB"/>
              </w:rPr>
            </w:pPr>
            <w:r w:rsidRPr="008A22A7">
              <w:rPr>
                <w:color w:val="000000"/>
                <w:lang w:eastAsia="en-GB"/>
              </w:rPr>
              <w:t>2%</w:t>
            </w:r>
          </w:p>
        </w:tc>
        <w:tc>
          <w:tcPr>
            <w:tcW w:w="1121" w:type="dxa"/>
            <w:noWrap/>
            <w:vAlign w:val="center"/>
            <w:hideMark/>
          </w:tcPr>
          <w:p w14:paraId="2050D20B" w14:textId="77777777" w:rsidR="007847CB" w:rsidRPr="008A22A7" w:rsidRDefault="007847CB" w:rsidP="001C619A">
            <w:pPr>
              <w:ind w:firstLine="0"/>
              <w:jc w:val="center"/>
              <w:rPr>
                <w:color w:val="000000"/>
                <w:lang w:eastAsia="en-GB"/>
              </w:rPr>
            </w:pPr>
            <w:r w:rsidRPr="008A22A7">
              <w:rPr>
                <w:color w:val="000000"/>
                <w:lang w:eastAsia="en-GB"/>
              </w:rPr>
              <w:t>4%</w:t>
            </w:r>
          </w:p>
        </w:tc>
        <w:tc>
          <w:tcPr>
            <w:tcW w:w="1120" w:type="dxa"/>
            <w:noWrap/>
            <w:vAlign w:val="center"/>
            <w:hideMark/>
          </w:tcPr>
          <w:p w14:paraId="5796B54E" w14:textId="77777777" w:rsidR="007847CB" w:rsidRPr="008A22A7" w:rsidRDefault="007847CB" w:rsidP="001C619A">
            <w:pPr>
              <w:ind w:firstLine="0"/>
              <w:jc w:val="center"/>
              <w:rPr>
                <w:color w:val="000000"/>
                <w:lang w:eastAsia="en-GB"/>
              </w:rPr>
            </w:pPr>
            <w:r w:rsidRPr="008A22A7">
              <w:rPr>
                <w:color w:val="000000"/>
                <w:lang w:eastAsia="en-GB"/>
              </w:rPr>
              <w:t>2%</w:t>
            </w:r>
          </w:p>
        </w:tc>
        <w:tc>
          <w:tcPr>
            <w:tcW w:w="1121" w:type="dxa"/>
            <w:noWrap/>
            <w:vAlign w:val="center"/>
            <w:hideMark/>
          </w:tcPr>
          <w:p w14:paraId="4BB64BD9" w14:textId="77777777" w:rsidR="007847CB" w:rsidRPr="008A22A7" w:rsidRDefault="007847CB" w:rsidP="001C619A">
            <w:pPr>
              <w:ind w:firstLine="0"/>
              <w:jc w:val="center"/>
              <w:rPr>
                <w:color w:val="000000"/>
                <w:lang w:eastAsia="en-GB"/>
              </w:rPr>
            </w:pPr>
            <w:r w:rsidRPr="008A22A7">
              <w:rPr>
                <w:color w:val="000000"/>
                <w:lang w:eastAsia="en-GB"/>
              </w:rPr>
              <w:t>3%</w:t>
            </w:r>
          </w:p>
        </w:tc>
        <w:tc>
          <w:tcPr>
            <w:tcW w:w="1121" w:type="dxa"/>
            <w:vAlign w:val="center"/>
          </w:tcPr>
          <w:p w14:paraId="2B88ADDB" w14:textId="77777777" w:rsidR="007847CB" w:rsidRPr="008A22A7" w:rsidRDefault="007847CB" w:rsidP="001C619A">
            <w:pPr>
              <w:ind w:firstLine="0"/>
              <w:jc w:val="center"/>
              <w:rPr>
                <w:color w:val="000000"/>
                <w:lang w:eastAsia="en-GB"/>
              </w:rPr>
            </w:pPr>
            <w:r w:rsidRPr="008A22A7">
              <w:rPr>
                <w:color w:val="000000"/>
                <w:lang w:eastAsia="en-GB"/>
              </w:rPr>
              <w:t>2%</w:t>
            </w:r>
          </w:p>
        </w:tc>
      </w:tr>
    </w:tbl>
    <w:p w14:paraId="6B3DAD4D" w14:textId="5622193B" w:rsidR="007847CB" w:rsidRDefault="007847CB" w:rsidP="001C619A">
      <w:pPr>
        <w:autoSpaceDE w:val="0"/>
        <w:autoSpaceDN w:val="0"/>
        <w:adjustRightInd w:val="0"/>
        <w:ind w:firstLine="0"/>
        <w:jc w:val="center"/>
        <w:rPr>
          <w:b/>
          <w:bCs/>
          <w:lang w:eastAsia="en-GB"/>
        </w:rPr>
      </w:pPr>
    </w:p>
    <w:p w14:paraId="752ED781" w14:textId="77777777" w:rsidR="00C176F1" w:rsidRPr="008A22A7" w:rsidRDefault="00C176F1" w:rsidP="001C619A">
      <w:pPr>
        <w:autoSpaceDE w:val="0"/>
        <w:autoSpaceDN w:val="0"/>
        <w:adjustRightInd w:val="0"/>
        <w:ind w:firstLine="0"/>
        <w:jc w:val="center"/>
        <w:rPr>
          <w:b/>
          <w:bCs/>
          <w:lang w:eastAsia="en-GB"/>
        </w:rPr>
      </w:pPr>
    </w:p>
    <w:p w14:paraId="382E5BC2" w14:textId="77777777" w:rsidR="007847CB" w:rsidRPr="00C176F1" w:rsidRDefault="007847CB" w:rsidP="00C176F1">
      <w:pPr>
        <w:autoSpaceDE w:val="0"/>
        <w:autoSpaceDN w:val="0"/>
        <w:adjustRightInd w:val="0"/>
        <w:ind w:firstLine="0"/>
        <w:jc w:val="left"/>
        <w:rPr>
          <w:b/>
          <w:bCs/>
          <w:sz w:val="26"/>
          <w:szCs w:val="26"/>
          <w:lang w:eastAsia="en-GB"/>
        </w:rPr>
      </w:pPr>
      <w:r w:rsidRPr="00C176F1">
        <w:rPr>
          <w:b/>
          <w:bCs/>
          <w:sz w:val="26"/>
          <w:szCs w:val="26"/>
          <w:lang w:eastAsia="en-GB"/>
        </w:rPr>
        <w:t xml:space="preserve">Если говорить о трудовой нагрузке, в каком статусе Вы трудоустроены как учитель в настоящее время в этой школе? </w:t>
      </w:r>
    </w:p>
    <w:tbl>
      <w:tblPr>
        <w:tblW w:w="9493" w:type="dxa"/>
        <w:tblLayout w:type="fixed"/>
        <w:tblLook w:val="04A0" w:firstRow="1" w:lastRow="0" w:firstColumn="1" w:lastColumn="0" w:noHBand="0" w:noVBand="1"/>
      </w:tblPr>
      <w:tblGrid>
        <w:gridCol w:w="2938"/>
        <w:gridCol w:w="1092"/>
        <w:gridCol w:w="1093"/>
        <w:gridCol w:w="1092"/>
        <w:gridCol w:w="1093"/>
        <w:gridCol w:w="1092"/>
        <w:gridCol w:w="1093"/>
      </w:tblGrid>
      <w:tr w:rsidR="007847CB" w:rsidRPr="008A22A7" w14:paraId="6F3E151B" w14:textId="77777777" w:rsidTr="00052A53">
        <w:trPr>
          <w:trHeight w:val="300"/>
        </w:trPr>
        <w:tc>
          <w:tcPr>
            <w:tcW w:w="29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82F3D2" w14:textId="77777777" w:rsidR="007847CB" w:rsidRPr="008A22A7" w:rsidRDefault="007847CB" w:rsidP="001C619A">
            <w:pPr>
              <w:ind w:firstLine="0"/>
              <w:jc w:val="center"/>
              <w:rPr>
                <w:b/>
                <w:bCs/>
                <w:color w:val="000000"/>
                <w:lang w:eastAsia="en-GB"/>
              </w:rPr>
            </w:pPr>
            <w:r w:rsidRPr="008A22A7">
              <w:rPr>
                <w:b/>
                <w:bCs/>
                <w:color w:val="000000"/>
                <w:lang w:eastAsia="en-GB"/>
              </w:rPr>
              <w:t> </w:t>
            </w:r>
          </w:p>
        </w:tc>
        <w:tc>
          <w:tcPr>
            <w:tcW w:w="1092" w:type="dxa"/>
            <w:tcBorders>
              <w:top w:val="single" w:sz="4" w:space="0" w:color="auto"/>
              <w:left w:val="nil"/>
              <w:bottom w:val="single" w:sz="4" w:space="0" w:color="auto"/>
              <w:right w:val="single" w:sz="4" w:space="0" w:color="auto"/>
            </w:tcBorders>
            <w:shd w:val="clear" w:color="auto" w:fill="auto"/>
            <w:vAlign w:val="bottom"/>
            <w:hideMark/>
          </w:tcPr>
          <w:p w14:paraId="6BD0B107" w14:textId="77777777" w:rsidR="007847CB" w:rsidRPr="008A22A7" w:rsidRDefault="007847CB" w:rsidP="001C619A">
            <w:pPr>
              <w:ind w:firstLine="0"/>
              <w:jc w:val="center"/>
              <w:rPr>
                <w:b/>
                <w:bCs/>
                <w:color w:val="000000"/>
                <w:lang w:eastAsia="en-GB"/>
              </w:rPr>
            </w:pPr>
            <w:r w:rsidRPr="008A22A7">
              <w:rPr>
                <w:b/>
                <w:bCs/>
                <w:color w:val="000000"/>
                <w:lang w:eastAsia="en-GB"/>
              </w:rPr>
              <w:t>Всего</w:t>
            </w:r>
          </w:p>
        </w:tc>
        <w:tc>
          <w:tcPr>
            <w:tcW w:w="1093" w:type="dxa"/>
            <w:tcBorders>
              <w:top w:val="single" w:sz="4" w:space="0" w:color="auto"/>
              <w:left w:val="nil"/>
              <w:bottom w:val="single" w:sz="4" w:space="0" w:color="auto"/>
              <w:right w:val="single" w:sz="4" w:space="0" w:color="auto"/>
            </w:tcBorders>
            <w:shd w:val="clear" w:color="auto" w:fill="auto"/>
            <w:vAlign w:val="bottom"/>
            <w:hideMark/>
          </w:tcPr>
          <w:p w14:paraId="40244F68" w14:textId="77777777" w:rsidR="007847CB" w:rsidRPr="008A22A7" w:rsidRDefault="007847CB" w:rsidP="001C619A">
            <w:pPr>
              <w:ind w:firstLine="0"/>
              <w:jc w:val="center"/>
              <w:rPr>
                <w:b/>
                <w:bCs/>
                <w:color w:val="000000"/>
                <w:lang w:eastAsia="en-GB"/>
              </w:rPr>
            </w:pPr>
            <w:r w:rsidRPr="008A22A7">
              <w:rPr>
                <w:b/>
                <w:bCs/>
                <w:color w:val="000000"/>
                <w:lang w:eastAsia="en-GB"/>
              </w:rPr>
              <w:t>МА</w:t>
            </w:r>
          </w:p>
        </w:tc>
        <w:tc>
          <w:tcPr>
            <w:tcW w:w="1092" w:type="dxa"/>
            <w:tcBorders>
              <w:top w:val="single" w:sz="4" w:space="0" w:color="auto"/>
              <w:left w:val="nil"/>
              <w:bottom w:val="single" w:sz="4" w:space="0" w:color="auto"/>
              <w:right w:val="single" w:sz="4" w:space="0" w:color="auto"/>
            </w:tcBorders>
            <w:shd w:val="clear" w:color="auto" w:fill="auto"/>
            <w:vAlign w:val="bottom"/>
            <w:hideMark/>
          </w:tcPr>
          <w:p w14:paraId="4C0717FB" w14:textId="77777777" w:rsidR="007847CB" w:rsidRPr="008A22A7" w:rsidRDefault="007847CB" w:rsidP="001C619A">
            <w:pPr>
              <w:ind w:firstLine="0"/>
              <w:jc w:val="center"/>
              <w:rPr>
                <w:b/>
                <w:bCs/>
                <w:color w:val="000000"/>
                <w:lang w:eastAsia="en-GB"/>
              </w:rPr>
            </w:pPr>
            <w:r w:rsidRPr="008A22A7">
              <w:rPr>
                <w:b/>
                <w:bCs/>
                <w:color w:val="000000"/>
                <w:lang w:eastAsia="en-GB"/>
              </w:rPr>
              <w:t>РУ</w:t>
            </w:r>
          </w:p>
        </w:tc>
        <w:tc>
          <w:tcPr>
            <w:tcW w:w="1093" w:type="dxa"/>
            <w:tcBorders>
              <w:top w:val="single" w:sz="4" w:space="0" w:color="auto"/>
              <w:left w:val="nil"/>
              <w:bottom w:val="single" w:sz="4" w:space="0" w:color="auto"/>
              <w:right w:val="single" w:sz="4" w:space="0" w:color="auto"/>
            </w:tcBorders>
            <w:shd w:val="clear" w:color="auto" w:fill="auto"/>
            <w:vAlign w:val="bottom"/>
            <w:hideMark/>
          </w:tcPr>
          <w:p w14:paraId="472FD1CC" w14:textId="77777777" w:rsidR="007847CB" w:rsidRPr="008A22A7" w:rsidRDefault="007847CB" w:rsidP="001C619A">
            <w:pPr>
              <w:ind w:firstLine="0"/>
              <w:jc w:val="center"/>
              <w:rPr>
                <w:b/>
                <w:bCs/>
                <w:color w:val="000000"/>
                <w:lang w:eastAsia="en-GB"/>
              </w:rPr>
            </w:pPr>
            <w:r w:rsidRPr="008A22A7">
              <w:rPr>
                <w:b/>
                <w:bCs/>
                <w:color w:val="000000"/>
                <w:lang w:eastAsia="en-GB"/>
              </w:rPr>
              <w:t>ИКТ</w:t>
            </w:r>
          </w:p>
        </w:tc>
        <w:tc>
          <w:tcPr>
            <w:tcW w:w="1092" w:type="dxa"/>
            <w:tcBorders>
              <w:top w:val="single" w:sz="4" w:space="0" w:color="auto"/>
              <w:left w:val="nil"/>
              <w:bottom w:val="single" w:sz="4" w:space="0" w:color="auto"/>
              <w:right w:val="single" w:sz="4" w:space="0" w:color="auto"/>
            </w:tcBorders>
            <w:shd w:val="clear" w:color="auto" w:fill="auto"/>
            <w:vAlign w:val="bottom"/>
            <w:hideMark/>
          </w:tcPr>
          <w:p w14:paraId="1090623E" w14:textId="77777777" w:rsidR="007847CB" w:rsidRPr="008A22A7" w:rsidRDefault="007847CB" w:rsidP="001C619A">
            <w:pPr>
              <w:ind w:firstLine="0"/>
              <w:jc w:val="center"/>
              <w:rPr>
                <w:b/>
                <w:bCs/>
                <w:color w:val="000000"/>
                <w:lang w:eastAsia="en-GB"/>
              </w:rPr>
            </w:pPr>
            <w:r w:rsidRPr="008A22A7">
              <w:rPr>
                <w:b/>
                <w:bCs/>
                <w:color w:val="000000"/>
                <w:lang w:eastAsia="en-GB"/>
              </w:rPr>
              <w:t>ОБ</w:t>
            </w:r>
          </w:p>
        </w:tc>
        <w:tc>
          <w:tcPr>
            <w:tcW w:w="1093" w:type="dxa"/>
            <w:tcBorders>
              <w:top w:val="single" w:sz="4" w:space="0" w:color="auto"/>
              <w:left w:val="nil"/>
              <w:bottom w:val="single" w:sz="4" w:space="0" w:color="auto"/>
              <w:right w:val="single" w:sz="4" w:space="0" w:color="auto"/>
            </w:tcBorders>
            <w:vAlign w:val="bottom"/>
          </w:tcPr>
          <w:p w14:paraId="0E15A3EB" w14:textId="77777777" w:rsidR="007847CB" w:rsidRPr="008A22A7" w:rsidRDefault="007847CB" w:rsidP="001C619A">
            <w:pPr>
              <w:ind w:firstLine="0"/>
              <w:jc w:val="center"/>
              <w:rPr>
                <w:b/>
                <w:bCs/>
                <w:color w:val="000000"/>
                <w:lang w:eastAsia="en-GB"/>
              </w:rPr>
            </w:pPr>
            <w:r w:rsidRPr="008A22A7">
              <w:rPr>
                <w:b/>
                <w:bCs/>
                <w:color w:val="000000"/>
                <w:lang w:eastAsia="en-GB"/>
              </w:rPr>
              <w:t>АЯ</w:t>
            </w:r>
          </w:p>
        </w:tc>
      </w:tr>
      <w:tr w:rsidR="007847CB" w:rsidRPr="008A22A7" w14:paraId="31B9E7EF" w14:textId="77777777" w:rsidTr="00052A53">
        <w:trPr>
          <w:trHeight w:val="300"/>
        </w:trPr>
        <w:tc>
          <w:tcPr>
            <w:tcW w:w="2938" w:type="dxa"/>
            <w:tcBorders>
              <w:top w:val="nil"/>
              <w:left w:val="single" w:sz="4" w:space="0" w:color="auto"/>
              <w:bottom w:val="single" w:sz="4" w:space="0" w:color="auto"/>
              <w:right w:val="single" w:sz="4" w:space="0" w:color="auto"/>
            </w:tcBorders>
            <w:shd w:val="clear" w:color="auto" w:fill="auto"/>
            <w:hideMark/>
          </w:tcPr>
          <w:p w14:paraId="3BBCA97D" w14:textId="77777777" w:rsidR="007847CB" w:rsidRPr="008A22A7" w:rsidRDefault="007847CB" w:rsidP="00C176F1">
            <w:pPr>
              <w:ind w:firstLine="0"/>
              <w:jc w:val="left"/>
              <w:rPr>
                <w:color w:val="000000"/>
                <w:lang w:eastAsia="en-GB"/>
              </w:rPr>
            </w:pPr>
            <w:r w:rsidRPr="008A22A7">
              <w:rPr>
                <w:color w:val="000000"/>
                <w:lang w:eastAsia="en-GB"/>
              </w:rPr>
              <w:t>Менее 1 ставки</w:t>
            </w:r>
          </w:p>
        </w:tc>
        <w:tc>
          <w:tcPr>
            <w:tcW w:w="1092" w:type="dxa"/>
            <w:tcBorders>
              <w:top w:val="nil"/>
              <w:left w:val="nil"/>
              <w:bottom w:val="single" w:sz="4" w:space="0" w:color="auto"/>
              <w:right w:val="single" w:sz="4" w:space="0" w:color="auto"/>
            </w:tcBorders>
            <w:shd w:val="clear" w:color="auto" w:fill="auto"/>
            <w:noWrap/>
            <w:vAlign w:val="center"/>
            <w:hideMark/>
          </w:tcPr>
          <w:p w14:paraId="4FBF03D7" w14:textId="77777777" w:rsidR="007847CB" w:rsidRPr="008A22A7" w:rsidRDefault="007847CB" w:rsidP="001C619A">
            <w:pPr>
              <w:ind w:firstLine="0"/>
              <w:jc w:val="center"/>
              <w:rPr>
                <w:color w:val="000000"/>
                <w:lang w:eastAsia="en-GB"/>
              </w:rPr>
            </w:pPr>
            <w:r w:rsidRPr="008A22A7">
              <w:rPr>
                <w:color w:val="000000"/>
                <w:lang w:eastAsia="en-GB"/>
              </w:rPr>
              <w:t>4%</w:t>
            </w:r>
          </w:p>
        </w:tc>
        <w:tc>
          <w:tcPr>
            <w:tcW w:w="1093" w:type="dxa"/>
            <w:tcBorders>
              <w:top w:val="nil"/>
              <w:left w:val="nil"/>
              <w:bottom w:val="single" w:sz="4" w:space="0" w:color="auto"/>
              <w:right w:val="single" w:sz="4" w:space="0" w:color="auto"/>
            </w:tcBorders>
            <w:shd w:val="clear" w:color="auto" w:fill="auto"/>
            <w:noWrap/>
            <w:vAlign w:val="center"/>
            <w:hideMark/>
          </w:tcPr>
          <w:p w14:paraId="6E032A5E" w14:textId="77777777" w:rsidR="007847CB" w:rsidRPr="008A22A7" w:rsidRDefault="007847CB" w:rsidP="001C619A">
            <w:pPr>
              <w:ind w:firstLine="0"/>
              <w:jc w:val="center"/>
              <w:rPr>
                <w:color w:val="000000"/>
                <w:lang w:eastAsia="en-GB"/>
              </w:rPr>
            </w:pPr>
            <w:r w:rsidRPr="008A22A7">
              <w:rPr>
                <w:color w:val="000000"/>
                <w:lang w:eastAsia="en-GB"/>
              </w:rPr>
              <w:t>6%</w:t>
            </w:r>
          </w:p>
        </w:tc>
        <w:tc>
          <w:tcPr>
            <w:tcW w:w="1092" w:type="dxa"/>
            <w:tcBorders>
              <w:top w:val="nil"/>
              <w:left w:val="nil"/>
              <w:bottom w:val="single" w:sz="4" w:space="0" w:color="auto"/>
              <w:right w:val="single" w:sz="4" w:space="0" w:color="auto"/>
            </w:tcBorders>
            <w:shd w:val="clear" w:color="auto" w:fill="auto"/>
            <w:noWrap/>
            <w:vAlign w:val="center"/>
            <w:hideMark/>
          </w:tcPr>
          <w:p w14:paraId="0A7D3B22" w14:textId="77777777" w:rsidR="007847CB" w:rsidRPr="008A22A7" w:rsidRDefault="007847CB" w:rsidP="001C619A">
            <w:pPr>
              <w:ind w:firstLine="0"/>
              <w:jc w:val="center"/>
              <w:rPr>
                <w:color w:val="000000"/>
                <w:lang w:eastAsia="en-GB"/>
              </w:rPr>
            </w:pPr>
            <w:r w:rsidRPr="008A22A7">
              <w:rPr>
                <w:color w:val="000000"/>
                <w:lang w:eastAsia="en-GB"/>
              </w:rPr>
              <w:t>3%</w:t>
            </w:r>
          </w:p>
        </w:tc>
        <w:tc>
          <w:tcPr>
            <w:tcW w:w="1093" w:type="dxa"/>
            <w:tcBorders>
              <w:top w:val="nil"/>
              <w:left w:val="nil"/>
              <w:bottom w:val="single" w:sz="4" w:space="0" w:color="auto"/>
              <w:right w:val="single" w:sz="4" w:space="0" w:color="auto"/>
            </w:tcBorders>
            <w:shd w:val="clear" w:color="auto" w:fill="auto"/>
            <w:noWrap/>
            <w:vAlign w:val="center"/>
            <w:hideMark/>
          </w:tcPr>
          <w:p w14:paraId="015238E2" w14:textId="77777777" w:rsidR="007847CB" w:rsidRPr="008A22A7" w:rsidRDefault="007847CB" w:rsidP="001C619A">
            <w:pPr>
              <w:ind w:firstLine="0"/>
              <w:jc w:val="center"/>
              <w:rPr>
                <w:color w:val="000000"/>
                <w:lang w:eastAsia="en-GB"/>
              </w:rPr>
            </w:pPr>
            <w:r w:rsidRPr="008A22A7">
              <w:rPr>
                <w:color w:val="000000"/>
                <w:lang w:eastAsia="en-GB"/>
              </w:rPr>
              <w:t>9%</w:t>
            </w:r>
          </w:p>
        </w:tc>
        <w:tc>
          <w:tcPr>
            <w:tcW w:w="1092" w:type="dxa"/>
            <w:tcBorders>
              <w:top w:val="nil"/>
              <w:left w:val="nil"/>
              <w:bottom w:val="single" w:sz="4" w:space="0" w:color="auto"/>
              <w:right w:val="single" w:sz="4" w:space="0" w:color="auto"/>
            </w:tcBorders>
            <w:shd w:val="clear" w:color="auto" w:fill="auto"/>
            <w:noWrap/>
            <w:vAlign w:val="center"/>
            <w:hideMark/>
          </w:tcPr>
          <w:p w14:paraId="4A5CEC0D" w14:textId="77777777" w:rsidR="007847CB" w:rsidRPr="008A22A7" w:rsidRDefault="007847CB" w:rsidP="001C619A">
            <w:pPr>
              <w:ind w:firstLine="0"/>
              <w:jc w:val="center"/>
              <w:rPr>
                <w:color w:val="000000"/>
                <w:lang w:eastAsia="en-GB"/>
              </w:rPr>
            </w:pPr>
            <w:r w:rsidRPr="008A22A7">
              <w:rPr>
                <w:color w:val="000000"/>
                <w:lang w:eastAsia="en-GB"/>
              </w:rPr>
              <w:t>5%</w:t>
            </w:r>
          </w:p>
        </w:tc>
        <w:tc>
          <w:tcPr>
            <w:tcW w:w="1093" w:type="dxa"/>
            <w:tcBorders>
              <w:top w:val="nil"/>
              <w:left w:val="nil"/>
              <w:bottom w:val="single" w:sz="4" w:space="0" w:color="auto"/>
              <w:right w:val="single" w:sz="4" w:space="0" w:color="auto"/>
            </w:tcBorders>
            <w:vAlign w:val="center"/>
          </w:tcPr>
          <w:p w14:paraId="69D8802B" w14:textId="77777777" w:rsidR="007847CB" w:rsidRPr="008A22A7" w:rsidRDefault="007847CB" w:rsidP="001C619A">
            <w:pPr>
              <w:ind w:firstLine="0"/>
              <w:jc w:val="center"/>
              <w:rPr>
                <w:color w:val="000000"/>
                <w:lang w:eastAsia="en-GB"/>
              </w:rPr>
            </w:pPr>
            <w:r w:rsidRPr="008A22A7">
              <w:rPr>
                <w:color w:val="000000"/>
                <w:lang w:eastAsia="en-GB"/>
              </w:rPr>
              <w:t>2%</w:t>
            </w:r>
          </w:p>
        </w:tc>
      </w:tr>
      <w:tr w:rsidR="007847CB" w:rsidRPr="008A22A7" w14:paraId="277A64D0" w14:textId="77777777" w:rsidTr="00052A53">
        <w:trPr>
          <w:trHeight w:val="300"/>
        </w:trPr>
        <w:tc>
          <w:tcPr>
            <w:tcW w:w="2938" w:type="dxa"/>
            <w:tcBorders>
              <w:top w:val="nil"/>
              <w:left w:val="single" w:sz="4" w:space="0" w:color="auto"/>
              <w:bottom w:val="single" w:sz="4" w:space="0" w:color="auto"/>
              <w:right w:val="single" w:sz="4" w:space="0" w:color="auto"/>
            </w:tcBorders>
            <w:shd w:val="clear" w:color="auto" w:fill="auto"/>
            <w:hideMark/>
          </w:tcPr>
          <w:p w14:paraId="44038E65" w14:textId="77777777" w:rsidR="007847CB" w:rsidRPr="008A22A7" w:rsidRDefault="007847CB" w:rsidP="00C176F1">
            <w:pPr>
              <w:ind w:firstLine="0"/>
              <w:jc w:val="left"/>
              <w:rPr>
                <w:color w:val="000000"/>
                <w:lang w:eastAsia="en-GB"/>
              </w:rPr>
            </w:pPr>
            <w:r w:rsidRPr="008A22A7">
              <w:rPr>
                <w:color w:val="000000"/>
                <w:lang w:eastAsia="en-GB"/>
              </w:rPr>
              <w:t>Одна ставка</w:t>
            </w:r>
          </w:p>
        </w:tc>
        <w:tc>
          <w:tcPr>
            <w:tcW w:w="1092" w:type="dxa"/>
            <w:tcBorders>
              <w:top w:val="nil"/>
              <w:left w:val="nil"/>
              <w:bottom w:val="single" w:sz="4" w:space="0" w:color="auto"/>
              <w:right w:val="single" w:sz="4" w:space="0" w:color="auto"/>
            </w:tcBorders>
            <w:shd w:val="clear" w:color="auto" w:fill="auto"/>
            <w:noWrap/>
            <w:vAlign w:val="center"/>
            <w:hideMark/>
          </w:tcPr>
          <w:p w14:paraId="577A98F9" w14:textId="77777777" w:rsidR="007847CB" w:rsidRPr="008A22A7" w:rsidRDefault="007847CB" w:rsidP="001C619A">
            <w:pPr>
              <w:ind w:firstLine="0"/>
              <w:jc w:val="center"/>
              <w:rPr>
                <w:color w:val="000000"/>
                <w:lang w:eastAsia="en-GB"/>
              </w:rPr>
            </w:pPr>
            <w:r w:rsidRPr="008A22A7">
              <w:rPr>
                <w:color w:val="000000"/>
                <w:lang w:eastAsia="en-GB"/>
              </w:rPr>
              <w:t>19%</w:t>
            </w:r>
          </w:p>
        </w:tc>
        <w:tc>
          <w:tcPr>
            <w:tcW w:w="1093" w:type="dxa"/>
            <w:tcBorders>
              <w:top w:val="nil"/>
              <w:left w:val="nil"/>
              <w:bottom w:val="single" w:sz="4" w:space="0" w:color="auto"/>
              <w:right w:val="single" w:sz="4" w:space="0" w:color="auto"/>
            </w:tcBorders>
            <w:shd w:val="clear" w:color="auto" w:fill="auto"/>
            <w:noWrap/>
            <w:vAlign w:val="center"/>
            <w:hideMark/>
          </w:tcPr>
          <w:p w14:paraId="154B71F6" w14:textId="77777777" w:rsidR="007847CB" w:rsidRPr="008A22A7" w:rsidRDefault="007847CB" w:rsidP="001C619A">
            <w:pPr>
              <w:ind w:firstLine="0"/>
              <w:jc w:val="center"/>
              <w:rPr>
                <w:color w:val="000000"/>
                <w:lang w:eastAsia="en-GB"/>
              </w:rPr>
            </w:pPr>
            <w:r w:rsidRPr="008A22A7">
              <w:rPr>
                <w:color w:val="000000"/>
                <w:lang w:eastAsia="en-GB"/>
              </w:rPr>
              <w:t>17%</w:t>
            </w:r>
          </w:p>
        </w:tc>
        <w:tc>
          <w:tcPr>
            <w:tcW w:w="1092" w:type="dxa"/>
            <w:tcBorders>
              <w:top w:val="nil"/>
              <w:left w:val="nil"/>
              <w:bottom w:val="single" w:sz="4" w:space="0" w:color="auto"/>
              <w:right w:val="single" w:sz="4" w:space="0" w:color="auto"/>
            </w:tcBorders>
            <w:shd w:val="clear" w:color="auto" w:fill="auto"/>
            <w:noWrap/>
            <w:vAlign w:val="center"/>
            <w:hideMark/>
          </w:tcPr>
          <w:p w14:paraId="0A5F9441" w14:textId="77777777" w:rsidR="007847CB" w:rsidRPr="008A22A7" w:rsidRDefault="007847CB" w:rsidP="001C619A">
            <w:pPr>
              <w:ind w:firstLine="0"/>
              <w:jc w:val="center"/>
              <w:rPr>
                <w:color w:val="000000"/>
                <w:lang w:eastAsia="en-GB"/>
              </w:rPr>
            </w:pPr>
            <w:r w:rsidRPr="008A22A7">
              <w:rPr>
                <w:color w:val="000000"/>
                <w:lang w:eastAsia="en-GB"/>
              </w:rPr>
              <w:t>19%</w:t>
            </w:r>
          </w:p>
        </w:tc>
        <w:tc>
          <w:tcPr>
            <w:tcW w:w="1093" w:type="dxa"/>
            <w:tcBorders>
              <w:top w:val="nil"/>
              <w:left w:val="nil"/>
              <w:bottom w:val="single" w:sz="4" w:space="0" w:color="auto"/>
              <w:right w:val="single" w:sz="4" w:space="0" w:color="auto"/>
            </w:tcBorders>
            <w:shd w:val="clear" w:color="auto" w:fill="auto"/>
            <w:noWrap/>
            <w:vAlign w:val="center"/>
            <w:hideMark/>
          </w:tcPr>
          <w:p w14:paraId="0FC749B3" w14:textId="77777777" w:rsidR="007847CB" w:rsidRPr="008A22A7" w:rsidRDefault="007847CB" w:rsidP="001C619A">
            <w:pPr>
              <w:ind w:firstLine="0"/>
              <w:jc w:val="center"/>
              <w:rPr>
                <w:color w:val="000000"/>
                <w:lang w:eastAsia="en-GB"/>
              </w:rPr>
            </w:pPr>
            <w:r w:rsidRPr="008A22A7">
              <w:rPr>
                <w:color w:val="000000"/>
                <w:lang w:eastAsia="en-GB"/>
              </w:rPr>
              <w:t>21%</w:t>
            </w:r>
          </w:p>
        </w:tc>
        <w:tc>
          <w:tcPr>
            <w:tcW w:w="1092" w:type="dxa"/>
            <w:tcBorders>
              <w:top w:val="nil"/>
              <w:left w:val="nil"/>
              <w:bottom w:val="single" w:sz="4" w:space="0" w:color="auto"/>
              <w:right w:val="single" w:sz="4" w:space="0" w:color="auto"/>
            </w:tcBorders>
            <w:shd w:val="clear" w:color="auto" w:fill="auto"/>
            <w:noWrap/>
            <w:vAlign w:val="center"/>
            <w:hideMark/>
          </w:tcPr>
          <w:p w14:paraId="6B630176" w14:textId="77777777" w:rsidR="007847CB" w:rsidRPr="008A22A7" w:rsidRDefault="007847CB" w:rsidP="001C619A">
            <w:pPr>
              <w:ind w:firstLine="0"/>
              <w:jc w:val="center"/>
              <w:rPr>
                <w:color w:val="000000"/>
                <w:lang w:eastAsia="en-GB"/>
              </w:rPr>
            </w:pPr>
            <w:r w:rsidRPr="008A22A7">
              <w:rPr>
                <w:color w:val="000000"/>
                <w:lang w:eastAsia="en-GB"/>
              </w:rPr>
              <w:t>20%</w:t>
            </w:r>
          </w:p>
        </w:tc>
        <w:tc>
          <w:tcPr>
            <w:tcW w:w="1093" w:type="dxa"/>
            <w:tcBorders>
              <w:top w:val="nil"/>
              <w:left w:val="nil"/>
              <w:bottom w:val="single" w:sz="4" w:space="0" w:color="auto"/>
              <w:right w:val="single" w:sz="4" w:space="0" w:color="auto"/>
            </w:tcBorders>
            <w:vAlign w:val="center"/>
          </w:tcPr>
          <w:p w14:paraId="503BF6DD" w14:textId="77777777" w:rsidR="007847CB" w:rsidRPr="008A22A7" w:rsidRDefault="007847CB" w:rsidP="001C619A">
            <w:pPr>
              <w:ind w:firstLine="0"/>
              <w:jc w:val="center"/>
              <w:rPr>
                <w:color w:val="000000"/>
                <w:lang w:eastAsia="en-GB"/>
              </w:rPr>
            </w:pPr>
            <w:r w:rsidRPr="008A22A7">
              <w:rPr>
                <w:color w:val="000000"/>
                <w:lang w:eastAsia="en-GB"/>
              </w:rPr>
              <w:t>19%</w:t>
            </w:r>
          </w:p>
        </w:tc>
      </w:tr>
      <w:tr w:rsidR="007847CB" w:rsidRPr="008A22A7" w14:paraId="4F72B2B4" w14:textId="77777777" w:rsidTr="00052A53">
        <w:trPr>
          <w:trHeight w:val="300"/>
        </w:trPr>
        <w:tc>
          <w:tcPr>
            <w:tcW w:w="2938" w:type="dxa"/>
            <w:tcBorders>
              <w:top w:val="nil"/>
              <w:left w:val="single" w:sz="4" w:space="0" w:color="auto"/>
              <w:bottom w:val="single" w:sz="4" w:space="0" w:color="auto"/>
              <w:right w:val="single" w:sz="4" w:space="0" w:color="auto"/>
            </w:tcBorders>
            <w:shd w:val="clear" w:color="auto" w:fill="auto"/>
            <w:hideMark/>
          </w:tcPr>
          <w:p w14:paraId="1D7A41F4" w14:textId="77777777" w:rsidR="007847CB" w:rsidRPr="008A22A7" w:rsidRDefault="007847CB" w:rsidP="00C176F1">
            <w:pPr>
              <w:ind w:firstLine="0"/>
              <w:jc w:val="left"/>
              <w:rPr>
                <w:color w:val="000000"/>
                <w:lang w:eastAsia="en-GB"/>
              </w:rPr>
            </w:pPr>
            <w:r w:rsidRPr="008A22A7">
              <w:rPr>
                <w:color w:val="000000"/>
                <w:lang w:eastAsia="en-GB"/>
              </w:rPr>
              <w:t>До полутора ставок</w:t>
            </w:r>
          </w:p>
        </w:tc>
        <w:tc>
          <w:tcPr>
            <w:tcW w:w="1092" w:type="dxa"/>
            <w:tcBorders>
              <w:top w:val="nil"/>
              <w:left w:val="nil"/>
              <w:bottom w:val="single" w:sz="4" w:space="0" w:color="auto"/>
              <w:right w:val="single" w:sz="4" w:space="0" w:color="auto"/>
            </w:tcBorders>
            <w:shd w:val="clear" w:color="auto" w:fill="auto"/>
            <w:noWrap/>
            <w:vAlign w:val="center"/>
            <w:hideMark/>
          </w:tcPr>
          <w:p w14:paraId="7640DE91" w14:textId="77777777" w:rsidR="007847CB" w:rsidRPr="008A22A7" w:rsidRDefault="007847CB" w:rsidP="001C619A">
            <w:pPr>
              <w:ind w:firstLine="0"/>
              <w:jc w:val="center"/>
              <w:rPr>
                <w:color w:val="000000"/>
                <w:lang w:eastAsia="en-GB"/>
              </w:rPr>
            </w:pPr>
            <w:r w:rsidRPr="008A22A7">
              <w:rPr>
                <w:color w:val="000000"/>
                <w:lang w:eastAsia="en-GB"/>
              </w:rPr>
              <w:t>32%</w:t>
            </w:r>
          </w:p>
        </w:tc>
        <w:tc>
          <w:tcPr>
            <w:tcW w:w="1093" w:type="dxa"/>
            <w:tcBorders>
              <w:top w:val="nil"/>
              <w:left w:val="nil"/>
              <w:bottom w:val="single" w:sz="4" w:space="0" w:color="auto"/>
              <w:right w:val="single" w:sz="4" w:space="0" w:color="auto"/>
            </w:tcBorders>
            <w:shd w:val="clear" w:color="auto" w:fill="auto"/>
            <w:noWrap/>
            <w:vAlign w:val="center"/>
            <w:hideMark/>
          </w:tcPr>
          <w:p w14:paraId="31A751F8" w14:textId="77777777" w:rsidR="007847CB" w:rsidRPr="008A22A7" w:rsidRDefault="007847CB" w:rsidP="001C619A">
            <w:pPr>
              <w:ind w:firstLine="0"/>
              <w:jc w:val="center"/>
              <w:rPr>
                <w:color w:val="000000"/>
                <w:lang w:eastAsia="en-GB"/>
              </w:rPr>
            </w:pPr>
            <w:r w:rsidRPr="008A22A7">
              <w:rPr>
                <w:color w:val="000000"/>
                <w:lang w:eastAsia="en-GB"/>
              </w:rPr>
              <w:t>32%</w:t>
            </w:r>
          </w:p>
        </w:tc>
        <w:tc>
          <w:tcPr>
            <w:tcW w:w="1092" w:type="dxa"/>
            <w:tcBorders>
              <w:top w:val="nil"/>
              <w:left w:val="nil"/>
              <w:bottom w:val="single" w:sz="4" w:space="0" w:color="auto"/>
              <w:right w:val="single" w:sz="4" w:space="0" w:color="auto"/>
            </w:tcBorders>
            <w:shd w:val="clear" w:color="auto" w:fill="auto"/>
            <w:noWrap/>
            <w:vAlign w:val="center"/>
            <w:hideMark/>
          </w:tcPr>
          <w:p w14:paraId="7B006325" w14:textId="77777777" w:rsidR="007847CB" w:rsidRPr="008A22A7" w:rsidRDefault="007847CB" w:rsidP="001C619A">
            <w:pPr>
              <w:ind w:firstLine="0"/>
              <w:jc w:val="center"/>
              <w:rPr>
                <w:color w:val="000000"/>
                <w:lang w:eastAsia="en-GB"/>
              </w:rPr>
            </w:pPr>
            <w:r w:rsidRPr="008A22A7">
              <w:rPr>
                <w:color w:val="000000"/>
                <w:lang w:eastAsia="en-GB"/>
              </w:rPr>
              <w:t>31%</w:t>
            </w:r>
          </w:p>
        </w:tc>
        <w:tc>
          <w:tcPr>
            <w:tcW w:w="1093" w:type="dxa"/>
            <w:tcBorders>
              <w:top w:val="nil"/>
              <w:left w:val="nil"/>
              <w:bottom w:val="single" w:sz="4" w:space="0" w:color="auto"/>
              <w:right w:val="single" w:sz="4" w:space="0" w:color="auto"/>
            </w:tcBorders>
            <w:shd w:val="clear" w:color="auto" w:fill="auto"/>
            <w:noWrap/>
            <w:vAlign w:val="center"/>
            <w:hideMark/>
          </w:tcPr>
          <w:p w14:paraId="58E86A4A" w14:textId="77777777" w:rsidR="007847CB" w:rsidRPr="008A22A7" w:rsidRDefault="007847CB" w:rsidP="001C619A">
            <w:pPr>
              <w:ind w:firstLine="0"/>
              <w:jc w:val="center"/>
              <w:rPr>
                <w:color w:val="000000"/>
                <w:lang w:eastAsia="en-GB"/>
              </w:rPr>
            </w:pPr>
            <w:r w:rsidRPr="008A22A7">
              <w:rPr>
                <w:color w:val="000000"/>
                <w:lang w:eastAsia="en-GB"/>
              </w:rPr>
              <w:t>30%</w:t>
            </w:r>
          </w:p>
        </w:tc>
        <w:tc>
          <w:tcPr>
            <w:tcW w:w="1092" w:type="dxa"/>
            <w:tcBorders>
              <w:top w:val="nil"/>
              <w:left w:val="nil"/>
              <w:bottom w:val="single" w:sz="4" w:space="0" w:color="auto"/>
              <w:right w:val="single" w:sz="4" w:space="0" w:color="auto"/>
            </w:tcBorders>
            <w:shd w:val="clear" w:color="auto" w:fill="auto"/>
            <w:noWrap/>
            <w:vAlign w:val="center"/>
            <w:hideMark/>
          </w:tcPr>
          <w:p w14:paraId="67428FCB" w14:textId="77777777" w:rsidR="007847CB" w:rsidRPr="008A22A7" w:rsidRDefault="007847CB" w:rsidP="001C619A">
            <w:pPr>
              <w:ind w:firstLine="0"/>
              <w:jc w:val="center"/>
              <w:rPr>
                <w:color w:val="000000"/>
                <w:lang w:eastAsia="en-GB"/>
              </w:rPr>
            </w:pPr>
            <w:r w:rsidRPr="008A22A7">
              <w:rPr>
                <w:color w:val="000000"/>
                <w:lang w:eastAsia="en-GB"/>
              </w:rPr>
              <w:t>34%</w:t>
            </w:r>
          </w:p>
        </w:tc>
        <w:tc>
          <w:tcPr>
            <w:tcW w:w="1093" w:type="dxa"/>
            <w:tcBorders>
              <w:top w:val="nil"/>
              <w:left w:val="nil"/>
              <w:bottom w:val="single" w:sz="4" w:space="0" w:color="auto"/>
              <w:right w:val="single" w:sz="4" w:space="0" w:color="auto"/>
            </w:tcBorders>
            <w:vAlign w:val="center"/>
          </w:tcPr>
          <w:p w14:paraId="7F9342B2" w14:textId="77777777" w:rsidR="007847CB" w:rsidRPr="008A22A7" w:rsidRDefault="007847CB" w:rsidP="001C619A">
            <w:pPr>
              <w:ind w:firstLine="0"/>
              <w:jc w:val="center"/>
              <w:rPr>
                <w:color w:val="000000"/>
                <w:lang w:eastAsia="en-GB"/>
              </w:rPr>
            </w:pPr>
            <w:r w:rsidRPr="008A22A7">
              <w:rPr>
                <w:color w:val="000000"/>
                <w:lang w:eastAsia="en-GB"/>
              </w:rPr>
              <w:t>33%</w:t>
            </w:r>
          </w:p>
        </w:tc>
      </w:tr>
      <w:tr w:rsidR="007847CB" w:rsidRPr="008A22A7" w14:paraId="5B848718" w14:textId="77777777" w:rsidTr="00052A53">
        <w:trPr>
          <w:trHeight w:val="300"/>
        </w:trPr>
        <w:tc>
          <w:tcPr>
            <w:tcW w:w="2938" w:type="dxa"/>
            <w:tcBorders>
              <w:top w:val="nil"/>
              <w:left w:val="single" w:sz="4" w:space="0" w:color="auto"/>
              <w:bottom w:val="single" w:sz="4" w:space="0" w:color="auto"/>
              <w:right w:val="single" w:sz="4" w:space="0" w:color="auto"/>
            </w:tcBorders>
            <w:shd w:val="clear" w:color="auto" w:fill="auto"/>
            <w:hideMark/>
          </w:tcPr>
          <w:p w14:paraId="7E3E8FF5" w14:textId="77777777" w:rsidR="007847CB" w:rsidRPr="008A22A7" w:rsidRDefault="007847CB" w:rsidP="00C176F1">
            <w:pPr>
              <w:ind w:firstLine="0"/>
              <w:jc w:val="left"/>
              <w:rPr>
                <w:color w:val="000000"/>
                <w:lang w:eastAsia="en-GB"/>
              </w:rPr>
            </w:pPr>
            <w:r w:rsidRPr="008A22A7">
              <w:rPr>
                <w:color w:val="000000"/>
                <w:lang w:eastAsia="en-GB"/>
              </w:rPr>
              <w:t>Более полутора ставок</w:t>
            </w:r>
          </w:p>
        </w:tc>
        <w:tc>
          <w:tcPr>
            <w:tcW w:w="1092" w:type="dxa"/>
            <w:tcBorders>
              <w:top w:val="nil"/>
              <w:left w:val="nil"/>
              <w:bottom w:val="single" w:sz="4" w:space="0" w:color="auto"/>
              <w:right w:val="single" w:sz="4" w:space="0" w:color="auto"/>
            </w:tcBorders>
            <w:shd w:val="clear" w:color="auto" w:fill="auto"/>
            <w:noWrap/>
            <w:vAlign w:val="center"/>
            <w:hideMark/>
          </w:tcPr>
          <w:p w14:paraId="4125B1C6" w14:textId="77777777" w:rsidR="007847CB" w:rsidRPr="008A22A7" w:rsidRDefault="007847CB" w:rsidP="001C619A">
            <w:pPr>
              <w:ind w:firstLine="0"/>
              <w:jc w:val="center"/>
              <w:rPr>
                <w:color w:val="000000"/>
                <w:lang w:eastAsia="en-GB"/>
              </w:rPr>
            </w:pPr>
            <w:r w:rsidRPr="008A22A7">
              <w:rPr>
                <w:color w:val="000000"/>
                <w:lang w:eastAsia="en-GB"/>
              </w:rPr>
              <w:t>45%</w:t>
            </w:r>
          </w:p>
        </w:tc>
        <w:tc>
          <w:tcPr>
            <w:tcW w:w="1093" w:type="dxa"/>
            <w:tcBorders>
              <w:top w:val="nil"/>
              <w:left w:val="nil"/>
              <w:bottom w:val="single" w:sz="4" w:space="0" w:color="auto"/>
              <w:right w:val="single" w:sz="4" w:space="0" w:color="auto"/>
            </w:tcBorders>
            <w:shd w:val="clear" w:color="auto" w:fill="auto"/>
            <w:noWrap/>
            <w:vAlign w:val="center"/>
            <w:hideMark/>
          </w:tcPr>
          <w:p w14:paraId="5E21D7DD" w14:textId="77777777" w:rsidR="007847CB" w:rsidRPr="008A22A7" w:rsidRDefault="007847CB" w:rsidP="001C619A">
            <w:pPr>
              <w:ind w:firstLine="0"/>
              <w:jc w:val="center"/>
              <w:rPr>
                <w:color w:val="000000"/>
                <w:lang w:eastAsia="en-GB"/>
              </w:rPr>
            </w:pPr>
            <w:r w:rsidRPr="008A22A7">
              <w:rPr>
                <w:color w:val="000000"/>
                <w:lang w:eastAsia="en-GB"/>
              </w:rPr>
              <w:t>46%</w:t>
            </w:r>
          </w:p>
        </w:tc>
        <w:tc>
          <w:tcPr>
            <w:tcW w:w="1092" w:type="dxa"/>
            <w:tcBorders>
              <w:top w:val="nil"/>
              <w:left w:val="nil"/>
              <w:bottom w:val="single" w:sz="4" w:space="0" w:color="auto"/>
              <w:right w:val="single" w:sz="4" w:space="0" w:color="auto"/>
            </w:tcBorders>
            <w:shd w:val="clear" w:color="auto" w:fill="auto"/>
            <w:noWrap/>
            <w:vAlign w:val="center"/>
            <w:hideMark/>
          </w:tcPr>
          <w:p w14:paraId="53631871" w14:textId="77777777" w:rsidR="007847CB" w:rsidRPr="008A22A7" w:rsidRDefault="007847CB" w:rsidP="001C619A">
            <w:pPr>
              <w:ind w:firstLine="0"/>
              <w:jc w:val="center"/>
              <w:rPr>
                <w:color w:val="000000"/>
                <w:lang w:eastAsia="en-GB"/>
              </w:rPr>
            </w:pPr>
            <w:r w:rsidRPr="008A22A7">
              <w:rPr>
                <w:color w:val="000000"/>
                <w:lang w:eastAsia="en-GB"/>
              </w:rPr>
              <w:t>48%</w:t>
            </w:r>
          </w:p>
        </w:tc>
        <w:tc>
          <w:tcPr>
            <w:tcW w:w="1093" w:type="dxa"/>
            <w:tcBorders>
              <w:top w:val="nil"/>
              <w:left w:val="nil"/>
              <w:bottom w:val="single" w:sz="4" w:space="0" w:color="auto"/>
              <w:right w:val="single" w:sz="4" w:space="0" w:color="auto"/>
            </w:tcBorders>
            <w:shd w:val="clear" w:color="auto" w:fill="auto"/>
            <w:noWrap/>
            <w:vAlign w:val="center"/>
            <w:hideMark/>
          </w:tcPr>
          <w:p w14:paraId="1BAD9B1E" w14:textId="77777777" w:rsidR="007847CB" w:rsidRPr="008A22A7" w:rsidRDefault="007847CB" w:rsidP="001C619A">
            <w:pPr>
              <w:ind w:firstLine="0"/>
              <w:jc w:val="center"/>
              <w:rPr>
                <w:color w:val="000000"/>
                <w:lang w:eastAsia="en-GB"/>
              </w:rPr>
            </w:pPr>
            <w:r w:rsidRPr="008A22A7">
              <w:rPr>
                <w:color w:val="000000"/>
                <w:lang w:eastAsia="en-GB"/>
              </w:rPr>
              <w:t>40%</w:t>
            </w:r>
          </w:p>
        </w:tc>
        <w:tc>
          <w:tcPr>
            <w:tcW w:w="1092" w:type="dxa"/>
            <w:tcBorders>
              <w:top w:val="nil"/>
              <w:left w:val="nil"/>
              <w:bottom w:val="single" w:sz="4" w:space="0" w:color="auto"/>
              <w:right w:val="single" w:sz="4" w:space="0" w:color="auto"/>
            </w:tcBorders>
            <w:shd w:val="clear" w:color="auto" w:fill="auto"/>
            <w:noWrap/>
            <w:vAlign w:val="center"/>
            <w:hideMark/>
          </w:tcPr>
          <w:p w14:paraId="6E248F3C" w14:textId="77777777" w:rsidR="007847CB" w:rsidRPr="008A22A7" w:rsidRDefault="007847CB" w:rsidP="001C619A">
            <w:pPr>
              <w:ind w:firstLine="0"/>
              <w:jc w:val="center"/>
              <w:rPr>
                <w:color w:val="000000"/>
                <w:lang w:eastAsia="en-GB"/>
              </w:rPr>
            </w:pPr>
            <w:r w:rsidRPr="008A22A7">
              <w:rPr>
                <w:color w:val="000000"/>
                <w:lang w:eastAsia="en-GB"/>
              </w:rPr>
              <w:t>40%</w:t>
            </w:r>
          </w:p>
        </w:tc>
        <w:tc>
          <w:tcPr>
            <w:tcW w:w="1093" w:type="dxa"/>
            <w:tcBorders>
              <w:top w:val="nil"/>
              <w:left w:val="nil"/>
              <w:bottom w:val="single" w:sz="4" w:space="0" w:color="auto"/>
              <w:right w:val="single" w:sz="4" w:space="0" w:color="auto"/>
            </w:tcBorders>
            <w:vAlign w:val="center"/>
          </w:tcPr>
          <w:p w14:paraId="0B97D9A0" w14:textId="77777777" w:rsidR="007847CB" w:rsidRPr="008A22A7" w:rsidRDefault="007847CB" w:rsidP="001C619A">
            <w:pPr>
              <w:ind w:firstLine="0"/>
              <w:jc w:val="center"/>
              <w:rPr>
                <w:color w:val="000000"/>
                <w:lang w:eastAsia="en-GB"/>
              </w:rPr>
            </w:pPr>
            <w:r w:rsidRPr="008A22A7">
              <w:rPr>
                <w:color w:val="000000"/>
                <w:lang w:eastAsia="en-GB"/>
              </w:rPr>
              <w:t>45%</w:t>
            </w:r>
          </w:p>
        </w:tc>
      </w:tr>
    </w:tbl>
    <w:p w14:paraId="063F97DD" w14:textId="5961DE5A" w:rsidR="007847CB" w:rsidRDefault="007847CB" w:rsidP="001C619A">
      <w:pPr>
        <w:ind w:firstLine="0"/>
        <w:jc w:val="center"/>
        <w:rPr>
          <w:b/>
          <w:bCs/>
          <w:lang w:eastAsia="en-GB"/>
        </w:rPr>
      </w:pPr>
    </w:p>
    <w:p w14:paraId="1A9C08E6" w14:textId="77777777" w:rsidR="00C176F1" w:rsidRPr="008A22A7" w:rsidRDefault="00C176F1" w:rsidP="001C619A">
      <w:pPr>
        <w:ind w:firstLine="0"/>
        <w:jc w:val="center"/>
        <w:rPr>
          <w:b/>
          <w:bCs/>
          <w:lang w:eastAsia="en-GB"/>
        </w:rPr>
      </w:pPr>
    </w:p>
    <w:p w14:paraId="50B19B3A" w14:textId="77777777" w:rsidR="007847CB" w:rsidRPr="00C176F1" w:rsidRDefault="007847CB" w:rsidP="00C176F1">
      <w:pPr>
        <w:autoSpaceDE w:val="0"/>
        <w:autoSpaceDN w:val="0"/>
        <w:adjustRightInd w:val="0"/>
        <w:ind w:firstLine="0"/>
        <w:jc w:val="left"/>
        <w:rPr>
          <w:b/>
          <w:bCs/>
          <w:sz w:val="26"/>
          <w:szCs w:val="26"/>
          <w:lang w:eastAsia="en-GB"/>
        </w:rPr>
      </w:pPr>
      <w:r w:rsidRPr="00C176F1">
        <w:rPr>
          <w:b/>
          <w:bCs/>
          <w:sz w:val="26"/>
          <w:szCs w:val="26"/>
          <w:lang w:eastAsia="en-GB"/>
        </w:rPr>
        <w:t xml:space="preserve">Если говорить о трудовой нагрузке, в каком статусе Вы трудоустроены как учитель в настоящее время в других местах в сумме (не в этой школе)? </w:t>
      </w:r>
    </w:p>
    <w:tbl>
      <w:tblPr>
        <w:tblW w:w="9493" w:type="dxa"/>
        <w:tblLayout w:type="fixed"/>
        <w:tblLook w:val="04A0" w:firstRow="1" w:lastRow="0" w:firstColumn="1" w:lastColumn="0" w:noHBand="0" w:noVBand="1"/>
      </w:tblPr>
      <w:tblGrid>
        <w:gridCol w:w="2717"/>
        <w:gridCol w:w="1129"/>
        <w:gridCol w:w="1129"/>
        <w:gridCol w:w="1130"/>
        <w:gridCol w:w="1129"/>
        <w:gridCol w:w="1129"/>
        <w:gridCol w:w="1130"/>
      </w:tblGrid>
      <w:tr w:rsidR="007847CB" w:rsidRPr="008A22A7" w14:paraId="7F6DE65E" w14:textId="77777777" w:rsidTr="00052A53">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9CE4C6" w14:textId="77777777" w:rsidR="007847CB" w:rsidRPr="008A22A7" w:rsidRDefault="007847CB" w:rsidP="001C619A">
            <w:pPr>
              <w:ind w:firstLine="0"/>
              <w:jc w:val="center"/>
              <w:rPr>
                <w:b/>
                <w:bCs/>
                <w:color w:val="000000"/>
                <w:lang w:eastAsia="en-GB"/>
              </w:rPr>
            </w:pPr>
            <w:r w:rsidRPr="008A22A7">
              <w:rPr>
                <w:b/>
                <w:bCs/>
                <w:color w:val="000000"/>
                <w:lang w:eastAsia="en-GB"/>
              </w:rPr>
              <w:t> </w:t>
            </w:r>
          </w:p>
        </w:tc>
        <w:tc>
          <w:tcPr>
            <w:tcW w:w="1129" w:type="dxa"/>
            <w:tcBorders>
              <w:top w:val="single" w:sz="4" w:space="0" w:color="auto"/>
              <w:left w:val="nil"/>
              <w:bottom w:val="single" w:sz="4" w:space="0" w:color="auto"/>
              <w:right w:val="single" w:sz="4" w:space="0" w:color="auto"/>
            </w:tcBorders>
            <w:shd w:val="clear" w:color="auto" w:fill="auto"/>
            <w:vAlign w:val="bottom"/>
            <w:hideMark/>
          </w:tcPr>
          <w:p w14:paraId="46015E90" w14:textId="77777777" w:rsidR="007847CB" w:rsidRPr="008A22A7" w:rsidRDefault="007847CB" w:rsidP="001C619A">
            <w:pPr>
              <w:ind w:firstLine="0"/>
              <w:jc w:val="center"/>
              <w:rPr>
                <w:b/>
                <w:bCs/>
                <w:color w:val="000000"/>
                <w:lang w:eastAsia="en-GB"/>
              </w:rPr>
            </w:pPr>
            <w:r w:rsidRPr="008A22A7">
              <w:rPr>
                <w:b/>
                <w:bCs/>
                <w:color w:val="000000"/>
                <w:lang w:eastAsia="en-GB"/>
              </w:rPr>
              <w:t>Всего</w:t>
            </w:r>
          </w:p>
        </w:tc>
        <w:tc>
          <w:tcPr>
            <w:tcW w:w="1129" w:type="dxa"/>
            <w:tcBorders>
              <w:top w:val="single" w:sz="4" w:space="0" w:color="auto"/>
              <w:left w:val="nil"/>
              <w:bottom w:val="single" w:sz="4" w:space="0" w:color="auto"/>
              <w:right w:val="single" w:sz="4" w:space="0" w:color="auto"/>
            </w:tcBorders>
            <w:shd w:val="clear" w:color="auto" w:fill="auto"/>
            <w:vAlign w:val="bottom"/>
            <w:hideMark/>
          </w:tcPr>
          <w:p w14:paraId="3D95A3F6" w14:textId="77777777" w:rsidR="007847CB" w:rsidRPr="008A22A7" w:rsidRDefault="007847CB" w:rsidP="001C619A">
            <w:pPr>
              <w:ind w:firstLine="0"/>
              <w:jc w:val="center"/>
              <w:rPr>
                <w:b/>
                <w:bCs/>
                <w:color w:val="000000"/>
                <w:lang w:eastAsia="en-GB"/>
              </w:rPr>
            </w:pPr>
            <w:r w:rsidRPr="008A22A7">
              <w:rPr>
                <w:b/>
                <w:bCs/>
                <w:color w:val="000000"/>
                <w:lang w:eastAsia="en-GB"/>
              </w:rPr>
              <w:t>МА</w:t>
            </w:r>
          </w:p>
        </w:tc>
        <w:tc>
          <w:tcPr>
            <w:tcW w:w="1130" w:type="dxa"/>
            <w:tcBorders>
              <w:top w:val="single" w:sz="4" w:space="0" w:color="auto"/>
              <w:left w:val="nil"/>
              <w:bottom w:val="single" w:sz="4" w:space="0" w:color="auto"/>
              <w:right w:val="single" w:sz="4" w:space="0" w:color="auto"/>
            </w:tcBorders>
            <w:shd w:val="clear" w:color="auto" w:fill="auto"/>
            <w:vAlign w:val="bottom"/>
            <w:hideMark/>
          </w:tcPr>
          <w:p w14:paraId="30BFF28E" w14:textId="77777777" w:rsidR="007847CB" w:rsidRPr="008A22A7" w:rsidRDefault="007847CB" w:rsidP="001C619A">
            <w:pPr>
              <w:ind w:firstLine="0"/>
              <w:jc w:val="center"/>
              <w:rPr>
                <w:b/>
                <w:bCs/>
                <w:color w:val="000000"/>
                <w:lang w:eastAsia="en-GB"/>
              </w:rPr>
            </w:pPr>
            <w:r w:rsidRPr="008A22A7">
              <w:rPr>
                <w:b/>
                <w:bCs/>
                <w:color w:val="000000"/>
                <w:lang w:eastAsia="en-GB"/>
              </w:rPr>
              <w:t>РУ</w:t>
            </w:r>
          </w:p>
        </w:tc>
        <w:tc>
          <w:tcPr>
            <w:tcW w:w="1129" w:type="dxa"/>
            <w:tcBorders>
              <w:top w:val="single" w:sz="4" w:space="0" w:color="auto"/>
              <w:left w:val="nil"/>
              <w:bottom w:val="single" w:sz="4" w:space="0" w:color="auto"/>
              <w:right w:val="single" w:sz="4" w:space="0" w:color="auto"/>
            </w:tcBorders>
            <w:shd w:val="clear" w:color="auto" w:fill="auto"/>
            <w:vAlign w:val="bottom"/>
            <w:hideMark/>
          </w:tcPr>
          <w:p w14:paraId="4EC8F16D" w14:textId="77777777" w:rsidR="007847CB" w:rsidRPr="008A22A7" w:rsidRDefault="007847CB" w:rsidP="001C619A">
            <w:pPr>
              <w:ind w:firstLine="0"/>
              <w:jc w:val="center"/>
              <w:rPr>
                <w:b/>
                <w:bCs/>
                <w:color w:val="000000"/>
                <w:lang w:eastAsia="en-GB"/>
              </w:rPr>
            </w:pPr>
            <w:r w:rsidRPr="008A22A7">
              <w:rPr>
                <w:b/>
                <w:bCs/>
                <w:color w:val="000000"/>
                <w:lang w:eastAsia="en-GB"/>
              </w:rPr>
              <w:t>ИКТ</w:t>
            </w:r>
          </w:p>
        </w:tc>
        <w:tc>
          <w:tcPr>
            <w:tcW w:w="1129" w:type="dxa"/>
            <w:tcBorders>
              <w:top w:val="single" w:sz="4" w:space="0" w:color="auto"/>
              <w:left w:val="nil"/>
              <w:bottom w:val="single" w:sz="4" w:space="0" w:color="auto"/>
              <w:right w:val="single" w:sz="4" w:space="0" w:color="auto"/>
            </w:tcBorders>
            <w:shd w:val="clear" w:color="auto" w:fill="auto"/>
            <w:vAlign w:val="bottom"/>
            <w:hideMark/>
          </w:tcPr>
          <w:p w14:paraId="0DE2B326" w14:textId="77777777" w:rsidR="007847CB" w:rsidRPr="008A22A7" w:rsidRDefault="007847CB" w:rsidP="001C619A">
            <w:pPr>
              <w:ind w:firstLine="0"/>
              <w:jc w:val="center"/>
              <w:rPr>
                <w:b/>
                <w:bCs/>
                <w:color w:val="000000"/>
                <w:lang w:eastAsia="en-GB"/>
              </w:rPr>
            </w:pPr>
            <w:r w:rsidRPr="008A22A7">
              <w:rPr>
                <w:b/>
                <w:bCs/>
                <w:color w:val="000000"/>
                <w:lang w:eastAsia="en-GB"/>
              </w:rPr>
              <w:t>ОБ</w:t>
            </w:r>
          </w:p>
        </w:tc>
        <w:tc>
          <w:tcPr>
            <w:tcW w:w="1130" w:type="dxa"/>
            <w:tcBorders>
              <w:top w:val="single" w:sz="4" w:space="0" w:color="auto"/>
              <w:left w:val="nil"/>
              <w:bottom w:val="single" w:sz="4" w:space="0" w:color="auto"/>
              <w:right w:val="single" w:sz="4" w:space="0" w:color="auto"/>
            </w:tcBorders>
            <w:vAlign w:val="bottom"/>
          </w:tcPr>
          <w:p w14:paraId="4CFF7665" w14:textId="77777777" w:rsidR="007847CB" w:rsidRPr="008A22A7" w:rsidRDefault="007847CB" w:rsidP="001C619A">
            <w:pPr>
              <w:ind w:firstLine="0"/>
              <w:jc w:val="center"/>
              <w:rPr>
                <w:b/>
                <w:bCs/>
                <w:color w:val="000000"/>
                <w:lang w:eastAsia="en-GB"/>
              </w:rPr>
            </w:pPr>
            <w:r w:rsidRPr="008A22A7">
              <w:rPr>
                <w:b/>
                <w:bCs/>
                <w:color w:val="000000"/>
                <w:lang w:eastAsia="en-GB"/>
              </w:rPr>
              <w:t>АЯ</w:t>
            </w:r>
          </w:p>
        </w:tc>
      </w:tr>
      <w:tr w:rsidR="007847CB" w:rsidRPr="008A22A7" w14:paraId="3D21C803" w14:textId="77777777" w:rsidTr="00052A53">
        <w:trPr>
          <w:trHeight w:val="300"/>
        </w:trPr>
        <w:tc>
          <w:tcPr>
            <w:tcW w:w="2717" w:type="dxa"/>
            <w:tcBorders>
              <w:top w:val="nil"/>
              <w:left w:val="single" w:sz="4" w:space="0" w:color="auto"/>
              <w:bottom w:val="single" w:sz="4" w:space="0" w:color="auto"/>
              <w:right w:val="single" w:sz="4" w:space="0" w:color="auto"/>
            </w:tcBorders>
            <w:shd w:val="clear" w:color="auto" w:fill="auto"/>
            <w:hideMark/>
          </w:tcPr>
          <w:p w14:paraId="362B90A5" w14:textId="77777777" w:rsidR="007847CB" w:rsidRPr="008A22A7" w:rsidRDefault="007847CB" w:rsidP="00C176F1">
            <w:pPr>
              <w:ind w:firstLine="0"/>
              <w:jc w:val="left"/>
              <w:rPr>
                <w:color w:val="000000"/>
                <w:lang w:eastAsia="en-GB"/>
              </w:rPr>
            </w:pPr>
            <w:r w:rsidRPr="008A22A7">
              <w:rPr>
                <w:color w:val="000000"/>
                <w:lang w:eastAsia="en-GB"/>
              </w:rPr>
              <w:t>Не работаю в других школах‎/организациях</w:t>
            </w:r>
          </w:p>
        </w:tc>
        <w:tc>
          <w:tcPr>
            <w:tcW w:w="1129" w:type="dxa"/>
            <w:tcBorders>
              <w:top w:val="nil"/>
              <w:left w:val="nil"/>
              <w:bottom w:val="single" w:sz="4" w:space="0" w:color="auto"/>
              <w:right w:val="single" w:sz="4" w:space="0" w:color="auto"/>
            </w:tcBorders>
            <w:shd w:val="clear" w:color="auto" w:fill="auto"/>
            <w:noWrap/>
            <w:vAlign w:val="center"/>
            <w:hideMark/>
          </w:tcPr>
          <w:p w14:paraId="4058E461" w14:textId="77777777" w:rsidR="007847CB" w:rsidRPr="008A22A7" w:rsidRDefault="007847CB" w:rsidP="001C619A">
            <w:pPr>
              <w:ind w:firstLine="0"/>
              <w:jc w:val="center"/>
              <w:rPr>
                <w:color w:val="000000"/>
                <w:lang w:eastAsia="en-GB"/>
              </w:rPr>
            </w:pPr>
            <w:r w:rsidRPr="008A22A7">
              <w:rPr>
                <w:color w:val="000000"/>
                <w:lang w:eastAsia="en-GB"/>
              </w:rPr>
              <w:t>83%</w:t>
            </w:r>
          </w:p>
        </w:tc>
        <w:tc>
          <w:tcPr>
            <w:tcW w:w="1129" w:type="dxa"/>
            <w:tcBorders>
              <w:top w:val="nil"/>
              <w:left w:val="nil"/>
              <w:bottom w:val="single" w:sz="4" w:space="0" w:color="auto"/>
              <w:right w:val="single" w:sz="4" w:space="0" w:color="auto"/>
            </w:tcBorders>
            <w:shd w:val="clear" w:color="auto" w:fill="auto"/>
            <w:noWrap/>
            <w:vAlign w:val="center"/>
            <w:hideMark/>
          </w:tcPr>
          <w:p w14:paraId="2D3E404C" w14:textId="77777777" w:rsidR="007847CB" w:rsidRPr="008A22A7" w:rsidRDefault="007847CB" w:rsidP="001C619A">
            <w:pPr>
              <w:ind w:firstLine="0"/>
              <w:jc w:val="center"/>
              <w:rPr>
                <w:color w:val="000000"/>
                <w:lang w:eastAsia="en-GB"/>
              </w:rPr>
            </w:pPr>
            <w:r w:rsidRPr="008A22A7">
              <w:rPr>
                <w:color w:val="000000"/>
                <w:lang w:eastAsia="en-GB"/>
              </w:rPr>
              <w:t>87%</w:t>
            </w:r>
          </w:p>
        </w:tc>
        <w:tc>
          <w:tcPr>
            <w:tcW w:w="1130" w:type="dxa"/>
            <w:tcBorders>
              <w:top w:val="nil"/>
              <w:left w:val="nil"/>
              <w:bottom w:val="single" w:sz="4" w:space="0" w:color="auto"/>
              <w:right w:val="single" w:sz="4" w:space="0" w:color="auto"/>
            </w:tcBorders>
            <w:shd w:val="clear" w:color="auto" w:fill="auto"/>
            <w:noWrap/>
            <w:vAlign w:val="center"/>
            <w:hideMark/>
          </w:tcPr>
          <w:p w14:paraId="48355C08" w14:textId="77777777" w:rsidR="007847CB" w:rsidRPr="008A22A7" w:rsidRDefault="007847CB" w:rsidP="001C619A">
            <w:pPr>
              <w:ind w:firstLine="0"/>
              <w:jc w:val="center"/>
              <w:rPr>
                <w:color w:val="000000"/>
                <w:lang w:eastAsia="en-GB"/>
              </w:rPr>
            </w:pPr>
            <w:r w:rsidRPr="008A22A7">
              <w:rPr>
                <w:color w:val="000000"/>
                <w:lang w:eastAsia="en-GB"/>
              </w:rPr>
              <w:t>82%</w:t>
            </w:r>
          </w:p>
        </w:tc>
        <w:tc>
          <w:tcPr>
            <w:tcW w:w="1129" w:type="dxa"/>
            <w:tcBorders>
              <w:top w:val="nil"/>
              <w:left w:val="nil"/>
              <w:bottom w:val="single" w:sz="4" w:space="0" w:color="auto"/>
              <w:right w:val="single" w:sz="4" w:space="0" w:color="auto"/>
            </w:tcBorders>
            <w:shd w:val="clear" w:color="auto" w:fill="auto"/>
            <w:noWrap/>
            <w:vAlign w:val="center"/>
            <w:hideMark/>
          </w:tcPr>
          <w:p w14:paraId="42187021" w14:textId="77777777" w:rsidR="007847CB" w:rsidRPr="008A22A7" w:rsidRDefault="007847CB" w:rsidP="001C619A">
            <w:pPr>
              <w:ind w:firstLine="0"/>
              <w:jc w:val="center"/>
              <w:rPr>
                <w:color w:val="000000"/>
                <w:lang w:eastAsia="en-GB"/>
              </w:rPr>
            </w:pPr>
            <w:r w:rsidRPr="008A22A7">
              <w:rPr>
                <w:color w:val="000000"/>
                <w:lang w:eastAsia="en-GB"/>
              </w:rPr>
              <w:t>85%</w:t>
            </w:r>
          </w:p>
        </w:tc>
        <w:tc>
          <w:tcPr>
            <w:tcW w:w="1129" w:type="dxa"/>
            <w:tcBorders>
              <w:top w:val="nil"/>
              <w:left w:val="nil"/>
              <w:bottom w:val="single" w:sz="4" w:space="0" w:color="auto"/>
              <w:right w:val="single" w:sz="4" w:space="0" w:color="auto"/>
            </w:tcBorders>
            <w:shd w:val="clear" w:color="auto" w:fill="auto"/>
            <w:noWrap/>
            <w:vAlign w:val="center"/>
            <w:hideMark/>
          </w:tcPr>
          <w:p w14:paraId="3E9277EE" w14:textId="77777777" w:rsidR="007847CB" w:rsidRPr="008A22A7" w:rsidRDefault="007847CB" w:rsidP="001C619A">
            <w:pPr>
              <w:ind w:firstLine="0"/>
              <w:jc w:val="center"/>
              <w:rPr>
                <w:color w:val="000000"/>
                <w:lang w:eastAsia="en-GB"/>
              </w:rPr>
            </w:pPr>
            <w:r w:rsidRPr="008A22A7">
              <w:rPr>
                <w:color w:val="000000"/>
                <w:lang w:eastAsia="en-GB"/>
              </w:rPr>
              <w:t>84%</w:t>
            </w:r>
          </w:p>
        </w:tc>
        <w:tc>
          <w:tcPr>
            <w:tcW w:w="1130" w:type="dxa"/>
            <w:tcBorders>
              <w:top w:val="nil"/>
              <w:left w:val="nil"/>
              <w:bottom w:val="single" w:sz="4" w:space="0" w:color="auto"/>
              <w:right w:val="single" w:sz="4" w:space="0" w:color="auto"/>
            </w:tcBorders>
            <w:vAlign w:val="center"/>
          </w:tcPr>
          <w:p w14:paraId="140FCC6A" w14:textId="77777777" w:rsidR="007847CB" w:rsidRPr="008A22A7" w:rsidRDefault="007847CB" w:rsidP="001C619A">
            <w:pPr>
              <w:ind w:firstLine="0"/>
              <w:jc w:val="center"/>
              <w:rPr>
                <w:color w:val="000000"/>
                <w:lang w:eastAsia="en-GB"/>
              </w:rPr>
            </w:pPr>
            <w:r w:rsidRPr="008A22A7">
              <w:rPr>
                <w:color w:val="000000"/>
                <w:lang w:eastAsia="en-GB"/>
              </w:rPr>
              <w:t>79%</w:t>
            </w:r>
          </w:p>
        </w:tc>
      </w:tr>
      <w:tr w:rsidR="007847CB" w:rsidRPr="008A22A7" w14:paraId="2DB43C79" w14:textId="77777777" w:rsidTr="00052A53">
        <w:trPr>
          <w:trHeight w:val="300"/>
        </w:trPr>
        <w:tc>
          <w:tcPr>
            <w:tcW w:w="2717" w:type="dxa"/>
            <w:tcBorders>
              <w:top w:val="nil"/>
              <w:left w:val="single" w:sz="4" w:space="0" w:color="auto"/>
              <w:bottom w:val="single" w:sz="4" w:space="0" w:color="auto"/>
              <w:right w:val="single" w:sz="4" w:space="0" w:color="auto"/>
            </w:tcBorders>
            <w:shd w:val="clear" w:color="auto" w:fill="auto"/>
            <w:hideMark/>
          </w:tcPr>
          <w:p w14:paraId="5402FC32" w14:textId="77777777" w:rsidR="007847CB" w:rsidRPr="008A22A7" w:rsidRDefault="007847CB" w:rsidP="00C176F1">
            <w:pPr>
              <w:ind w:firstLine="0"/>
              <w:jc w:val="left"/>
              <w:rPr>
                <w:color w:val="000000"/>
                <w:lang w:eastAsia="en-GB"/>
              </w:rPr>
            </w:pPr>
            <w:r w:rsidRPr="008A22A7">
              <w:rPr>
                <w:color w:val="000000"/>
                <w:lang w:eastAsia="en-GB"/>
              </w:rPr>
              <w:t>Менее одной ставки</w:t>
            </w:r>
          </w:p>
        </w:tc>
        <w:tc>
          <w:tcPr>
            <w:tcW w:w="1129" w:type="dxa"/>
            <w:tcBorders>
              <w:top w:val="nil"/>
              <w:left w:val="nil"/>
              <w:bottom w:val="single" w:sz="4" w:space="0" w:color="auto"/>
              <w:right w:val="single" w:sz="4" w:space="0" w:color="auto"/>
            </w:tcBorders>
            <w:shd w:val="clear" w:color="auto" w:fill="auto"/>
            <w:noWrap/>
            <w:vAlign w:val="center"/>
            <w:hideMark/>
          </w:tcPr>
          <w:p w14:paraId="1191F397" w14:textId="77777777" w:rsidR="007847CB" w:rsidRPr="008A22A7" w:rsidRDefault="007847CB" w:rsidP="001C619A">
            <w:pPr>
              <w:ind w:firstLine="0"/>
              <w:jc w:val="center"/>
              <w:rPr>
                <w:color w:val="000000"/>
                <w:lang w:eastAsia="en-GB"/>
              </w:rPr>
            </w:pPr>
            <w:r w:rsidRPr="008A22A7">
              <w:rPr>
                <w:color w:val="000000"/>
                <w:lang w:eastAsia="en-GB"/>
              </w:rPr>
              <w:t>5%</w:t>
            </w:r>
          </w:p>
        </w:tc>
        <w:tc>
          <w:tcPr>
            <w:tcW w:w="1129" w:type="dxa"/>
            <w:tcBorders>
              <w:top w:val="nil"/>
              <w:left w:val="nil"/>
              <w:bottom w:val="single" w:sz="4" w:space="0" w:color="auto"/>
              <w:right w:val="single" w:sz="4" w:space="0" w:color="auto"/>
            </w:tcBorders>
            <w:shd w:val="clear" w:color="auto" w:fill="auto"/>
            <w:noWrap/>
            <w:vAlign w:val="center"/>
            <w:hideMark/>
          </w:tcPr>
          <w:p w14:paraId="273AB123" w14:textId="77777777" w:rsidR="007847CB" w:rsidRPr="008A22A7" w:rsidRDefault="007847CB" w:rsidP="001C619A">
            <w:pPr>
              <w:ind w:firstLine="0"/>
              <w:jc w:val="center"/>
              <w:rPr>
                <w:color w:val="000000"/>
                <w:lang w:eastAsia="en-GB"/>
              </w:rPr>
            </w:pPr>
            <w:r w:rsidRPr="008A22A7">
              <w:rPr>
                <w:color w:val="000000"/>
                <w:lang w:eastAsia="en-GB"/>
              </w:rPr>
              <w:t>3%</w:t>
            </w:r>
          </w:p>
        </w:tc>
        <w:tc>
          <w:tcPr>
            <w:tcW w:w="1130" w:type="dxa"/>
            <w:tcBorders>
              <w:top w:val="nil"/>
              <w:left w:val="nil"/>
              <w:bottom w:val="single" w:sz="4" w:space="0" w:color="auto"/>
              <w:right w:val="single" w:sz="4" w:space="0" w:color="auto"/>
            </w:tcBorders>
            <w:shd w:val="clear" w:color="auto" w:fill="auto"/>
            <w:noWrap/>
            <w:vAlign w:val="center"/>
            <w:hideMark/>
          </w:tcPr>
          <w:p w14:paraId="11AA57EC" w14:textId="77777777" w:rsidR="007847CB" w:rsidRPr="008A22A7" w:rsidRDefault="007847CB" w:rsidP="001C619A">
            <w:pPr>
              <w:ind w:firstLine="0"/>
              <w:jc w:val="center"/>
              <w:rPr>
                <w:color w:val="000000"/>
                <w:lang w:eastAsia="en-GB"/>
              </w:rPr>
            </w:pPr>
            <w:r w:rsidRPr="008A22A7">
              <w:rPr>
                <w:color w:val="000000"/>
                <w:lang w:eastAsia="en-GB"/>
              </w:rPr>
              <w:t>4%</w:t>
            </w:r>
          </w:p>
        </w:tc>
        <w:tc>
          <w:tcPr>
            <w:tcW w:w="1129" w:type="dxa"/>
            <w:tcBorders>
              <w:top w:val="nil"/>
              <w:left w:val="nil"/>
              <w:bottom w:val="single" w:sz="4" w:space="0" w:color="auto"/>
              <w:right w:val="single" w:sz="4" w:space="0" w:color="auto"/>
            </w:tcBorders>
            <w:shd w:val="clear" w:color="auto" w:fill="auto"/>
            <w:noWrap/>
            <w:vAlign w:val="center"/>
            <w:hideMark/>
          </w:tcPr>
          <w:p w14:paraId="4EFBA1CB" w14:textId="77777777" w:rsidR="007847CB" w:rsidRPr="008A22A7" w:rsidRDefault="007847CB" w:rsidP="001C619A">
            <w:pPr>
              <w:ind w:firstLine="0"/>
              <w:jc w:val="center"/>
              <w:rPr>
                <w:color w:val="000000"/>
                <w:lang w:eastAsia="en-GB"/>
              </w:rPr>
            </w:pPr>
            <w:r w:rsidRPr="008A22A7">
              <w:rPr>
                <w:color w:val="000000"/>
                <w:lang w:eastAsia="en-GB"/>
              </w:rPr>
              <w:t>6%</w:t>
            </w:r>
          </w:p>
        </w:tc>
        <w:tc>
          <w:tcPr>
            <w:tcW w:w="1129" w:type="dxa"/>
            <w:tcBorders>
              <w:top w:val="nil"/>
              <w:left w:val="nil"/>
              <w:bottom w:val="single" w:sz="4" w:space="0" w:color="auto"/>
              <w:right w:val="single" w:sz="4" w:space="0" w:color="auto"/>
            </w:tcBorders>
            <w:shd w:val="clear" w:color="auto" w:fill="auto"/>
            <w:noWrap/>
            <w:vAlign w:val="center"/>
            <w:hideMark/>
          </w:tcPr>
          <w:p w14:paraId="267AD744" w14:textId="77777777" w:rsidR="007847CB" w:rsidRPr="008A22A7" w:rsidRDefault="007847CB" w:rsidP="001C619A">
            <w:pPr>
              <w:ind w:firstLine="0"/>
              <w:jc w:val="center"/>
              <w:rPr>
                <w:color w:val="000000"/>
                <w:lang w:eastAsia="en-GB"/>
              </w:rPr>
            </w:pPr>
            <w:r w:rsidRPr="008A22A7">
              <w:rPr>
                <w:color w:val="000000"/>
                <w:lang w:eastAsia="en-GB"/>
              </w:rPr>
              <w:t>6%</w:t>
            </w:r>
          </w:p>
        </w:tc>
        <w:tc>
          <w:tcPr>
            <w:tcW w:w="1130" w:type="dxa"/>
            <w:tcBorders>
              <w:top w:val="nil"/>
              <w:left w:val="nil"/>
              <w:bottom w:val="single" w:sz="4" w:space="0" w:color="auto"/>
              <w:right w:val="single" w:sz="4" w:space="0" w:color="auto"/>
            </w:tcBorders>
            <w:vAlign w:val="center"/>
          </w:tcPr>
          <w:p w14:paraId="51A12278" w14:textId="77777777" w:rsidR="007847CB" w:rsidRPr="008A22A7" w:rsidRDefault="007847CB" w:rsidP="001C619A">
            <w:pPr>
              <w:ind w:firstLine="0"/>
              <w:jc w:val="center"/>
              <w:rPr>
                <w:color w:val="000000"/>
                <w:lang w:eastAsia="en-GB"/>
              </w:rPr>
            </w:pPr>
            <w:r w:rsidRPr="008A22A7">
              <w:rPr>
                <w:color w:val="000000"/>
                <w:lang w:eastAsia="en-GB"/>
              </w:rPr>
              <w:t>6%</w:t>
            </w:r>
          </w:p>
        </w:tc>
      </w:tr>
      <w:tr w:rsidR="007847CB" w:rsidRPr="008A22A7" w14:paraId="68CA1EDA" w14:textId="77777777" w:rsidTr="00052A53">
        <w:trPr>
          <w:trHeight w:val="300"/>
        </w:trPr>
        <w:tc>
          <w:tcPr>
            <w:tcW w:w="2717" w:type="dxa"/>
            <w:tcBorders>
              <w:top w:val="nil"/>
              <w:left w:val="single" w:sz="4" w:space="0" w:color="auto"/>
              <w:bottom w:val="single" w:sz="4" w:space="0" w:color="auto"/>
              <w:right w:val="single" w:sz="4" w:space="0" w:color="auto"/>
            </w:tcBorders>
            <w:shd w:val="clear" w:color="auto" w:fill="auto"/>
            <w:hideMark/>
          </w:tcPr>
          <w:p w14:paraId="7680B07E" w14:textId="77777777" w:rsidR="007847CB" w:rsidRPr="008A22A7" w:rsidRDefault="007847CB" w:rsidP="00C176F1">
            <w:pPr>
              <w:ind w:firstLine="0"/>
              <w:jc w:val="left"/>
              <w:rPr>
                <w:color w:val="000000"/>
                <w:lang w:eastAsia="en-GB"/>
              </w:rPr>
            </w:pPr>
            <w:r w:rsidRPr="008A22A7">
              <w:rPr>
                <w:color w:val="000000"/>
                <w:lang w:eastAsia="en-GB"/>
              </w:rPr>
              <w:t>Одна ставка</w:t>
            </w:r>
          </w:p>
        </w:tc>
        <w:tc>
          <w:tcPr>
            <w:tcW w:w="1129" w:type="dxa"/>
            <w:tcBorders>
              <w:top w:val="nil"/>
              <w:left w:val="nil"/>
              <w:bottom w:val="single" w:sz="4" w:space="0" w:color="auto"/>
              <w:right w:val="single" w:sz="4" w:space="0" w:color="auto"/>
            </w:tcBorders>
            <w:shd w:val="clear" w:color="auto" w:fill="auto"/>
            <w:noWrap/>
            <w:vAlign w:val="center"/>
            <w:hideMark/>
          </w:tcPr>
          <w:p w14:paraId="41FFB700" w14:textId="77777777" w:rsidR="007847CB" w:rsidRPr="008A22A7" w:rsidRDefault="007847CB" w:rsidP="001C619A">
            <w:pPr>
              <w:ind w:firstLine="0"/>
              <w:jc w:val="center"/>
              <w:rPr>
                <w:color w:val="000000"/>
                <w:lang w:eastAsia="en-GB"/>
              </w:rPr>
            </w:pPr>
            <w:r w:rsidRPr="008A22A7">
              <w:rPr>
                <w:color w:val="000000"/>
                <w:lang w:eastAsia="en-GB"/>
              </w:rPr>
              <w:t>4%</w:t>
            </w:r>
          </w:p>
        </w:tc>
        <w:tc>
          <w:tcPr>
            <w:tcW w:w="1129" w:type="dxa"/>
            <w:tcBorders>
              <w:top w:val="nil"/>
              <w:left w:val="nil"/>
              <w:bottom w:val="single" w:sz="4" w:space="0" w:color="auto"/>
              <w:right w:val="single" w:sz="4" w:space="0" w:color="auto"/>
            </w:tcBorders>
            <w:shd w:val="clear" w:color="auto" w:fill="auto"/>
            <w:noWrap/>
            <w:vAlign w:val="center"/>
            <w:hideMark/>
          </w:tcPr>
          <w:p w14:paraId="0A1C6421" w14:textId="77777777" w:rsidR="007847CB" w:rsidRPr="008A22A7" w:rsidRDefault="007847CB" w:rsidP="001C619A">
            <w:pPr>
              <w:ind w:firstLine="0"/>
              <w:jc w:val="center"/>
              <w:rPr>
                <w:color w:val="000000"/>
                <w:lang w:eastAsia="en-GB"/>
              </w:rPr>
            </w:pPr>
            <w:r w:rsidRPr="008A22A7">
              <w:rPr>
                <w:color w:val="000000"/>
                <w:lang w:eastAsia="en-GB"/>
              </w:rPr>
              <w:t>2%</w:t>
            </w:r>
          </w:p>
        </w:tc>
        <w:tc>
          <w:tcPr>
            <w:tcW w:w="1130" w:type="dxa"/>
            <w:tcBorders>
              <w:top w:val="nil"/>
              <w:left w:val="nil"/>
              <w:bottom w:val="single" w:sz="4" w:space="0" w:color="auto"/>
              <w:right w:val="single" w:sz="4" w:space="0" w:color="auto"/>
            </w:tcBorders>
            <w:shd w:val="clear" w:color="auto" w:fill="auto"/>
            <w:noWrap/>
            <w:vAlign w:val="center"/>
            <w:hideMark/>
          </w:tcPr>
          <w:p w14:paraId="7E39F364" w14:textId="77777777" w:rsidR="007847CB" w:rsidRPr="008A22A7" w:rsidRDefault="007847CB" w:rsidP="001C619A">
            <w:pPr>
              <w:ind w:firstLine="0"/>
              <w:jc w:val="center"/>
              <w:rPr>
                <w:color w:val="000000"/>
                <w:lang w:eastAsia="en-GB"/>
              </w:rPr>
            </w:pPr>
            <w:r w:rsidRPr="008A22A7">
              <w:rPr>
                <w:color w:val="000000"/>
                <w:lang w:eastAsia="en-GB"/>
              </w:rPr>
              <w:t>4%</w:t>
            </w:r>
          </w:p>
        </w:tc>
        <w:tc>
          <w:tcPr>
            <w:tcW w:w="1129" w:type="dxa"/>
            <w:tcBorders>
              <w:top w:val="nil"/>
              <w:left w:val="nil"/>
              <w:bottom w:val="single" w:sz="4" w:space="0" w:color="auto"/>
              <w:right w:val="single" w:sz="4" w:space="0" w:color="auto"/>
            </w:tcBorders>
            <w:shd w:val="clear" w:color="auto" w:fill="auto"/>
            <w:noWrap/>
            <w:vAlign w:val="center"/>
            <w:hideMark/>
          </w:tcPr>
          <w:p w14:paraId="103B4662" w14:textId="77777777" w:rsidR="007847CB" w:rsidRPr="008A22A7" w:rsidRDefault="007847CB" w:rsidP="001C619A">
            <w:pPr>
              <w:ind w:firstLine="0"/>
              <w:jc w:val="center"/>
              <w:rPr>
                <w:color w:val="000000"/>
                <w:lang w:eastAsia="en-GB"/>
              </w:rPr>
            </w:pPr>
            <w:r w:rsidRPr="008A22A7">
              <w:rPr>
                <w:color w:val="000000"/>
                <w:lang w:eastAsia="en-GB"/>
              </w:rPr>
              <w:t>2%</w:t>
            </w:r>
          </w:p>
        </w:tc>
        <w:tc>
          <w:tcPr>
            <w:tcW w:w="1129" w:type="dxa"/>
            <w:tcBorders>
              <w:top w:val="nil"/>
              <w:left w:val="nil"/>
              <w:bottom w:val="single" w:sz="4" w:space="0" w:color="auto"/>
              <w:right w:val="single" w:sz="4" w:space="0" w:color="auto"/>
            </w:tcBorders>
            <w:shd w:val="clear" w:color="auto" w:fill="auto"/>
            <w:noWrap/>
            <w:vAlign w:val="center"/>
            <w:hideMark/>
          </w:tcPr>
          <w:p w14:paraId="4D07C53D" w14:textId="77777777" w:rsidR="007847CB" w:rsidRPr="008A22A7" w:rsidRDefault="007847CB" w:rsidP="001C619A">
            <w:pPr>
              <w:ind w:firstLine="0"/>
              <w:jc w:val="center"/>
              <w:rPr>
                <w:color w:val="000000"/>
                <w:lang w:eastAsia="en-GB"/>
              </w:rPr>
            </w:pPr>
            <w:r w:rsidRPr="008A22A7">
              <w:rPr>
                <w:color w:val="000000"/>
                <w:lang w:eastAsia="en-GB"/>
              </w:rPr>
              <w:t>5%</w:t>
            </w:r>
          </w:p>
        </w:tc>
        <w:tc>
          <w:tcPr>
            <w:tcW w:w="1130" w:type="dxa"/>
            <w:tcBorders>
              <w:top w:val="nil"/>
              <w:left w:val="nil"/>
              <w:bottom w:val="single" w:sz="4" w:space="0" w:color="auto"/>
              <w:right w:val="single" w:sz="4" w:space="0" w:color="auto"/>
            </w:tcBorders>
            <w:vAlign w:val="center"/>
          </w:tcPr>
          <w:p w14:paraId="3E26925F" w14:textId="77777777" w:rsidR="007847CB" w:rsidRPr="008A22A7" w:rsidRDefault="007847CB" w:rsidP="001C619A">
            <w:pPr>
              <w:ind w:firstLine="0"/>
              <w:jc w:val="center"/>
              <w:rPr>
                <w:color w:val="000000"/>
                <w:lang w:eastAsia="en-GB"/>
              </w:rPr>
            </w:pPr>
            <w:r w:rsidRPr="008A22A7">
              <w:rPr>
                <w:color w:val="000000"/>
                <w:lang w:eastAsia="en-GB"/>
              </w:rPr>
              <w:t>6%</w:t>
            </w:r>
          </w:p>
        </w:tc>
      </w:tr>
      <w:tr w:rsidR="007847CB" w:rsidRPr="008A22A7" w14:paraId="21CF2904" w14:textId="77777777" w:rsidTr="00052A53">
        <w:trPr>
          <w:trHeight w:val="300"/>
        </w:trPr>
        <w:tc>
          <w:tcPr>
            <w:tcW w:w="2717" w:type="dxa"/>
            <w:tcBorders>
              <w:top w:val="nil"/>
              <w:left w:val="single" w:sz="4" w:space="0" w:color="auto"/>
              <w:bottom w:val="single" w:sz="4" w:space="0" w:color="auto"/>
              <w:right w:val="single" w:sz="4" w:space="0" w:color="auto"/>
            </w:tcBorders>
            <w:shd w:val="clear" w:color="auto" w:fill="auto"/>
            <w:hideMark/>
          </w:tcPr>
          <w:p w14:paraId="2D0E70F5" w14:textId="77777777" w:rsidR="007847CB" w:rsidRPr="008A22A7" w:rsidRDefault="007847CB" w:rsidP="00C176F1">
            <w:pPr>
              <w:ind w:firstLine="0"/>
              <w:jc w:val="left"/>
              <w:rPr>
                <w:color w:val="000000"/>
                <w:lang w:eastAsia="en-GB"/>
              </w:rPr>
            </w:pPr>
            <w:r w:rsidRPr="008A22A7">
              <w:rPr>
                <w:color w:val="000000"/>
                <w:lang w:eastAsia="en-GB"/>
              </w:rPr>
              <w:t>До полутора ставок</w:t>
            </w:r>
          </w:p>
        </w:tc>
        <w:tc>
          <w:tcPr>
            <w:tcW w:w="1129" w:type="dxa"/>
            <w:tcBorders>
              <w:top w:val="nil"/>
              <w:left w:val="nil"/>
              <w:bottom w:val="single" w:sz="4" w:space="0" w:color="auto"/>
              <w:right w:val="single" w:sz="4" w:space="0" w:color="auto"/>
            </w:tcBorders>
            <w:shd w:val="clear" w:color="auto" w:fill="auto"/>
            <w:noWrap/>
            <w:vAlign w:val="center"/>
            <w:hideMark/>
          </w:tcPr>
          <w:p w14:paraId="1E101FBA" w14:textId="77777777" w:rsidR="007847CB" w:rsidRPr="008A22A7" w:rsidRDefault="007847CB" w:rsidP="001C619A">
            <w:pPr>
              <w:ind w:firstLine="0"/>
              <w:jc w:val="center"/>
              <w:rPr>
                <w:color w:val="000000"/>
                <w:lang w:eastAsia="en-GB"/>
              </w:rPr>
            </w:pPr>
            <w:r w:rsidRPr="008A22A7">
              <w:rPr>
                <w:color w:val="000000"/>
                <w:lang w:eastAsia="en-GB"/>
              </w:rPr>
              <w:t>3%</w:t>
            </w:r>
          </w:p>
        </w:tc>
        <w:tc>
          <w:tcPr>
            <w:tcW w:w="1129" w:type="dxa"/>
            <w:tcBorders>
              <w:top w:val="nil"/>
              <w:left w:val="nil"/>
              <w:bottom w:val="single" w:sz="4" w:space="0" w:color="auto"/>
              <w:right w:val="single" w:sz="4" w:space="0" w:color="auto"/>
            </w:tcBorders>
            <w:shd w:val="clear" w:color="auto" w:fill="auto"/>
            <w:noWrap/>
            <w:vAlign w:val="center"/>
            <w:hideMark/>
          </w:tcPr>
          <w:p w14:paraId="6B9DE94D" w14:textId="77777777" w:rsidR="007847CB" w:rsidRPr="008A22A7" w:rsidRDefault="007847CB" w:rsidP="001C619A">
            <w:pPr>
              <w:ind w:firstLine="0"/>
              <w:jc w:val="center"/>
              <w:rPr>
                <w:color w:val="000000"/>
                <w:lang w:eastAsia="en-GB"/>
              </w:rPr>
            </w:pPr>
            <w:r w:rsidRPr="008A22A7">
              <w:rPr>
                <w:color w:val="000000"/>
                <w:lang w:eastAsia="en-GB"/>
              </w:rPr>
              <w:t>3%</w:t>
            </w:r>
          </w:p>
        </w:tc>
        <w:tc>
          <w:tcPr>
            <w:tcW w:w="1130" w:type="dxa"/>
            <w:tcBorders>
              <w:top w:val="nil"/>
              <w:left w:val="nil"/>
              <w:bottom w:val="single" w:sz="4" w:space="0" w:color="auto"/>
              <w:right w:val="single" w:sz="4" w:space="0" w:color="auto"/>
            </w:tcBorders>
            <w:shd w:val="clear" w:color="auto" w:fill="auto"/>
            <w:noWrap/>
            <w:vAlign w:val="center"/>
            <w:hideMark/>
          </w:tcPr>
          <w:p w14:paraId="240C1ACC" w14:textId="77777777" w:rsidR="007847CB" w:rsidRPr="008A22A7" w:rsidRDefault="007847CB" w:rsidP="001C619A">
            <w:pPr>
              <w:ind w:firstLine="0"/>
              <w:jc w:val="center"/>
              <w:rPr>
                <w:color w:val="000000"/>
                <w:lang w:eastAsia="en-GB"/>
              </w:rPr>
            </w:pPr>
            <w:r w:rsidRPr="008A22A7">
              <w:rPr>
                <w:color w:val="000000"/>
                <w:lang w:eastAsia="en-GB"/>
              </w:rPr>
              <w:t>4%</w:t>
            </w:r>
          </w:p>
        </w:tc>
        <w:tc>
          <w:tcPr>
            <w:tcW w:w="1129" w:type="dxa"/>
            <w:tcBorders>
              <w:top w:val="nil"/>
              <w:left w:val="nil"/>
              <w:bottom w:val="single" w:sz="4" w:space="0" w:color="auto"/>
              <w:right w:val="single" w:sz="4" w:space="0" w:color="auto"/>
            </w:tcBorders>
            <w:shd w:val="clear" w:color="auto" w:fill="auto"/>
            <w:noWrap/>
            <w:vAlign w:val="center"/>
            <w:hideMark/>
          </w:tcPr>
          <w:p w14:paraId="7F6CC644" w14:textId="77777777" w:rsidR="007847CB" w:rsidRPr="008A22A7" w:rsidRDefault="007847CB" w:rsidP="001C619A">
            <w:pPr>
              <w:ind w:firstLine="0"/>
              <w:jc w:val="center"/>
              <w:rPr>
                <w:color w:val="000000"/>
                <w:lang w:eastAsia="en-GB"/>
              </w:rPr>
            </w:pPr>
            <w:r w:rsidRPr="008A22A7">
              <w:rPr>
                <w:color w:val="000000"/>
                <w:lang w:eastAsia="en-GB"/>
              </w:rPr>
              <w:t>4%</w:t>
            </w:r>
          </w:p>
        </w:tc>
        <w:tc>
          <w:tcPr>
            <w:tcW w:w="1129" w:type="dxa"/>
            <w:tcBorders>
              <w:top w:val="nil"/>
              <w:left w:val="nil"/>
              <w:bottom w:val="single" w:sz="4" w:space="0" w:color="auto"/>
              <w:right w:val="single" w:sz="4" w:space="0" w:color="auto"/>
            </w:tcBorders>
            <w:shd w:val="clear" w:color="auto" w:fill="auto"/>
            <w:noWrap/>
            <w:vAlign w:val="center"/>
            <w:hideMark/>
          </w:tcPr>
          <w:p w14:paraId="0AFF2DD2" w14:textId="77777777" w:rsidR="007847CB" w:rsidRPr="008A22A7" w:rsidRDefault="007847CB" w:rsidP="001C619A">
            <w:pPr>
              <w:ind w:firstLine="0"/>
              <w:jc w:val="center"/>
              <w:rPr>
                <w:color w:val="000000"/>
                <w:lang w:eastAsia="en-GB"/>
              </w:rPr>
            </w:pPr>
            <w:r w:rsidRPr="008A22A7">
              <w:rPr>
                <w:color w:val="000000"/>
                <w:lang w:eastAsia="en-GB"/>
              </w:rPr>
              <w:t>3%</w:t>
            </w:r>
          </w:p>
        </w:tc>
        <w:tc>
          <w:tcPr>
            <w:tcW w:w="1130" w:type="dxa"/>
            <w:tcBorders>
              <w:top w:val="nil"/>
              <w:left w:val="nil"/>
              <w:bottom w:val="single" w:sz="4" w:space="0" w:color="auto"/>
              <w:right w:val="single" w:sz="4" w:space="0" w:color="auto"/>
            </w:tcBorders>
            <w:vAlign w:val="center"/>
          </w:tcPr>
          <w:p w14:paraId="7A8D825D" w14:textId="77777777" w:rsidR="007847CB" w:rsidRPr="008A22A7" w:rsidRDefault="007847CB" w:rsidP="001C619A">
            <w:pPr>
              <w:ind w:firstLine="0"/>
              <w:jc w:val="center"/>
              <w:rPr>
                <w:color w:val="000000"/>
                <w:lang w:eastAsia="en-GB"/>
              </w:rPr>
            </w:pPr>
            <w:r w:rsidRPr="008A22A7">
              <w:rPr>
                <w:color w:val="000000"/>
                <w:lang w:eastAsia="en-GB"/>
              </w:rPr>
              <w:t>3%</w:t>
            </w:r>
          </w:p>
        </w:tc>
      </w:tr>
      <w:tr w:rsidR="007847CB" w:rsidRPr="008A22A7" w14:paraId="00D473BB" w14:textId="77777777" w:rsidTr="00052A53">
        <w:trPr>
          <w:trHeight w:val="300"/>
        </w:trPr>
        <w:tc>
          <w:tcPr>
            <w:tcW w:w="2717" w:type="dxa"/>
            <w:tcBorders>
              <w:top w:val="nil"/>
              <w:left w:val="single" w:sz="4" w:space="0" w:color="auto"/>
              <w:bottom w:val="single" w:sz="4" w:space="0" w:color="auto"/>
              <w:right w:val="single" w:sz="4" w:space="0" w:color="auto"/>
            </w:tcBorders>
            <w:shd w:val="clear" w:color="auto" w:fill="auto"/>
            <w:hideMark/>
          </w:tcPr>
          <w:p w14:paraId="2365426A" w14:textId="77777777" w:rsidR="007847CB" w:rsidRPr="008A22A7" w:rsidRDefault="007847CB" w:rsidP="00C176F1">
            <w:pPr>
              <w:ind w:firstLine="0"/>
              <w:jc w:val="left"/>
              <w:rPr>
                <w:color w:val="000000"/>
                <w:lang w:eastAsia="en-GB"/>
              </w:rPr>
            </w:pPr>
            <w:r w:rsidRPr="008A22A7">
              <w:rPr>
                <w:color w:val="000000"/>
                <w:lang w:eastAsia="en-GB"/>
              </w:rPr>
              <w:t>Более полутора ставок</w:t>
            </w:r>
          </w:p>
        </w:tc>
        <w:tc>
          <w:tcPr>
            <w:tcW w:w="1129" w:type="dxa"/>
            <w:tcBorders>
              <w:top w:val="nil"/>
              <w:left w:val="nil"/>
              <w:bottom w:val="single" w:sz="4" w:space="0" w:color="auto"/>
              <w:right w:val="single" w:sz="4" w:space="0" w:color="auto"/>
            </w:tcBorders>
            <w:shd w:val="clear" w:color="auto" w:fill="auto"/>
            <w:noWrap/>
            <w:vAlign w:val="center"/>
            <w:hideMark/>
          </w:tcPr>
          <w:p w14:paraId="7EB1ACAD" w14:textId="77777777" w:rsidR="007847CB" w:rsidRPr="008A22A7" w:rsidRDefault="007847CB" w:rsidP="001C619A">
            <w:pPr>
              <w:ind w:firstLine="0"/>
              <w:jc w:val="center"/>
              <w:rPr>
                <w:color w:val="000000"/>
                <w:lang w:eastAsia="en-GB"/>
              </w:rPr>
            </w:pPr>
            <w:r w:rsidRPr="008A22A7">
              <w:rPr>
                <w:color w:val="000000"/>
                <w:lang w:eastAsia="en-GB"/>
              </w:rPr>
              <w:t>5%</w:t>
            </w:r>
          </w:p>
        </w:tc>
        <w:tc>
          <w:tcPr>
            <w:tcW w:w="1129" w:type="dxa"/>
            <w:tcBorders>
              <w:top w:val="nil"/>
              <w:left w:val="nil"/>
              <w:bottom w:val="single" w:sz="4" w:space="0" w:color="auto"/>
              <w:right w:val="single" w:sz="4" w:space="0" w:color="auto"/>
            </w:tcBorders>
            <w:shd w:val="clear" w:color="auto" w:fill="auto"/>
            <w:noWrap/>
            <w:vAlign w:val="center"/>
            <w:hideMark/>
          </w:tcPr>
          <w:p w14:paraId="013A76B1" w14:textId="77777777" w:rsidR="007847CB" w:rsidRPr="008A22A7" w:rsidRDefault="007847CB" w:rsidP="001C619A">
            <w:pPr>
              <w:ind w:firstLine="0"/>
              <w:jc w:val="center"/>
              <w:rPr>
                <w:color w:val="000000"/>
                <w:lang w:eastAsia="en-GB"/>
              </w:rPr>
            </w:pPr>
            <w:r w:rsidRPr="008A22A7">
              <w:rPr>
                <w:color w:val="000000"/>
                <w:lang w:eastAsia="en-GB"/>
              </w:rPr>
              <w:t>5%</w:t>
            </w:r>
          </w:p>
        </w:tc>
        <w:tc>
          <w:tcPr>
            <w:tcW w:w="1130" w:type="dxa"/>
            <w:tcBorders>
              <w:top w:val="nil"/>
              <w:left w:val="nil"/>
              <w:bottom w:val="single" w:sz="4" w:space="0" w:color="auto"/>
              <w:right w:val="single" w:sz="4" w:space="0" w:color="auto"/>
            </w:tcBorders>
            <w:shd w:val="clear" w:color="auto" w:fill="auto"/>
            <w:noWrap/>
            <w:vAlign w:val="center"/>
            <w:hideMark/>
          </w:tcPr>
          <w:p w14:paraId="3AE811EF" w14:textId="77777777" w:rsidR="007847CB" w:rsidRPr="008A22A7" w:rsidRDefault="007847CB" w:rsidP="001C619A">
            <w:pPr>
              <w:ind w:firstLine="0"/>
              <w:jc w:val="center"/>
              <w:rPr>
                <w:color w:val="000000"/>
                <w:lang w:eastAsia="en-GB"/>
              </w:rPr>
            </w:pPr>
            <w:r w:rsidRPr="008A22A7">
              <w:rPr>
                <w:color w:val="000000"/>
                <w:lang w:eastAsia="en-GB"/>
              </w:rPr>
              <w:t>6%</w:t>
            </w:r>
          </w:p>
        </w:tc>
        <w:tc>
          <w:tcPr>
            <w:tcW w:w="1129" w:type="dxa"/>
            <w:tcBorders>
              <w:top w:val="nil"/>
              <w:left w:val="nil"/>
              <w:bottom w:val="single" w:sz="4" w:space="0" w:color="auto"/>
              <w:right w:val="single" w:sz="4" w:space="0" w:color="auto"/>
            </w:tcBorders>
            <w:shd w:val="clear" w:color="auto" w:fill="auto"/>
            <w:noWrap/>
            <w:vAlign w:val="center"/>
            <w:hideMark/>
          </w:tcPr>
          <w:p w14:paraId="7404C90D" w14:textId="77777777" w:rsidR="007847CB" w:rsidRPr="008A22A7" w:rsidRDefault="007847CB" w:rsidP="001C619A">
            <w:pPr>
              <w:ind w:firstLine="0"/>
              <w:jc w:val="center"/>
              <w:rPr>
                <w:color w:val="000000"/>
                <w:lang w:eastAsia="en-GB"/>
              </w:rPr>
            </w:pPr>
            <w:r w:rsidRPr="008A22A7">
              <w:rPr>
                <w:color w:val="000000"/>
                <w:lang w:eastAsia="en-GB"/>
              </w:rPr>
              <w:t>3%</w:t>
            </w:r>
          </w:p>
        </w:tc>
        <w:tc>
          <w:tcPr>
            <w:tcW w:w="1129" w:type="dxa"/>
            <w:tcBorders>
              <w:top w:val="nil"/>
              <w:left w:val="nil"/>
              <w:bottom w:val="single" w:sz="4" w:space="0" w:color="auto"/>
              <w:right w:val="single" w:sz="4" w:space="0" w:color="auto"/>
            </w:tcBorders>
            <w:shd w:val="clear" w:color="auto" w:fill="auto"/>
            <w:noWrap/>
            <w:vAlign w:val="center"/>
            <w:hideMark/>
          </w:tcPr>
          <w:p w14:paraId="76A1EB1C" w14:textId="77777777" w:rsidR="007847CB" w:rsidRPr="008A22A7" w:rsidRDefault="007847CB" w:rsidP="001C619A">
            <w:pPr>
              <w:ind w:firstLine="0"/>
              <w:jc w:val="center"/>
              <w:rPr>
                <w:color w:val="000000"/>
                <w:lang w:eastAsia="en-GB"/>
              </w:rPr>
            </w:pPr>
            <w:r w:rsidRPr="008A22A7">
              <w:rPr>
                <w:color w:val="000000"/>
                <w:lang w:eastAsia="en-GB"/>
              </w:rPr>
              <w:t>3%</w:t>
            </w:r>
          </w:p>
        </w:tc>
        <w:tc>
          <w:tcPr>
            <w:tcW w:w="1130" w:type="dxa"/>
            <w:tcBorders>
              <w:top w:val="nil"/>
              <w:left w:val="nil"/>
              <w:bottom w:val="single" w:sz="4" w:space="0" w:color="auto"/>
              <w:right w:val="single" w:sz="4" w:space="0" w:color="auto"/>
            </w:tcBorders>
            <w:vAlign w:val="center"/>
          </w:tcPr>
          <w:p w14:paraId="3CC586E2" w14:textId="77777777" w:rsidR="007847CB" w:rsidRPr="008A22A7" w:rsidRDefault="007847CB" w:rsidP="001C619A">
            <w:pPr>
              <w:ind w:firstLine="0"/>
              <w:jc w:val="center"/>
              <w:rPr>
                <w:color w:val="000000"/>
                <w:lang w:eastAsia="en-GB"/>
              </w:rPr>
            </w:pPr>
            <w:r w:rsidRPr="008A22A7">
              <w:rPr>
                <w:color w:val="000000"/>
                <w:lang w:eastAsia="en-GB"/>
              </w:rPr>
              <w:t>5%</w:t>
            </w:r>
          </w:p>
        </w:tc>
      </w:tr>
    </w:tbl>
    <w:p w14:paraId="7168886D" w14:textId="265E00B2" w:rsidR="007847CB" w:rsidRDefault="007847CB" w:rsidP="001C619A">
      <w:pPr>
        <w:ind w:firstLine="0"/>
        <w:jc w:val="center"/>
        <w:rPr>
          <w:b/>
          <w:bCs/>
          <w:lang w:eastAsia="en-GB"/>
        </w:rPr>
      </w:pPr>
    </w:p>
    <w:p w14:paraId="7F4D7378" w14:textId="77777777" w:rsidR="00C176F1" w:rsidRPr="008A22A7" w:rsidRDefault="00C176F1" w:rsidP="001C619A">
      <w:pPr>
        <w:ind w:firstLine="0"/>
        <w:jc w:val="center"/>
        <w:rPr>
          <w:b/>
          <w:bCs/>
          <w:lang w:eastAsia="en-GB"/>
        </w:rPr>
      </w:pPr>
    </w:p>
    <w:p w14:paraId="52469FFB" w14:textId="77777777" w:rsidR="007847CB" w:rsidRPr="00C176F1" w:rsidRDefault="007847CB" w:rsidP="00C176F1">
      <w:pPr>
        <w:autoSpaceDE w:val="0"/>
        <w:autoSpaceDN w:val="0"/>
        <w:adjustRightInd w:val="0"/>
        <w:ind w:firstLine="0"/>
        <w:jc w:val="left"/>
        <w:rPr>
          <w:b/>
          <w:bCs/>
          <w:sz w:val="26"/>
          <w:szCs w:val="26"/>
          <w:lang w:eastAsia="en-GB"/>
        </w:rPr>
      </w:pPr>
      <w:r w:rsidRPr="00C176F1">
        <w:rPr>
          <w:b/>
          <w:bCs/>
          <w:sz w:val="26"/>
          <w:szCs w:val="26"/>
          <w:lang w:eastAsia="en-GB"/>
        </w:rPr>
        <w:t>Сколько лет Вы работаете учителем в этой школе?</w:t>
      </w:r>
    </w:p>
    <w:tbl>
      <w:tblPr>
        <w:tblW w:w="9493" w:type="dxa"/>
        <w:tblLayout w:type="fixed"/>
        <w:tblLook w:val="04A0" w:firstRow="1" w:lastRow="0" w:firstColumn="1" w:lastColumn="0" w:noHBand="0" w:noVBand="1"/>
      </w:tblPr>
      <w:tblGrid>
        <w:gridCol w:w="2668"/>
        <w:gridCol w:w="1137"/>
        <w:gridCol w:w="1138"/>
        <w:gridCol w:w="1137"/>
        <w:gridCol w:w="1138"/>
        <w:gridCol w:w="1137"/>
        <w:gridCol w:w="1138"/>
      </w:tblGrid>
      <w:tr w:rsidR="007847CB" w:rsidRPr="008A22A7" w14:paraId="4ECF0FB5" w14:textId="77777777" w:rsidTr="00052A53">
        <w:trPr>
          <w:trHeight w:val="300"/>
        </w:trPr>
        <w:tc>
          <w:tcPr>
            <w:tcW w:w="26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74323A" w14:textId="77777777" w:rsidR="007847CB" w:rsidRPr="008A22A7" w:rsidRDefault="007847CB" w:rsidP="001C619A">
            <w:pPr>
              <w:ind w:firstLine="0"/>
              <w:jc w:val="center"/>
              <w:rPr>
                <w:b/>
                <w:bCs/>
                <w:color w:val="000000"/>
                <w:lang w:eastAsia="en-GB"/>
              </w:rPr>
            </w:pPr>
            <w:r w:rsidRPr="008A22A7">
              <w:rPr>
                <w:b/>
                <w:bCs/>
                <w:color w:val="000000"/>
                <w:lang w:eastAsia="en-GB"/>
              </w:rPr>
              <w:t> </w:t>
            </w:r>
          </w:p>
        </w:tc>
        <w:tc>
          <w:tcPr>
            <w:tcW w:w="1137" w:type="dxa"/>
            <w:tcBorders>
              <w:top w:val="single" w:sz="4" w:space="0" w:color="auto"/>
              <w:left w:val="nil"/>
              <w:bottom w:val="single" w:sz="4" w:space="0" w:color="auto"/>
              <w:right w:val="single" w:sz="4" w:space="0" w:color="auto"/>
            </w:tcBorders>
            <w:shd w:val="clear" w:color="auto" w:fill="auto"/>
            <w:vAlign w:val="bottom"/>
            <w:hideMark/>
          </w:tcPr>
          <w:p w14:paraId="56B7D74D" w14:textId="77777777" w:rsidR="007847CB" w:rsidRPr="008A22A7" w:rsidRDefault="007847CB" w:rsidP="001C619A">
            <w:pPr>
              <w:ind w:firstLine="0"/>
              <w:jc w:val="center"/>
              <w:rPr>
                <w:b/>
                <w:bCs/>
                <w:color w:val="000000"/>
                <w:lang w:eastAsia="en-GB"/>
              </w:rPr>
            </w:pPr>
            <w:r w:rsidRPr="008A22A7">
              <w:rPr>
                <w:b/>
                <w:bCs/>
                <w:color w:val="000000"/>
                <w:lang w:eastAsia="en-GB"/>
              </w:rPr>
              <w:t>Всего</w:t>
            </w:r>
          </w:p>
        </w:tc>
        <w:tc>
          <w:tcPr>
            <w:tcW w:w="1138" w:type="dxa"/>
            <w:tcBorders>
              <w:top w:val="single" w:sz="4" w:space="0" w:color="auto"/>
              <w:left w:val="nil"/>
              <w:bottom w:val="single" w:sz="4" w:space="0" w:color="auto"/>
              <w:right w:val="single" w:sz="4" w:space="0" w:color="auto"/>
            </w:tcBorders>
            <w:shd w:val="clear" w:color="auto" w:fill="auto"/>
            <w:vAlign w:val="bottom"/>
            <w:hideMark/>
          </w:tcPr>
          <w:p w14:paraId="65CB851B" w14:textId="77777777" w:rsidR="007847CB" w:rsidRPr="008A22A7" w:rsidRDefault="007847CB" w:rsidP="001C619A">
            <w:pPr>
              <w:ind w:firstLine="0"/>
              <w:jc w:val="center"/>
              <w:rPr>
                <w:b/>
                <w:bCs/>
                <w:color w:val="000000"/>
                <w:lang w:eastAsia="en-GB"/>
              </w:rPr>
            </w:pPr>
            <w:r w:rsidRPr="008A22A7">
              <w:rPr>
                <w:b/>
                <w:bCs/>
                <w:color w:val="000000"/>
                <w:lang w:eastAsia="en-GB"/>
              </w:rPr>
              <w:t>МА</w:t>
            </w:r>
          </w:p>
        </w:tc>
        <w:tc>
          <w:tcPr>
            <w:tcW w:w="1137" w:type="dxa"/>
            <w:tcBorders>
              <w:top w:val="single" w:sz="4" w:space="0" w:color="auto"/>
              <w:left w:val="nil"/>
              <w:bottom w:val="single" w:sz="4" w:space="0" w:color="auto"/>
              <w:right w:val="single" w:sz="4" w:space="0" w:color="auto"/>
            </w:tcBorders>
            <w:shd w:val="clear" w:color="auto" w:fill="auto"/>
            <w:vAlign w:val="bottom"/>
            <w:hideMark/>
          </w:tcPr>
          <w:p w14:paraId="4BBE385F" w14:textId="77777777" w:rsidR="007847CB" w:rsidRPr="008A22A7" w:rsidRDefault="007847CB" w:rsidP="001C619A">
            <w:pPr>
              <w:ind w:firstLine="0"/>
              <w:jc w:val="center"/>
              <w:rPr>
                <w:b/>
                <w:bCs/>
                <w:color w:val="000000"/>
                <w:lang w:eastAsia="en-GB"/>
              </w:rPr>
            </w:pPr>
            <w:r w:rsidRPr="008A22A7">
              <w:rPr>
                <w:b/>
                <w:bCs/>
                <w:color w:val="000000"/>
                <w:lang w:eastAsia="en-GB"/>
              </w:rPr>
              <w:t>РУ</w:t>
            </w:r>
          </w:p>
        </w:tc>
        <w:tc>
          <w:tcPr>
            <w:tcW w:w="1138" w:type="dxa"/>
            <w:tcBorders>
              <w:top w:val="single" w:sz="4" w:space="0" w:color="auto"/>
              <w:left w:val="nil"/>
              <w:bottom w:val="single" w:sz="4" w:space="0" w:color="auto"/>
              <w:right w:val="single" w:sz="4" w:space="0" w:color="auto"/>
            </w:tcBorders>
            <w:shd w:val="clear" w:color="auto" w:fill="auto"/>
            <w:vAlign w:val="bottom"/>
            <w:hideMark/>
          </w:tcPr>
          <w:p w14:paraId="5B856D00" w14:textId="77777777" w:rsidR="007847CB" w:rsidRPr="008A22A7" w:rsidRDefault="007847CB" w:rsidP="001C619A">
            <w:pPr>
              <w:ind w:firstLine="0"/>
              <w:jc w:val="center"/>
              <w:rPr>
                <w:b/>
                <w:bCs/>
                <w:color w:val="000000"/>
                <w:lang w:eastAsia="en-GB"/>
              </w:rPr>
            </w:pPr>
            <w:r w:rsidRPr="008A22A7">
              <w:rPr>
                <w:b/>
                <w:bCs/>
                <w:color w:val="000000"/>
                <w:lang w:eastAsia="en-GB"/>
              </w:rPr>
              <w:t>ИКТ</w:t>
            </w:r>
          </w:p>
        </w:tc>
        <w:tc>
          <w:tcPr>
            <w:tcW w:w="1137" w:type="dxa"/>
            <w:tcBorders>
              <w:top w:val="single" w:sz="4" w:space="0" w:color="auto"/>
              <w:left w:val="nil"/>
              <w:bottom w:val="single" w:sz="4" w:space="0" w:color="auto"/>
              <w:right w:val="single" w:sz="4" w:space="0" w:color="auto"/>
            </w:tcBorders>
            <w:shd w:val="clear" w:color="auto" w:fill="auto"/>
            <w:vAlign w:val="bottom"/>
            <w:hideMark/>
          </w:tcPr>
          <w:p w14:paraId="28B386B2" w14:textId="77777777" w:rsidR="007847CB" w:rsidRPr="008A22A7" w:rsidRDefault="007847CB" w:rsidP="001C619A">
            <w:pPr>
              <w:ind w:firstLine="0"/>
              <w:jc w:val="center"/>
              <w:rPr>
                <w:b/>
                <w:bCs/>
                <w:color w:val="000000"/>
                <w:lang w:eastAsia="en-GB"/>
              </w:rPr>
            </w:pPr>
            <w:r w:rsidRPr="008A22A7">
              <w:rPr>
                <w:b/>
                <w:bCs/>
                <w:color w:val="000000"/>
                <w:lang w:eastAsia="en-GB"/>
              </w:rPr>
              <w:t>ОБ</w:t>
            </w:r>
          </w:p>
        </w:tc>
        <w:tc>
          <w:tcPr>
            <w:tcW w:w="1138" w:type="dxa"/>
            <w:tcBorders>
              <w:top w:val="single" w:sz="4" w:space="0" w:color="auto"/>
              <w:left w:val="nil"/>
              <w:bottom w:val="single" w:sz="4" w:space="0" w:color="auto"/>
              <w:right w:val="single" w:sz="4" w:space="0" w:color="auto"/>
            </w:tcBorders>
            <w:vAlign w:val="bottom"/>
          </w:tcPr>
          <w:p w14:paraId="0A433182" w14:textId="77777777" w:rsidR="007847CB" w:rsidRPr="008A22A7" w:rsidRDefault="007847CB" w:rsidP="001C619A">
            <w:pPr>
              <w:ind w:firstLine="0"/>
              <w:jc w:val="center"/>
              <w:rPr>
                <w:b/>
                <w:bCs/>
                <w:color w:val="000000"/>
                <w:lang w:eastAsia="en-GB"/>
              </w:rPr>
            </w:pPr>
            <w:r w:rsidRPr="008A22A7">
              <w:rPr>
                <w:b/>
                <w:bCs/>
                <w:color w:val="000000"/>
                <w:lang w:eastAsia="en-GB"/>
              </w:rPr>
              <w:t>АЯ</w:t>
            </w:r>
          </w:p>
        </w:tc>
      </w:tr>
      <w:tr w:rsidR="007847CB" w:rsidRPr="008A22A7" w14:paraId="5FA73D0D" w14:textId="77777777" w:rsidTr="00052A53">
        <w:trPr>
          <w:trHeight w:val="300"/>
        </w:trPr>
        <w:tc>
          <w:tcPr>
            <w:tcW w:w="2668" w:type="dxa"/>
            <w:tcBorders>
              <w:top w:val="nil"/>
              <w:left w:val="single" w:sz="4" w:space="0" w:color="auto"/>
              <w:bottom w:val="single" w:sz="4" w:space="0" w:color="auto"/>
              <w:right w:val="single" w:sz="4" w:space="0" w:color="auto"/>
            </w:tcBorders>
            <w:shd w:val="clear" w:color="auto" w:fill="auto"/>
            <w:hideMark/>
          </w:tcPr>
          <w:p w14:paraId="789A7788" w14:textId="77777777" w:rsidR="007847CB" w:rsidRPr="008A22A7" w:rsidRDefault="007847CB" w:rsidP="00C176F1">
            <w:pPr>
              <w:ind w:firstLine="0"/>
              <w:jc w:val="left"/>
              <w:rPr>
                <w:color w:val="000000"/>
                <w:lang w:eastAsia="en-GB"/>
              </w:rPr>
            </w:pPr>
            <w:r w:rsidRPr="008A22A7">
              <w:rPr>
                <w:color w:val="000000"/>
                <w:lang w:eastAsia="en-GB"/>
              </w:rPr>
              <w:t>Не более 5 лет</w:t>
            </w:r>
          </w:p>
        </w:tc>
        <w:tc>
          <w:tcPr>
            <w:tcW w:w="1137" w:type="dxa"/>
            <w:tcBorders>
              <w:top w:val="nil"/>
              <w:left w:val="nil"/>
              <w:bottom w:val="single" w:sz="4" w:space="0" w:color="auto"/>
              <w:right w:val="single" w:sz="4" w:space="0" w:color="auto"/>
            </w:tcBorders>
            <w:shd w:val="clear" w:color="auto" w:fill="auto"/>
            <w:noWrap/>
            <w:vAlign w:val="center"/>
            <w:hideMark/>
          </w:tcPr>
          <w:p w14:paraId="58E88202" w14:textId="77777777" w:rsidR="007847CB" w:rsidRPr="008A22A7" w:rsidRDefault="007847CB" w:rsidP="001C619A">
            <w:pPr>
              <w:ind w:firstLine="0"/>
              <w:jc w:val="center"/>
              <w:rPr>
                <w:color w:val="000000"/>
                <w:lang w:eastAsia="en-GB"/>
              </w:rPr>
            </w:pPr>
            <w:r w:rsidRPr="008A22A7">
              <w:rPr>
                <w:color w:val="000000"/>
                <w:lang w:eastAsia="en-GB"/>
              </w:rPr>
              <w:t>38%</w:t>
            </w:r>
          </w:p>
        </w:tc>
        <w:tc>
          <w:tcPr>
            <w:tcW w:w="1138" w:type="dxa"/>
            <w:tcBorders>
              <w:top w:val="nil"/>
              <w:left w:val="nil"/>
              <w:bottom w:val="single" w:sz="4" w:space="0" w:color="auto"/>
              <w:right w:val="single" w:sz="4" w:space="0" w:color="auto"/>
            </w:tcBorders>
            <w:shd w:val="clear" w:color="auto" w:fill="auto"/>
            <w:noWrap/>
            <w:vAlign w:val="center"/>
            <w:hideMark/>
          </w:tcPr>
          <w:p w14:paraId="6AD06C41" w14:textId="77777777" w:rsidR="007847CB" w:rsidRPr="008A22A7" w:rsidRDefault="007847CB" w:rsidP="001C619A">
            <w:pPr>
              <w:ind w:firstLine="0"/>
              <w:jc w:val="center"/>
              <w:rPr>
                <w:color w:val="000000"/>
                <w:lang w:eastAsia="en-GB"/>
              </w:rPr>
            </w:pPr>
            <w:r w:rsidRPr="008A22A7">
              <w:rPr>
                <w:color w:val="000000"/>
                <w:lang w:eastAsia="en-GB"/>
              </w:rPr>
              <w:t>35%</w:t>
            </w:r>
          </w:p>
        </w:tc>
        <w:tc>
          <w:tcPr>
            <w:tcW w:w="1137" w:type="dxa"/>
            <w:tcBorders>
              <w:top w:val="nil"/>
              <w:left w:val="nil"/>
              <w:bottom w:val="single" w:sz="4" w:space="0" w:color="auto"/>
              <w:right w:val="single" w:sz="4" w:space="0" w:color="auto"/>
            </w:tcBorders>
            <w:shd w:val="clear" w:color="auto" w:fill="auto"/>
            <w:noWrap/>
            <w:vAlign w:val="center"/>
            <w:hideMark/>
          </w:tcPr>
          <w:p w14:paraId="58D5D82C" w14:textId="77777777" w:rsidR="007847CB" w:rsidRPr="008A22A7" w:rsidRDefault="007847CB" w:rsidP="001C619A">
            <w:pPr>
              <w:ind w:firstLine="0"/>
              <w:jc w:val="center"/>
              <w:rPr>
                <w:color w:val="000000"/>
                <w:lang w:eastAsia="en-GB"/>
              </w:rPr>
            </w:pPr>
            <w:r w:rsidRPr="008A22A7">
              <w:rPr>
                <w:color w:val="000000"/>
                <w:lang w:eastAsia="en-GB"/>
              </w:rPr>
              <w:t>33%</w:t>
            </w:r>
          </w:p>
        </w:tc>
        <w:tc>
          <w:tcPr>
            <w:tcW w:w="1138" w:type="dxa"/>
            <w:tcBorders>
              <w:top w:val="nil"/>
              <w:left w:val="nil"/>
              <w:bottom w:val="single" w:sz="4" w:space="0" w:color="auto"/>
              <w:right w:val="single" w:sz="4" w:space="0" w:color="auto"/>
            </w:tcBorders>
            <w:shd w:val="clear" w:color="auto" w:fill="auto"/>
            <w:noWrap/>
            <w:vAlign w:val="center"/>
            <w:hideMark/>
          </w:tcPr>
          <w:p w14:paraId="1ED2F2D1" w14:textId="77777777" w:rsidR="007847CB" w:rsidRPr="008A22A7" w:rsidRDefault="007847CB" w:rsidP="001C619A">
            <w:pPr>
              <w:ind w:firstLine="0"/>
              <w:jc w:val="center"/>
              <w:rPr>
                <w:color w:val="000000"/>
                <w:lang w:eastAsia="en-GB"/>
              </w:rPr>
            </w:pPr>
            <w:r w:rsidRPr="008A22A7">
              <w:rPr>
                <w:color w:val="000000"/>
                <w:lang w:eastAsia="en-GB"/>
              </w:rPr>
              <w:t>36%</w:t>
            </w:r>
          </w:p>
        </w:tc>
        <w:tc>
          <w:tcPr>
            <w:tcW w:w="1137" w:type="dxa"/>
            <w:tcBorders>
              <w:top w:val="nil"/>
              <w:left w:val="nil"/>
              <w:bottom w:val="single" w:sz="4" w:space="0" w:color="auto"/>
              <w:right w:val="single" w:sz="4" w:space="0" w:color="auto"/>
            </w:tcBorders>
            <w:shd w:val="clear" w:color="auto" w:fill="auto"/>
            <w:noWrap/>
            <w:vAlign w:val="center"/>
            <w:hideMark/>
          </w:tcPr>
          <w:p w14:paraId="1DBA05CF" w14:textId="77777777" w:rsidR="007847CB" w:rsidRPr="008A22A7" w:rsidRDefault="007847CB" w:rsidP="001C619A">
            <w:pPr>
              <w:ind w:firstLine="0"/>
              <w:jc w:val="center"/>
              <w:rPr>
                <w:color w:val="000000"/>
                <w:lang w:eastAsia="en-GB"/>
              </w:rPr>
            </w:pPr>
            <w:r w:rsidRPr="008A22A7">
              <w:rPr>
                <w:color w:val="000000"/>
                <w:lang w:eastAsia="en-GB"/>
              </w:rPr>
              <w:t>35%</w:t>
            </w:r>
          </w:p>
        </w:tc>
        <w:tc>
          <w:tcPr>
            <w:tcW w:w="1138" w:type="dxa"/>
            <w:tcBorders>
              <w:top w:val="nil"/>
              <w:left w:val="nil"/>
              <w:bottom w:val="single" w:sz="4" w:space="0" w:color="auto"/>
              <w:right w:val="single" w:sz="4" w:space="0" w:color="auto"/>
            </w:tcBorders>
            <w:vAlign w:val="center"/>
          </w:tcPr>
          <w:p w14:paraId="047D8D6D" w14:textId="77777777" w:rsidR="007847CB" w:rsidRPr="008A22A7" w:rsidRDefault="007847CB" w:rsidP="001C619A">
            <w:pPr>
              <w:ind w:firstLine="0"/>
              <w:jc w:val="center"/>
              <w:rPr>
                <w:color w:val="000000"/>
                <w:lang w:eastAsia="en-GB"/>
              </w:rPr>
            </w:pPr>
            <w:r w:rsidRPr="008A22A7">
              <w:rPr>
                <w:color w:val="000000"/>
                <w:lang w:eastAsia="en-GB"/>
              </w:rPr>
              <w:t>49%</w:t>
            </w:r>
          </w:p>
        </w:tc>
      </w:tr>
      <w:tr w:rsidR="007847CB" w:rsidRPr="008A22A7" w14:paraId="1B4635EC" w14:textId="77777777" w:rsidTr="00052A53">
        <w:trPr>
          <w:trHeight w:val="300"/>
        </w:trPr>
        <w:tc>
          <w:tcPr>
            <w:tcW w:w="2668" w:type="dxa"/>
            <w:tcBorders>
              <w:top w:val="nil"/>
              <w:left w:val="single" w:sz="4" w:space="0" w:color="auto"/>
              <w:bottom w:val="single" w:sz="4" w:space="0" w:color="auto"/>
              <w:right w:val="single" w:sz="4" w:space="0" w:color="auto"/>
            </w:tcBorders>
            <w:shd w:val="clear" w:color="auto" w:fill="auto"/>
            <w:hideMark/>
          </w:tcPr>
          <w:p w14:paraId="2DDE0D3E" w14:textId="77777777" w:rsidR="007847CB" w:rsidRPr="008A22A7" w:rsidRDefault="007847CB" w:rsidP="00C176F1">
            <w:pPr>
              <w:ind w:firstLine="0"/>
              <w:jc w:val="left"/>
              <w:rPr>
                <w:color w:val="000000"/>
                <w:lang w:eastAsia="en-GB"/>
              </w:rPr>
            </w:pPr>
            <w:r w:rsidRPr="008A22A7">
              <w:rPr>
                <w:color w:val="000000"/>
                <w:lang w:eastAsia="en-GB"/>
              </w:rPr>
              <w:t>6–10 лет</w:t>
            </w:r>
          </w:p>
        </w:tc>
        <w:tc>
          <w:tcPr>
            <w:tcW w:w="1137" w:type="dxa"/>
            <w:tcBorders>
              <w:top w:val="nil"/>
              <w:left w:val="nil"/>
              <w:bottom w:val="single" w:sz="4" w:space="0" w:color="auto"/>
              <w:right w:val="single" w:sz="4" w:space="0" w:color="auto"/>
            </w:tcBorders>
            <w:shd w:val="clear" w:color="auto" w:fill="auto"/>
            <w:noWrap/>
            <w:vAlign w:val="center"/>
            <w:hideMark/>
          </w:tcPr>
          <w:p w14:paraId="3AAEBE1E" w14:textId="77777777" w:rsidR="007847CB" w:rsidRPr="008A22A7" w:rsidRDefault="007847CB" w:rsidP="001C619A">
            <w:pPr>
              <w:ind w:firstLine="0"/>
              <w:jc w:val="center"/>
              <w:rPr>
                <w:color w:val="000000"/>
                <w:lang w:eastAsia="en-GB"/>
              </w:rPr>
            </w:pPr>
            <w:r w:rsidRPr="008A22A7">
              <w:rPr>
                <w:color w:val="000000"/>
                <w:lang w:eastAsia="en-GB"/>
              </w:rPr>
              <w:t>17%</w:t>
            </w:r>
          </w:p>
        </w:tc>
        <w:tc>
          <w:tcPr>
            <w:tcW w:w="1138" w:type="dxa"/>
            <w:tcBorders>
              <w:top w:val="nil"/>
              <w:left w:val="nil"/>
              <w:bottom w:val="single" w:sz="4" w:space="0" w:color="auto"/>
              <w:right w:val="single" w:sz="4" w:space="0" w:color="auto"/>
            </w:tcBorders>
            <w:shd w:val="clear" w:color="auto" w:fill="auto"/>
            <w:noWrap/>
            <w:vAlign w:val="center"/>
            <w:hideMark/>
          </w:tcPr>
          <w:p w14:paraId="5CC06062" w14:textId="77777777" w:rsidR="007847CB" w:rsidRPr="008A22A7" w:rsidRDefault="007847CB" w:rsidP="001C619A">
            <w:pPr>
              <w:ind w:firstLine="0"/>
              <w:jc w:val="center"/>
              <w:rPr>
                <w:color w:val="000000"/>
                <w:lang w:eastAsia="en-GB"/>
              </w:rPr>
            </w:pPr>
            <w:r w:rsidRPr="008A22A7">
              <w:rPr>
                <w:color w:val="000000"/>
                <w:lang w:eastAsia="en-GB"/>
              </w:rPr>
              <w:t>15%</w:t>
            </w:r>
          </w:p>
        </w:tc>
        <w:tc>
          <w:tcPr>
            <w:tcW w:w="1137" w:type="dxa"/>
            <w:tcBorders>
              <w:top w:val="nil"/>
              <w:left w:val="nil"/>
              <w:bottom w:val="single" w:sz="4" w:space="0" w:color="auto"/>
              <w:right w:val="single" w:sz="4" w:space="0" w:color="auto"/>
            </w:tcBorders>
            <w:shd w:val="clear" w:color="auto" w:fill="auto"/>
            <w:noWrap/>
            <w:vAlign w:val="center"/>
            <w:hideMark/>
          </w:tcPr>
          <w:p w14:paraId="5B3E877C" w14:textId="77777777" w:rsidR="007847CB" w:rsidRPr="008A22A7" w:rsidRDefault="007847CB" w:rsidP="001C619A">
            <w:pPr>
              <w:ind w:firstLine="0"/>
              <w:jc w:val="center"/>
              <w:rPr>
                <w:color w:val="000000"/>
                <w:lang w:eastAsia="en-GB"/>
              </w:rPr>
            </w:pPr>
            <w:r w:rsidRPr="008A22A7">
              <w:rPr>
                <w:color w:val="000000"/>
                <w:lang w:eastAsia="en-GB"/>
              </w:rPr>
              <w:t>15%</w:t>
            </w:r>
          </w:p>
        </w:tc>
        <w:tc>
          <w:tcPr>
            <w:tcW w:w="1138" w:type="dxa"/>
            <w:tcBorders>
              <w:top w:val="nil"/>
              <w:left w:val="nil"/>
              <w:bottom w:val="single" w:sz="4" w:space="0" w:color="auto"/>
              <w:right w:val="single" w:sz="4" w:space="0" w:color="auto"/>
            </w:tcBorders>
            <w:shd w:val="clear" w:color="auto" w:fill="auto"/>
            <w:noWrap/>
            <w:vAlign w:val="center"/>
            <w:hideMark/>
          </w:tcPr>
          <w:p w14:paraId="08E091DE" w14:textId="77777777" w:rsidR="007847CB" w:rsidRPr="008A22A7" w:rsidRDefault="007847CB" w:rsidP="001C619A">
            <w:pPr>
              <w:ind w:firstLine="0"/>
              <w:jc w:val="center"/>
              <w:rPr>
                <w:color w:val="000000"/>
                <w:lang w:eastAsia="en-GB"/>
              </w:rPr>
            </w:pPr>
            <w:r w:rsidRPr="008A22A7">
              <w:rPr>
                <w:color w:val="000000"/>
                <w:lang w:eastAsia="en-GB"/>
              </w:rPr>
              <w:t>17%</w:t>
            </w:r>
          </w:p>
        </w:tc>
        <w:tc>
          <w:tcPr>
            <w:tcW w:w="1137" w:type="dxa"/>
            <w:tcBorders>
              <w:top w:val="nil"/>
              <w:left w:val="nil"/>
              <w:bottom w:val="single" w:sz="4" w:space="0" w:color="auto"/>
              <w:right w:val="single" w:sz="4" w:space="0" w:color="auto"/>
            </w:tcBorders>
            <w:shd w:val="clear" w:color="auto" w:fill="auto"/>
            <w:noWrap/>
            <w:vAlign w:val="center"/>
            <w:hideMark/>
          </w:tcPr>
          <w:p w14:paraId="2A48A1C1" w14:textId="77777777" w:rsidR="007847CB" w:rsidRPr="008A22A7" w:rsidRDefault="007847CB" w:rsidP="001C619A">
            <w:pPr>
              <w:ind w:firstLine="0"/>
              <w:jc w:val="center"/>
              <w:rPr>
                <w:color w:val="000000"/>
                <w:lang w:eastAsia="en-GB"/>
              </w:rPr>
            </w:pPr>
            <w:r w:rsidRPr="008A22A7">
              <w:rPr>
                <w:color w:val="000000"/>
                <w:lang w:eastAsia="en-GB"/>
              </w:rPr>
              <w:t>20%</w:t>
            </w:r>
          </w:p>
        </w:tc>
        <w:tc>
          <w:tcPr>
            <w:tcW w:w="1138" w:type="dxa"/>
            <w:tcBorders>
              <w:top w:val="nil"/>
              <w:left w:val="nil"/>
              <w:bottom w:val="single" w:sz="4" w:space="0" w:color="auto"/>
              <w:right w:val="single" w:sz="4" w:space="0" w:color="auto"/>
            </w:tcBorders>
            <w:vAlign w:val="center"/>
          </w:tcPr>
          <w:p w14:paraId="3F72341E" w14:textId="77777777" w:rsidR="007847CB" w:rsidRPr="008A22A7" w:rsidRDefault="007847CB" w:rsidP="001C619A">
            <w:pPr>
              <w:ind w:firstLine="0"/>
              <w:jc w:val="center"/>
              <w:rPr>
                <w:color w:val="000000"/>
                <w:lang w:eastAsia="en-GB"/>
              </w:rPr>
            </w:pPr>
            <w:r w:rsidRPr="008A22A7">
              <w:rPr>
                <w:color w:val="000000"/>
                <w:lang w:eastAsia="en-GB"/>
              </w:rPr>
              <w:t>20%</w:t>
            </w:r>
          </w:p>
        </w:tc>
      </w:tr>
      <w:tr w:rsidR="007847CB" w:rsidRPr="008A22A7" w14:paraId="35D14FCC" w14:textId="77777777" w:rsidTr="00052A53">
        <w:trPr>
          <w:trHeight w:val="300"/>
        </w:trPr>
        <w:tc>
          <w:tcPr>
            <w:tcW w:w="2668" w:type="dxa"/>
            <w:tcBorders>
              <w:top w:val="nil"/>
              <w:left w:val="single" w:sz="4" w:space="0" w:color="auto"/>
              <w:bottom w:val="single" w:sz="4" w:space="0" w:color="auto"/>
              <w:right w:val="single" w:sz="4" w:space="0" w:color="auto"/>
            </w:tcBorders>
            <w:shd w:val="clear" w:color="auto" w:fill="auto"/>
            <w:hideMark/>
          </w:tcPr>
          <w:p w14:paraId="6F8F5C19" w14:textId="77777777" w:rsidR="007847CB" w:rsidRPr="008A22A7" w:rsidRDefault="007847CB" w:rsidP="00C176F1">
            <w:pPr>
              <w:ind w:firstLine="0"/>
              <w:jc w:val="left"/>
              <w:rPr>
                <w:color w:val="000000"/>
                <w:lang w:eastAsia="en-GB"/>
              </w:rPr>
            </w:pPr>
            <w:r w:rsidRPr="008A22A7">
              <w:rPr>
                <w:color w:val="000000"/>
                <w:lang w:eastAsia="en-GB"/>
              </w:rPr>
              <w:t>11–20 лет</w:t>
            </w:r>
          </w:p>
        </w:tc>
        <w:tc>
          <w:tcPr>
            <w:tcW w:w="1137" w:type="dxa"/>
            <w:tcBorders>
              <w:top w:val="nil"/>
              <w:left w:val="nil"/>
              <w:bottom w:val="single" w:sz="4" w:space="0" w:color="auto"/>
              <w:right w:val="single" w:sz="4" w:space="0" w:color="auto"/>
            </w:tcBorders>
            <w:shd w:val="clear" w:color="auto" w:fill="auto"/>
            <w:noWrap/>
            <w:vAlign w:val="center"/>
            <w:hideMark/>
          </w:tcPr>
          <w:p w14:paraId="69CD2237" w14:textId="77777777" w:rsidR="007847CB" w:rsidRPr="008A22A7" w:rsidRDefault="007847CB" w:rsidP="001C619A">
            <w:pPr>
              <w:ind w:firstLine="0"/>
              <w:jc w:val="center"/>
              <w:rPr>
                <w:color w:val="000000"/>
                <w:lang w:eastAsia="en-GB"/>
              </w:rPr>
            </w:pPr>
            <w:r w:rsidRPr="008A22A7">
              <w:rPr>
                <w:color w:val="000000"/>
                <w:lang w:eastAsia="en-GB"/>
              </w:rPr>
              <w:t>19%</w:t>
            </w:r>
          </w:p>
        </w:tc>
        <w:tc>
          <w:tcPr>
            <w:tcW w:w="1138" w:type="dxa"/>
            <w:tcBorders>
              <w:top w:val="nil"/>
              <w:left w:val="nil"/>
              <w:bottom w:val="single" w:sz="4" w:space="0" w:color="auto"/>
              <w:right w:val="single" w:sz="4" w:space="0" w:color="auto"/>
            </w:tcBorders>
            <w:shd w:val="clear" w:color="auto" w:fill="auto"/>
            <w:noWrap/>
            <w:vAlign w:val="center"/>
            <w:hideMark/>
          </w:tcPr>
          <w:p w14:paraId="7DA690FC" w14:textId="77777777" w:rsidR="007847CB" w:rsidRPr="008A22A7" w:rsidRDefault="007847CB" w:rsidP="001C619A">
            <w:pPr>
              <w:ind w:firstLine="0"/>
              <w:jc w:val="center"/>
              <w:rPr>
                <w:color w:val="000000"/>
                <w:lang w:eastAsia="en-GB"/>
              </w:rPr>
            </w:pPr>
            <w:r w:rsidRPr="008A22A7">
              <w:rPr>
                <w:color w:val="000000"/>
                <w:lang w:eastAsia="en-GB"/>
              </w:rPr>
              <w:t>15%</w:t>
            </w:r>
          </w:p>
        </w:tc>
        <w:tc>
          <w:tcPr>
            <w:tcW w:w="1137" w:type="dxa"/>
            <w:tcBorders>
              <w:top w:val="nil"/>
              <w:left w:val="nil"/>
              <w:bottom w:val="single" w:sz="4" w:space="0" w:color="auto"/>
              <w:right w:val="single" w:sz="4" w:space="0" w:color="auto"/>
            </w:tcBorders>
            <w:shd w:val="clear" w:color="auto" w:fill="auto"/>
            <w:noWrap/>
            <w:vAlign w:val="center"/>
            <w:hideMark/>
          </w:tcPr>
          <w:p w14:paraId="7A152128" w14:textId="77777777" w:rsidR="007847CB" w:rsidRPr="008A22A7" w:rsidRDefault="007847CB" w:rsidP="001C619A">
            <w:pPr>
              <w:ind w:firstLine="0"/>
              <w:jc w:val="center"/>
              <w:rPr>
                <w:color w:val="000000"/>
                <w:lang w:eastAsia="en-GB"/>
              </w:rPr>
            </w:pPr>
            <w:r w:rsidRPr="008A22A7">
              <w:rPr>
                <w:color w:val="000000"/>
                <w:lang w:eastAsia="en-GB"/>
              </w:rPr>
              <w:t>20%</w:t>
            </w:r>
          </w:p>
        </w:tc>
        <w:tc>
          <w:tcPr>
            <w:tcW w:w="1138" w:type="dxa"/>
            <w:tcBorders>
              <w:top w:val="nil"/>
              <w:left w:val="nil"/>
              <w:bottom w:val="single" w:sz="4" w:space="0" w:color="auto"/>
              <w:right w:val="single" w:sz="4" w:space="0" w:color="auto"/>
            </w:tcBorders>
            <w:shd w:val="clear" w:color="auto" w:fill="auto"/>
            <w:noWrap/>
            <w:vAlign w:val="center"/>
            <w:hideMark/>
          </w:tcPr>
          <w:p w14:paraId="17A6076D" w14:textId="77777777" w:rsidR="007847CB" w:rsidRPr="008A22A7" w:rsidRDefault="007847CB" w:rsidP="001C619A">
            <w:pPr>
              <w:ind w:firstLine="0"/>
              <w:jc w:val="center"/>
              <w:rPr>
                <w:color w:val="000000"/>
                <w:lang w:eastAsia="en-GB"/>
              </w:rPr>
            </w:pPr>
            <w:r w:rsidRPr="008A22A7">
              <w:rPr>
                <w:color w:val="000000"/>
                <w:lang w:eastAsia="en-GB"/>
              </w:rPr>
              <w:t>31%</w:t>
            </w:r>
          </w:p>
        </w:tc>
        <w:tc>
          <w:tcPr>
            <w:tcW w:w="1137" w:type="dxa"/>
            <w:tcBorders>
              <w:top w:val="nil"/>
              <w:left w:val="nil"/>
              <w:bottom w:val="single" w:sz="4" w:space="0" w:color="auto"/>
              <w:right w:val="single" w:sz="4" w:space="0" w:color="auto"/>
            </w:tcBorders>
            <w:shd w:val="clear" w:color="auto" w:fill="auto"/>
            <w:noWrap/>
            <w:vAlign w:val="center"/>
            <w:hideMark/>
          </w:tcPr>
          <w:p w14:paraId="577798DE" w14:textId="77777777" w:rsidR="007847CB" w:rsidRPr="008A22A7" w:rsidRDefault="007847CB" w:rsidP="001C619A">
            <w:pPr>
              <w:ind w:firstLine="0"/>
              <w:jc w:val="center"/>
              <w:rPr>
                <w:color w:val="000000"/>
                <w:lang w:eastAsia="en-GB"/>
              </w:rPr>
            </w:pPr>
            <w:r w:rsidRPr="008A22A7">
              <w:rPr>
                <w:color w:val="000000"/>
                <w:lang w:eastAsia="en-GB"/>
              </w:rPr>
              <w:t>22%</w:t>
            </w:r>
          </w:p>
        </w:tc>
        <w:tc>
          <w:tcPr>
            <w:tcW w:w="1138" w:type="dxa"/>
            <w:tcBorders>
              <w:top w:val="nil"/>
              <w:left w:val="nil"/>
              <w:bottom w:val="single" w:sz="4" w:space="0" w:color="auto"/>
              <w:right w:val="single" w:sz="4" w:space="0" w:color="auto"/>
            </w:tcBorders>
            <w:vAlign w:val="center"/>
          </w:tcPr>
          <w:p w14:paraId="2230664D" w14:textId="77777777" w:rsidR="007847CB" w:rsidRPr="008A22A7" w:rsidRDefault="007847CB" w:rsidP="001C619A">
            <w:pPr>
              <w:ind w:firstLine="0"/>
              <w:jc w:val="center"/>
              <w:rPr>
                <w:color w:val="000000"/>
                <w:lang w:eastAsia="en-GB"/>
              </w:rPr>
            </w:pPr>
            <w:r w:rsidRPr="008A22A7">
              <w:rPr>
                <w:color w:val="000000"/>
                <w:lang w:eastAsia="en-GB"/>
              </w:rPr>
              <w:t>14%</w:t>
            </w:r>
          </w:p>
        </w:tc>
      </w:tr>
      <w:tr w:rsidR="007847CB" w:rsidRPr="008A22A7" w14:paraId="0B5B5007" w14:textId="77777777" w:rsidTr="00052A53">
        <w:trPr>
          <w:trHeight w:val="300"/>
        </w:trPr>
        <w:tc>
          <w:tcPr>
            <w:tcW w:w="2668" w:type="dxa"/>
            <w:tcBorders>
              <w:top w:val="nil"/>
              <w:left w:val="single" w:sz="4" w:space="0" w:color="auto"/>
              <w:bottom w:val="single" w:sz="4" w:space="0" w:color="auto"/>
              <w:right w:val="single" w:sz="4" w:space="0" w:color="auto"/>
            </w:tcBorders>
            <w:shd w:val="clear" w:color="auto" w:fill="auto"/>
            <w:hideMark/>
          </w:tcPr>
          <w:p w14:paraId="39EF04F3" w14:textId="77777777" w:rsidR="007847CB" w:rsidRPr="008A22A7" w:rsidRDefault="007847CB" w:rsidP="00C176F1">
            <w:pPr>
              <w:ind w:firstLine="0"/>
              <w:jc w:val="left"/>
              <w:rPr>
                <w:color w:val="000000"/>
                <w:lang w:eastAsia="en-GB"/>
              </w:rPr>
            </w:pPr>
            <w:r w:rsidRPr="008A22A7">
              <w:rPr>
                <w:color w:val="000000"/>
                <w:lang w:eastAsia="en-GB"/>
              </w:rPr>
              <w:t>21–40 лет</w:t>
            </w:r>
          </w:p>
        </w:tc>
        <w:tc>
          <w:tcPr>
            <w:tcW w:w="1137" w:type="dxa"/>
            <w:tcBorders>
              <w:top w:val="nil"/>
              <w:left w:val="nil"/>
              <w:bottom w:val="single" w:sz="4" w:space="0" w:color="auto"/>
              <w:right w:val="single" w:sz="4" w:space="0" w:color="auto"/>
            </w:tcBorders>
            <w:shd w:val="clear" w:color="auto" w:fill="auto"/>
            <w:noWrap/>
            <w:vAlign w:val="center"/>
            <w:hideMark/>
          </w:tcPr>
          <w:p w14:paraId="219DAED4" w14:textId="77777777" w:rsidR="007847CB" w:rsidRPr="008A22A7" w:rsidRDefault="007847CB" w:rsidP="001C619A">
            <w:pPr>
              <w:ind w:firstLine="0"/>
              <w:jc w:val="center"/>
              <w:rPr>
                <w:color w:val="000000"/>
                <w:lang w:eastAsia="en-GB"/>
              </w:rPr>
            </w:pPr>
            <w:r w:rsidRPr="008A22A7">
              <w:rPr>
                <w:color w:val="000000"/>
                <w:lang w:eastAsia="en-GB"/>
              </w:rPr>
              <w:t>24%</w:t>
            </w:r>
          </w:p>
        </w:tc>
        <w:tc>
          <w:tcPr>
            <w:tcW w:w="1138" w:type="dxa"/>
            <w:tcBorders>
              <w:top w:val="nil"/>
              <w:left w:val="nil"/>
              <w:bottom w:val="single" w:sz="4" w:space="0" w:color="auto"/>
              <w:right w:val="single" w:sz="4" w:space="0" w:color="auto"/>
            </w:tcBorders>
            <w:shd w:val="clear" w:color="auto" w:fill="auto"/>
            <w:noWrap/>
            <w:vAlign w:val="center"/>
            <w:hideMark/>
          </w:tcPr>
          <w:p w14:paraId="3948B89B" w14:textId="77777777" w:rsidR="007847CB" w:rsidRPr="008A22A7" w:rsidRDefault="007847CB" w:rsidP="001C619A">
            <w:pPr>
              <w:ind w:firstLine="0"/>
              <w:jc w:val="center"/>
              <w:rPr>
                <w:color w:val="000000"/>
                <w:lang w:eastAsia="en-GB"/>
              </w:rPr>
            </w:pPr>
            <w:r w:rsidRPr="008A22A7">
              <w:rPr>
                <w:color w:val="000000"/>
                <w:lang w:eastAsia="en-GB"/>
              </w:rPr>
              <w:t>31%</w:t>
            </w:r>
          </w:p>
        </w:tc>
        <w:tc>
          <w:tcPr>
            <w:tcW w:w="1137" w:type="dxa"/>
            <w:tcBorders>
              <w:top w:val="nil"/>
              <w:left w:val="nil"/>
              <w:bottom w:val="single" w:sz="4" w:space="0" w:color="auto"/>
              <w:right w:val="single" w:sz="4" w:space="0" w:color="auto"/>
            </w:tcBorders>
            <w:shd w:val="clear" w:color="auto" w:fill="auto"/>
            <w:noWrap/>
            <w:vAlign w:val="center"/>
            <w:hideMark/>
          </w:tcPr>
          <w:p w14:paraId="35DEF7FD" w14:textId="77777777" w:rsidR="007847CB" w:rsidRPr="008A22A7" w:rsidRDefault="007847CB" w:rsidP="001C619A">
            <w:pPr>
              <w:ind w:firstLine="0"/>
              <w:jc w:val="center"/>
              <w:rPr>
                <w:color w:val="000000"/>
                <w:lang w:eastAsia="en-GB"/>
              </w:rPr>
            </w:pPr>
            <w:r w:rsidRPr="008A22A7">
              <w:rPr>
                <w:color w:val="000000"/>
                <w:lang w:eastAsia="en-GB"/>
              </w:rPr>
              <w:t>30%</w:t>
            </w:r>
          </w:p>
        </w:tc>
        <w:tc>
          <w:tcPr>
            <w:tcW w:w="1138" w:type="dxa"/>
            <w:tcBorders>
              <w:top w:val="nil"/>
              <w:left w:val="nil"/>
              <w:bottom w:val="single" w:sz="4" w:space="0" w:color="auto"/>
              <w:right w:val="single" w:sz="4" w:space="0" w:color="auto"/>
            </w:tcBorders>
            <w:shd w:val="clear" w:color="auto" w:fill="auto"/>
            <w:noWrap/>
            <w:vAlign w:val="center"/>
            <w:hideMark/>
          </w:tcPr>
          <w:p w14:paraId="45DC6B0B" w14:textId="77777777" w:rsidR="007847CB" w:rsidRPr="008A22A7" w:rsidRDefault="007847CB" w:rsidP="001C619A">
            <w:pPr>
              <w:ind w:firstLine="0"/>
              <w:jc w:val="center"/>
              <w:rPr>
                <w:color w:val="000000"/>
                <w:lang w:eastAsia="en-GB"/>
              </w:rPr>
            </w:pPr>
            <w:r w:rsidRPr="008A22A7">
              <w:rPr>
                <w:color w:val="000000"/>
                <w:lang w:eastAsia="en-GB"/>
              </w:rPr>
              <w:t>16%</w:t>
            </w:r>
          </w:p>
        </w:tc>
        <w:tc>
          <w:tcPr>
            <w:tcW w:w="1137" w:type="dxa"/>
            <w:tcBorders>
              <w:top w:val="nil"/>
              <w:left w:val="nil"/>
              <w:bottom w:val="single" w:sz="4" w:space="0" w:color="auto"/>
              <w:right w:val="single" w:sz="4" w:space="0" w:color="auto"/>
            </w:tcBorders>
            <w:shd w:val="clear" w:color="auto" w:fill="auto"/>
            <w:noWrap/>
            <w:vAlign w:val="center"/>
            <w:hideMark/>
          </w:tcPr>
          <w:p w14:paraId="34035F70" w14:textId="77777777" w:rsidR="007847CB" w:rsidRPr="008A22A7" w:rsidRDefault="007847CB" w:rsidP="001C619A">
            <w:pPr>
              <w:ind w:firstLine="0"/>
              <w:jc w:val="center"/>
              <w:rPr>
                <w:color w:val="000000"/>
                <w:lang w:eastAsia="en-GB"/>
              </w:rPr>
            </w:pPr>
            <w:r w:rsidRPr="008A22A7">
              <w:rPr>
                <w:color w:val="000000"/>
                <w:lang w:eastAsia="en-GB"/>
              </w:rPr>
              <w:t>22%</w:t>
            </w:r>
          </w:p>
        </w:tc>
        <w:tc>
          <w:tcPr>
            <w:tcW w:w="1138" w:type="dxa"/>
            <w:tcBorders>
              <w:top w:val="nil"/>
              <w:left w:val="nil"/>
              <w:bottom w:val="single" w:sz="4" w:space="0" w:color="auto"/>
              <w:right w:val="single" w:sz="4" w:space="0" w:color="auto"/>
            </w:tcBorders>
            <w:vAlign w:val="center"/>
          </w:tcPr>
          <w:p w14:paraId="00710862" w14:textId="77777777" w:rsidR="007847CB" w:rsidRPr="008A22A7" w:rsidRDefault="007847CB" w:rsidP="001C619A">
            <w:pPr>
              <w:ind w:firstLine="0"/>
              <w:jc w:val="center"/>
              <w:rPr>
                <w:color w:val="000000"/>
                <w:lang w:eastAsia="en-GB"/>
              </w:rPr>
            </w:pPr>
            <w:r w:rsidRPr="008A22A7">
              <w:rPr>
                <w:color w:val="000000"/>
                <w:lang w:eastAsia="en-GB"/>
              </w:rPr>
              <w:t>16%</w:t>
            </w:r>
          </w:p>
        </w:tc>
      </w:tr>
      <w:tr w:rsidR="007847CB" w:rsidRPr="008A22A7" w14:paraId="661B228F" w14:textId="77777777" w:rsidTr="00052A53">
        <w:trPr>
          <w:trHeight w:val="300"/>
        </w:trPr>
        <w:tc>
          <w:tcPr>
            <w:tcW w:w="2668" w:type="dxa"/>
            <w:tcBorders>
              <w:top w:val="nil"/>
              <w:left w:val="single" w:sz="4" w:space="0" w:color="auto"/>
              <w:bottom w:val="single" w:sz="4" w:space="0" w:color="auto"/>
              <w:right w:val="single" w:sz="4" w:space="0" w:color="auto"/>
            </w:tcBorders>
            <w:shd w:val="clear" w:color="auto" w:fill="auto"/>
            <w:hideMark/>
          </w:tcPr>
          <w:p w14:paraId="4919C767" w14:textId="77777777" w:rsidR="007847CB" w:rsidRPr="008A22A7" w:rsidRDefault="007847CB" w:rsidP="00C176F1">
            <w:pPr>
              <w:ind w:firstLine="0"/>
              <w:jc w:val="left"/>
              <w:rPr>
                <w:color w:val="000000"/>
                <w:lang w:eastAsia="en-GB"/>
              </w:rPr>
            </w:pPr>
            <w:r w:rsidRPr="008A22A7">
              <w:rPr>
                <w:color w:val="000000"/>
                <w:lang w:eastAsia="en-GB"/>
              </w:rPr>
              <w:t>более 40 лет</w:t>
            </w:r>
          </w:p>
        </w:tc>
        <w:tc>
          <w:tcPr>
            <w:tcW w:w="1137" w:type="dxa"/>
            <w:tcBorders>
              <w:top w:val="nil"/>
              <w:left w:val="nil"/>
              <w:bottom w:val="single" w:sz="4" w:space="0" w:color="auto"/>
              <w:right w:val="single" w:sz="4" w:space="0" w:color="auto"/>
            </w:tcBorders>
            <w:shd w:val="clear" w:color="auto" w:fill="auto"/>
            <w:noWrap/>
            <w:vAlign w:val="center"/>
            <w:hideMark/>
          </w:tcPr>
          <w:p w14:paraId="7D039BDC" w14:textId="77777777" w:rsidR="007847CB" w:rsidRPr="008A22A7" w:rsidRDefault="007847CB" w:rsidP="001C619A">
            <w:pPr>
              <w:ind w:firstLine="0"/>
              <w:jc w:val="center"/>
              <w:rPr>
                <w:color w:val="000000"/>
                <w:lang w:eastAsia="en-GB"/>
              </w:rPr>
            </w:pPr>
            <w:r w:rsidRPr="008A22A7">
              <w:rPr>
                <w:color w:val="000000"/>
                <w:lang w:eastAsia="en-GB"/>
              </w:rPr>
              <w:t>2%</w:t>
            </w:r>
          </w:p>
        </w:tc>
        <w:tc>
          <w:tcPr>
            <w:tcW w:w="1138" w:type="dxa"/>
            <w:tcBorders>
              <w:top w:val="nil"/>
              <w:left w:val="nil"/>
              <w:bottom w:val="single" w:sz="4" w:space="0" w:color="auto"/>
              <w:right w:val="single" w:sz="4" w:space="0" w:color="auto"/>
            </w:tcBorders>
            <w:shd w:val="clear" w:color="auto" w:fill="auto"/>
            <w:noWrap/>
            <w:vAlign w:val="center"/>
            <w:hideMark/>
          </w:tcPr>
          <w:p w14:paraId="0E7F3C90" w14:textId="77777777" w:rsidR="007847CB" w:rsidRPr="008A22A7" w:rsidRDefault="007847CB" w:rsidP="001C619A">
            <w:pPr>
              <w:ind w:firstLine="0"/>
              <w:jc w:val="center"/>
              <w:rPr>
                <w:color w:val="000000"/>
                <w:lang w:eastAsia="en-GB"/>
              </w:rPr>
            </w:pPr>
            <w:r w:rsidRPr="008A22A7">
              <w:rPr>
                <w:color w:val="000000"/>
                <w:lang w:eastAsia="en-GB"/>
              </w:rPr>
              <w:t>4%</w:t>
            </w:r>
          </w:p>
        </w:tc>
        <w:tc>
          <w:tcPr>
            <w:tcW w:w="1137" w:type="dxa"/>
            <w:tcBorders>
              <w:top w:val="nil"/>
              <w:left w:val="nil"/>
              <w:bottom w:val="single" w:sz="4" w:space="0" w:color="auto"/>
              <w:right w:val="single" w:sz="4" w:space="0" w:color="auto"/>
            </w:tcBorders>
            <w:shd w:val="clear" w:color="auto" w:fill="auto"/>
            <w:noWrap/>
            <w:vAlign w:val="center"/>
            <w:hideMark/>
          </w:tcPr>
          <w:p w14:paraId="42431AAF" w14:textId="77777777" w:rsidR="007847CB" w:rsidRPr="008A22A7" w:rsidRDefault="007847CB" w:rsidP="001C619A">
            <w:pPr>
              <w:ind w:firstLine="0"/>
              <w:jc w:val="center"/>
              <w:rPr>
                <w:color w:val="000000"/>
                <w:lang w:eastAsia="en-GB"/>
              </w:rPr>
            </w:pPr>
            <w:r w:rsidRPr="008A22A7">
              <w:rPr>
                <w:color w:val="000000"/>
                <w:lang w:eastAsia="en-GB"/>
              </w:rPr>
              <w:t>2%</w:t>
            </w:r>
          </w:p>
        </w:tc>
        <w:tc>
          <w:tcPr>
            <w:tcW w:w="1138" w:type="dxa"/>
            <w:tcBorders>
              <w:top w:val="nil"/>
              <w:left w:val="nil"/>
              <w:bottom w:val="single" w:sz="4" w:space="0" w:color="auto"/>
              <w:right w:val="single" w:sz="4" w:space="0" w:color="auto"/>
            </w:tcBorders>
            <w:shd w:val="clear" w:color="auto" w:fill="auto"/>
            <w:noWrap/>
            <w:vAlign w:val="center"/>
            <w:hideMark/>
          </w:tcPr>
          <w:p w14:paraId="23637229" w14:textId="77777777" w:rsidR="007847CB" w:rsidRPr="008A22A7" w:rsidRDefault="007847CB" w:rsidP="001C619A">
            <w:pPr>
              <w:ind w:firstLine="0"/>
              <w:jc w:val="center"/>
              <w:rPr>
                <w:color w:val="000000"/>
                <w:lang w:eastAsia="en-GB"/>
              </w:rPr>
            </w:pPr>
            <w:r w:rsidRPr="008A22A7">
              <w:rPr>
                <w:color w:val="000000"/>
                <w:lang w:eastAsia="en-GB"/>
              </w:rPr>
              <w:t>0%</w:t>
            </w:r>
          </w:p>
        </w:tc>
        <w:tc>
          <w:tcPr>
            <w:tcW w:w="1137" w:type="dxa"/>
            <w:tcBorders>
              <w:top w:val="nil"/>
              <w:left w:val="nil"/>
              <w:bottom w:val="single" w:sz="4" w:space="0" w:color="auto"/>
              <w:right w:val="single" w:sz="4" w:space="0" w:color="auto"/>
            </w:tcBorders>
            <w:shd w:val="clear" w:color="auto" w:fill="auto"/>
            <w:noWrap/>
            <w:vAlign w:val="center"/>
            <w:hideMark/>
          </w:tcPr>
          <w:p w14:paraId="391F466B" w14:textId="77777777" w:rsidR="007847CB" w:rsidRPr="008A22A7" w:rsidRDefault="007847CB" w:rsidP="001C619A">
            <w:pPr>
              <w:ind w:firstLine="0"/>
              <w:jc w:val="center"/>
              <w:rPr>
                <w:color w:val="000000"/>
                <w:lang w:eastAsia="en-GB"/>
              </w:rPr>
            </w:pPr>
            <w:r w:rsidRPr="008A22A7">
              <w:rPr>
                <w:color w:val="000000"/>
                <w:lang w:eastAsia="en-GB"/>
              </w:rPr>
              <w:t>1%</w:t>
            </w:r>
          </w:p>
        </w:tc>
        <w:tc>
          <w:tcPr>
            <w:tcW w:w="1138" w:type="dxa"/>
            <w:tcBorders>
              <w:top w:val="nil"/>
              <w:left w:val="nil"/>
              <w:bottom w:val="single" w:sz="4" w:space="0" w:color="auto"/>
              <w:right w:val="single" w:sz="4" w:space="0" w:color="auto"/>
            </w:tcBorders>
            <w:vAlign w:val="center"/>
          </w:tcPr>
          <w:p w14:paraId="7FDD4132" w14:textId="77777777" w:rsidR="007847CB" w:rsidRPr="008A22A7" w:rsidRDefault="007847CB" w:rsidP="001C619A">
            <w:pPr>
              <w:ind w:firstLine="0"/>
              <w:jc w:val="center"/>
              <w:rPr>
                <w:color w:val="000000"/>
                <w:lang w:eastAsia="en-GB"/>
              </w:rPr>
            </w:pPr>
            <w:r w:rsidRPr="008A22A7">
              <w:rPr>
                <w:color w:val="000000"/>
                <w:lang w:eastAsia="en-GB"/>
              </w:rPr>
              <w:t>1%</w:t>
            </w:r>
          </w:p>
        </w:tc>
      </w:tr>
    </w:tbl>
    <w:p w14:paraId="3A09AA7B" w14:textId="77777777" w:rsidR="007847CB" w:rsidRPr="008A22A7" w:rsidRDefault="007847CB" w:rsidP="008A22A7">
      <w:pPr>
        <w:autoSpaceDE w:val="0"/>
        <w:autoSpaceDN w:val="0"/>
        <w:adjustRightInd w:val="0"/>
        <w:spacing w:line="360" w:lineRule="auto"/>
        <w:rPr>
          <w:b/>
          <w:bCs/>
          <w:lang w:eastAsia="en-GB"/>
        </w:rPr>
      </w:pPr>
    </w:p>
    <w:p w14:paraId="1FDE050E" w14:textId="77777777" w:rsidR="007847CB" w:rsidRPr="008A22A7" w:rsidRDefault="007847CB" w:rsidP="008A22A7">
      <w:pPr>
        <w:spacing w:line="360" w:lineRule="auto"/>
        <w:rPr>
          <w:b/>
          <w:bCs/>
          <w:lang w:eastAsia="en-GB"/>
        </w:rPr>
      </w:pPr>
      <w:r w:rsidRPr="008A22A7">
        <w:rPr>
          <w:b/>
          <w:bCs/>
          <w:lang w:eastAsia="en-GB"/>
        </w:rPr>
        <w:br w:type="page"/>
      </w:r>
    </w:p>
    <w:p w14:paraId="2374B1CB" w14:textId="77777777" w:rsidR="007847CB" w:rsidRPr="00C176F1" w:rsidRDefault="007847CB" w:rsidP="00C176F1">
      <w:pPr>
        <w:autoSpaceDE w:val="0"/>
        <w:autoSpaceDN w:val="0"/>
        <w:adjustRightInd w:val="0"/>
        <w:ind w:firstLine="0"/>
        <w:rPr>
          <w:b/>
          <w:bCs/>
          <w:sz w:val="26"/>
          <w:szCs w:val="26"/>
          <w:lang w:eastAsia="en-GB"/>
        </w:rPr>
      </w:pPr>
      <w:r w:rsidRPr="00C176F1">
        <w:rPr>
          <w:b/>
          <w:bCs/>
          <w:sz w:val="26"/>
          <w:szCs w:val="26"/>
          <w:lang w:eastAsia="en-GB"/>
        </w:rPr>
        <w:lastRenderedPageBreak/>
        <w:t xml:space="preserve">Сколько лет в общей сложности Вы работаете учителем (как в данной школе, так и в других)? </w:t>
      </w:r>
    </w:p>
    <w:tbl>
      <w:tblPr>
        <w:tblW w:w="9493" w:type="dxa"/>
        <w:tblLayout w:type="fixed"/>
        <w:tblLook w:val="04A0" w:firstRow="1" w:lastRow="0" w:firstColumn="1" w:lastColumn="0" w:noHBand="0" w:noVBand="1"/>
      </w:tblPr>
      <w:tblGrid>
        <w:gridCol w:w="2668"/>
        <w:gridCol w:w="1137"/>
        <w:gridCol w:w="1138"/>
        <w:gridCol w:w="1137"/>
        <w:gridCol w:w="1138"/>
        <w:gridCol w:w="1137"/>
        <w:gridCol w:w="1138"/>
      </w:tblGrid>
      <w:tr w:rsidR="007847CB" w:rsidRPr="008A22A7" w14:paraId="722C3BEB" w14:textId="77777777" w:rsidTr="00052A53">
        <w:trPr>
          <w:trHeight w:val="300"/>
        </w:trPr>
        <w:tc>
          <w:tcPr>
            <w:tcW w:w="26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D58C11" w14:textId="77777777" w:rsidR="007847CB" w:rsidRPr="008A22A7" w:rsidRDefault="007847CB" w:rsidP="00C176F1">
            <w:pPr>
              <w:ind w:firstLine="0"/>
              <w:jc w:val="center"/>
              <w:rPr>
                <w:b/>
                <w:bCs/>
                <w:color w:val="000000"/>
                <w:lang w:eastAsia="en-GB"/>
              </w:rPr>
            </w:pPr>
            <w:r w:rsidRPr="008A22A7">
              <w:rPr>
                <w:b/>
                <w:bCs/>
                <w:color w:val="000000"/>
                <w:lang w:eastAsia="en-GB"/>
              </w:rPr>
              <w:t> </w:t>
            </w:r>
          </w:p>
        </w:tc>
        <w:tc>
          <w:tcPr>
            <w:tcW w:w="1137" w:type="dxa"/>
            <w:tcBorders>
              <w:top w:val="single" w:sz="4" w:space="0" w:color="auto"/>
              <w:left w:val="nil"/>
              <w:bottom w:val="single" w:sz="4" w:space="0" w:color="auto"/>
              <w:right w:val="single" w:sz="4" w:space="0" w:color="auto"/>
            </w:tcBorders>
            <w:shd w:val="clear" w:color="auto" w:fill="auto"/>
            <w:vAlign w:val="bottom"/>
            <w:hideMark/>
          </w:tcPr>
          <w:p w14:paraId="716B416A" w14:textId="77777777" w:rsidR="007847CB" w:rsidRPr="008A22A7" w:rsidRDefault="007847CB" w:rsidP="00C176F1">
            <w:pPr>
              <w:ind w:firstLine="0"/>
              <w:jc w:val="center"/>
              <w:rPr>
                <w:b/>
                <w:bCs/>
                <w:color w:val="000000"/>
                <w:lang w:eastAsia="en-GB"/>
              </w:rPr>
            </w:pPr>
            <w:r w:rsidRPr="008A22A7">
              <w:rPr>
                <w:b/>
                <w:bCs/>
                <w:color w:val="000000"/>
                <w:lang w:eastAsia="en-GB"/>
              </w:rPr>
              <w:t>Всего</w:t>
            </w:r>
          </w:p>
        </w:tc>
        <w:tc>
          <w:tcPr>
            <w:tcW w:w="1138" w:type="dxa"/>
            <w:tcBorders>
              <w:top w:val="single" w:sz="4" w:space="0" w:color="auto"/>
              <w:left w:val="nil"/>
              <w:bottom w:val="single" w:sz="4" w:space="0" w:color="auto"/>
              <w:right w:val="single" w:sz="4" w:space="0" w:color="auto"/>
            </w:tcBorders>
            <w:shd w:val="clear" w:color="auto" w:fill="auto"/>
            <w:vAlign w:val="bottom"/>
            <w:hideMark/>
          </w:tcPr>
          <w:p w14:paraId="3AB96629" w14:textId="77777777" w:rsidR="007847CB" w:rsidRPr="008A22A7" w:rsidRDefault="007847CB" w:rsidP="00C176F1">
            <w:pPr>
              <w:ind w:firstLine="0"/>
              <w:jc w:val="center"/>
              <w:rPr>
                <w:b/>
                <w:bCs/>
                <w:color w:val="000000"/>
                <w:lang w:eastAsia="en-GB"/>
              </w:rPr>
            </w:pPr>
            <w:r w:rsidRPr="008A22A7">
              <w:rPr>
                <w:b/>
                <w:bCs/>
                <w:color w:val="000000"/>
                <w:lang w:eastAsia="en-GB"/>
              </w:rPr>
              <w:t>МА</w:t>
            </w:r>
          </w:p>
        </w:tc>
        <w:tc>
          <w:tcPr>
            <w:tcW w:w="1137" w:type="dxa"/>
            <w:tcBorders>
              <w:top w:val="single" w:sz="4" w:space="0" w:color="auto"/>
              <w:left w:val="nil"/>
              <w:bottom w:val="single" w:sz="4" w:space="0" w:color="auto"/>
              <w:right w:val="single" w:sz="4" w:space="0" w:color="auto"/>
            </w:tcBorders>
            <w:shd w:val="clear" w:color="auto" w:fill="auto"/>
            <w:vAlign w:val="bottom"/>
            <w:hideMark/>
          </w:tcPr>
          <w:p w14:paraId="75910709" w14:textId="77777777" w:rsidR="007847CB" w:rsidRPr="008A22A7" w:rsidRDefault="007847CB" w:rsidP="00C176F1">
            <w:pPr>
              <w:ind w:firstLine="0"/>
              <w:jc w:val="center"/>
              <w:rPr>
                <w:b/>
                <w:bCs/>
                <w:color w:val="000000"/>
                <w:lang w:eastAsia="en-GB"/>
              </w:rPr>
            </w:pPr>
            <w:r w:rsidRPr="008A22A7">
              <w:rPr>
                <w:b/>
                <w:bCs/>
                <w:color w:val="000000"/>
                <w:lang w:eastAsia="en-GB"/>
              </w:rPr>
              <w:t>РУ</w:t>
            </w:r>
          </w:p>
        </w:tc>
        <w:tc>
          <w:tcPr>
            <w:tcW w:w="1138" w:type="dxa"/>
            <w:tcBorders>
              <w:top w:val="single" w:sz="4" w:space="0" w:color="auto"/>
              <w:left w:val="nil"/>
              <w:bottom w:val="single" w:sz="4" w:space="0" w:color="auto"/>
              <w:right w:val="single" w:sz="4" w:space="0" w:color="auto"/>
            </w:tcBorders>
            <w:shd w:val="clear" w:color="auto" w:fill="auto"/>
            <w:vAlign w:val="bottom"/>
            <w:hideMark/>
          </w:tcPr>
          <w:p w14:paraId="57C7E3CC" w14:textId="77777777" w:rsidR="007847CB" w:rsidRPr="008A22A7" w:rsidRDefault="007847CB" w:rsidP="00C176F1">
            <w:pPr>
              <w:ind w:firstLine="0"/>
              <w:jc w:val="center"/>
              <w:rPr>
                <w:b/>
                <w:bCs/>
                <w:color w:val="000000"/>
                <w:lang w:eastAsia="en-GB"/>
              </w:rPr>
            </w:pPr>
            <w:r w:rsidRPr="008A22A7">
              <w:rPr>
                <w:b/>
                <w:bCs/>
                <w:color w:val="000000"/>
                <w:lang w:eastAsia="en-GB"/>
              </w:rPr>
              <w:t>ИКТ</w:t>
            </w:r>
          </w:p>
        </w:tc>
        <w:tc>
          <w:tcPr>
            <w:tcW w:w="1137" w:type="dxa"/>
            <w:tcBorders>
              <w:top w:val="single" w:sz="4" w:space="0" w:color="auto"/>
              <w:left w:val="nil"/>
              <w:bottom w:val="single" w:sz="4" w:space="0" w:color="auto"/>
              <w:right w:val="single" w:sz="4" w:space="0" w:color="auto"/>
            </w:tcBorders>
            <w:shd w:val="clear" w:color="auto" w:fill="auto"/>
            <w:vAlign w:val="bottom"/>
            <w:hideMark/>
          </w:tcPr>
          <w:p w14:paraId="2A7AE8F2" w14:textId="77777777" w:rsidR="007847CB" w:rsidRPr="008A22A7" w:rsidRDefault="007847CB" w:rsidP="00C176F1">
            <w:pPr>
              <w:ind w:firstLine="0"/>
              <w:jc w:val="center"/>
              <w:rPr>
                <w:b/>
                <w:bCs/>
                <w:color w:val="000000"/>
                <w:lang w:eastAsia="en-GB"/>
              </w:rPr>
            </w:pPr>
            <w:r w:rsidRPr="008A22A7">
              <w:rPr>
                <w:b/>
                <w:bCs/>
                <w:color w:val="000000"/>
                <w:lang w:eastAsia="en-GB"/>
              </w:rPr>
              <w:t>ОБ</w:t>
            </w:r>
          </w:p>
        </w:tc>
        <w:tc>
          <w:tcPr>
            <w:tcW w:w="1138" w:type="dxa"/>
            <w:tcBorders>
              <w:top w:val="single" w:sz="4" w:space="0" w:color="auto"/>
              <w:left w:val="nil"/>
              <w:bottom w:val="single" w:sz="4" w:space="0" w:color="auto"/>
              <w:right w:val="single" w:sz="4" w:space="0" w:color="auto"/>
            </w:tcBorders>
            <w:vAlign w:val="bottom"/>
          </w:tcPr>
          <w:p w14:paraId="48474B9A" w14:textId="77777777" w:rsidR="007847CB" w:rsidRPr="008A22A7" w:rsidRDefault="007847CB" w:rsidP="00C176F1">
            <w:pPr>
              <w:ind w:firstLine="0"/>
              <w:jc w:val="center"/>
              <w:rPr>
                <w:b/>
                <w:bCs/>
                <w:color w:val="000000"/>
                <w:lang w:eastAsia="en-GB"/>
              </w:rPr>
            </w:pPr>
            <w:r w:rsidRPr="008A22A7">
              <w:rPr>
                <w:b/>
                <w:bCs/>
                <w:color w:val="000000"/>
                <w:lang w:eastAsia="en-GB"/>
              </w:rPr>
              <w:t>АЯ</w:t>
            </w:r>
          </w:p>
        </w:tc>
      </w:tr>
      <w:tr w:rsidR="007847CB" w:rsidRPr="008A22A7" w14:paraId="310C88BC" w14:textId="77777777" w:rsidTr="00052A53">
        <w:trPr>
          <w:trHeight w:val="300"/>
        </w:trPr>
        <w:tc>
          <w:tcPr>
            <w:tcW w:w="2668" w:type="dxa"/>
            <w:tcBorders>
              <w:top w:val="nil"/>
              <w:left w:val="single" w:sz="4" w:space="0" w:color="auto"/>
              <w:bottom w:val="single" w:sz="4" w:space="0" w:color="auto"/>
              <w:right w:val="single" w:sz="4" w:space="0" w:color="auto"/>
            </w:tcBorders>
            <w:shd w:val="clear" w:color="auto" w:fill="auto"/>
            <w:hideMark/>
          </w:tcPr>
          <w:p w14:paraId="26039292" w14:textId="77777777" w:rsidR="007847CB" w:rsidRPr="008A22A7" w:rsidRDefault="007847CB" w:rsidP="00C176F1">
            <w:pPr>
              <w:ind w:firstLine="0"/>
              <w:jc w:val="left"/>
              <w:rPr>
                <w:color w:val="000000"/>
                <w:lang w:eastAsia="en-GB"/>
              </w:rPr>
            </w:pPr>
            <w:r w:rsidRPr="008A22A7">
              <w:rPr>
                <w:color w:val="000000"/>
                <w:lang w:eastAsia="en-GB"/>
              </w:rPr>
              <w:t>Не более 5 лет</w:t>
            </w:r>
          </w:p>
        </w:tc>
        <w:tc>
          <w:tcPr>
            <w:tcW w:w="1137" w:type="dxa"/>
            <w:tcBorders>
              <w:top w:val="nil"/>
              <w:left w:val="nil"/>
              <w:bottom w:val="single" w:sz="4" w:space="0" w:color="auto"/>
              <w:right w:val="single" w:sz="4" w:space="0" w:color="auto"/>
            </w:tcBorders>
            <w:shd w:val="clear" w:color="auto" w:fill="auto"/>
            <w:noWrap/>
            <w:vAlign w:val="center"/>
            <w:hideMark/>
          </w:tcPr>
          <w:p w14:paraId="721AA99A" w14:textId="77777777" w:rsidR="007847CB" w:rsidRPr="008A22A7" w:rsidRDefault="007847CB" w:rsidP="00C176F1">
            <w:pPr>
              <w:ind w:firstLine="0"/>
              <w:jc w:val="center"/>
              <w:rPr>
                <w:color w:val="000000"/>
                <w:lang w:eastAsia="en-GB"/>
              </w:rPr>
            </w:pPr>
            <w:r w:rsidRPr="008A22A7">
              <w:rPr>
                <w:color w:val="000000"/>
                <w:lang w:eastAsia="en-GB"/>
              </w:rPr>
              <w:t>19%</w:t>
            </w:r>
          </w:p>
        </w:tc>
        <w:tc>
          <w:tcPr>
            <w:tcW w:w="1138" w:type="dxa"/>
            <w:tcBorders>
              <w:top w:val="nil"/>
              <w:left w:val="nil"/>
              <w:bottom w:val="single" w:sz="4" w:space="0" w:color="auto"/>
              <w:right w:val="single" w:sz="4" w:space="0" w:color="auto"/>
            </w:tcBorders>
            <w:shd w:val="clear" w:color="auto" w:fill="auto"/>
            <w:noWrap/>
            <w:vAlign w:val="center"/>
            <w:hideMark/>
          </w:tcPr>
          <w:p w14:paraId="03E96C7D" w14:textId="77777777" w:rsidR="007847CB" w:rsidRPr="008A22A7" w:rsidRDefault="007847CB" w:rsidP="00C176F1">
            <w:pPr>
              <w:ind w:firstLine="0"/>
              <w:jc w:val="center"/>
              <w:rPr>
                <w:color w:val="000000"/>
                <w:lang w:eastAsia="en-GB"/>
              </w:rPr>
            </w:pPr>
            <w:r w:rsidRPr="008A22A7">
              <w:rPr>
                <w:color w:val="000000"/>
                <w:lang w:eastAsia="en-GB"/>
              </w:rPr>
              <w:t>17%</w:t>
            </w:r>
          </w:p>
        </w:tc>
        <w:tc>
          <w:tcPr>
            <w:tcW w:w="1137" w:type="dxa"/>
            <w:tcBorders>
              <w:top w:val="nil"/>
              <w:left w:val="nil"/>
              <w:bottom w:val="single" w:sz="4" w:space="0" w:color="auto"/>
              <w:right w:val="single" w:sz="4" w:space="0" w:color="auto"/>
            </w:tcBorders>
            <w:shd w:val="clear" w:color="auto" w:fill="auto"/>
            <w:noWrap/>
            <w:vAlign w:val="center"/>
            <w:hideMark/>
          </w:tcPr>
          <w:p w14:paraId="2CF3AE7C" w14:textId="77777777" w:rsidR="007847CB" w:rsidRPr="008A22A7" w:rsidRDefault="007847CB" w:rsidP="00C176F1">
            <w:pPr>
              <w:ind w:firstLine="0"/>
              <w:jc w:val="center"/>
              <w:rPr>
                <w:color w:val="000000"/>
                <w:lang w:eastAsia="en-GB"/>
              </w:rPr>
            </w:pPr>
            <w:r w:rsidRPr="008A22A7">
              <w:rPr>
                <w:color w:val="000000"/>
                <w:lang w:eastAsia="en-GB"/>
              </w:rPr>
              <w:t>12%</w:t>
            </w:r>
          </w:p>
        </w:tc>
        <w:tc>
          <w:tcPr>
            <w:tcW w:w="1138" w:type="dxa"/>
            <w:tcBorders>
              <w:top w:val="nil"/>
              <w:left w:val="nil"/>
              <w:bottom w:val="single" w:sz="4" w:space="0" w:color="auto"/>
              <w:right w:val="single" w:sz="4" w:space="0" w:color="auto"/>
            </w:tcBorders>
            <w:shd w:val="clear" w:color="auto" w:fill="auto"/>
            <w:noWrap/>
            <w:vAlign w:val="center"/>
            <w:hideMark/>
          </w:tcPr>
          <w:p w14:paraId="1B7991EE" w14:textId="77777777" w:rsidR="007847CB" w:rsidRPr="008A22A7" w:rsidRDefault="007847CB" w:rsidP="00C176F1">
            <w:pPr>
              <w:ind w:firstLine="0"/>
              <w:jc w:val="center"/>
              <w:rPr>
                <w:color w:val="000000"/>
                <w:lang w:eastAsia="en-GB"/>
              </w:rPr>
            </w:pPr>
            <w:r w:rsidRPr="008A22A7">
              <w:rPr>
                <w:color w:val="000000"/>
                <w:lang w:eastAsia="en-GB"/>
              </w:rPr>
              <w:t>22%</w:t>
            </w:r>
          </w:p>
        </w:tc>
        <w:tc>
          <w:tcPr>
            <w:tcW w:w="1137" w:type="dxa"/>
            <w:tcBorders>
              <w:top w:val="nil"/>
              <w:left w:val="nil"/>
              <w:bottom w:val="single" w:sz="4" w:space="0" w:color="auto"/>
              <w:right w:val="single" w:sz="4" w:space="0" w:color="auto"/>
            </w:tcBorders>
            <w:shd w:val="clear" w:color="auto" w:fill="auto"/>
            <w:noWrap/>
            <w:vAlign w:val="center"/>
            <w:hideMark/>
          </w:tcPr>
          <w:p w14:paraId="21E02ADC" w14:textId="77777777" w:rsidR="007847CB" w:rsidRPr="008A22A7" w:rsidRDefault="007847CB" w:rsidP="00C176F1">
            <w:pPr>
              <w:ind w:firstLine="0"/>
              <w:jc w:val="center"/>
              <w:rPr>
                <w:color w:val="000000"/>
                <w:lang w:eastAsia="en-GB"/>
              </w:rPr>
            </w:pPr>
            <w:r w:rsidRPr="008A22A7">
              <w:rPr>
                <w:color w:val="000000"/>
                <w:lang w:eastAsia="en-GB"/>
              </w:rPr>
              <w:t>21%</w:t>
            </w:r>
          </w:p>
        </w:tc>
        <w:tc>
          <w:tcPr>
            <w:tcW w:w="1138" w:type="dxa"/>
            <w:tcBorders>
              <w:top w:val="nil"/>
              <w:left w:val="nil"/>
              <w:bottom w:val="single" w:sz="4" w:space="0" w:color="auto"/>
              <w:right w:val="single" w:sz="4" w:space="0" w:color="auto"/>
            </w:tcBorders>
            <w:vAlign w:val="center"/>
          </w:tcPr>
          <w:p w14:paraId="2FD8F3C5" w14:textId="77777777" w:rsidR="007847CB" w:rsidRPr="008A22A7" w:rsidRDefault="007847CB" w:rsidP="00C176F1">
            <w:pPr>
              <w:ind w:firstLine="0"/>
              <w:jc w:val="center"/>
              <w:rPr>
                <w:color w:val="000000"/>
                <w:lang w:eastAsia="en-GB"/>
              </w:rPr>
            </w:pPr>
            <w:r w:rsidRPr="008A22A7">
              <w:rPr>
                <w:color w:val="000000"/>
                <w:lang w:eastAsia="en-GB"/>
              </w:rPr>
              <w:t>26%</w:t>
            </w:r>
          </w:p>
        </w:tc>
      </w:tr>
      <w:tr w:rsidR="007847CB" w:rsidRPr="008A22A7" w14:paraId="35DBB3E4" w14:textId="77777777" w:rsidTr="00052A53">
        <w:trPr>
          <w:trHeight w:val="300"/>
        </w:trPr>
        <w:tc>
          <w:tcPr>
            <w:tcW w:w="2668" w:type="dxa"/>
            <w:tcBorders>
              <w:top w:val="nil"/>
              <w:left w:val="single" w:sz="4" w:space="0" w:color="auto"/>
              <w:bottom w:val="single" w:sz="4" w:space="0" w:color="auto"/>
              <w:right w:val="single" w:sz="4" w:space="0" w:color="auto"/>
            </w:tcBorders>
            <w:shd w:val="clear" w:color="auto" w:fill="auto"/>
            <w:hideMark/>
          </w:tcPr>
          <w:p w14:paraId="48E668AA" w14:textId="77777777" w:rsidR="007847CB" w:rsidRPr="008A22A7" w:rsidRDefault="007847CB" w:rsidP="00C176F1">
            <w:pPr>
              <w:ind w:firstLine="0"/>
              <w:jc w:val="left"/>
              <w:rPr>
                <w:color w:val="000000"/>
                <w:lang w:eastAsia="en-GB"/>
              </w:rPr>
            </w:pPr>
            <w:r w:rsidRPr="008A22A7">
              <w:rPr>
                <w:color w:val="000000"/>
                <w:lang w:eastAsia="en-GB"/>
              </w:rPr>
              <w:t>6–10 лет</w:t>
            </w:r>
          </w:p>
        </w:tc>
        <w:tc>
          <w:tcPr>
            <w:tcW w:w="1137" w:type="dxa"/>
            <w:tcBorders>
              <w:top w:val="nil"/>
              <w:left w:val="nil"/>
              <w:bottom w:val="single" w:sz="4" w:space="0" w:color="auto"/>
              <w:right w:val="single" w:sz="4" w:space="0" w:color="auto"/>
            </w:tcBorders>
            <w:shd w:val="clear" w:color="auto" w:fill="auto"/>
            <w:noWrap/>
            <w:vAlign w:val="center"/>
            <w:hideMark/>
          </w:tcPr>
          <w:p w14:paraId="4A4A2FD4" w14:textId="77777777" w:rsidR="007847CB" w:rsidRPr="008A22A7" w:rsidRDefault="007847CB" w:rsidP="00C176F1">
            <w:pPr>
              <w:ind w:firstLine="0"/>
              <w:jc w:val="center"/>
              <w:rPr>
                <w:color w:val="000000"/>
                <w:lang w:eastAsia="en-GB"/>
              </w:rPr>
            </w:pPr>
            <w:r w:rsidRPr="008A22A7">
              <w:rPr>
                <w:color w:val="000000"/>
                <w:lang w:eastAsia="en-GB"/>
              </w:rPr>
              <w:t>16%</w:t>
            </w:r>
          </w:p>
        </w:tc>
        <w:tc>
          <w:tcPr>
            <w:tcW w:w="1138" w:type="dxa"/>
            <w:tcBorders>
              <w:top w:val="nil"/>
              <w:left w:val="nil"/>
              <w:bottom w:val="single" w:sz="4" w:space="0" w:color="auto"/>
              <w:right w:val="single" w:sz="4" w:space="0" w:color="auto"/>
            </w:tcBorders>
            <w:shd w:val="clear" w:color="auto" w:fill="auto"/>
            <w:noWrap/>
            <w:vAlign w:val="center"/>
            <w:hideMark/>
          </w:tcPr>
          <w:p w14:paraId="1B19AB57" w14:textId="77777777" w:rsidR="007847CB" w:rsidRPr="008A22A7" w:rsidRDefault="007847CB" w:rsidP="00C176F1">
            <w:pPr>
              <w:ind w:firstLine="0"/>
              <w:jc w:val="center"/>
              <w:rPr>
                <w:color w:val="000000"/>
                <w:lang w:eastAsia="en-GB"/>
              </w:rPr>
            </w:pPr>
            <w:r w:rsidRPr="008A22A7">
              <w:rPr>
                <w:color w:val="000000"/>
                <w:lang w:eastAsia="en-GB"/>
              </w:rPr>
              <w:t>14%</w:t>
            </w:r>
          </w:p>
        </w:tc>
        <w:tc>
          <w:tcPr>
            <w:tcW w:w="1137" w:type="dxa"/>
            <w:tcBorders>
              <w:top w:val="nil"/>
              <w:left w:val="nil"/>
              <w:bottom w:val="single" w:sz="4" w:space="0" w:color="auto"/>
              <w:right w:val="single" w:sz="4" w:space="0" w:color="auto"/>
            </w:tcBorders>
            <w:shd w:val="clear" w:color="auto" w:fill="auto"/>
            <w:noWrap/>
            <w:vAlign w:val="center"/>
            <w:hideMark/>
          </w:tcPr>
          <w:p w14:paraId="42CEDB7B" w14:textId="77777777" w:rsidR="007847CB" w:rsidRPr="008A22A7" w:rsidRDefault="007847CB" w:rsidP="00C176F1">
            <w:pPr>
              <w:ind w:firstLine="0"/>
              <w:jc w:val="center"/>
              <w:rPr>
                <w:color w:val="000000"/>
                <w:lang w:eastAsia="en-GB"/>
              </w:rPr>
            </w:pPr>
            <w:r w:rsidRPr="008A22A7">
              <w:rPr>
                <w:color w:val="000000"/>
                <w:lang w:eastAsia="en-GB"/>
              </w:rPr>
              <w:t>12%</w:t>
            </w:r>
          </w:p>
        </w:tc>
        <w:tc>
          <w:tcPr>
            <w:tcW w:w="1138" w:type="dxa"/>
            <w:tcBorders>
              <w:top w:val="nil"/>
              <w:left w:val="nil"/>
              <w:bottom w:val="single" w:sz="4" w:space="0" w:color="auto"/>
              <w:right w:val="single" w:sz="4" w:space="0" w:color="auto"/>
            </w:tcBorders>
            <w:shd w:val="clear" w:color="auto" w:fill="auto"/>
            <w:noWrap/>
            <w:vAlign w:val="center"/>
            <w:hideMark/>
          </w:tcPr>
          <w:p w14:paraId="14C6E457" w14:textId="77777777" w:rsidR="007847CB" w:rsidRPr="008A22A7" w:rsidRDefault="007847CB" w:rsidP="00C176F1">
            <w:pPr>
              <w:ind w:firstLine="0"/>
              <w:jc w:val="center"/>
              <w:rPr>
                <w:color w:val="000000"/>
                <w:lang w:eastAsia="en-GB"/>
              </w:rPr>
            </w:pPr>
            <w:r w:rsidRPr="008A22A7">
              <w:rPr>
                <w:color w:val="000000"/>
                <w:lang w:eastAsia="en-GB"/>
              </w:rPr>
              <w:t>20%</w:t>
            </w:r>
          </w:p>
        </w:tc>
        <w:tc>
          <w:tcPr>
            <w:tcW w:w="1137" w:type="dxa"/>
            <w:tcBorders>
              <w:top w:val="nil"/>
              <w:left w:val="nil"/>
              <w:bottom w:val="single" w:sz="4" w:space="0" w:color="auto"/>
              <w:right w:val="single" w:sz="4" w:space="0" w:color="auto"/>
            </w:tcBorders>
            <w:shd w:val="clear" w:color="auto" w:fill="auto"/>
            <w:noWrap/>
            <w:vAlign w:val="center"/>
            <w:hideMark/>
          </w:tcPr>
          <w:p w14:paraId="2D328B3D" w14:textId="77777777" w:rsidR="007847CB" w:rsidRPr="008A22A7" w:rsidRDefault="007847CB" w:rsidP="00C176F1">
            <w:pPr>
              <w:ind w:firstLine="0"/>
              <w:jc w:val="center"/>
              <w:rPr>
                <w:color w:val="000000"/>
                <w:lang w:eastAsia="en-GB"/>
              </w:rPr>
            </w:pPr>
            <w:r w:rsidRPr="008A22A7">
              <w:rPr>
                <w:color w:val="000000"/>
                <w:lang w:eastAsia="en-GB"/>
              </w:rPr>
              <w:t>15%</w:t>
            </w:r>
          </w:p>
        </w:tc>
        <w:tc>
          <w:tcPr>
            <w:tcW w:w="1138" w:type="dxa"/>
            <w:tcBorders>
              <w:top w:val="nil"/>
              <w:left w:val="nil"/>
              <w:bottom w:val="single" w:sz="4" w:space="0" w:color="auto"/>
              <w:right w:val="single" w:sz="4" w:space="0" w:color="auto"/>
            </w:tcBorders>
            <w:vAlign w:val="center"/>
          </w:tcPr>
          <w:p w14:paraId="07146E64" w14:textId="77777777" w:rsidR="007847CB" w:rsidRPr="008A22A7" w:rsidRDefault="007847CB" w:rsidP="00C176F1">
            <w:pPr>
              <w:ind w:firstLine="0"/>
              <w:jc w:val="center"/>
              <w:rPr>
                <w:color w:val="000000"/>
                <w:lang w:eastAsia="en-GB"/>
              </w:rPr>
            </w:pPr>
            <w:r w:rsidRPr="008A22A7">
              <w:rPr>
                <w:color w:val="000000"/>
                <w:lang w:eastAsia="en-GB"/>
              </w:rPr>
              <w:t>21%</w:t>
            </w:r>
          </w:p>
        </w:tc>
      </w:tr>
      <w:tr w:rsidR="007847CB" w:rsidRPr="008A22A7" w14:paraId="1BEA9CF9" w14:textId="77777777" w:rsidTr="00052A53">
        <w:trPr>
          <w:trHeight w:val="300"/>
        </w:trPr>
        <w:tc>
          <w:tcPr>
            <w:tcW w:w="2668" w:type="dxa"/>
            <w:tcBorders>
              <w:top w:val="nil"/>
              <w:left w:val="single" w:sz="4" w:space="0" w:color="auto"/>
              <w:bottom w:val="single" w:sz="4" w:space="0" w:color="auto"/>
              <w:right w:val="single" w:sz="4" w:space="0" w:color="auto"/>
            </w:tcBorders>
            <w:shd w:val="clear" w:color="auto" w:fill="auto"/>
            <w:hideMark/>
          </w:tcPr>
          <w:p w14:paraId="48910932" w14:textId="77777777" w:rsidR="007847CB" w:rsidRPr="008A22A7" w:rsidRDefault="007847CB" w:rsidP="00C176F1">
            <w:pPr>
              <w:ind w:firstLine="0"/>
              <w:jc w:val="left"/>
              <w:rPr>
                <w:color w:val="000000"/>
                <w:lang w:eastAsia="en-GB"/>
              </w:rPr>
            </w:pPr>
            <w:r w:rsidRPr="008A22A7">
              <w:rPr>
                <w:color w:val="000000"/>
                <w:lang w:eastAsia="en-GB"/>
              </w:rPr>
              <w:t>11–20 лет</w:t>
            </w:r>
          </w:p>
        </w:tc>
        <w:tc>
          <w:tcPr>
            <w:tcW w:w="1137" w:type="dxa"/>
            <w:tcBorders>
              <w:top w:val="nil"/>
              <w:left w:val="nil"/>
              <w:bottom w:val="single" w:sz="4" w:space="0" w:color="auto"/>
              <w:right w:val="single" w:sz="4" w:space="0" w:color="auto"/>
            </w:tcBorders>
            <w:shd w:val="clear" w:color="auto" w:fill="auto"/>
            <w:noWrap/>
            <w:vAlign w:val="center"/>
            <w:hideMark/>
          </w:tcPr>
          <w:p w14:paraId="7F1A950F" w14:textId="77777777" w:rsidR="007847CB" w:rsidRPr="008A22A7" w:rsidRDefault="007847CB" w:rsidP="00C176F1">
            <w:pPr>
              <w:ind w:firstLine="0"/>
              <w:jc w:val="center"/>
              <w:rPr>
                <w:color w:val="000000"/>
                <w:lang w:eastAsia="en-GB"/>
              </w:rPr>
            </w:pPr>
            <w:r w:rsidRPr="008A22A7">
              <w:rPr>
                <w:color w:val="000000"/>
                <w:lang w:eastAsia="en-GB"/>
              </w:rPr>
              <w:t>22%</w:t>
            </w:r>
          </w:p>
        </w:tc>
        <w:tc>
          <w:tcPr>
            <w:tcW w:w="1138" w:type="dxa"/>
            <w:tcBorders>
              <w:top w:val="nil"/>
              <w:left w:val="nil"/>
              <w:bottom w:val="single" w:sz="4" w:space="0" w:color="auto"/>
              <w:right w:val="single" w:sz="4" w:space="0" w:color="auto"/>
            </w:tcBorders>
            <w:shd w:val="clear" w:color="auto" w:fill="auto"/>
            <w:noWrap/>
            <w:vAlign w:val="center"/>
            <w:hideMark/>
          </w:tcPr>
          <w:p w14:paraId="39D54EBF" w14:textId="77777777" w:rsidR="007847CB" w:rsidRPr="008A22A7" w:rsidRDefault="007847CB" w:rsidP="00C176F1">
            <w:pPr>
              <w:ind w:firstLine="0"/>
              <w:jc w:val="center"/>
              <w:rPr>
                <w:color w:val="000000"/>
                <w:lang w:eastAsia="en-GB"/>
              </w:rPr>
            </w:pPr>
            <w:r w:rsidRPr="008A22A7">
              <w:rPr>
                <w:color w:val="000000"/>
                <w:lang w:eastAsia="en-GB"/>
              </w:rPr>
              <w:t>16%</w:t>
            </w:r>
          </w:p>
        </w:tc>
        <w:tc>
          <w:tcPr>
            <w:tcW w:w="1137" w:type="dxa"/>
            <w:tcBorders>
              <w:top w:val="nil"/>
              <w:left w:val="nil"/>
              <w:bottom w:val="single" w:sz="4" w:space="0" w:color="auto"/>
              <w:right w:val="single" w:sz="4" w:space="0" w:color="auto"/>
            </w:tcBorders>
            <w:shd w:val="clear" w:color="auto" w:fill="auto"/>
            <w:noWrap/>
            <w:vAlign w:val="center"/>
            <w:hideMark/>
          </w:tcPr>
          <w:p w14:paraId="473AB740" w14:textId="77777777" w:rsidR="007847CB" w:rsidRPr="008A22A7" w:rsidRDefault="007847CB" w:rsidP="00C176F1">
            <w:pPr>
              <w:ind w:firstLine="0"/>
              <w:jc w:val="center"/>
              <w:rPr>
                <w:color w:val="000000"/>
                <w:lang w:eastAsia="en-GB"/>
              </w:rPr>
            </w:pPr>
            <w:r w:rsidRPr="008A22A7">
              <w:rPr>
                <w:color w:val="000000"/>
                <w:lang w:eastAsia="en-GB"/>
              </w:rPr>
              <w:t>21%</w:t>
            </w:r>
          </w:p>
        </w:tc>
        <w:tc>
          <w:tcPr>
            <w:tcW w:w="1138" w:type="dxa"/>
            <w:tcBorders>
              <w:top w:val="nil"/>
              <w:left w:val="nil"/>
              <w:bottom w:val="single" w:sz="4" w:space="0" w:color="auto"/>
              <w:right w:val="single" w:sz="4" w:space="0" w:color="auto"/>
            </w:tcBorders>
            <w:shd w:val="clear" w:color="auto" w:fill="auto"/>
            <w:noWrap/>
            <w:vAlign w:val="center"/>
            <w:hideMark/>
          </w:tcPr>
          <w:p w14:paraId="3294DF21" w14:textId="77777777" w:rsidR="007847CB" w:rsidRPr="008A22A7" w:rsidRDefault="007847CB" w:rsidP="00C176F1">
            <w:pPr>
              <w:ind w:firstLine="0"/>
              <w:jc w:val="center"/>
              <w:rPr>
                <w:color w:val="000000"/>
                <w:lang w:eastAsia="en-GB"/>
              </w:rPr>
            </w:pPr>
            <w:r w:rsidRPr="008A22A7">
              <w:rPr>
                <w:color w:val="000000"/>
                <w:lang w:eastAsia="en-GB"/>
              </w:rPr>
              <w:t>29%</w:t>
            </w:r>
          </w:p>
        </w:tc>
        <w:tc>
          <w:tcPr>
            <w:tcW w:w="1137" w:type="dxa"/>
            <w:tcBorders>
              <w:top w:val="nil"/>
              <w:left w:val="nil"/>
              <w:bottom w:val="single" w:sz="4" w:space="0" w:color="auto"/>
              <w:right w:val="single" w:sz="4" w:space="0" w:color="auto"/>
            </w:tcBorders>
            <w:shd w:val="clear" w:color="auto" w:fill="auto"/>
            <w:noWrap/>
            <w:vAlign w:val="center"/>
            <w:hideMark/>
          </w:tcPr>
          <w:p w14:paraId="1440B667" w14:textId="77777777" w:rsidR="007847CB" w:rsidRPr="008A22A7" w:rsidRDefault="007847CB" w:rsidP="00C176F1">
            <w:pPr>
              <w:ind w:firstLine="0"/>
              <w:jc w:val="center"/>
              <w:rPr>
                <w:color w:val="000000"/>
                <w:lang w:eastAsia="en-GB"/>
              </w:rPr>
            </w:pPr>
            <w:r w:rsidRPr="008A22A7">
              <w:rPr>
                <w:color w:val="000000"/>
                <w:lang w:eastAsia="en-GB"/>
              </w:rPr>
              <w:t>25%</w:t>
            </w:r>
          </w:p>
        </w:tc>
        <w:tc>
          <w:tcPr>
            <w:tcW w:w="1138" w:type="dxa"/>
            <w:tcBorders>
              <w:top w:val="nil"/>
              <w:left w:val="nil"/>
              <w:bottom w:val="single" w:sz="4" w:space="0" w:color="auto"/>
              <w:right w:val="single" w:sz="4" w:space="0" w:color="auto"/>
            </w:tcBorders>
            <w:vAlign w:val="center"/>
          </w:tcPr>
          <w:p w14:paraId="11A256DA" w14:textId="77777777" w:rsidR="007847CB" w:rsidRPr="008A22A7" w:rsidRDefault="007847CB" w:rsidP="00C176F1">
            <w:pPr>
              <w:ind w:firstLine="0"/>
              <w:jc w:val="center"/>
              <w:rPr>
                <w:color w:val="000000"/>
                <w:lang w:eastAsia="en-GB"/>
              </w:rPr>
            </w:pPr>
            <w:r w:rsidRPr="008A22A7">
              <w:rPr>
                <w:color w:val="000000"/>
                <w:lang w:eastAsia="en-GB"/>
              </w:rPr>
              <w:t>22%</w:t>
            </w:r>
          </w:p>
        </w:tc>
      </w:tr>
      <w:tr w:rsidR="007847CB" w:rsidRPr="008A22A7" w14:paraId="0F9ABDE2" w14:textId="77777777" w:rsidTr="00052A53">
        <w:trPr>
          <w:trHeight w:val="300"/>
        </w:trPr>
        <w:tc>
          <w:tcPr>
            <w:tcW w:w="2668" w:type="dxa"/>
            <w:tcBorders>
              <w:top w:val="nil"/>
              <w:left w:val="single" w:sz="4" w:space="0" w:color="auto"/>
              <w:bottom w:val="single" w:sz="4" w:space="0" w:color="auto"/>
              <w:right w:val="single" w:sz="4" w:space="0" w:color="auto"/>
            </w:tcBorders>
            <w:shd w:val="clear" w:color="auto" w:fill="auto"/>
            <w:hideMark/>
          </w:tcPr>
          <w:p w14:paraId="1294C3A4" w14:textId="77777777" w:rsidR="007847CB" w:rsidRPr="008A22A7" w:rsidRDefault="007847CB" w:rsidP="00C176F1">
            <w:pPr>
              <w:ind w:firstLine="0"/>
              <w:jc w:val="left"/>
              <w:rPr>
                <w:color w:val="000000"/>
                <w:lang w:eastAsia="en-GB"/>
              </w:rPr>
            </w:pPr>
            <w:r w:rsidRPr="008A22A7">
              <w:rPr>
                <w:color w:val="000000"/>
                <w:lang w:eastAsia="en-GB"/>
              </w:rPr>
              <w:t>21–40 лет</w:t>
            </w:r>
          </w:p>
        </w:tc>
        <w:tc>
          <w:tcPr>
            <w:tcW w:w="1137" w:type="dxa"/>
            <w:tcBorders>
              <w:top w:val="nil"/>
              <w:left w:val="nil"/>
              <w:bottom w:val="single" w:sz="4" w:space="0" w:color="auto"/>
              <w:right w:val="single" w:sz="4" w:space="0" w:color="auto"/>
            </w:tcBorders>
            <w:shd w:val="clear" w:color="auto" w:fill="auto"/>
            <w:noWrap/>
            <w:vAlign w:val="center"/>
            <w:hideMark/>
          </w:tcPr>
          <w:p w14:paraId="7022337B" w14:textId="77777777" w:rsidR="007847CB" w:rsidRPr="008A22A7" w:rsidRDefault="007847CB" w:rsidP="00C176F1">
            <w:pPr>
              <w:ind w:firstLine="0"/>
              <w:jc w:val="center"/>
              <w:rPr>
                <w:color w:val="000000"/>
                <w:lang w:eastAsia="en-GB"/>
              </w:rPr>
            </w:pPr>
            <w:r w:rsidRPr="008A22A7">
              <w:rPr>
                <w:color w:val="000000"/>
                <w:lang w:eastAsia="en-GB"/>
              </w:rPr>
              <w:t>39%</w:t>
            </w:r>
          </w:p>
        </w:tc>
        <w:tc>
          <w:tcPr>
            <w:tcW w:w="1138" w:type="dxa"/>
            <w:tcBorders>
              <w:top w:val="nil"/>
              <w:left w:val="nil"/>
              <w:bottom w:val="single" w:sz="4" w:space="0" w:color="auto"/>
              <w:right w:val="single" w:sz="4" w:space="0" w:color="auto"/>
            </w:tcBorders>
            <w:shd w:val="clear" w:color="auto" w:fill="auto"/>
            <w:noWrap/>
            <w:vAlign w:val="center"/>
            <w:hideMark/>
          </w:tcPr>
          <w:p w14:paraId="6B1DEBC5" w14:textId="77777777" w:rsidR="007847CB" w:rsidRPr="008A22A7" w:rsidRDefault="007847CB" w:rsidP="00C176F1">
            <w:pPr>
              <w:ind w:firstLine="0"/>
              <w:jc w:val="center"/>
              <w:rPr>
                <w:color w:val="000000"/>
                <w:lang w:eastAsia="en-GB"/>
              </w:rPr>
            </w:pPr>
            <w:r w:rsidRPr="008A22A7">
              <w:rPr>
                <w:color w:val="000000"/>
                <w:lang w:eastAsia="en-GB"/>
              </w:rPr>
              <w:t>45%</w:t>
            </w:r>
          </w:p>
        </w:tc>
        <w:tc>
          <w:tcPr>
            <w:tcW w:w="1137" w:type="dxa"/>
            <w:tcBorders>
              <w:top w:val="nil"/>
              <w:left w:val="nil"/>
              <w:bottom w:val="single" w:sz="4" w:space="0" w:color="auto"/>
              <w:right w:val="single" w:sz="4" w:space="0" w:color="auto"/>
            </w:tcBorders>
            <w:shd w:val="clear" w:color="auto" w:fill="auto"/>
            <w:noWrap/>
            <w:vAlign w:val="center"/>
            <w:hideMark/>
          </w:tcPr>
          <w:p w14:paraId="75EAC898" w14:textId="77777777" w:rsidR="007847CB" w:rsidRPr="008A22A7" w:rsidRDefault="007847CB" w:rsidP="00C176F1">
            <w:pPr>
              <w:ind w:firstLine="0"/>
              <w:jc w:val="center"/>
              <w:rPr>
                <w:color w:val="000000"/>
                <w:lang w:eastAsia="en-GB"/>
              </w:rPr>
            </w:pPr>
            <w:r w:rsidRPr="008A22A7">
              <w:rPr>
                <w:color w:val="000000"/>
                <w:lang w:eastAsia="en-GB"/>
              </w:rPr>
              <w:t>49%</w:t>
            </w:r>
          </w:p>
        </w:tc>
        <w:tc>
          <w:tcPr>
            <w:tcW w:w="1138" w:type="dxa"/>
            <w:tcBorders>
              <w:top w:val="nil"/>
              <w:left w:val="nil"/>
              <w:bottom w:val="single" w:sz="4" w:space="0" w:color="auto"/>
              <w:right w:val="single" w:sz="4" w:space="0" w:color="auto"/>
            </w:tcBorders>
            <w:shd w:val="clear" w:color="auto" w:fill="auto"/>
            <w:noWrap/>
            <w:vAlign w:val="center"/>
            <w:hideMark/>
          </w:tcPr>
          <w:p w14:paraId="4B1E5BF0" w14:textId="77777777" w:rsidR="007847CB" w:rsidRPr="008A22A7" w:rsidRDefault="007847CB" w:rsidP="00C176F1">
            <w:pPr>
              <w:ind w:firstLine="0"/>
              <w:jc w:val="center"/>
              <w:rPr>
                <w:color w:val="000000"/>
                <w:lang w:eastAsia="en-GB"/>
              </w:rPr>
            </w:pPr>
            <w:r w:rsidRPr="008A22A7">
              <w:rPr>
                <w:color w:val="000000"/>
                <w:lang w:eastAsia="en-GB"/>
              </w:rPr>
              <w:t>29%</w:t>
            </w:r>
          </w:p>
        </w:tc>
        <w:tc>
          <w:tcPr>
            <w:tcW w:w="1137" w:type="dxa"/>
            <w:tcBorders>
              <w:top w:val="nil"/>
              <w:left w:val="nil"/>
              <w:bottom w:val="single" w:sz="4" w:space="0" w:color="auto"/>
              <w:right w:val="single" w:sz="4" w:space="0" w:color="auto"/>
            </w:tcBorders>
            <w:shd w:val="clear" w:color="auto" w:fill="auto"/>
            <w:noWrap/>
            <w:vAlign w:val="center"/>
            <w:hideMark/>
          </w:tcPr>
          <w:p w14:paraId="66B9F59B" w14:textId="77777777" w:rsidR="007847CB" w:rsidRPr="008A22A7" w:rsidRDefault="007847CB" w:rsidP="00C176F1">
            <w:pPr>
              <w:ind w:firstLine="0"/>
              <w:jc w:val="center"/>
              <w:rPr>
                <w:color w:val="000000"/>
                <w:lang w:eastAsia="en-GB"/>
              </w:rPr>
            </w:pPr>
            <w:r w:rsidRPr="008A22A7">
              <w:rPr>
                <w:color w:val="000000"/>
                <w:lang w:eastAsia="en-GB"/>
              </w:rPr>
              <w:t>37%</w:t>
            </w:r>
          </w:p>
        </w:tc>
        <w:tc>
          <w:tcPr>
            <w:tcW w:w="1138" w:type="dxa"/>
            <w:tcBorders>
              <w:top w:val="nil"/>
              <w:left w:val="nil"/>
              <w:bottom w:val="single" w:sz="4" w:space="0" w:color="auto"/>
              <w:right w:val="single" w:sz="4" w:space="0" w:color="auto"/>
            </w:tcBorders>
            <w:vAlign w:val="center"/>
          </w:tcPr>
          <w:p w14:paraId="071018F9" w14:textId="77777777" w:rsidR="007847CB" w:rsidRPr="008A22A7" w:rsidRDefault="007847CB" w:rsidP="00C176F1">
            <w:pPr>
              <w:ind w:firstLine="0"/>
              <w:jc w:val="center"/>
              <w:rPr>
                <w:color w:val="000000"/>
                <w:lang w:eastAsia="en-GB"/>
              </w:rPr>
            </w:pPr>
            <w:r w:rsidRPr="008A22A7">
              <w:rPr>
                <w:color w:val="000000"/>
                <w:lang w:eastAsia="en-GB"/>
              </w:rPr>
              <w:t>27%</w:t>
            </w:r>
          </w:p>
        </w:tc>
      </w:tr>
      <w:tr w:rsidR="007847CB" w:rsidRPr="008A22A7" w14:paraId="10BF44AF" w14:textId="77777777" w:rsidTr="00052A53">
        <w:trPr>
          <w:trHeight w:val="300"/>
        </w:trPr>
        <w:tc>
          <w:tcPr>
            <w:tcW w:w="2668" w:type="dxa"/>
            <w:tcBorders>
              <w:top w:val="nil"/>
              <w:left w:val="single" w:sz="4" w:space="0" w:color="auto"/>
              <w:bottom w:val="single" w:sz="4" w:space="0" w:color="auto"/>
              <w:right w:val="single" w:sz="4" w:space="0" w:color="auto"/>
            </w:tcBorders>
            <w:shd w:val="clear" w:color="auto" w:fill="auto"/>
            <w:hideMark/>
          </w:tcPr>
          <w:p w14:paraId="3E734E22" w14:textId="77777777" w:rsidR="007847CB" w:rsidRPr="008A22A7" w:rsidRDefault="007847CB" w:rsidP="00C176F1">
            <w:pPr>
              <w:ind w:firstLine="0"/>
              <w:jc w:val="left"/>
              <w:rPr>
                <w:color w:val="000000"/>
                <w:lang w:eastAsia="en-GB"/>
              </w:rPr>
            </w:pPr>
            <w:r w:rsidRPr="008A22A7">
              <w:rPr>
                <w:color w:val="000000"/>
                <w:lang w:eastAsia="en-GB"/>
              </w:rPr>
              <w:t>более 40 лет</w:t>
            </w:r>
          </w:p>
        </w:tc>
        <w:tc>
          <w:tcPr>
            <w:tcW w:w="1137" w:type="dxa"/>
            <w:tcBorders>
              <w:top w:val="nil"/>
              <w:left w:val="nil"/>
              <w:bottom w:val="single" w:sz="4" w:space="0" w:color="auto"/>
              <w:right w:val="single" w:sz="4" w:space="0" w:color="auto"/>
            </w:tcBorders>
            <w:shd w:val="clear" w:color="auto" w:fill="auto"/>
            <w:noWrap/>
            <w:vAlign w:val="center"/>
            <w:hideMark/>
          </w:tcPr>
          <w:p w14:paraId="68894FAE" w14:textId="77777777" w:rsidR="007847CB" w:rsidRPr="008A22A7" w:rsidRDefault="007847CB" w:rsidP="00C176F1">
            <w:pPr>
              <w:ind w:firstLine="0"/>
              <w:jc w:val="center"/>
              <w:rPr>
                <w:color w:val="000000"/>
                <w:lang w:eastAsia="en-GB"/>
              </w:rPr>
            </w:pPr>
            <w:r w:rsidRPr="008A22A7">
              <w:rPr>
                <w:color w:val="000000"/>
                <w:lang w:eastAsia="en-GB"/>
              </w:rPr>
              <w:t>5%</w:t>
            </w:r>
          </w:p>
        </w:tc>
        <w:tc>
          <w:tcPr>
            <w:tcW w:w="1138" w:type="dxa"/>
            <w:tcBorders>
              <w:top w:val="nil"/>
              <w:left w:val="nil"/>
              <w:bottom w:val="single" w:sz="4" w:space="0" w:color="auto"/>
              <w:right w:val="single" w:sz="4" w:space="0" w:color="auto"/>
            </w:tcBorders>
            <w:shd w:val="clear" w:color="auto" w:fill="auto"/>
            <w:noWrap/>
            <w:vAlign w:val="center"/>
            <w:hideMark/>
          </w:tcPr>
          <w:p w14:paraId="76C2C489" w14:textId="77777777" w:rsidR="007847CB" w:rsidRPr="008A22A7" w:rsidRDefault="007847CB" w:rsidP="00C176F1">
            <w:pPr>
              <w:ind w:firstLine="0"/>
              <w:jc w:val="center"/>
              <w:rPr>
                <w:color w:val="000000"/>
                <w:lang w:eastAsia="en-GB"/>
              </w:rPr>
            </w:pPr>
            <w:r w:rsidRPr="008A22A7">
              <w:rPr>
                <w:color w:val="000000"/>
                <w:lang w:eastAsia="en-GB"/>
              </w:rPr>
              <w:t>8%</w:t>
            </w:r>
          </w:p>
        </w:tc>
        <w:tc>
          <w:tcPr>
            <w:tcW w:w="1137" w:type="dxa"/>
            <w:tcBorders>
              <w:top w:val="nil"/>
              <w:left w:val="nil"/>
              <w:bottom w:val="single" w:sz="4" w:space="0" w:color="auto"/>
              <w:right w:val="single" w:sz="4" w:space="0" w:color="auto"/>
            </w:tcBorders>
            <w:shd w:val="clear" w:color="auto" w:fill="auto"/>
            <w:noWrap/>
            <w:vAlign w:val="center"/>
            <w:hideMark/>
          </w:tcPr>
          <w:p w14:paraId="28FAC56A" w14:textId="77777777" w:rsidR="007847CB" w:rsidRPr="008A22A7" w:rsidRDefault="007847CB" w:rsidP="00C176F1">
            <w:pPr>
              <w:ind w:firstLine="0"/>
              <w:jc w:val="center"/>
              <w:rPr>
                <w:color w:val="000000"/>
                <w:lang w:eastAsia="en-GB"/>
              </w:rPr>
            </w:pPr>
            <w:r w:rsidRPr="008A22A7">
              <w:rPr>
                <w:color w:val="000000"/>
                <w:lang w:eastAsia="en-GB"/>
              </w:rPr>
              <w:t>6%</w:t>
            </w:r>
          </w:p>
        </w:tc>
        <w:tc>
          <w:tcPr>
            <w:tcW w:w="1138" w:type="dxa"/>
            <w:tcBorders>
              <w:top w:val="nil"/>
              <w:left w:val="nil"/>
              <w:bottom w:val="single" w:sz="4" w:space="0" w:color="auto"/>
              <w:right w:val="single" w:sz="4" w:space="0" w:color="auto"/>
            </w:tcBorders>
            <w:shd w:val="clear" w:color="auto" w:fill="auto"/>
            <w:noWrap/>
            <w:vAlign w:val="center"/>
            <w:hideMark/>
          </w:tcPr>
          <w:p w14:paraId="377440E9" w14:textId="77777777" w:rsidR="007847CB" w:rsidRPr="008A22A7" w:rsidRDefault="007847CB" w:rsidP="00C176F1">
            <w:pPr>
              <w:ind w:firstLine="0"/>
              <w:jc w:val="center"/>
              <w:rPr>
                <w:color w:val="000000"/>
                <w:lang w:eastAsia="en-GB"/>
              </w:rPr>
            </w:pPr>
            <w:r w:rsidRPr="008A22A7">
              <w:rPr>
                <w:color w:val="000000"/>
                <w:lang w:eastAsia="en-GB"/>
              </w:rPr>
              <w:t>0%</w:t>
            </w:r>
          </w:p>
        </w:tc>
        <w:tc>
          <w:tcPr>
            <w:tcW w:w="1137" w:type="dxa"/>
            <w:tcBorders>
              <w:top w:val="nil"/>
              <w:left w:val="nil"/>
              <w:bottom w:val="single" w:sz="4" w:space="0" w:color="auto"/>
              <w:right w:val="single" w:sz="4" w:space="0" w:color="auto"/>
            </w:tcBorders>
            <w:shd w:val="clear" w:color="auto" w:fill="auto"/>
            <w:noWrap/>
            <w:vAlign w:val="center"/>
            <w:hideMark/>
          </w:tcPr>
          <w:p w14:paraId="01EAF67A" w14:textId="77777777" w:rsidR="007847CB" w:rsidRPr="008A22A7" w:rsidRDefault="007847CB" w:rsidP="00C176F1">
            <w:pPr>
              <w:ind w:firstLine="0"/>
              <w:jc w:val="center"/>
              <w:rPr>
                <w:color w:val="000000"/>
                <w:lang w:eastAsia="en-GB"/>
              </w:rPr>
            </w:pPr>
            <w:r w:rsidRPr="008A22A7">
              <w:rPr>
                <w:color w:val="000000"/>
                <w:lang w:eastAsia="en-GB"/>
              </w:rPr>
              <w:t>3%</w:t>
            </w:r>
          </w:p>
        </w:tc>
        <w:tc>
          <w:tcPr>
            <w:tcW w:w="1138" w:type="dxa"/>
            <w:tcBorders>
              <w:top w:val="nil"/>
              <w:left w:val="nil"/>
              <w:bottom w:val="single" w:sz="4" w:space="0" w:color="auto"/>
              <w:right w:val="single" w:sz="4" w:space="0" w:color="auto"/>
            </w:tcBorders>
            <w:vAlign w:val="center"/>
          </w:tcPr>
          <w:p w14:paraId="2DFE52E7" w14:textId="77777777" w:rsidR="007847CB" w:rsidRPr="008A22A7" w:rsidRDefault="007847CB" w:rsidP="00C176F1">
            <w:pPr>
              <w:ind w:firstLine="0"/>
              <w:jc w:val="center"/>
              <w:rPr>
                <w:color w:val="000000"/>
                <w:lang w:eastAsia="en-GB"/>
              </w:rPr>
            </w:pPr>
            <w:r w:rsidRPr="008A22A7">
              <w:rPr>
                <w:color w:val="000000"/>
                <w:lang w:eastAsia="en-GB"/>
              </w:rPr>
              <w:t>3%</w:t>
            </w:r>
          </w:p>
        </w:tc>
      </w:tr>
    </w:tbl>
    <w:p w14:paraId="14BAB31C" w14:textId="25AC1BBB" w:rsidR="007847CB" w:rsidRDefault="007847CB" w:rsidP="00C176F1">
      <w:pPr>
        <w:ind w:firstLine="0"/>
        <w:jc w:val="center"/>
        <w:rPr>
          <w:b/>
          <w:bCs/>
          <w:lang w:eastAsia="en-GB"/>
        </w:rPr>
      </w:pPr>
    </w:p>
    <w:p w14:paraId="56B09CF0" w14:textId="77777777" w:rsidR="00C176F1" w:rsidRPr="008A22A7" w:rsidRDefault="00C176F1" w:rsidP="00C176F1">
      <w:pPr>
        <w:ind w:firstLine="0"/>
        <w:jc w:val="center"/>
        <w:rPr>
          <w:b/>
          <w:bCs/>
          <w:lang w:eastAsia="en-GB"/>
        </w:rPr>
      </w:pPr>
    </w:p>
    <w:p w14:paraId="5976023A" w14:textId="77777777" w:rsidR="007847CB" w:rsidRPr="00C176F1" w:rsidRDefault="007847CB" w:rsidP="00C176F1">
      <w:pPr>
        <w:autoSpaceDE w:val="0"/>
        <w:autoSpaceDN w:val="0"/>
        <w:adjustRightInd w:val="0"/>
        <w:ind w:firstLine="0"/>
        <w:jc w:val="left"/>
        <w:rPr>
          <w:b/>
          <w:bCs/>
          <w:sz w:val="26"/>
          <w:szCs w:val="26"/>
          <w:lang w:eastAsia="en-GB"/>
        </w:rPr>
      </w:pPr>
      <w:r w:rsidRPr="00C176F1">
        <w:rPr>
          <w:b/>
          <w:bCs/>
          <w:sz w:val="26"/>
          <w:szCs w:val="26"/>
          <w:lang w:eastAsia="en-GB"/>
        </w:rPr>
        <w:t>Сколько лет Вы занимали иные должности в системе образования, не в качестве школьного учителя (например, были лектором в университете)?</w:t>
      </w:r>
    </w:p>
    <w:tbl>
      <w:tblPr>
        <w:tblW w:w="9493" w:type="dxa"/>
        <w:tblLayout w:type="fixed"/>
        <w:tblLook w:val="04A0" w:firstRow="1" w:lastRow="0" w:firstColumn="1" w:lastColumn="0" w:noHBand="0" w:noVBand="1"/>
      </w:tblPr>
      <w:tblGrid>
        <w:gridCol w:w="2689"/>
        <w:gridCol w:w="1134"/>
        <w:gridCol w:w="1134"/>
        <w:gridCol w:w="1134"/>
        <w:gridCol w:w="1134"/>
        <w:gridCol w:w="1134"/>
        <w:gridCol w:w="1134"/>
      </w:tblGrid>
      <w:tr w:rsidR="007847CB" w:rsidRPr="008A22A7" w14:paraId="72555587" w14:textId="77777777" w:rsidTr="00052A53">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4048BC" w14:textId="77777777" w:rsidR="007847CB" w:rsidRPr="008A22A7" w:rsidRDefault="007847CB" w:rsidP="00C176F1">
            <w:pPr>
              <w:ind w:firstLine="0"/>
              <w:jc w:val="left"/>
              <w:rPr>
                <w:b/>
                <w:bCs/>
                <w:color w:val="000000"/>
                <w:lang w:eastAsia="en-GB"/>
              </w:rPr>
            </w:pPr>
            <w:r w:rsidRPr="008A22A7">
              <w:rPr>
                <w:b/>
                <w:bCs/>
                <w:color w:val="000000"/>
                <w:lang w:eastAsia="en-GB"/>
              </w:rPr>
              <w:t>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003309BA" w14:textId="77777777" w:rsidR="007847CB" w:rsidRPr="008A22A7" w:rsidRDefault="007847CB" w:rsidP="00C176F1">
            <w:pPr>
              <w:ind w:firstLine="0"/>
              <w:jc w:val="center"/>
              <w:rPr>
                <w:b/>
                <w:bCs/>
                <w:color w:val="000000"/>
                <w:lang w:eastAsia="en-GB"/>
              </w:rPr>
            </w:pPr>
            <w:r w:rsidRPr="008A22A7">
              <w:rPr>
                <w:b/>
                <w:bCs/>
                <w:color w:val="000000"/>
                <w:lang w:eastAsia="en-GB"/>
              </w:rPr>
              <w:t>Всего</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4108C53D" w14:textId="77777777" w:rsidR="007847CB" w:rsidRPr="008A22A7" w:rsidRDefault="007847CB" w:rsidP="00C176F1">
            <w:pPr>
              <w:ind w:firstLine="0"/>
              <w:jc w:val="center"/>
              <w:rPr>
                <w:b/>
                <w:bCs/>
                <w:color w:val="000000"/>
                <w:lang w:eastAsia="en-GB"/>
              </w:rPr>
            </w:pPr>
            <w:r w:rsidRPr="008A22A7">
              <w:rPr>
                <w:b/>
                <w:bCs/>
                <w:color w:val="000000"/>
                <w:lang w:eastAsia="en-GB"/>
              </w:rPr>
              <w:t>МА</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0883967F" w14:textId="77777777" w:rsidR="007847CB" w:rsidRPr="008A22A7" w:rsidRDefault="007847CB" w:rsidP="00C176F1">
            <w:pPr>
              <w:ind w:firstLine="0"/>
              <w:jc w:val="center"/>
              <w:rPr>
                <w:b/>
                <w:bCs/>
                <w:color w:val="000000"/>
                <w:lang w:eastAsia="en-GB"/>
              </w:rPr>
            </w:pPr>
            <w:r w:rsidRPr="008A22A7">
              <w:rPr>
                <w:b/>
                <w:bCs/>
                <w:color w:val="000000"/>
                <w:lang w:eastAsia="en-GB"/>
              </w:rPr>
              <w:t>РУ</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3B314620" w14:textId="77777777" w:rsidR="007847CB" w:rsidRPr="008A22A7" w:rsidRDefault="007847CB" w:rsidP="00C176F1">
            <w:pPr>
              <w:ind w:firstLine="0"/>
              <w:jc w:val="center"/>
              <w:rPr>
                <w:b/>
                <w:bCs/>
                <w:color w:val="000000"/>
                <w:lang w:eastAsia="en-GB"/>
              </w:rPr>
            </w:pPr>
            <w:r w:rsidRPr="008A22A7">
              <w:rPr>
                <w:b/>
                <w:bCs/>
                <w:color w:val="000000"/>
                <w:lang w:eastAsia="en-GB"/>
              </w:rPr>
              <w:t>ИКТ</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6C5C181B" w14:textId="77777777" w:rsidR="007847CB" w:rsidRPr="008A22A7" w:rsidRDefault="007847CB" w:rsidP="00C176F1">
            <w:pPr>
              <w:ind w:firstLine="0"/>
              <w:jc w:val="center"/>
              <w:rPr>
                <w:b/>
                <w:bCs/>
                <w:color w:val="000000"/>
                <w:lang w:eastAsia="en-GB"/>
              </w:rPr>
            </w:pPr>
            <w:r w:rsidRPr="008A22A7">
              <w:rPr>
                <w:b/>
                <w:bCs/>
                <w:color w:val="000000"/>
                <w:lang w:eastAsia="en-GB"/>
              </w:rPr>
              <w:t>ОБ</w:t>
            </w:r>
          </w:p>
        </w:tc>
        <w:tc>
          <w:tcPr>
            <w:tcW w:w="1134" w:type="dxa"/>
            <w:tcBorders>
              <w:top w:val="single" w:sz="4" w:space="0" w:color="auto"/>
              <w:left w:val="nil"/>
              <w:bottom w:val="single" w:sz="4" w:space="0" w:color="auto"/>
              <w:right w:val="single" w:sz="4" w:space="0" w:color="auto"/>
            </w:tcBorders>
            <w:vAlign w:val="bottom"/>
          </w:tcPr>
          <w:p w14:paraId="2415C5E3" w14:textId="77777777" w:rsidR="007847CB" w:rsidRPr="008A22A7" w:rsidRDefault="007847CB" w:rsidP="00C176F1">
            <w:pPr>
              <w:ind w:firstLine="0"/>
              <w:jc w:val="center"/>
              <w:rPr>
                <w:b/>
                <w:bCs/>
                <w:color w:val="000000"/>
                <w:lang w:eastAsia="en-GB"/>
              </w:rPr>
            </w:pPr>
            <w:r w:rsidRPr="008A22A7">
              <w:rPr>
                <w:b/>
                <w:bCs/>
                <w:color w:val="000000"/>
                <w:lang w:eastAsia="en-GB"/>
              </w:rPr>
              <w:t>АЯ</w:t>
            </w:r>
          </w:p>
        </w:tc>
      </w:tr>
      <w:tr w:rsidR="007847CB" w:rsidRPr="008A22A7" w14:paraId="49224A56" w14:textId="77777777" w:rsidTr="00052A53">
        <w:trPr>
          <w:trHeight w:val="300"/>
        </w:trPr>
        <w:tc>
          <w:tcPr>
            <w:tcW w:w="2689" w:type="dxa"/>
            <w:tcBorders>
              <w:top w:val="nil"/>
              <w:left w:val="single" w:sz="4" w:space="0" w:color="auto"/>
              <w:bottom w:val="single" w:sz="4" w:space="0" w:color="auto"/>
              <w:right w:val="single" w:sz="4" w:space="0" w:color="auto"/>
            </w:tcBorders>
            <w:shd w:val="clear" w:color="auto" w:fill="auto"/>
            <w:hideMark/>
          </w:tcPr>
          <w:p w14:paraId="4EBF017F" w14:textId="77777777" w:rsidR="007847CB" w:rsidRPr="008A22A7" w:rsidRDefault="007847CB" w:rsidP="00C176F1">
            <w:pPr>
              <w:ind w:firstLine="0"/>
              <w:jc w:val="left"/>
              <w:rPr>
                <w:color w:val="000000"/>
                <w:lang w:eastAsia="en-GB"/>
              </w:rPr>
            </w:pPr>
            <w:r w:rsidRPr="008A22A7">
              <w:rPr>
                <w:color w:val="000000"/>
                <w:lang w:eastAsia="en-GB"/>
              </w:rPr>
              <w:t>Не более 5 лет</w:t>
            </w:r>
          </w:p>
        </w:tc>
        <w:tc>
          <w:tcPr>
            <w:tcW w:w="1134" w:type="dxa"/>
            <w:tcBorders>
              <w:top w:val="nil"/>
              <w:left w:val="nil"/>
              <w:bottom w:val="single" w:sz="4" w:space="0" w:color="auto"/>
              <w:right w:val="single" w:sz="4" w:space="0" w:color="auto"/>
            </w:tcBorders>
            <w:shd w:val="clear" w:color="auto" w:fill="auto"/>
            <w:noWrap/>
            <w:vAlign w:val="center"/>
            <w:hideMark/>
          </w:tcPr>
          <w:p w14:paraId="10A93CE2" w14:textId="77777777" w:rsidR="007847CB" w:rsidRPr="008A22A7" w:rsidRDefault="007847CB" w:rsidP="00C176F1">
            <w:pPr>
              <w:ind w:firstLine="0"/>
              <w:jc w:val="center"/>
              <w:rPr>
                <w:color w:val="000000"/>
                <w:lang w:eastAsia="en-GB"/>
              </w:rPr>
            </w:pPr>
            <w:r w:rsidRPr="008A22A7">
              <w:rPr>
                <w:color w:val="000000"/>
                <w:lang w:eastAsia="en-GB"/>
              </w:rPr>
              <w:t>89%</w:t>
            </w:r>
          </w:p>
        </w:tc>
        <w:tc>
          <w:tcPr>
            <w:tcW w:w="1134" w:type="dxa"/>
            <w:tcBorders>
              <w:top w:val="nil"/>
              <w:left w:val="nil"/>
              <w:bottom w:val="single" w:sz="4" w:space="0" w:color="auto"/>
              <w:right w:val="single" w:sz="4" w:space="0" w:color="auto"/>
            </w:tcBorders>
            <w:shd w:val="clear" w:color="auto" w:fill="auto"/>
            <w:noWrap/>
            <w:vAlign w:val="center"/>
            <w:hideMark/>
          </w:tcPr>
          <w:p w14:paraId="4791521D" w14:textId="77777777" w:rsidR="007847CB" w:rsidRPr="008A22A7" w:rsidRDefault="007847CB" w:rsidP="00C176F1">
            <w:pPr>
              <w:ind w:firstLine="0"/>
              <w:jc w:val="center"/>
              <w:rPr>
                <w:color w:val="000000"/>
                <w:lang w:eastAsia="en-GB"/>
              </w:rPr>
            </w:pPr>
            <w:r w:rsidRPr="008A22A7">
              <w:rPr>
                <w:color w:val="000000"/>
                <w:lang w:eastAsia="en-GB"/>
              </w:rPr>
              <w:t>88%</w:t>
            </w:r>
          </w:p>
        </w:tc>
        <w:tc>
          <w:tcPr>
            <w:tcW w:w="1134" w:type="dxa"/>
            <w:tcBorders>
              <w:top w:val="nil"/>
              <w:left w:val="nil"/>
              <w:bottom w:val="single" w:sz="4" w:space="0" w:color="auto"/>
              <w:right w:val="single" w:sz="4" w:space="0" w:color="auto"/>
            </w:tcBorders>
            <w:shd w:val="clear" w:color="auto" w:fill="auto"/>
            <w:noWrap/>
            <w:vAlign w:val="center"/>
            <w:hideMark/>
          </w:tcPr>
          <w:p w14:paraId="2D07FC3A" w14:textId="77777777" w:rsidR="007847CB" w:rsidRPr="008A22A7" w:rsidRDefault="007847CB" w:rsidP="00C176F1">
            <w:pPr>
              <w:ind w:firstLine="0"/>
              <w:jc w:val="center"/>
              <w:rPr>
                <w:color w:val="000000"/>
                <w:lang w:eastAsia="en-GB"/>
              </w:rPr>
            </w:pPr>
            <w:r w:rsidRPr="008A22A7">
              <w:rPr>
                <w:color w:val="000000"/>
                <w:lang w:eastAsia="en-GB"/>
              </w:rPr>
              <w:t>87%</w:t>
            </w:r>
          </w:p>
        </w:tc>
        <w:tc>
          <w:tcPr>
            <w:tcW w:w="1134" w:type="dxa"/>
            <w:tcBorders>
              <w:top w:val="nil"/>
              <w:left w:val="nil"/>
              <w:bottom w:val="single" w:sz="4" w:space="0" w:color="auto"/>
              <w:right w:val="single" w:sz="4" w:space="0" w:color="auto"/>
            </w:tcBorders>
            <w:shd w:val="clear" w:color="auto" w:fill="auto"/>
            <w:noWrap/>
            <w:vAlign w:val="center"/>
            <w:hideMark/>
          </w:tcPr>
          <w:p w14:paraId="266400CF" w14:textId="77777777" w:rsidR="007847CB" w:rsidRPr="008A22A7" w:rsidRDefault="007847CB" w:rsidP="00C176F1">
            <w:pPr>
              <w:ind w:firstLine="0"/>
              <w:jc w:val="center"/>
              <w:rPr>
                <w:color w:val="000000"/>
                <w:lang w:eastAsia="en-GB"/>
              </w:rPr>
            </w:pPr>
            <w:r w:rsidRPr="008A22A7">
              <w:rPr>
                <w:color w:val="000000"/>
                <w:lang w:eastAsia="en-GB"/>
              </w:rPr>
              <w:t>92%</w:t>
            </w:r>
          </w:p>
        </w:tc>
        <w:tc>
          <w:tcPr>
            <w:tcW w:w="1134" w:type="dxa"/>
            <w:tcBorders>
              <w:top w:val="nil"/>
              <w:left w:val="nil"/>
              <w:bottom w:val="single" w:sz="4" w:space="0" w:color="auto"/>
              <w:right w:val="single" w:sz="4" w:space="0" w:color="auto"/>
            </w:tcBorders>
            <w:shd w:val="clear" w:color="auto" w:fill="auto"/>
            <w:noWrap/>
            <w:vAlign w:val="center"/>
            <w:hideMark/>
          </w:tcPr>
          <w:p w14:paraId="657FC077" w14:textId="77777777" w:rsidR="007847CB" w:rsidRPr="008A22A7" w:rsidRDefault="007847CB" w:rsidP="00C176F1">
            <w:pPr>
              <w:ind w:firstLine="0"/>
              <w:jc w:val="center"/>
              <w:rPr>
                <w:color w:val="000000"/>
                <w:lang w:eastAsia="en-GB"/>
              </w:rPr>
            </w:pPr>
            <w:r w:rsidRPr="008A22A7">
              <w:rPr>
                <w:color w:val="000000"/>
                <w:lang w:eastAsia="en-GB"/>
              </w:rPr>
              <w:t>86%</w:t>
            </w:r>
          </w:p>
        </w:tc>
        <w:tc>
          <w:tcPr>
            <w:tcW w:w="1134" w:type="dxa"/>
            <w:tcBorders>
              <w:top w:val="nil"/>
              <w:left w:val="nil"/>
              <w:bottom w:val="single" w:sz="4" w:space="0" w:color="auto"/>
              <w:right w:val="single" w:sz="4" w:space="0" w:color="auto"/>
            </w:tcBorders>
            <w:vAlign w:val="center"/>
          </w:tcPr>
          <w:p w14:paraId="71078911" w14:textId="77777777" w:rsidR="007847CB" w:rsidRPr="008A22A7" w:rsidRDefault="007847CB" w:rsidP="00C176F1">
            <w:pPr>
              <w:ind w:firstLine="0"/>
              <w:jc w:val="center"/>
              <w:rPr>
                <w:color w:val="000000"/>
                <w:lang w:eastAsia="en-GB"/>
              </w:rPr>
            </w:pPr>
            <w:r w:rsidRPr="008A22A7">
              <w:rPr>
                <w:color w:val="000000"/>
                <w:lang w:eastAsia="en-GB"/>
              </w:rPr>
              <w:t>93%</w:t>
            </w:r>
          </w:p>
        </w:tc>
      </w:tr>
      <w:tr w:rsidR="007847CB" w:rsidRPr="008A22A7" w14:paraId="43F6165B" w14:textId="77777777" w:rsidTr="00052A53">
        <w:trPr>
          <w:trHeight w:val="300"/>
        </w:trPr>
        <w:tc>
          <w:tcPr>
            <w:tcW w:w="2689" w:type="dxa"/>
            <w:tcBorders>
              <w:top w:val="nil"/>
              <w:left w:val="single" w:sz="4" w:space="0" w:color="auto"/>
              <w:bottom w:val="single" w:sz="4" w:space="0" w:color="auto"/>
              <w:right w:val="single" w:sz="4" w:space="0" w:color="auto"/>
            </w:tcBorders>
            <w:shd w:val="clear" w:color="auto" w:fill="auto"/>
            <w:hideMark/>
          </w:tcPr>
          <w:p w14:paraId="438A9424" w14:textId="77777777" w:rsidR="007847CB" w:rsidRPr="008A22A7" w:rsidRDefault="007847CB" w:rsidP="00C176F1">
            <w:pPr>
              <w:ind w:firstLine="0"/>
              <w:jc w:val="left"/>
              <w:rPr>
                <w:color w:val="000000"/>
                <w:lang w:eastAsia="en-GB"/>
              </w:rPr>
            </w:pPr>
            <w:r w:rsidRPr="008A22A7">
              <w:rPr>
                <w:color w:val="000000"/>
                <w:lang w:eastAsia="en-GB"/>
              </w:rPr>
              <w:t>6–10 лет</w:t>
            </w:r>
          </w:p>
        </w:tc>
        <w:tc>
          <w:tcPr>
            <w:tcW w:w="1134" w:type="dxa"/>
            <w:tcBorders>
              <w:top w:val="nil"/>
              <w:left w:val="nil"/>
              <w:bottom w:val="single" w:sz="4" w:space="0" w:color="auto"/>
              <w:right w:val="single" w:sz="4" w:space="0" w:color="auto"/>
            </w:tcBorders>
            <w:shd w:val="clear" w:color="auto" w:fill="auto"/>
            <w:noWrap/>
            <w:vAlign w:val="center"/>
            <w:hideMark/>
          </w:tcPr>
          <w:p w14:paraId="36620D2F" w14:textId="77777777" w:rsidR="007847CB" w:rsidRPr="008A22A7" w:rsidRDefault="007847CB" w:rsidP="00C176F1">
            <w:pPr>
              <w:ind w:firstLine="0"/>
              <w:jc w:val="center"/>
              <w:rPr>
                <w:color w:val="000000"/>
                <w:lang w:eastAsia="en-GB"/>
              </w:rPr>
            </w:pPr>
            <w:r w:rsidRPr="008A22A7">
              <w:rPr>
                <w:color w:val="000000"/>
                <w:lang w:eastAsia="en-GB"/>
              </w:rPr>
              <w:t>6%</w:t>
            </w:r>
          </w:p>
        </w:tc>
        <w:tc>
          <w:tcPr>
            <w:tcW w:w="1134" w:type="dxa"/>
            <w:tcBorders>
              <w:top w:val="nil"/>
              <w:left w:val="nil"/>
              <w:bottom w:val="single" w:sz="4" w:space="0" w:color="auto"/>
              <w:right w:val="single" w:sz="4" w:space="0" w:color="auto"/>
            </w:tcBorders>
            <w:shd w:val="clear" w:color="auto" w:fill="auto"/>
            <w:noWrap/>
            <w:vAlign w:val="center"/>
            <w:hideMark/>
          </w:tcPr>
          <w:p w14:paraId="6AA09153" w14:textId="77777777" w:rsidR="007847CB" w:rsidRPr="008A22A7" w:rsidRDefault="007847CB" w:rsidP="00C176F1">
            <w:pPr>
              <w:ind w:firstLine="0"/>
              <w:jc w:val="center"/>
              <w:rPr>
                <w:color w:val="000000"/>
                <w:lang w:eastAsia="en-GB"/>
              </w:rPr>
            </w:pPr>
            <w:r w:rsidRPr="008A22A7">
              <w:rPr>
                <w:color w:val="000000"/>
                <w:lang w:eastAsia="en-GB"/>
              </w:rPr>
              <w:t>7%</w:t>
            </w:r>
          </w:p>
        </w:tc>
        <w:tc>
          <w:tcPr>
            <w:tcW w:w="1134" w:type="dxa"/>
            <w:tcBorders>
              <w:top w:val="nil"/>
              <w:left w:val="nil"/>
              <w:bottom w:val="single" w:sz="4" w:space="0" w:color="auto"/>
              <w:right w:val="single" w:sz="4" w:space="0" w:color="auto"/>
            </w:tcBorders>
            <w:shd w:val="clear" w:color="auto" w:fill="auto"/>
            <w:noWrap/>
            <w:vAlign w:val="center"/>
            <w:hideMark/>
          </w:tcPr>
          <w:p w14:paraId="2CF40168" w14:textId="77777777" w:rsidR="007847CB" w:rsidRPr="008A22A7" w:rsidRDefault="007847CB" w:rsidP="00C176F1">
            <w:pPr>
              <w:ind w:firstLine="0"/>
              <w:jc w:val="center"/>
              <w:rPr>
                <w:color w:val="000000"/>
                <w:lang w:eastAsia="en-GB"/>
              </w:rPr>
            </w:pPr>
            <w:r w:rsidRPr="008A22A7">
              <w:rPr>
                <w:color w:val="000000"/>
                <w:lang w:eastAsia="en-GB"/>
              </w:rPr>
              <w:t>7%</w:t>
            </w:r>
          </w:p>
        </w:tc>
        <w:tc>
          <w:tcPr>
            <w:tcW w:w="1134" w:type="dxa"/>
            <w:tcBorders>
              <w:top w:val="nil"/>
              <w:left w:val="nil"/>
              <w:bottom w:val="single" w:sz="4" w:space="0" w:color="auto"/>
              <w:right w:val="single" w:sz="4" w:space="0" w:color="auto"/>
            </w:tcBorders>
            <w:shd w:val="clear" w:color="auto" w:fill="auto"/>
            <w:noWrap/>
            <w:vAlign w:val="center"/>
            <w:hideMark/>
          </w:tcPr>
          <w:p w14:paraId="27E6CDF9" w14:textId="77777777" w:rsidR="007847CB" w:rsidRPr="008A22A7" w:rsidRDefault="007847CB" w:rsidP="00C176F1">
            <w:pPr>
              <w:ind w:firstLine="0"/>
              <w:jc w:val="center"/>
              <w:rPr>
                <w:color w:val="000000"/>
                <w:lang w:eastAsia="en-GB"/>
              </w:rPr>
            </w:pPr>
            <w:r w:rsidRPr="008A22A7">
              <w:rPr>
                <w:color w:val="000000"/>
                <w:lang w:eastAsia="en-GB"/>
              </w:rPr>
              <w:t>5%</w:t>
            </w:r>
          </w:p>
        </w:tc>
        <w:tc>
          <w:tcPr>
            <w:tcW w:w="1134" w:type="dxa"/>
            <w:tcBorders>
              <w:top w:val="nil"/>
              <w:left w:val="nil"/>
              <w:bottom w:val="single" w:sz="4" w:space="0" w:color="auto"/>
              <w:right w:val="single" w:sz="4" w:space="0" w:color="auto"/>
            </w:tcBorders>
            <w:shd w:val="clear" w:color="auto" w:fill="auto"/>
            <w:noWrap/>
            <w:vAlign w:val="center"/>
            <w:hideMark/>
          </w:tcPr>
          <w:p w14:paraId="5C787F1B" w14:textId="77777777" w:rsidR="007847CB" w:rsidRPr="008A22A7" w:rsidRDefault="007847CB" w:rsidP="00C176F1">
            <w:pPr>
              <w:ind w:firstLine="0"/>
              <w:jc w:val="center"/>
              <w:rPr>
                <w:color w:val="000000"/>
                <w:lang w:eastAsia="en-GB"/>
              </w:rPr>
            </w:pPr>
            <w:r w:rsidRPr="008A22A7">
              <w:rPr>
                <w:color w:val="000000"/>
                <w:lang w:eastAsia="en-GB"/>
              </w:rPr>
              <w:t>8%</w:t>
            </w:r>
          </w:p>
        </w:tc>
        <w:tc>
          <w:tcPr>
            <w:tcW w:w="1134" w:type="dxa"/>
            <w:tcBorders>
              <w:top w:val="nil"/>
              <w:left w:val="nil"/>
              <w:bottom w:val="single" w:sz="4" w:space="0" w:color="auto"/>
              <w:right w:val="single" w:sz="4" w:space="0" w:color="auto"/>
            </w:tcBorders>
            <w:vAlign w:val="center"/>
          </w:tcPr>
          <w:p w14:paraId="15B10AC0" w14:textId="77777777" w:rsidR="007847CB" w:rsidRPr="008A22A7" w:rsidRDefault="007847CB" w:rsidP="00C176F1">
            <w:pPr>
              <w:ind w:firstLine="0"/>
              <w:jc w:val="center"/>
              <w:rPr>
                <w:color w:val="000000"/>
                <w:lang w:eastAsia="en-GB"/>
              </w:rPr>
            </w:pPr>
            <w:r w:rsidRPr="008A22A7">
              <w:rPr>
                <w:color w:val="000000"/>
                <w:lang w:eastAsia="en-GB"/>
              </w:rPr>
              <w:t>3%</w:t>
            </w:r>
          </w:p>
        </w:tc>
      </w:tr>
      <w:tr w:rsidR="007847CB" w:rsidRPr="008A22A7" w14:paraId="205E7B0B" w14:textId="77777777" w:rsidTr="00052A53">
        <w:trPr>
          <w:trHeight w:val="300"/>
        </w:trPr>
        <w:tc>
          <w:tcPr>
            <w:tcW w:w="2689" w:type="dxa"/>
            <w:tcBorders>
              <w:top w:val="nil"/>
              <w:left w:val="single" w:sz="4" w:space="0" w:color="auto"/>
              <w:bottom w:val="single" w:sz="4" w:space="0" w:color="auto"/>
              <w:right w:val="single" w:sz="4" w:space="0" w:color="auto"/>
            </w:tcBorders>
            <w:shd w:val="clear" w:color="auto" w:fill="auto"/>
            <w:hideMark/>
          </w:tcPr>
          <w:p w14:paraId="52C47A26" w14:textId="77777777" w:rsidR="007847CB" w:rsidRPr="008A22A7" w:rsidRDefault="007847CB" w:rsidP="00C176F1">
            <w:pPr>
              <w:ind w:firstLine="0"/>
              <w:jc w:val="left"/>
              <w:rPr>
                <w:color w:val="000000"/>
                <w:lang w:eastAsia="en-GB"/>
              </w:rPr>
            </w:pPr>
            <w:r w:rsidRPr="008A22A7">
              <w:rPr>
                <w:color w:val="000000"/>
                <w:lang w:eastAsia="en-GB"/>
              </w:rPr>
              <w:t>11–20 лет</w:t>
            </w:r>
          </w:p>
        </w:tc>
        <w:tc>
          <w:tcPr>
            <w:tcW w:w="1134" w:type="dxa"/>
            <w:tcBorders>
              <w:top w:val="nil"/>
              <w:left w:val="nil"/>
              <w:bottom w:val="single" w:sz="4" w:space="0" w:color="auto"/>
              <w:right w:val="single" w:sz="4" w:space="0" w:color="auto"/>
            </w:tcBorders>
            <w:shd w:val="clear" w:color="auto" w:fill="auto"/>
            <w:noWrap/>
            <w:vAlign w:val="center"/>
            <w:hideMark/>
          </w:tcPr>
          <w:p w14:paraId="568EDC85" w14:textId="77777777" w:rsidR="007847CB" w:rsidRPr="008A22A7" w:rsidRDefault="007847CB" w:rsidP="00C176F1">
            <w:pPr>
              <w:ind w:firstLine="0"/>
              <w:jc w:val="center"/>
              <w:rPr>
                <w:color w:val="000000"/>
                <w:lang w:eastAsia="en-GB"/>
              </w:rPr>
            </w:pPr>
            <w:r w:rsidRPr="008A22A7">
              <w:rPr>
                <w:color w:val="000000"/>
                <w:lang w:eastAsia="en-GB"/>
              </w:rPr>
              <w:t>4%</w:t>
            </w:r>
          </w:p>
        </w:tc>
        <w:tc>
          <w:tcPr>
            <w:tcW w:w="1134" w:type="dxa"/>
            <w:tcBorders>
              <w:top w:val="nil"/>
              <w:left w:val="nil"/>
              <w:bottom w:val="single" w:sz="4" w:space="0" w:color="auto"/>
              <w:right w:val="single" w:sz="4" w:space="0" w:color="auto"/>
            </w:tcBorders>
            <w:shd w:val="clear" w:color="auto" w:fill="auto"/>
            <w:noWrap/>
            <w:vAlign w:val="center"/>
            <w:hideMark/>
          </w:tcPr>
          <w:p w14:paraId="41AEB68E" w14:textId="77777777" w:rsidR="007847CB" w:rsidRPr="008A22A7" w:rsidRDefault="007847CB" w:rsidP="00C176F1">
            <w:pPr>
              <w:ind w:firstLine="0"/>
              <w:jc w:val="center"/>
              <w:rPr>
                <w:color w:val="000000"/>
                <w:lang w:eastAsia="en-GB"/>
              </w:rPr>
            </w:pPr>
            <w:r w:rsidRPr="008A22A7">
              <w:rPr>
                <w:color w:val="000000"/>
                <w:lang w:eastAsia="en-GB"/>
              </w:rPr>
              <w:t>4%</w:t>
            </w:r>
          </w:p>
        </w:tc>
        <w:tc>
          <w:tcPr>
            <w:tcW w:w="1134" w:type="dxa"/>
            <w:tcBorders>
              <w:top w:val="nil"/>
              <w:left w:val="nil"/>
              <w:bottom w:val="single" w:sz="4" w:space="0" w:color="auto"/>
              <w:right w:val="single" w:sz="4" w:space="0" w:color="auto"/>
            </w:tcBorders>
            <w:shd w:val="clear" w:color="auto" w:fill="auto"/>
            <w:noWrap/>
            <w:vAlign w:val="center"/>
            <w:hideMark/>
          </w:tcPr>
          <w:p w14:paraId="669E3010" w14:textId="77777777" w:rsidR="007847CB" w:rsidRPr="008A22A7" w:rsidRDefault="007847CB" w:rsidP="00C176F1">
            <w:pPr>
              <w:ind w:firstLine="0"/>
              <w:jc w:val="center"/>
              <w:rPr>
                <w:color w:val="000000"/>
                <w:lang w:eastAsia="en-GB"/>
              </w:rPr>
            </w:pPr>
            <w:r w:rsidRPr="008A22A7">
              <w:rPr>
                <w:color w:val="000000"/>
                <w:lang w:eastAsia="en-GB"/>
              </w:rPr>
              <w:t>4%</w:t>
            </w:r>
          </w:p>
        </w:tc>
        <w:tc>
          <w:tcPr>
            <w:tcW w:w="1134" w:type="dxa"/>
            <w:tcBorders>
              <w:top w:val="nil"/>
              <w:left w:val="nil"/>
              <w:bottom w:val="single" w:sz="4" w:space="0" w:color="auto"/>
              <w:right w:val="single" w:sz="4" w:space="0" w:color="auto"/>
            </w:tcBorders>
            <w:shd w:val="clear" w:color="auto" w:fill="auto"/>
            <w:noWrap/>
            <w:vAlign w:val="center"/>
            <w:hideMark/>
          </w:tcPr>
          <w:p w14:paraId="5DA6C4C8" w14:textId="77777777" w:rsidR="007847CB" w:rsidRPr="008A22A7" w:rsidRDefault="007847CB" w:rsidP="00C176F1">
            <w:pPr>
              <w:ind w:firstLine="0"/>
              <w:jc w:val="center"/>
              <w:rPr>
                <w:color w:val="000000"/>
                <w:lang w:eastAsia="en-GB"/>
              </w:rPr>
            </w:pPr>
            <w:r w:rsidRPr="008A22A7">
              <w:rPr>
                <w:color w:val="000000"/>
                <w:lang w:eastAsia="en-GB"/>
              </w:rPr>
              <w:t>3%</w:t>
            </w:r>
          </w:p>
        </w:tc>
        <w:tc>
          <w:tcPr>
            <w:tcW w:w="1134" w:type="dxa"/>
            <w:tcBorders>
              <w:top w:val="nil"/>
              <w:left w:val="nil"/>
              <w:bottom w:val="single" w:sz="4" w:space="0" w:color="auto"/>
              <w:right w:val="single" w:sz="4" w:space="0" w:color="auto"/>
            </w:tcBorders>
            <w:shd w:val="clear" w:color="auto" w:fill="auto"/>
            <w:noWrap/>
            <w:vAlign w:val="center"/>
            <w:hideMark/>
          </w:tcPr>
          <w:p w14:paraId="61D806DE" w14:textId="77777777" w:rsidR="007847CB" w:rsidRPr="008A22A7" w:rsidRDefault="007847CB" w:rsidP="00C176F1">
            <w:pPr>
              <w:ind w:firstLine="0"/>
              <w:jc w:val="center"/>
              <w:rPr>
                <w:color w:val="000000"/>
                <w:lang w:eastAsia="en-GB"/>
              </w:rPr>
            </w:pPr>
            <w:r w:rsidRPr="008A22A7">
              <w:rPr>
                <w:color w:val="000000"/>
                <w:lang w:eastAsia="en-GB"/>
              </w:rPr>
              <w:t>4%</w:t>
            </w:r>
          </w:p>
        </w:tc>
        <w:tc>
          <w:tcPr>
            <w:tcW w:w="1134" w:type="dxa"/>
            <w:tcBorders>
              <w:top w:val="nil"/>
              <w:left w:val="nil"/>
              <w:bottom w:val="single" w:sz="4" w:space="0" w:color="auto"/>
              <w:right w:val="single" w:sz="4" w:space="0" w:color="auto"/>
            </w:tcBorders>
            <w:vAlign w:val="center"/>
          </w:tcPr>
          <w:p w14:paraId="378C672A" w14:textId="77777777" w:rsidR="007847CB" w:rsidRPr="008A22A7" w:rsidRDefault="007847CB" w:rsidP="00C176F1">
            <w:pPr>
              <w:ind w:firstLine="0"/>
              <w:jc w:val="center"/>
              <w:rPr>
                <w:color w:val="000000"/>
                <w:lang w:eastAsia="en-GB"/>
              </w:rPr>
            </w:pPr>
            <w:r w:rsidRPr="008A22A7">
              <w:rPr>
                <w:color w:val="000000"/>
                <w:lang w:eastAsia="en-GB"/>
              </w:rPr>
              <w:t>3%</w:t>
            </w:r>
          </w:p>
        </w:tc>
      </w:tr>
      <w:tr w:rsidR="007847CB" w:rsidRPr="008A22A7" w14:paraId="74D13EF4" w14:textId="77777777" w:rsidTr="00052A53">
        <w:trPr>
          <w:trHeight w:val="300"/>
        </w:trPr>
        <w:tc>
          <w:tcPr>
            <w:tcW w:w="2689" w:type="dxa"/>
            <w:tcBorders>
              <w:top w:val="nil"/>
              <w:left w:val="single" w:sz="4" w:space="0" w:color="auto"/>
              <w:bottom w:val="single" w:sz="4" w:space="0" w:color="auto"/>
              <w:right w:val="single" w:sz="4" w:space="0" w:color="auto"/>
            </w:tcBorders>
            <w:shd w:val="clear" w:color="auto" w:fill="auto"/>
            <w:hideMark/>
          </w:tcPr>
          <w:p w14:paraId="63A32518" w14:textId="77777777" w:rsidR="007847CB" w:rsidRPr="008A22A7" w:rsidRDefault="007847CB" w:rsidP="00C176F1">
            <w:pPr>
              <w:ind w:firstLine="0"/>
              <w:jc w:val="left"/>
              <w:rPr>
                <w:color w:val="000000"/>
                <w:lang w:eastAsia="en-GB"/>
              </w:rPr>
            </w:pPr>
            <w:r w:rsidRPr="008A22A7">
              <w:rPr>
                <w:color w:val="000000"/>
                <w:lang w:eastAsia="en-GB"/>
              </w:rPr>
              <w:t>более 20 лет</w:t>
            </w:r>
          </w:p>
        </w:tc>
        <w:tc>
          <w:tcPr>
            <w:tcW w:w="1134" w:type="dxa"/>
            <w:tcBorders>
              <w:top w:val="nil"/>
              <w:left w:val="nil"/>
              <w:bottom w:val="single" w:sz="4" w:space="0" w:color="auto"/>
              <w:right w:val="single" w:sz="4" w:space="0" w:color="auto"/>
            </w:tcBorders>
            <w:shd w:val="clear" w:color="auto" w:fill="auto"/>
            <w:noWrap/>
            <w:vAlign w:val="center"/>
            <w:hideMark/>
          </w:tcPr>
          <w:p w14:paraId="04D2EA3B" w14:textId="77777777" w:rsidR="007847CB" w:rsidRPr="008A22A7" w:rsidRDefault="007847CB" w:rsidP="00C176F1">
            <w:pPr>
              <w:ind w:firstLine="0"/>
              <w:jc w:val="center"/>
              <w:rPr>
                <w:color w:val="000000"/>
                <w:lang w:eastAsia="en-GB"/>
              </w:rPr>
            </w:pPr>
            <w:r w:rsidRPr="008A22A7">
              <w:rPr>
                <w:color w:val="000000"/>
                <w:lang w:eastAsia="en-GB"/>
              </w:rPr>
              <w:t>1%</w:t>
            </w:r>
          </w:p>
        </w:tc>
        <w:tc>
          <w:tcPr>
            <w:tcW w:w="1134" w:type="dxa"/>
            <w:tcBorders>
              <w:top w:val="nil"/>
              <w:left w:val="nil"/>
              <w:bottom w:val="single" w:sz="4" w:space="0" w:color="auto"/>
              <w:right w:val="single" w:sz="4" w:space="0" w:color="auto"/>
            </w:tcBorders>
            <w:shd w:val="clear" w:color="auto" w:fill="auto"/>
            <w:noWrap/>
            <w:vAlign w:val="center"/>
            <w:hideMark/>
          </w:tcPr>
          <w:p w14:paraId="2A708B1D" w14:textId="77777777" w:rsidR="007847CB" w:rsidRPr="008A22A7" w:rsidRDefault="007847CB" w:rsidP="00C176F1">
            <w:pPr>
              <w:ind w:firstLine="0"/>
              <w:jc w:val="center"/>
              <w:rPr>
                <w:color w:val="000000"/>
                <w:lang w:eastAsia="en-GB"/>
              </w:rPr>
            </w:pPr>
            <w:r w:rsidRPr="008A22A7">
              <w:rPr>
                <w:color w:val="000000"/>
                <w:lang w:eastAsia="en-GB"/>
              </w:rPr>
              <w:t>2%</w:t>
            </w:r>
          </w:p>
        </w:tc>
        <w:tc>
          <w:tcPr>
            <w:tcW w:w="1134" w:type="dxa"/>
            <w:tcBorders>
              <w:top w:val="nil"/>
              <w:left w:val="nil"/>
              <w:bottom w:val="single" w:sz="4" w:space="0" w:color="auto"/>
              <w:right w:val="single" w:sz="4" w:space="0" w:color="auto"/>
            </w:tcBorders>
            <w:shd w:val="clear" w:color="auto" w:fill="auto"/>
            <w:noWrap/>
            <w:vAlign w:val="center"/>
            <w:hideMark/>
          </w:tcPr>
          <w:p w14:paraId="3A959B6C" w14:textId="77777777" w:rsidR="007847CB" w:rsidRPr="008A22A7" w:rsidRDefault="007847CB" w:rsidP="00C176F1">
            <w:pPr>
              <w:ind w:firstLine="0"/>
              <w:jc w:val="center"/>
              <w:rPr>
                <w:color w:val="000000"/>
                <w:lang w:eastAsia="en-GB"/>
              </w:rPr>
            </w:pPr>
            <w:r w:rsidRPr="008A22A7">
              <w:rPr>
                <w:color w:val="000000"/>
                <w:lang w:eastAsia="en-GB"/>
              </w:rPr>
              <w:t>2%</w:t>
            </w:r>
          </w:p>
        </w:tc>
        <w:tc>
          <w:tcPr>
            <w:tcW w:w="1134" w:type="dxa"/>
            <w:tcBorders>
              <w:top w:val="nil"/>
              <w:left w:val="nil"/>
              <w:bottom w:val="single" w:sz="4" w:space="0" w:color="auto"/>
              <w:right w:val="single" w:sz="4" w:space="0" w:color="auto"/>
            </w:tcBorders>
            <w:shd w:val="clear" w:color="auto" w:fill="auto"/>
            <w:noWrap/>
            <w:vAlign w:val="center"/>
            <w:hideMark/>
          </w:tcPr>
          <w:p w14:paraId="18784771" w14:textId="77777777" w:rsidR="007847CB" w:rsidRPr="008A22A7" w:rsidRDefault="007847CB" w:rsidP="00C176F1">
            <w:pPr>
              <w:ind w:firstLine="0"/>
              <w:jc w:val="center"/>
              <w:rPr>
                <w:color w:val="000000"/>
                <w:lang w:eastAsia="en-GB"/>
              </w:rPr>
            </w:pPr>
            <w:r w:rsidRPr="008A22A7">
              <w:rPr>
                <w:color w:val="000000"/>
                <w:lang w:eastAsia="en-GB"/>
              </w:rPr>
              <w:t>0%</w:t>
            </w:r>
          </w:p>
        </w:tc>
        <w:tc>
          <w:tcPr>
            <w:tcW w:w="1134" w:type="dxa"/>
            <w:tcBorders>
              <w:top w:val="nil"/>
              <w:left w:val="nil"/>
              <w:bottom w:val="single" w:sz="4" w:space="0" w:color="auto"/>
              <w:right w:val="single" w:sz="4" w:space="0" w:color="auto"/>
            </w:tcBorders>
            <w:shd w:val="clear" w:color="auto" w:fill="auto"/>
            <w:noWrap/>
            <w:vAlign w:val="center"/>
            <w:hideMark/>
          </w:tcPr>
          <w:p w14:paraId="59597F49" w14:textId="77777777" w:rsidR="007847CB" w:rsidRPr="008A22A7" w:rsidRDefault="007847CB" w:rsidP="00C176F1">
            <w:pPr>
              <w:ind w:firstLine="0"/>
              <w:jc w:val="center"/>
              <w:rPr>
                <w:color w:val="000000"/>
                <w:lang w:eastAsia="en-GB"/>
              </w:rPr>
            </w:pPr>
            <w:r w:rsidRPr="008A22A7">
              <w:rPr>
                <w:color w:val="000000"/>
                <w:lang w:eastAsia="en-GB"/>
              </w:rPr>
              <w:t>2%</w:t>
            </w:r>
          </w:p>
        </w:tc>
        <w:tc>
          <w:tcPr>
            <w:tcW w:w="1134" w:type="dxa"/>
            <w:tcBorders>
              <w:top w:val="nil"/>
              <w:left w:val="nil"/>
              <w:bottom w:val="single" w:sz="4" w:space="0" w:color="auto"/>
              <w:right w:val="single" w:sz="4" w:space="0" w:color="auto"/>
            </w:tcBorders>
            <w:vAlign w:val="center"/>
          </w:tcPr>
          <w:p w14:paraId="5974E710" w14:textId="77777777" w:rsidR="007847CB" w:rsidRPr="008A22A7" w:rsidRDefault="007847CB" w:rsidP="00C176F1">
            <w:pPr>
              <w:ind w:firstLine="0"/>
              <w:jc w:val="center"/>
              <w:rPr>
                <w:color w:val="000000"/>
                <w:lang w:eastAsia="en-GB"/>
              </w:rPr>
            </w:pPr>
            <w:r w:rsidRPr="008A22A7">
              <w:rPr>
                <w:color w:val="000000"/>
                <w:lang w:eastAsia="en-GB"/>
              </w:rPr>
              <w:t>0%</w:t>
            </w:r>
          </w:p>
        </w:tc>
      </w:tr>
    </w:tbl>
    <w:p w14:paraId="1A69174C" w14:textId="4B70A1F6" w:rsidR="007847CB" w:rsidRDefault="007847CB" w:rsidP="00C176F1">
      <w:pPr>
        <w:autoSpaceDE w:val="0"/>
        <w:autoSpaceDN w:val="0"/>
        <w:adjustRightInd w:val="0"/>
        <w:ind w:firstLine="0"/>
        <w:jc w:val="center"/>
        <w:rPr>
          <w:b/>
          <w:bCs/>
          <w:lang w:eastAsia="en-GB"/>
        </w:rPr>
      </w:pPr>
    </w:p>
    <w:p w14:paraId="3B022F43" w14:textId="77777777" w:rsidR="00C176F1" w:rsidRPr="008A22A7" w:rsidRDefault="00C176F1" w:rsidP="00C176F1">
      <w:pPr>
        <w:autoSpaceDE w:val="0"/>
        <w:autoSpaceDN w:val="0"/>
        <w:adjustRightInd w:val="0"/>
        <w:ind w:firstLine="0"/>
        <w:jc w:val="center"/>
        <w:rPr>
          <w:b/>
          <w:bCs/>
          <w:lang w:eastAsia="en-GB"/>
        </w:rPr>
      </w:pPr>
    </w:p>
    <w:p w14:paraId="4CAF6D70" w14:textId="77777777" w:rsidR="007847CB" w:rsidRPr="00C176F1" w:rsidRDefault="007847CB" w:rsidP="00C176F1">
      <w:pPr>
        <w:autoSpaceDE w:val="0"/>
        <w:autoSpaceDN w:val="0"/>
        <w:adjustRightInd w:val="0"/>
        <w:ind w:firstLine="0"/>
        <w:jc w:val="left"/>
        <w:rPr>
          <w:b/>
          <w:bCs/>
          <w:sz w:val="26"/>
          <w:szCs w:val="26"/>
          <w:lang w:eastAsia="en-GB"/>
        </w:rPr>
      </w:pPr>
      <w:r w:rsidRPr="00C176F1">
        <w:rPr>
          <w:b/>
          <w:bCs/>
          <w:sz w:val="26"/>
          <w:szCs w:val="26"/>
          <w:lang w:eastAsia="en-GB"/>
        </w:rPr>
        <w:t xml:space="preserve">Сколько лет Вы работали на других должностях (вне системы образования)? </w:t>
      </w:r>
    </w:p>
    <w:tbl>
      <w:tblPr>
        <w:tblW w:w="9493" w:type="dxa"/>
        <w:tblLayout w:type="fixed"/>
        <w:tblLook w:val="04A0" w:firstRow="1" w:lastRow="0" w:firstColumn="1" w:lastColumn="0" w:noHBand="0" w:noVBand="1"/>
      </w:tblPr>
      <w:tblGrid>
        <w:gridCol w:w="2668"/>
        <w:gridCol w:w="1137"/>
        <w:gridCol w:w="1138"/>
        <w:gridCol w:w="1137"/>
        <w:gridCol w:w="1138"/>
        <w:gridCol w:w="1137"/>
        <w:gridCol w:w="1138"/>
      </w:tblGrid>
      <w:tr w:rsidR="007847CB" w:rsidRPr="008A22A7" w14:paraId="13EB2441" w14:textId="77777777" w:rsidTr="00052A53">
        <w:trPr>
          <w:trHeight w:val="300"/>
        </w:trPr>
        <w:tc>
          <w:tcPr>
            <w:tcW w:w="26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064FB0" w14:textId="77777777" w:rsidR="007847CB" w:rsidRPr="008A22A7" w:rsidRDefault="007847CB" w:rsidP="00C176F1">
            <w:pPr>
              <w:ind w:firstLine="0"/>
              <w:jc w:val="center"/>
              <w:rPr>
                <w:b/>
                <w:bCs/>
                <w:color w:val="000000"/>
                <w:lang w:eastAsia="en-GB"/>
              </w:rPr>
            </w:pPr>
            <w:r w:rsidRPr="008A22A7">
              <w:rPr>
                <w:b/>
                <w:bCs/>
                <w:color w:val="000000"/>
                <w:lang w:eastAsia="en-GB"/>
              </w:rPr>
              <w:t> </w:t>
            </w:r>
          </w:p>
        </w:tc>
        <w:tc>
          <w:tcPr>
            <w:tcW w:w="1137" w:type="dxa"/>
            <w:tcBorders>
              <w:top w:val="single" w:sz="4" w:space="0" w:color="auto"/>
              <w:left w:val="nil"/>
              <w:bottom w:val="single" w:sz="4" w:space="0" w:color="auto"/>
              <w:right w:val="single" w:sz="4" w:space="0" w:color="auto"/>
            </w:tcBorders>
            <w:shd w:val="clear" w:color="auto" w:fill="auto"/>
            <w:vAlign w:val="bottom"/>
            <w:hideMark/>
          </w:tcPr>
          <w:p w14:paraId="6A2BB8ED" w14:textId="77777777" w:rsidR="007847CB" w:rsidRPr="008A22A7" w:rsidRDefault="007847CB" w:rsidP="00C176F1">
            <w:pPr>
              <w:ind w:firstLine="0"/>
              <w:jc w:val="center"/>
              <w:rPr>
                <w:b/>
                <w:bCs/>
                <w:color w:val="000000"/>
                <w:lang w:eastAsia="en-GB"/>
              </w:rPr>
            </w:pPr>
            <w:r w:rsidRPr="008A22A7">
              <w:rPr>
                <w:b/>
                <w:bCs/>
                <w:color w:val="000000"/>
                <w:lang w:eastAsia="en-GB"/>
              </w:rPr>
              <w:t>Всего</w:t>
            </w:r>
          </w:p>
        </w:tc>
        <w:tc>
          <w:tcPr>
            <w:tcW w:w="1138" w:type="dxa"/>
            <w:tcBorders>
              <w:top w:val="single" w:sz="4" w:space="0" w:color="auto"/>
              <w:left w:val="nil"/>
              <w:bottom w:val="single" w:sz="4" w:space="0" w:color="auto"/>
              <w:right w:val="single" w:sz="4" w:space="0" w:color="auto"/>
            </w:tcBorders>
            <w:shd w:val="clear" w:color="auto" w:fill="auto"/>
            <w:vAlign w:val="bottom"/>
            <w:hideMark/>
          </w:tcPr>
          <w:p w14:paraId="2A623976" w14:textId="77777777" w:rsidR="007847CB" w:rsidRPr="008A22A7" w:rsidRDefault="007847CB" w:rsidP="00C176F1">
            <w:pPr>
              <w:ind w:firstLine="0"/>
              <w:jc w:val="center"/>
              <w:rPr>
                <w:b/>
                <w:bCs/>
                <w:color w:val="000000"/>
                <w:lang w:eastAsia="en-GB"/>
              </w:rPr>
            </w:pPr>
            <w:r w:rsidRPr="008A22A7">
              <w:rPr>
                <w:b/>
                <w:bCs/>
                <w:color w:val="000000"/>
                <w:lang w:eastAsia="en-GB"/>
              </w:rPr>
              <w:t>МА</w:t>
            </w:r>
          </w:p>
        </w:tc>
        <w:tc>
          <w:tcPr>
            <w:tcW w:w="1137" w:type="dxa"/>
            <w:tcBorders>
              <w:top w:val="single" w:sz="4" w:space="0" w:color="auto"/>
              <w:left w:val="nil"/>
              <w:bottom w:val="single" w:sz="4" w:space="0" w:color="auto"/>
              <w:right w:val="single" w:sz="4" w:space="0" w:color="auto"/>
            </w:tcBorders>
            <w:shd w:val="clear" w:color="auto" w:fill="auto"/>
            <w:vAlign w:val="bottom"/>
            <w:hideMark/>
          </w:tcPr>
          <w:p w14:paraId="15432F3F" w14:textId="77777777" w:rsidR="007847CB" w:rsidRPr="008A22A7" w:rsidRDefault="007847CB" w:rsidP="00C176F1">
            <w:pPr>
              <w:ind w:firstLine="0"/>
              <w:jc w:val="center"/>
              <w:rPr>
                <w:b/>
                <w:bCs/>
                <w:color w:val="000000"/>
                <w:lang w:eastAsia="en-GB"/>
              </w:rPr>
            </w:pPr>
            <w:r w:rsidRPr="008A22A7">
              <w:rPr>
                <w:b/>
                <w:bCs/>
                <w:color w:val="000000"/>
                <w:lang w:eastAsia="en-GB"/>
              </w:rPr>
              <w:t>РУ</w:t>
            </w:r>
          </w:p>
        </w:tc>
        <w:tc>
          <w:tcPr>
            <w:tcW w:w="1138" w:type="dxa"/>
            <w:tcBorders>
              <w:top w:val="single" w:sz="4" w:space="0" w:color="auto"/>
              <w:left w:val="nil"/>
              <w:bottom w:val="single" w:sz="4" w:space="0" w:color="auto"/>
              <w:right w:val="single" w:sz="4" w:space="0" w:color="auto"/>
            </w:tcBorders>
            <w:shd w:val="clear" w:color="auto" w:fill="auto"/>
            <w:vAlign w:val="bottom"/>
            <w:hideMark/>
          </w:tcPr>
          <w:p w14:paraId="4D785363" w14:textId="77777777" w:rsidR="007847CB" w:rsidRPr="008A22A7" w:rsidRDefault="007847CB" w:rsidP="00C176F1">
            <w:pPr>
              <w:ind w:firstLine="0"/>
              <w:jc w:val="center"/>
              <w:rPr>
                <w:b/>
                <w:bCs/>
                <w:color w:val="000000"/>
                <w:lang w:eastAsia="en-GB"/>
              </w:rPr>
            </w:pPr>
            <w:r w:rsidRPr="008A22A7">
              <w:rPr>
                <w:b/>
                <w:bCs/>
                <w:color w:val="000000"/>
                <w:lang w:eastAsia="en-GB"/>
              </w:rPr>
              <w:t>ИКТ</w:t>
            </w:r>
          </w:p>
        </w:tc>
        <w:tc>
          <w:tcPr>
            <w:tcW w:w="1137" w:type="dxa"/>
            <w:tcBorders>
              <w:top w:val="single" w:sz="4" w:space="0" w:color="auto"/>
              <w:left w:val="nil"/>
              <w:bottom w:val="single" w:sz="4" w:space="0" w:color="auto"/>
              <w:right w:val="single" w:sz="4" w:space="0" w:color="auto"/>
            </w:tcBorders>
            <w:shd w:val="clear" w:color="auto" w:fill="auto"/>
            <w:vAlign w:val="bottom"/>
            <w:hideMark/>
          </w:tcPr>
          <w:p w14:paraId="1C23CC17" w14:textId="77777777" w:rsidR="007847CB" w:rsidRPr="008A22A7" w:rsidRDefault="007847CB" w:rsidP="00C176F1">
            <w:pPr>
              <w:ind w:firstLine="0"/>
              <w:jc w:val="center"/>
              <w:rPr>
                <w:b/>
                <w:bCs/>
                <w:color w:val="000000"/>
                <w:lang w:eastAsia="en-GB"/>
              </w:rPr>
            </w:pPr>
            <w:r w:rsidRPr="008A22A7">
              <w:rPr>
                <w:b/>
                <w:bCs/>
                <w:color w:val="000000"/>
                <w:lang w:eastAsia="en-GB"/>
              </w:rPr>
              <w:t>ОБ</w:t>
            </w:r>
          </w:p>
        </w:tc>
        <w:tc>
          <w:tcPr>
            <w:tcW w:w="1138" w:type="dxa"/>
            <w:tcBorders>
              <w:top w:val="single" w:sz="4" w:space="0" w:color="auto"/>
              <w:left w:val="nil"/>
              <w:bottom w:val="single" w:sz="4" w:space="0" w:color="auto"/>
              <w:right w:val="single" w:sz="4" w:space="0" w:color="auto"/>
            </w:tcBorders>
            <w:vAlign w:val="bottom"/>
          </w:tcPr>
          <w:p w14:paraId="24596101" w14:textId="77777777" w:rsidR="007847CB" w:rsidRPr="008A22A7" w:rsidRDefault="007847CB" w:rsidP="00C176F1">
            <w:pPr>
              <w:ind w:firstLine="0"/>
              <w:jc w:val="center"/>
              <w:rPr>
                <w:b/>
                <w:bCs/>
                <w:color w:val="000000"/>
                <w:lang w:eastAsia="en-GB"/>
              </w:rPr>
            </w:pPr>
            <w:r w:rsidRPr="008A22A7">
              <w:rPr>
                <w:b/>
                <w:bCs/>
                <w:color w:val="000000"/>
                <w:lang w:eastAsia="en-GB"/>
              </w:rPr>
              <w:t>АЯ</w:t>
            </w:r>
          </w:p>
        </w:tc>
      </w:tr>
      <w:tr w:rsidR="007847CB" w:rsidRPr="008A22A7" w14:paraId="52DD3773" w14:textId="77777777" w:rsidTr="00052A53">
        <w:trPr>
          <w:trHeight w:val="300"/>
        </w:trPr>
        <w:tc>
          <w:tcPr>
            <w:tcW w:w="2668" w:type="dxa"/>
            <w:tcBorders>
              <w:top w:val="nil"/>
              <w:left w:val="single" w:sz="4" w:space="0" w:color="auto"/>
              <w:bottom w:val="single" w:sz="4" w:space="0" w:color="auto"/>
              <w:right w:val="single" w:sz="4" w:space="0" w:color="auto"/>
            </w:tcBorders>
            <w:shd w:val="clear" w:color="auto" w:fill="auto"/>
            <w:hideMark/>
          </w:tcPr>
          <w:p w14:paraId="3EDA90A1" w14:textId="77777777" w:rsidR="007847CB" w:rsidRPr="008A22A7" w:rsidRDefault="007847CB" w:rsidP="00C176F1">
            <w:pPr>
              <w:ind w:firstLine="0"/>
              <w:jc w:val="left"/>
              <w:rPr>
                <w:color w:val="000000"/>
                <w:lang w:eastAsia="en-GB"/>
              </w:rPr>
            </w:pPr>
            <w:r w:rsidRPr="008A22A7">
              <w:rPr>
                <w:color w:val="000000"/>
                <w:lang w:eastAsia="en-GB"/>
              </w:rPr>
              <w:t>Не более 5 лет</w:t>
            </w:r>
          </w:p>
        </w:tc>
        <w:tc>
          <w:tcPr>
            <w:tcW w:w="1137" w:type="dxa"/>
            <w:tcBorders>
              <w:top w:val="nil"/>
              <w:left w:val="nil"/>
              <w:bottom w:val="single" w:sz="4" w:space="0" w:color="auto"/>
              <w:right w:val="single" w:sz="4" w:space="0" w:color="auto"/>
            </w:tcBorders>
            <w:shd w:val="clear" w:color="auto" w:fill="auto"/>
            <w:noWrap/>
            <w:vAlign w:val="center"/>
            <w:hideMark/>
          </w:tcPr>
          <w:p w14:paraId="61EB411C" w14:textId="77777777" w:rsidR="007847CB" w:rsidRPr="008A22A7" w:rsidRDefault="007847CB" w:rsidP="00C176F1">
            <w:pPr>
              <w:ind w:firstLine="0"/>
              <w:jc w:val="center"/>
              <w:rPr>
                <w:color w:val="000000"/>
                <w:lang w:eastAsia="en-GB"/>
              </w:rPr>
            </w:pPr>
            <w:r w:rsidRPr="008A22A7">
              <w:rPr>
                <w:color w:val="000000"/>
                <w:lang w:eastAsia="en-GB"/>
              </w:rPr>
              <w:t>88%</w:t>
            </w:r>
          </w:p>
        </w:tc>
        <w:tc>
          <w:tcPr>
            <w:tcW w:w="1138" w:type="dxa"/>
            <w:tcBorders>
              <w:top w:val="nil"/>
              <w:left w:val="nil"/>
              <w:bottom w:val="single" w:sz="4" w:space="0" w:color="auto"/>
              <w:right w:val="single" w:sz="4" w:space="0" w:color="auto"/>
            </w:tcBorders>
            <w:shd w:val="clear" w:color="auto" w:fill="auto"/>
            <w:noWrap/>
            <w:vAlign w:val="center"/>
            <w:hideMark/>
          </w:tcPr>
          <w:p w14:paraId="192DBA19" w14:textId="77777777" w:rsidR="007847CB" w:rsidRPr="008A22A7" w:rsidRDefault="007847CB" w:rsidP="00C176F1">
            <w:pPr>
              <w:ind w:firstLine="0"/>
              <w:jc w:val="center"/>
              <w:rPr>
                <w:color w:val="000000"/>
                <w:lang w:eastAsia="en-GB"/>
              </w:rPr>
            </w:pPr>
            <w:r w:rsidRPr="008A22A7">
              <w:rPr>
                <w:color w:val="000000"/>
                <w:lang w:eastAsia="en-GB"/>
              </w:rPr>
              <w:t>90%</w:t>
            </w:r>
          </w:p>
        </w:tc>
        <w:tc>
          <w:tcPr>
            <w:tcW w:w="1137" w:type="dxa"/>
            <w:tcBorders>
              <w:top w:val="nil"/>
              <w:left w:val="nil"/>
              <w:bottom w:val="single" w:sz="4" w:space="0" w:color="auto"/>
              <w:right w:val="single" w:sz="4" w:space="0" w:color="auto"/>
            </w:tcBorders>
            <w:shd w:val="clear" w:color="auto" w:fill="auto"/>
            <w:noWrap/>
            <w:vAlign w:val="center"/>
            <w:hideMark/>
          </w:tcPr>
          <w:p w14:paraId="0A490C47" w14:textId="77777777" w:rsidR="007847CB" w:rsidRPr="008A22A7" w:rsidRDefault="007847CB" w:rsidP="00C176F1">
            <w:pPr>
              <w:ind w:firstLine="0"/>
              <w:jc w:val="center"/>
              <w:rPr>
                <w:color w:val="000000"/>
                <w:lang w:eastAsia="en-GB"/>
              </w:rPr>
            </w:pPr>
            <w:r w:rsidRPr="008A22A7">
              <w:rPr>
                <w:color w:val="000000"/>
                <w:lang w:eastAsia="en-GB"/>
              </w:rPr>
              <w:t>87%</w:t>
            </w:r>
          </w:p>
        </w:tc>
        <w:tc>
          <w:tcPr>
            <w:tcW w:w="1138" w:type="dxa"/>
            <w:tcBorders>
              <w:top w:val="nil"/>
              <w:left w:val="nil"/>
              <w:bottom w:val="single" w:sz="4" w:space="0" w:color="auto"/>
              <w:right w:val="single" w:sz="4" w:space="0" w:color="auto"/>
            </w:tcBorders>
            <w:shd w:val="clear" w:color="auto" w:fill="auto"/>
            <w:noWrap/>
            <w:vAlign w:val="center"/>
            <w:hideMark/>
          </w:tcPr>
          <w:p w14:paraId="2F68C64D" w14:textId="77777777" w:rsidR="007847CB" w:rsidRPr="008A22A7" w:rsidRDefault="007847CB" w:rsidP="00C176F1">
            <w:pPr>
              <w:ind w:firstLine="0"/>
              <w:jc w:val="center"/>
              <w:rPr>
                <w:color w:val="000000"/>
                <w:lang w:eastAsia="en-GB"/>
              </w:rPr>
            </w:pPr>
            <w:r w:rsidRPr="008A22A7">
              <w:rPr>
                <w:color w:val="000000"/>
                <w:lang w:eastAsia="en-GB"/>
              </w:rPr>
              <w:t>86%</w:t>
            </w:r>
          </w:p>
        </w:tc>
        <w:tc>
          <w:tcPr>
            <w:tcW w:w="1137" w:type="dxa"/>
            <w:tcBorders>
              <w:top w:val="nil"/>
              <w:left w:val="nil"/>
              <w:bottom w:val="single" w:sz="4" w:space="0" w:color="auto"/>
              <w:right w:val="single" w:sz="4" w:space="0" w:color="auto"/>
            </w:tcBorders>
            <w:shd w:val="clear" w:color="auto" w:fill="auto"/>
            <w:noWrap/>
            <w:vAlign w:val="center"/>
            <w:hideMark/>
          </w:tcPr>
          <w:p w14:paraId="618C4EE3" w14:textId="77777777" w:rsidR="007847CB" w:rsidRPr="008A22A7" w:rsidRDefault="007847CB" w:rsidP="00C176F1">
            <w:pPr>
              <w:ind w:firstLine="0"/>
              <w:jc w:val="center"/>
              <w:rPr>
                <w:color w:val="000000"/>
                <w:lang w:eastAsia="en-GB"/>
              </w:rPr>
            </w:pPr>
            <w:r w:rsidRPr="008A22A7">
              <w:rPr>
                <w:color w:val="000000"/>
                <w:lang w:eastAsia="en-GB"/>
              </w:rPr>
              <w:t>86%</w:t>
            </w:r>
          </w:p>
        </w:tc>
        <w:tc>
          <w:tcPr>
            <w:tcW w:w="1138" w:type="dxa"/>
            <w:tcBorders>
              <w:top w:val="nil"/>
              <w:left w:val="nil"/>
              <w:bottom w:val="single" w:sz="4" w:space="0" w:color="auto"/>
              <w:right w:val="single" w:sz="4" w:space="0" w:color="auto"/>
            </w:tcBorders>
            <w:vAlign w:val="center"/>
          </w:tcPr>
          <w:p w14:paraId="5EBB4F47" w14:textId="77777777" w:rsidR="007847CB" w:rsidRPr="008A22A7" w:rsidRDefault="007847CB" w:rsidP="00C176F1">
            <w:pPr>
              <w:ind w:firstLine="0"/>
              <w:jc w:val="center"/>
              <w:rPr>
                <w:color w:val="000000"/>
                <w:lang w:eastAsia="en-GB"/>
              </w:rPr>
            </w:pPr>
            <w:r w:rsidRPr="008A22A7">
              <w:rPr>
                <w:color w:val="000000"/>
                <w:lang w:eastAsia="en-GB"/>
              </w:rPr>
              <w:t>88%</w:t>
            </w:r>
          </w:p>
        </w:tc>
      </w:tr>
      <w:tr w:rsidR="007847CB" w:rsidRPr="008A22A7" w14:paraId="5B86B9E8" w14:textId="77777777" w:rsidTr="00052A53">
        <w:trPr>
          <w:trHeight w:val="300"/>
        </w:trPr>
        <w:tc>
          <w:tcPr>
            <w:tcW w:w="2668" w:type="dxa"/>
            <w:tcBorders>
              <w:top w:val="nil"/>
              <w:left w:val="single" w:sz="4" w:space="0" w:color="auto"/>
              <w:bottom w:val="single" w:sz="4" w:space="0" w:color="auto"/>
              <w:right w:val="single" w:sz="4" w:space="0" w:color="auto"/>
            </w:tcBorders>
            <w:shd w:val="clear" w:color="auto" w:fill="auto"/>
            <w:hideMark/>
          </w:tcPr>
          <w:p w14:paraId="0BA51CC2" w14:textId="77777777" w:rsidR="007847CB" w:rsidRPr="008A22A7" w:rsidRDefault="007847CB" w:rsidP="00C176F1">
            <w:pPr>
              <w:ind w:firstLine="0"/>
              <w:jc w:val="left"/>
              <w:rPr>
                <w:color w:val="000000"/>
                <w:lang w:eastAsia="en-GB"/>
              </w:rPr>
            </w:pPr>
            <w:r w:rsidRPr="008A22A7">
              <w:rPr>
                <w:color w:val="000000"/>
                <w:lang w:eastAsia="en-GB"/>
              </w:rPr>
              <w:t>6–10 лет</w:t>
            </w:r>
          </w:p>
        </w:tc>
        <w:tc>
          <w:tcPr>
            <w:tcW w:w="1137" w:type="dxa"/>
            <w:tcBorders>
              <w:top w:val="nil"/>
              <w:left w:val="nil"/>
              <w:bottom w:val="single" w:sz="4" w:space="0" w:color="auto"/>
              <w:right w:val="single" w:sz="4" w:space="0" w:color="auto"/>
            </w:tcBorders>
            <w:shd w:val="clear" w:color="auto" w:fill="auto"/>
            <w:noWrap/>
            <w:vAlign w:val="center"/>
            <w:hideMark/>
          </w:tcPr>
          <w:p w14:paraId="584CFA1E" w14:textId="77777777" w:rsidR="007847CB" w:rsidRPr="008A22A7" w:rsidRDefault="007847CB" w:rsidP="00C176F1">
            <w:pPr>
              <w:ind w:firstLine="0"/>
              <w:jc w:val="center"/>
              <w:rPr>
                <w:color w:val="000000"/>
                <w:lang w:eastAsia="en-GB"/>
              </w:rPr>
            </w:pPr>
            <w:r w:rsidRPr="008A22A7">
              <w:rPr>
                <w:color w:val="000000"/>
                <w:lang w:eastAsia="en-GB"/>
              </w:rPr>
              <w:t>7%</w:t>
            </w:r>
          </w:p>
        </w:tc>
        <w:tc>
          <w:tcPr>
            <w:tcW w:w="1138" w:type="dxa"/>
            <w:tcBorders>
              <w:top w:val="nil"/>
              <w:left w:val="nil"/>
              <w:bottom w:val="single" w:sz="4" w:space="0" w:color="auto"/>
              <w:right w:val="single" w:sz="4" w:space="0" w:color="auto"/>
            </w:tcBorders>
            <w:shd w:val="clear" w:color="auto" w:fill="auto"/>
            <w:noWrap/>
            <w:vAlign w:val="center"/>
            <w:hideMark/>
          </w:tcPr>
          <w:p w14:paraId="1C244138" w14:textId="77777777" w:rsidR="007847CB" w:rsidRPr="008A22A7" w:rsidRDefault="007847CB" w:rsidP="00C176F1">
            <w:pPr>
              <w:ind w:firstLine="0"/>
              <w:jc w:val="center"/>
              <w:rPr>
                <w:color w:val="000000"/>
                <w:lang w:eastAsia="en-GB"/>
              </w:rPr>
            </w:pPr>
            <w:r w:rsidRPr="008A22A7">
              <w:rPr>
                <w:color w:val="000000"/>
                <w:lang w:eastAsia="en-GB"/>
              </w:rPr>
              <w:t>7%</w:t>
            </w:r>
          </w:p>
        </w:tc>
        <w:tc>
          <w:tcPr>
            <w:tcW w:w="1137" w:type="dxa"/>
            <w:tcBorders>
              <w:top w:val="nil"/>
              <w:left w:val="nil"/>
              <w:bottom w:val="single" w:sz="4" w:space="0" w:color="auto"/>
              <w:right w:val="single" w:sz="4" w:space="0" w:color="auto"/>
            </w:tcBorders>
            <w:shd w:val="clear" w:color="auto" w:fill="auto"/>
            <w:noWrap/>
            <w:vAlign w:val="center"/>
            <w:hideMark/>
          </w:tcPr>
          <w:p w14:paraId="35E6BF89" w14:textId="77777777" w:rsidR="007847CB" w:rsidRPr="008A22A7" w:rsidRDefault="007847CB" w:rsidP="00C176F1">
            <w:pPr>
              <w:ind w:firstLine="0"/>
              <w:jc w:val="center"/>
              <w:rPr>
                <w:color w:val="000000"/>
                <w:lang w:eastAsia="en-GB"/>
              </w:rPr>
            </w:pPr>
            <w:r w:rsidRPr="008A22A7">
              <w:rPr>
                <w:color w:val="000000"/>
                <w:lang w:eastAsia="en-GB"/>
              </w:rPr>
              <w:t>7%</w:t>
            </w:r>
          </w:p>
        </w:tc>
        <w:tc>
          <w:tcPr>
            <w:tcW w:w="1138" w:type="dxa"/>
            <w:tcBorders>
              <w:top w:val="nil"/>
              <w:left w:val="nil"/>
              <w:bottom w:val="single" w:sz="4" w:space="0" w:color="auto"/>
              <w:right w:val="single" w:sz="4" w:space="0" w:color="auto"/>
            </w:tcBorders>
            <w:shd w:val="clear" w:color="auto" w:fill="auto"/>
            <w:noWrap/>
            <w:vAlign w:val="center"/>
            <w:hideMark/>
          </w:tcPr>
          <w:p w14:paraId="704EBB77" w14:textId="77777777" w:rsidR="007847CB" w:rsidRPr="008A22A7" w:rsidRDefault="007847CB" w:rsidP="00C176F1">
            <w:pPr>
              <w:ind w:firstLine="0"/>
              <w:jc w:val="center"/>
              <w:rPr>
                <w:color w:val="000000"/>
                <w:lang w:eastAsia="en-GB"/>
              </w:rPr>
            </w:pPr>
            <w:r w:rsidRPr="008A22A7">
              <w:rPr>
                <w:color w:val="000000"/>
                <w:lang w:eastAsia="en-GB"/>
              </w:rPr>
              <w:t>8%</w:t>
            </w:r>
          </w:p>
        </w:tc>
        <w:tc>
          <w:tcPr>
            <w:tcW w:w="1137" w:type="dxa"/>
            <w:tcBorders>
              <w:top w:val="nil"/>
              <w:left w:val="nil"/>
              <w:bottom w:val="single" w:sz="4" w:space="0" w:color="auto"/>
              <w:right w:val="single" w:sz="4" w:space="0" w:color="auto"/>
            </w:tcBorders>
            <w:shd w:val="clear" w:color="auto" w:fill="auto"/>
            <w:noWrap/>
            <w:vAlign w:val="center"/>
            <w:hideMark/>
          </w:tcPr>
          <w:p w14:paraId="177AB620" w14:textId="77777777" w:rsidR="007847CB" w:rsidRPr="008A22A7" w:rsidRDefault="007847CB" w:rsidP="00C176F1">
            <w:pPr>
              <w:ind w:firstLine="0"/>
              <w:jc w:val="center"/>
              <w:rPr>
                <w:color w:val="000000"/>
                <w:lang w:eastAsia="en-GB"/>
              </w:rPr>
            </w:pPr>
            <w:r w:rsidRPr="008A22A7">
              <w:rPr>
                <w:color w:val="000000"/>
                <w:lang w:eastAsia="en-GB"/>
              </w:rPr>
              <w:t>9%</w:t>
            </w:r>
          </w:p>
        </w:tc>
        <w:tc>
          <w:tcPr>
            <w:tcW w:w="1138" w:type="dxa"/>
            <w:tcBorders>
              <w:top w:val="nil"/>
              <w:left w:val="nil"/>
              <w:bottom w:val="single" w:sz="4" w:space="0" w:color="auto"/>
              <w:right w:val="single" w:sz="4" w:space="0" w:color="auto"/>
            </w:tcBorders>
            <w:vAlign w:val="center"/>
          </w:tcPr>
          <w:p w14:paraId="59A9A0B2" w14:textId="77777777" w:rsidR="007847CB" w:rsidRPr="008A22A7" w:rsidRDefault="007847CB" w:rsidP="00C176F1">
            <w:pPr>
              <w:ind w:firstLine="0"/>
              <w:jc w:val="center"/>
              <w:rPr>
                <w:color w:val="000000"/>
                <w:lang w:eastAsia="en-GB"/>
              </w:rPr>
            </w:pPr>
            <w:r w:rsidRPr="008A22A7">
              <w:rPr>
                <w:color w:val="000000"/>
                <w:lang w:eastAsia="en-GB"/>
              </w:rPr>
              <w:t>6%</w:t>
            </w:r>
          </w:p>
        </w:tc>
      </w:tr>
      <w:tr w:rsidR="007847CB" w:rsidRPr="008A22A7" w14:paraId="4BF8F8C3" w14:textId="77777777" w:rsidTr="00052A53">
        <w:trPr>
          <w:trHeight w:val="300"/>
        </w:trPr>
        <w:tc>
          <w:tcPr>
            <w:tcW w:w="2668" w:type="dxa"/>
            <w:tcBorders>
              <w:top w:val="nil"/>
              <w:left w:val="single" w:sz="4" w:space="0" w:color="auto"/>
              <w:bottom w:val="single" w:sz="4" w:space="0" w:color="auto"/>
              <w:right w:val="single" w:sz="4" w:space="0" w:color="auto"/>
            </w:tcBorders>
            <w:shd w:val="clear" w:color="auto" w:fill="auto"/>
            <w:hideMark/>
          </w:tcPr>
          <w:p w14:paraId="5A96F30A" w14:textId="77777777" w:rsidR="007847CB" w:rsidRPr="008A22A7" w:rsidRDefault="007847CB" w:rsidP="00C176F1">
            <w:pPr>
              <w:ind w:firstLine="0"/>
              <w:jc w:val="left"/>
              <w:rPr>
                <w:color w:val="000000"/>
                <w:lang w:eastAsia="en-GB"/>
              </w:rPr>
            </w:pPr>
            <w:r w:rsidRPr="008A22A7">
              <w:rPr>
                <w:color w:val="000000"/>
                <w:lang w:eastAsia="en-GB"/>
              </w:rPr>
              <w:t>11–20 лет</w:t>
            </w:r>
          </w:p>
        </w:tc>
        <w:tc>
          <w:tcPr>
            <w:tcW w:w="1137" w:type="dxa"/>
            <w:tcBorders>
              <w:top w:val="nil"/>
              <w:left w:val="nil"/>
              <w:bottom w:val="single" w:sz="4" w:space="0" w:color="auto"/>
              <w:right w:val="single" w:sz="4" w:space="0" w:color="auto"/>
            </w:tcBorders>
            <w:shd w:val="clear" w:color="auto" w:fill="auto"/>
            <w:noWrap/>
            <w:vAlign w:val="center"/>
            <w:hideMark/>
          </w:tcPr>
          <w:p w14:paraId="6BF6A6D7" w14:textId="77777777" w:rsidR="007847CB" w:rsidRPr="008A22A7" w:rsidRDefault="007847CB" w:rsidP="00C176F1">
            <w:pPr>
              <w:ind w:firstLine="0"/>
              <w:jc w:val="center"/>
              <w:rPr>
                <w:color w:val="000000"/>
                <w:lang w:eastAsia="en-GB"/>
              </w:rPr>
            </w:pPr>
            <w:r w:rsidRPr="008A22A7">
              <w:rPr>
                <w:color w:val="000000"/>
                <w:lang w:eastAsia="en-GB"/>
              </w:rPr>
              <w:t>4%</w:t>
            </w:r>
          </w:p>
        </w:tc>
        <w:tc>
          <w:tcPr>
            <w:tcW w:w="1138" w:type="dxa"/>
            <w:tcBorders>
              <w:top w:val="nil"/>
              <w:left w:val="nil"/>
              <w:bottom w:val="single" w:sz="4" w:space="0" w:color="auto"/>
              <w:right w:val="single" w:sz="4" w:space="0" w:color="auto"/>
            </w:tcBorders>
            <w:shd w:val="clear" w:color="auto" w:fill="auto"/>
            <w:noWrap/>
            <w:vAlign w:val="center"/>
            <w:hideMark/>
          </w:tcPr>
          <w:p w14:paraId="706B68A2" w14:textId="77777777" w:rsidR="007847CB" w:rsidRPr="008A22A7" w:rsidRDefault="007847CB" w:rsidP="00C176F1">
            <w:pPr>
              <w:ind w:firstLine="0"/>
              <w:jc w:val="center"/>
              <w:rPr>
                <w:color w:val="000000"/>
                <w:lang w:eastAsia="en-GB"/>
              </w:rPr>
            </w:pPr>
            <w:r w:rsidRPr="008A22A7">
              <w:rPr>
                <w:color w:val="000000"/>
                <w:lang w:eastAsia="en-GB"/>
              </w:rPr>
              <w:t>3%</w:t>
            </w:r>
          </w:p>
        </w:tc>
        <w:tc>
          <w:tcPr>
            <w:tcW w:w="1137" w:type="dxa"/>
            <w:tcBorders>
              <w:top w:val="nil"/>
              <w:left w:val="nil"/>
              <w:bottom w:val="single" w:sz="4" w:space="0" w:color="auto"/>
              <w:right w:val="single" w:sz="4" w:space="0" w:color="auto"/>
            </w:tcBorders>
            <w:shd w:val="clear" w:color="auto" w:fill="auto"/>
            <w:noWrap/>
            <w:vAlign w:val="center"/>
            <w:hideMark/>
          </w:tcPr>
          <w:p w14:paraId="639A09A8" w14:textId="77777777" w:rsidR="007847CB" w:rsidRPr="008A22A7" w:rsidRDefault="007847CB" w:rsidP="00C176F1">
            <w:pPr>
              <w:ind w:firstLine="0"/>
              <w:jc w:val="center"/>
              <w:rPr>
                <w:color w:val="000000"/>
                <w:lang w:eastAsia="en-GB"/>
              </w:rPr>
            </w:pPr>
            <w:r w:rsidRPr="008A22A7">
              <w:rPr>
                <w:color w:val="000000"/>
                <w:lang w:eastAsia="en-GB"/>
              </w:rPr>
              <w:t>5%</w:t>
            </w:r>
          </w:p>
        </w:tc>
        <w:tc>
          <w:tcPr>
            <w:tcW w:w="1138" w:type="dxa"/>
            <w:tcBorders>
              <w:top w:val="nil"/>
              <w:left w:val="nil"/>
              <w:bottom w:val="single" w:sz="4" w:space="0" w:color="auto"/>
              <w:right w:val="single" w:sz="4" w:space="0" w:color="auto"/>
            </w:tcBorders>
            <w:shd w:val="clear" w:color="auto" w:fill="auto"/>
            <w:noWrap/>
            <w:vAlign w:val="center"/>
            <w:hideMark/>
          </w:tcPr>
          <w:p w14:paraId="27716725" w14:textId="77777777" w:rsidR="007847CB" w:rsidRPr="008A22A7" w:rsidRDefault="007847CB" w:rsidP="00C176F1">
            <w:pPr>
              <w:ind w:firstLine="0"/>
              <w:jc w:val="center"/>
              <w:rPr>
                <w:color w:val="000000"/>
                <w:lang w:eastAsia="en-GB"/>
              </w:rPr>
            </w:pPr>
            <w:r w:rsidRPr="008A22A7">
              <w:rPr>
                <w:color w:val="000000"/>
                <w:lang w:eastAsia="en-GB"/>
              </w:rPr>
              <w:t>5%</w:t>
            </w:r>
          </w:p>
        </w:tc>
        <w:tc>
          <w:tcPr>
            <w:tcW w:w="1137" w:type="dxa"/>
            <w:tcBorders>
              <w:top w:val="nil"/>
              <w:left w:val="nil"/>
              <w:bottom w:val="single" w:sz="4" w:space="0" w:color="auto"/>
              <w:right w:val="single" w:sz="4" w:space="0" w:color="auto"/>
            </w:tcBorders>
            <w:shd w:val="clear" w:color="auto" w:fill="auto"/>
            <w:noWrap/>
            <w:vAlign w:val="center"/>
            <w:hideMark/>
          </w:tcPr>
          <w:p w14:paraId="448ECC9C" w14:textId="77777777" w:rsidR="007847CB" w:rsidRPr="008A22A7" w:rsidRDefault="007847CB" w:rsidP="00C176F1">
            <w:pPr>
              <w:ind w:firstLine="0"/>
              <w:jc w:val="center"/>
              <w:rPr>
                <w:color w:val="000000"/>
                <w:lang w:eastAsia="en-GB"/>
              </w:rPr>
            </w:pPr>
            <w:r w:rsidRPr="008A22A7">
              <w:rPr>
                <w:color w:val="000000"/>
                <w:lang w:eastAsia="en-GB"/>
              </w:rPr>
              <w:t>6%</w:t>
            </w:r>
          </w:p>
        </w:tc>
        <w:tc>
          <w:tcPr>
            <w:tcW w:w="1138" w:type="dxa"/>
            <w:tcBorders>
              <w:top w:val="nil"/>
              <w:left w:val="nil"/>
              <w:bottom w:val="single" w:sz="4" w:space="0" w:color="auto"/>
              <w:right w:val="single" w:sz="4" w:space="0" w:color="auto"/>
            </w:tcBorders>
            <w:vAlign w:val="center"/>
          </w:tcPr>
          <w:p w14:paraId="354C522B" w14:textId="77777777" w:rsidR="007847CB" w:rsidRPr="008A22A7" w:rsidRDefault="007847CB" w:rsidP="00C176F1">
            <w:pPr>
              <w:ind w:firstLine="0"/>
              <w:jc w:val="center"/>
              <w:rPr>
                <w:color w:val="000000"/>
                <w:lang w:eastAsia="en-GB"/>
              </w:rPr>
            </w:pPr>
            <w:r w:rsidRPr="008A22A7">
              <w:rPr>
                <w:color w:val="000000"/>
                <w:lang w:eastAsia="en-GB"/>
              </w:rPr>
              <w:t>5%</w:t>
            </w:r>
          </w:p>
        </w:tc>
      </w:tr>
      <w:tr w:rsidR="007847CB" w:rsidRPr="008A22A7" w14:paraId="1B1D70F6" w14:textId="77777777" w:rsidTr="00052A53">
        <w:trPr>
          <w:trHeight w:val="300"/>
        </w:trPr>
        <w:tc>
          <w:tcPr>
            <w:tcW w:w="2668" w:type="dxa"/>
            <w:tcBorders>
              <w:top w:val="nil"/>
              <w:left w:val="single" w:sz="4" w:space="0" w:color="auto"/>
              <w:bottom w:val="single" w:sz="4" w:space="0" w:color="auto"/>
              <w:right w:val="single" w:sz="4" w:space="0" w:color="auto"/>
            </w:tcBorders>
            <w:shd w:val="clear" w:color="auto" w:fill="auto"/>
            <w:hideMark/>
          </w:tcPr>
          <w:p w14:paraId="296C3313" w14:textId="77777777" w:rsidR="007847CB" w:rsidRPr="008A22A7" w:rsidRDefault="007847CB" w:rsidP="00C176F1">
            <w:pPr>
              <w:ind w:firstLine="0"/>
              <w:jc w:val="left"/>
              <w:rPr>
                <w:color w:val="000000"/>
                <w:lang w:eastAsia="en-GB"/>
              </w:rPr>
            </w:pPr>
            <w:r w:rsidRPr="008A22A7">
              <w:rPr>
                <w:color w:val="000000"/>
                <w:lang w:eastAsia="en-GB"/>
              </w:rPr>
              <w:t>более 20 лет</w:t>
            </w:r>
          </w:p>
        </w:tc>
        <w:tc>
          <w:tcPr>
            <w:tcW w:w="1137" w:type="dxa"/>
            <w:tcBorders>
              <w:top w:val="nil"/>
              <w:left w:val="nil"/>
              <w:bottom w:val="single" w:sz="4" w:space="0" w:color="auto"/>
              <w:right w:val="single" w:sz="4" w:space="0" w:color="auto"/>
            </w:tcBorders>
            <w:shd w:val="clear" w:color="auto" w:fill="auto"/>
            <w:noWrap/>
            <w:vAlign w:val="center"/>
            <w:hideMark/>
          </w:tcPr>
          <w:p w14:paraId="36F01866" w14:textId="77777777" w:rsidR="007847CB" w:rsidRPr="008A22A7" w:rsidRDefault="007847CB" w:rsidP="00C176F1">
            <w:pPr>
              <w:ind w:firstLine="0"/>
              <w:jc w:val="center"/>
              <w:rPr>
                <w:color w:val="000000"/>
                <w:lang w:eastAsia="en-GB"/>
              </w:rPr>
            </w:pPr>
            <w:r w:rsidRPr="008A22A7">
              <w:rPr>
                <w:color w:val="000000"/>
                <w:lang w:eastAsia="en-GB"/>
              </w:rPr>
              <w:t>1%</w:t>
            </w:r>
          </w:p>
        </w:tc>
        <w:tc>
          <w:tcPr>
            <w:tcW w:w="1138" w:type="dxa"/>
            <w:tcBorders>
              <w:top w:val="nil"/>
              <w:left w:val="nil"/>
              <w:bottom w:val="single" w:sz="4" w:space="0" w:color="auto"/>
              <w:right w:val="single" w:sz="4" w:space="0" w:color="auto"/>
            </w:tcBorders>
            <w:shd w:val="clear" w:color="auto" w:fill="auto"/>
            <w:noWrap/>
            <w:vAlign w:val="center"/>
            <w:hideMark/>
          </w:tcPr>
          <w:p w14:paraId="33E4D93F" w14:textId="77777777" w:rsidR="007847CB" w:rsidRPr="008A22A7" w:rsidRDefault="007847CB" w:rsidP="00C176F1">
            <w:pPr>
              <w:ind w:firstLine="0"/>
              <w:jc w:val="center"/>
              <w:rPr>
                <w:color w:val="000000"/>
                <w:lang w:eastAsia="en-GB"/>
              </w:rPr>
            </w:pPr>
            <w:r w:rsidRPr="008A22A7">
              <w:rPr>
                <w:color w:val="000000"/>
                <w:lang w:eastAsia="en-GB"/>
              </w:rPr>
              <w:t>1%</w:t>
            </w:r>
          </w:p>
        </w:tc>
        <w:tc>
          <w:tcPr>
            <w:tcW w:w="1137" w:type="dxa"/>
            <w:tcBorders>
              <w:top w:val="nil"/>
              <w:left w:val="nil"/>
              <w:bottom w:val="single" w:sz="4" w:space="0" w:color="auto"/>
              <w:right w:val="single" w:sz="4" w:space="0" w:color="auto"/>
            </w:tcBorders>
            <w:shd w:val="clear" w:color="auto" w:fill="auto"/>
            <w:noWrap/>
            <w:vAlign w:val="center"/>
            <w:hideMark/>
          </w:tcPr>
          <w:p w14:paraId="6D6F17B5" w14:textId="77777777" w:rsidR="007847CB" w:rsidRPr="008A22A7" w:rsidRDefault="007847CB" w:rsidP="00C176F1">
            <w:pPr>
              <w:ind w:firstLine="0"/>
              <w:jc w:val="center"/>
              <w:rPr>
                <w:color w:val="000000"/>
                <w:lang w:eastAsia="en-GB"/>
              </w:rPr>
            </w:pPr>
            <w:r w:rsidRPr="008A22A7">
              <w:rPr>
                <w:color w:val="000000"/>
                <w:lang w:eastAsia="en-GB"/>
              </w:rPr>
              <w:t>1%</w:t>
            </w:r>
          </w:p>
        </w:tc>
        <w:tc>
          <w:tcPr>
            <w:tcW w:w="1138" w:type="dxa"/>
            <w:tcBorders>
              <w:top w:val="nil"/>
              <w:left w:val="nil"/>
              <w:bottom w:val="single" w:sz="4" w:space="0" w:color="auto"/>
              <w:right w:val="single" w:sz="4" w:space="0" w:color="auto"/>
            </w:tcBorders>
            <w:shd w:val="clear" w:color="auto" w:fill="auto"/>
            <w:noWrap/>
            <w:vAlign w:val="center"/>
            <w:hideMark/>
          </w:tcPr>
          <w:p w14:paraId="59ED6214" w14:textId="77777777" w:rsidR="007847CB" w:rsidRPr="008A22A7" w:rsidRDefault="007847CB" w:rsidP="00C176F1">
            <w:pPr>
              <w:ind w:firstLine="0"/>
              <w:jc w:val="center"/>
              <w:rPr>
                <w:color w:val="000000"/>
                <w:lang w:eastAsia="en-GB"/>
              </w:rPr>
            </w:pPr>
            <w:r w:rsidRPr="008A22A7">
              <w:rPr>
                <w:color w:val="000000"/>
                <w:lang w:eastAsia="en-GB"/>
              </w:rPr>
              <w:t>1%</w:t>
            </w:r>
          </w:p>
        </w:tc>
        <w:tc>
          <w:tcPr>
            <w:tcW w:w="1137" w:type="dxa"/>
            <w:tcBorders>
              <w:top w:val="nil"/>
              <w:left w:val="nil"/>
              <w:bottom w:val="single" w:sz="4" w:space="0" w:color="auto"/>
              <w:right w:val="single" w:sz="4" w:space="0" w:color="auto"/>
            </w:tcBorders>
            <w:shd w:val="clear" w:color="auto" w:fill="auto"/>
            <w:noWrap/>
            <w:vAlign w:val="center"/>
            <w:hideMark/>
          </w:tcPr>
          <w:p w14:paraId="02D885B1" w14:textId="77777777" w:rsidR="007847CB" w:rsidRPr="008A22A7" w:rsidRDefault="007847CB" w:rsidP="00C176F1">
            <w:pPr>
              <w:ind w:firstLine="0"/>
              <w:jc w:val="center"/>
              <w:rPr>
                <w:color w:val="000000"/>
                <w:lang w:eastAsia="en-GB"/>
              </w:rPr>
            </w:pPr>
            <w:r w:rsidRPr="008A22A7">
              <w:rPr>
                <w:color w:val="000000"/>
                <w:lang w:eastAsia="en-GB"/>
              </w:rPr>
              <w:t>0%</w:t>
            </w:r>
          </w:p>
        </w:tc>
        <w:tc>
          <w:tcPr>
            <w:tcW w:w="1138" w:type="dxa"/>
            <w:tcBorders>
              <w:top w:val="nil"/>
              <w:left w:val="nil"/>
              <w:bottom w:val="single" w:sz="4" w:space="0" w:color="auto"/>
              <w:right w:val="single" w:sz="4" w:space="0" w:color="auto"/>
            </w:tcBorders>
            <w:vAlign w:val="center"/>
          </w:tcPr>
          <w:p w14:paraId="478D8468" w14:textId="77777777" w:rsidR="007847CB" w:rsidRPr="008A22A7" w:rsidRDefault="007847CB" w:rsidP="00C176F1">
            <w:pPr>
              <w:ind w:firstLine="0"/>
              <w:jc w:val="center"/>
              <w:rPr>
                <w:color w:val="000000"/>
                <w:lang w:eastAsia="en-GB"/>
              </w:rPr>
            </w:pPr>
            <w:r w:rsidRPr="008A22A7">
              <w:rPr>
                <w:color w:val="000000"/>
                <w:lang w:eastAsia="en-GB"/>
              </w:rPr>
              <w:t>1%</w:t>
            </w:r>
          </w:p>
        </w:tc>
      </w:tr>
    </w:tbl>
    <w:p w14:paraId="53835C6A" w14:textId="60F9ED7D" w:rsidR="007847CB" w:rsidRDefault="007847CB" w:rsidP="00C176F1">
      <w:pPr>
        <w:autoSpaceDE w:val="0"/>
        <w:autoSpaceDN w:val="0"/>
        <w:adjustRightInd w:val="0"/>
        <w:ind w:firstLine="0"/>
        <w:jc w:val="center"/>
        <w:rPr>
          <w:b/>
          <w:bCs/>
          <w:lang w:eastAsia="en-GB"/>
        </w:rPr>
      </w:pPr>
    </w:p>
    <w:p w14:paraId="6F18CA0C" w14:textId="77777777" w:rsidR="00C176F1" w:rsidRPr="008A22A7" w:rsidRDefault="00C176F1" w:rsidP="00C176F1">
      <w:pPr>
        <w:autoSpaceDE w:val="0"/>
        <w:autoSpaceDN w:val="0"/>
        <w:adjustRightInd w:val="0"/>
        <w:ind w:firstLine="0"/>
        <w:jc w:val="center"/>
        <w:rPr>
          <w:b/>
          <w:bCs/>
          <w:lang w:eastAsia="en-GB"/>
        </w:rPr>
      </w:pPr>
    </w:p>
    <w:p w14:paraId="717D408C" w14:textId="77777777" w:rsidR="007847CB" w:rsidRPr="00C176F1" w:rsidRDefault="007847CB" w:rsidP="00C176F1">
      <w:pPr>
        <w:autoSpaceDE w:val="0"/>
        <w:autoSpaceDN w:val="0"/>
        <w:adjustRightInd w:val="0"/>
        <w:ind w:firstLine="0"/>
        <w:jc w:val="center"/>
        <w:rPr>
          <w:b/>
          <w:bCs/>
          <w:sz w:val="26"/>
          <w:szCs w:val="26"/>
          <w:lang w:eastAsia="en-GB"/>
        </w:rPr>
      </w:pPr>
      <w:r w:rsidRPr="00C176F1">
        <w:rPr>
          <w:b/>
          <w:bCs/>
          <w:sz w:val="26"/>
          <w:szCs w:val="26"/>
          <w:lang w:eastAsia="en-GB"/>
        </w:rPr>
        <w:t xml:space="preserve">Принимали ли Вы участие в официальной программе введения в профессию? </w:t>
      </w:r>
    </w:p>
    <w:tbl>
      <w:tblPr>
        <w:tblW w:w="9493" w:type="dxa"/>
        <w:tblLayout w:type="fixed"/>
        <w:tblLook w:val="04A0" w:firstRow="1" w:lastRow="0" w:firstColumn="1" w:lastColumn="0" w:noHBand="0" w:noVBand="1"/>
      </w:tblPr>
      <w:tblGrid>
        <w:gridCol w:w="2654"/>
        <w:gridCol w:w="1139"/>
        <w:gridCol w:w="1140"/>
        <w:gridCol w:w="1140"/>
        <w:gridCol w:w="1140"/>
        <w:gridCol w:w="1140"/>
        <w:gridCol w:w="1140"/>
      </w:tblGrid>
      <w:tr w:rsidR="007847CB" w:rsidRPr="008A22A7" w14:paraId="24B49A0D" w14:textId="77777777" w:rsidTr="00052A53">
        <w:trPr>
          <w:trHeight w:val="300"/>
        </w:trPr>
        <w:tc>
          <w:tcPr>
            <w:tcW w:w="265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22263B" w14:textId="77777777" w:rsidR="007847CB" w:rsidRPr="008A22A7" w:rsidRDefault="007847CB" w:rsidP="00C176F1">
            <w:pPr>
              <w:ind w:firstLine="0"/>
              <w:jc w:val="center"/>
              <w:rPr>
                <w:b/>
                <w:bCs/>
                <w:color w:val="000000"/>
                <w:lang w:eastAsia="en-GB"/>
              </w:rPr>
            </w:pPr>
            <w:r w:rsidRPr="008A22A7">
              <w:rPr>
                <w:b/>
                <w:bCs/>
                <w:color w:val="000000"/>
                <w:lang w:eastAsia="en-GB"/>
              </w:rPr>
              <w:t> </w:t>
            </w:r>
          </w:p>
        </w:tc>
        <w:tc>
          <w:tcPr>
            <w:tcW w:w="1139" w:type="dxa"/>
            <w:tcBorders>
              <w:top w:val="single" w:sz="4" w:space="0" w:color="auto"/>
              <w:left w:val="nil"/>
              <w:bottom w:val="single" w:sz="4" w:space="0" w:color="auto"/>
              <w:right w:val="single" w:sz="4" w:space="0" w:color="auto"/>
            </w:tcBorders>
            <w:shd w:val="clear" w:color="auto" w:fill="auto"/>
            <w:vAlign w:val="bottom"/>
            <w:hideMark/>
          </w:tcPr>
          <w:p w14:paraId="52218A83" w14:textId="77777777" w:rsidR="007847CB" w:rsidRPr="008A22A7" w:rsidRDefault="007847CB" w:rsidP="00C176F1">
            <w:pPr>
              <w:ind w:firstLine="0"/>
              <w:jc w:val="center"/>
              <w:rPr>
                <w:b/>
                <w:bCs/>
                <w:color w:val="000000"/>
                <w:lang w:eastAsia="en-GB"/>
              </w:rPr>
            </w:pPr>
            <w:r w:rsidRPr="008A22A7">
              <w:rPr>
                <w:b/>
                <w:bCs/>
                <w:color w:val="000000"/>
                <w:lang w:eastAsia="en-GB"/>
              </w:rPr>
              <w:t>Всего</w:t>
            </w:r>
          </w:p>
        </w:tc>
        <w:tc>
          <w:tcPr>
            <w:tcW w:w="1140" w:type="dxa"/>
            <w:tcBorders>
              <w:top w:val="single" w:sz="4" w:space="0" w:color="auto"/>
              <w:left w:val="nil"/>
              <w:bottom w:val="single" w:sz="4" w:space="0" w:color="auto"/>
              <w:right w:val="single" w:sz="4" w:space="0" w:color="auto"/>
            </w:tcBorders>
            <w:shd w:val="clear" w:color="auto" w:fill="auto"/>
            <w:vAlign w:val="bottom"/>
            <w:hideMark/>
          </w:tcPr>
          <w:p w14:paraId="6BCB9EC6" w14:textId="77777777" w:rsidR="007847CB" w:rsidRPr="008A22A7" w:rsidRDefault="007847CB" w:rsidP="00C176F1">
            <w:pPr>
              <w:ind w:firstLine="0"/>
              <w:jc w:val="center"/>
              <w:rPr>
                <w:b/>
                <w:bCs/>
                <w:color w:val="000000"/>
                <w:lang w:eastAsia="en-GB"/>
              </w:rPr>
            </w:pPr>
            <w:r w:rsidRPr="008A22A7">
              <w:rPr>
                <w:b/>
                <w:bCs/>
                <w:color w:val="000000"/>
                <w:lang w:eastAsia="en-GB"/>
              </w:rPr>
              <w:t>МА</w:t>
            </w:r>
          </w:p>
        </w:tc>
        <w:tc>
          <w:tcPr>
            <w:tcW w:w="1140" w:type="dxa"/>
            <w:tcBorders>
              <w:top w:val="single" w:sz="4" w:space="0" w:color="auto"/>
              <w:left w:val="nil"/>
              <w:bottom w:val="single" w:sz="4" w:space="0" w:color="auto"/>
              <w:right w:val="single" w:sz="4" w:space="0" w:color="auto"/>
            </w:tcBorders>
            <w:shd w:val="clear" w:color="auto" w:fill="auto"/>
            <w:vAlign w:val="bottom"/>
            <w:hideMark/>
          </w:tcPr>
          <w:p w14:paraId="7D97144D" w14:textId="77777777" w:rsidR="007847CB" w:rsidRPr="008A22A7" w:rsidRDefault="007847CB" w:rsidP="00C176F1">
            <w:pPr>
              <w:ind w:firstLine="0"/>
              <w:jc w:val="center"/>
              <w:rPr>
                <w:b/>
                <w:bCs/>
                <w:color w:val="000000"/>
                <w:lang w:eastAsia="en-GB"/>
              </w:rPr>
            </w:pPr>
            <w:r w:rsidRPr="008A22A7">
              <w:rPr>
                <w:b/>
                <w:bCs/>
                <w:color w:val="000000"/>
                <w:lang w:eastAsia="en-GB"/>
              </w:rPr>
              <w:t>РУ</w:t>
            </w:r>
          </w:p>
        </w:tc>
        <w:tc>
          <w:tcPr>
            <w:tcW w:w="1140" w:type="dxa"/>
            <w:tcBorders>
              <w:top w:val="single" w:sz="4" w:space="0" w:color="auto"/>
              <w:left w:val="nil"/>
              <w:bottom w:val="single" w:sz="4" w:space="0" w:color="auto"/>
              <w:right w:val="single" w:sz="4" w:space="0" w:color="auto"/>
            </w:tcBorders>
            <w:shd w:val="clear" w:color="auto" w:fill="auto"/>
            <w:vAlign w:val="bottom"/>
            <w:hideMark/>
          </w:tcPr>
          <w:p w14:paraId="27F2D046" w14:textId="77777777" w:rsidR="007847CB" w:rsidRPr="008A22A7" w:rsidRDefault="007847CB" w:rsidP="00C176F1">
            <w:pPr>
              <w:ind w:firstLine="0"/>
              <w:jc w:val="center"/>
              <w:rPr>
                <w:b/>
                <w:bCs/>
                <w:color w:val="000000"/>
                <w:lang w:eastAsia="en-GB"/>
              </w:rPr>
            </w:pPr>
            <w:r w:rsidRPr="008A22A7">
              <w:rPr>
                <w:b/>
                <w:bCs/>
                <w:color w:val="000000"/>
                <w:lang w:eastAsia="en-GB"/>
              </w:rPr>
              <w:t>ИКТ</w:t>
            </w:r>
          </w:p>
        </w:tc>
        <w:tc>
          <w:tcPr>
            <w:tcW w:w="1140" w:type="dxa"/>
            <w:tcBorders>
              <w:top w:val="single" w:sz="4" w:space="0" w:color="auto"/>
              <w:left w:val="nil"/>
              <w:bottom w:val="single" w:sz="4" w:space="0" w:color="auto"/>
              <w:right w:val="single" w:sz="4" w:space="0" w:color="auto"/>
            </w:tcBorders>
            <w:shd w:val="clear" w:color="auto" w:fill="auto"/>
            <w:vAlign w:val="bottom"/>
            <w:hideMark/>
          </w:tcPr>
          <w:p w14:paraId="292CE27A" w14:textId="77777777" w:rsidR="007847CB" w:rsidRPr="008A22A7" w:rsidRDefault="007847CB" w:rsidP="00C176F1">
            <w:pPr>
              <w:ind w:firstLine="0"/>
              <w:jc w:val="center"/>
              <w:rPr>
                <w:b/>
                <w:bCs/>
                <w:color w:val="000000"/>
                <w:lang w:eastAsia="en-GB"/>
              </w:rPr>
            </w:pPr>
            <w:r w:rsidRPr="008A22A7">
              <w:rPr>
                <w:b/>
                <w:bCs/>
                <w:color w:val="000000"/>
                <w:lang w:eastAsia="en-GB"/>
              </w:rPr>
              <w:t>ОБ</w:t>
            </w:r>
          </w:p>
        </w:tc>
        <w:tc>
          <w:tcPr>
            <w:tcW w:w="1140" w:type="dxa"/>
            <w:tcBorders>
              <w:top w:val="single" w:sz="4" w:space="0" w:color="auto"/>
              <w:left w:val="nil"/>
              <w:bottom w:val="single" w:sz="4" w:space="0" w:color="auto"/>
              <w:right w:val="single" w:sz="4" w:space="0" w:color="auto"/>
            </w:tcBorders>
            <w:vAlign w:val="bottom"/>
          </w:tcPr>
          <w:p w14:paraId="39F91C04" w14:textId="77777777" w:rsidR="007847CB" w:rsidRPr="008A22A7" w:rsidRDefault="007847CB" w:rsidP="00C176F1">
            <w:pPr>
              <w:ind w:firstLine="0"/>
              <w:jc w:val="center"/>
              <w:rPr>
                <w:b/>
                <w:bCs/>
                <w:color w:val="000000"/>
                <w:lang w:eastAsia="en-GB"/>
              </w:rPr>
            </w:pPr>
            <w:r w:rsidRPr="008A22A7">
              <w:rPr>
                <w:b/>
                <w:bCs/>
                <w:color w:val="000000"/>
                <w:lang w:eastAsia="en-GB"/>
              </w:rPr>
              <w:t>АЯ</w:t>
            </w:r>
          </w:p>
        </w:tc>
      </w:tr>
      <w:tr w:rsidR="007847CB" w:rsidRPr="008A22A7" w14:paraId="36B67036" w14:textId="77777777" w:rsidTr="00052A53">
        <w:trPr>
          <w:trHeight w:val="300"/>
        </w:trPr>
        <w:tc>
          <w:tcPr>
            <w:tcW w:w="2654" w:type="dxa"/>
            <w:tcBorders>
              <w:top w:val="nil"/>
              <w:left w:val="single" w:sz="4" w:space="0" w:color="auto"/>
              <w:bottom w:val="single" w:sz="4" w:space="0" w:color="auto"/>
              <w:right w:val="single" w:sz="4" w:space="0" w:color="auto"/>
            </w:tcBorders>
            <w:shd w:val="clear" w:color="auto" w:fill="auto"/>
            <w:hideMark/>
          </w:tcPr>
          <w:p w14:paraId="3F869AF9" w14:textId="77777777" w:rsidR="007847CB" w:rsidRPr="008A22A7" w:rsidRDefault="007847CB" w:rsidP="00C176F1">
            <w:pPr>
              <w:ind w:firstLine="0"/>
              <w:jc w:val="left"/>
              <w:rPr>
                <w:color w:val="000000"/>
                <w:lang w:eastAsia="en-GB"/>
              </w:rPr>
            </w:pPr>
            <w:r w:rsidRPr="008A22A7">
              <w:rPr>
                <w:color w:val="000000"/>
                <w:lang w:eastAsia="en-GB"/>
              </w:rPr>
              <w:t>Да, когда впервые стал(а) работать учителем</w:t>
            </w:r>
          </w:p>
        </w:tc>
        <w:tc>
          <w:tcPr>
            <w:tcW w:w="1139" w:type="dxa"/>
            <w:tcBorders>
              <w:top w:val="nil"/>
              <w:left w:val="nil"/>
              <w:bottom w:val="single" w:sz="4" w:space="0" w:color="auto"/>
              <w:right w:val="single" w:sz="4" w:space="0" w:color="auto"/>
            </w:tcBorders>
            <w:shd w:val="clear" w:color="auto" w:fill="auto"/>
            <w:noWrap/>
            <w:vAlign w:val="center"/>
            <w:hideMark/>
          </w:tcPr>
          <w:p w14:paraId="29F4096A" w14:textId="77777777" w:rsidR="007847CB" w:rsidRPr="008A22A7" w:rsidRDefault="007847CB" w:rsidP="00C176F1">
            <w:pPr>
              <w:ind w:firstLine="0"/>
              <w:jc w:val="center"/>
              <w:rPr>
                <w:color w:val="000000"/>
                <w:lang w:eastAsia="en-GB"/>
              </w:rPr>
            </w:pPr>
            <w:r w:rsidRPr="008A22A7">
              <w:rPr>
                <w:color w:val="000000"/>
                <w:lang w:eastAsia="en-GB"/>
              </w:rPr>
              <w:t>16%</w:t>
            </w:r>
          </w:p>
        </w:tc>
        <w:tc>
          <w:tcPr>
            <w:tcW w:w="1140" w:type="dxa"/>
            <w:tcBorders>
              <w:top w:val="nil"/>
              <w:left w:val="nil"/>
              <w:bottom w:val="single" w:sz="4" w:space="0" w:color="auto"/>
              <w:right w:val="single" w:sz="4" w:space="0" w:color="auto"/>
            </w:tcBorders>
            <w:shd w:val="clear" w:color="auto" w:fill="auto"/>
            <w:noWrap/>
            <w:vAlign w:val="center"/>
            <w:hideMark/>
          </w:tcPr>
          <w:p w14:paraId="121A01E0" w14:textId="77777777" w:rsidR="007847CB" w:rsidRPr="008A22A7" w:rsidRDefault="007847CB" w:rsidP="00C176F1">
            <w:pPr>
              <w:ind w:firstLine="0"/>
              <w:jc w:val="center"/>
              <w:rPr>
                <w:color w:val="000000"/>
                <w:lang w:eastAsia="en-GB"/>
              </w:rPr>
            </w:pPr>
            <w:r w:rsidRPr="008A22A7">
              <w:rPr>
                <w:color w:val="000000"/>
                <w:lang w:eastAsia="en-GB"/>
              </w:rPr>
              <w:t>17%</w:t>
            </w:r>
          </w:p>
        </w:tc>
        <w:tc>
          <w:tcPr>
            <w:tcW w:w="1140" w:type="dxa"/>
            <w:tcBorders>
              <w:top w:val="nil"/>
              <w:left w:val="nil"/>
              <w:bottom w:val="single" w:sz="4" w:space="0" w:color="auto"/>
              <w:right w:val="single" w:sz="4" w:space="0" w:color="auto"/>
            </w:tcBorders>
            <w:shd w:val="clear" w:color="auto" w:fill="auto"/>
            <w:noWrap/>
            <w:vAlign w:val="center"/>
            <w:hideMark/>
          </w:tcPr>
          <w:p w14:paraId="0AC6A41A" w14:textId="77777777" w:rsidR="007847CB" w:rsidRPr="008A22A7" w:rsidRDefault="007847CB" w:rsidP="00C176F1">
            <w:pPr>
              <w:ind w:firstLine="0"/>
              <w:jc w:val="center"/>
              <w:rPr>
                <w:color w:val="000000"/>
                <w:lang w:eastAsia="en-GB"/>
              </w:rPr>
            </w:pPr>
            <w:r w:rsidRPr="008A22A7">
              <w:rPr>
                <w:color w:val="000000"/>
                <w:lang w:eastAsia="en-GB"/>
              </w:rPr>
              <w:t>16%</w:t>
            </w:r>
          </w:p>
        </w:tc>
        <w:tc>
          <w:tcPr>
            <w:tcW w:w="1140" w:type="dxa"/>
            <w:tcBorders>
              <w:top w:val="nil"/>
              <w:left w:val="nil"/>
              <w:bottom w:val="single" w:sz="4" w:space="0" w:color="auto"/>
              <w:right w:val="single" w:sz="4" w:space="0" w:color="auto"/>
            </w:tcBorders>
            <w:shd w:val="clear" w:color="auto" w:fill="auto"/>
            <w:noWrap/>
            <w:vAlign w:val="center"/>
            <w:hideMark/>
          </w:tcPr>
          <w:p w14:paraId="019235FE" w14:textId="77777777" w:rsidR="007847CB" w:rsidRPr="008A22A7" w:rsidRDefault="007847CB" w:rsidP="00C176F1">
            <w:pPr>
              <w:ind w:firstLine="0"/>
              <w:jc w:val="center"/>
              <w:rPr>
                <w:color w:val="000000"/>
                <w:lang w:eastAsia="en-GB"/>
              </w:rPr>
            </w:pPr>
            <w:r w:rsidRPr="008A22A7">
              <w:rPr>
                <w:color w:val="000000"/>
                <w:lang w:eastAsia="en-GB"/>
              </w:rPr>
              <w:t>13%</w:t>
            </w:r>
          </w:p>
        </w:tc>
        <w:tc>
          <w:tcPr>
            <w:tcW w:w="1140" w:type="dxa"/>
            <w:tcBorders>
              <w:top w:val="nil"/>
              <w:left w:val="nil"/>
              <w:bottom w:val="single" w:sz="4" w:space="0" w:color="auto"/>
              <w:right w:val="single" w:sz="4" w:space="0" w:color="auto"/>
            </w:tcBorders>
            <w:shd w:val="clear" w:color="auto" w:fill="auto"/>
            <w:noWrap/>
            <w:vAlign w:val="center"/>
            <w:hideMark/>
          </w:tcPr>
          <w:p w14:paraId="612DFBC2" w14:textId="77777777" w:rsidR="007847CB" w:rsidRPr="008A22A7" w:rsidRDefault="007847CB" w:rsidP="00C176F1">
            <w:pPr>
              <w:ind w:firstLine="0"/>
              <w:jc w:val="center"/>
              <w:rPr>
                <w:color w:val="000000"/>
                <w:lang w:eastAsia="en-GB"/>
              </w:rPr>
            </w:pPr>
            <w:r w:rsidRPr="008A22A7">
              <w:rPr>
                <w:color w:val="000000"/>
                <w:lang w:eastAsia="en-GB"/>
              </w:rPr>
              <w:t>16%</w:t>
            </w:r>
          </w:p>
        </w:tc>
        <w:tc>
          <w:tcPr>
            <w:tcW w:w="1140" w:type="dxa"/>
            <w:tcBorders>
              <w:top w:val="nil"/>
              <w:left w:val="nil"/>
              <w:bottom w:val="single" w:sz="4" w:space="0" w:color="auto"/>
              <w:right w:val="single" w:sz="4" w:space="0" w:color="auto"/>
            </w:tcBorders>
            <w:vAlign w:val="center"/>
          </w:tcPr>
          <w:p w14:paraId="3C201AF1" w14:textId="77777777" w:rsidR="007847CB" w:rsidRPr="008A22A7" w:rsidRDefault="007847CB" w:rsidP="00C176F1">
            <w:pPr>
              <w:ind w:firstLine="0"/>
              <w:jc w:val="center"/>
              <w:rPr>
                <w:color w:val="000000"/>
                <w:lang w:eastAsia="en-GB"/>
              </w:rPr>
            </w:pPr>
            <w:r w:rsidRPr="008A22A7">
              <w:rPr>
                <w:color w:val="000000"/>
                <w:lang w:eastAsia="en-GB"/>
              </w:rPr>
              <w:t>18%</w:t>
            </w:r>
          </w:p>
        </w:tc>
      </w:tr>
      <w:tr w:rsidR="007847CB" w:rsidRPr="008A22A7" w14:paraId="28791BEB" w14:textId="77777777" w:rsidTr="00052A53">
        <w:trPr>
          <w:trHeight w:val="300"/>
        </w:trPr>
        <w:tc>
          <w:tcPr>
            <w:tcW w:w="2654" w:type="dxa"/>
            <w:tcBorders>
              <w:top w:val="nil"/>
              <w:left w:val="single" w:sz="4" w:space="0" w:color="auto"/>
              <w:bottom w:val="single" w:sz="4" w:space="0" w:color="auto"/>
              <w:right w:val="single" w:sz="4" w:space="0" w:color="auto"/>
            </w:tcBorders>
            <w:shd w:val="clear" w:color="auto" w:fill="auto"/>
            <w:hideMark/>
          </w:tcPr>
          <w:p w14:paraId="0FFB873C" w14:textId="77777777" w:rsidR="007847CB" w:rsidRPr="008A22A7" w:rsidRDefault="007847CB" w:rsidP="00C176F1">
            <w:pPr>
              <w:ind w:firstLine="0"/>
              <w:jc w:val="left"/>
              <w:rPr>
                <w:color w:val="000000"/>
                <w:lang w:eastAsia="en-GB"/>
              </w:rPr>
            </w:pPr>
            <w:r w:rsidRPr="008A22A7">
              <w:rPr>
                <w:color w:val="000000"/>
                <w:lang w:eastAsia="en-GB"/>
              </w:rPr>
              <w:t>Да, в этой школе</w:t>
            </w:r>
          </w:p>
        </w:tc>
        <w:tc>
          <w:tcPr>
            <w:tcW w:w="1139" w:type="dxa"/>
            <w:tcBorders>
              <w:top w:val="nil"/>
              <w:left w:val="nil"/>
              <w:bottom w:val="single" w:sz="4" w:space="0" w:color="auto"/>
              <w:right w:val="single" w:sz="4" w:space="0" w:color="auto"/>
            </w:tcBorders>
            <w:shd w:val="clear" w:color="auto" w:fill="auto"/>
            <w:noWrap/>
            <w:vAlign w:val="center"/>
            <w:hideMark/>
          </w:tcPr>
          <w:p w14:paraId="3F7FC471" w14:textId="77777777" w:rsidR="007847CB" w:rsidRPr="008A22A7" w:rsidRDefault="007847CB" w:rsidP="00C176F1">
            <w:pPr>
              <w:ind w:firstLine="0"/>
              <w:jc w:val="center"/>
              <w:rPr>
                <w:color w:val="000000"/>
                <w:lang w:eastAsia="en-GB"/>
              </w:rPr>
            </w:pPr>
            <w:r w:rsidRPr="008A22A7">
              <w:rPr>
                <w:color w:val="000000"/>
                <w:lang w:eastAsia="en-GB"/>
              </w:rPr>
              <w:t>13%</w:t>
            </w:r>
          </w:p>
        </w:tc>
        <w:tc>
          <w:tcPr>
            <w:tcW w:w="1140" w:type="dxa"/>
            <w:tcBorders>
              <w:top w:val="nil"/>
              <w:left w:val="nil"/>
              <w:bottom w:val="single" w:sz="4" w:space="0" w:color="auto"/>
              <w:right w:val="single" w:sz="4" w:space="0" w:color="auto"/>
            </w:tcBorders>
            <w:shd w:val="clear" w:color="auto" w:fill="auto"/>
            <w:noWrap/>
            <w:vAlign w:val="center"/>
            <w:hideMark/>
          </w:tcPr>
          <w:p w14:paraId="239FED02" w14:textId="77777777" w:rsidR="007847CB" w:rsidRPr="008A22A7" w:rsidRDefault="007847CB" w:rsidP="00C176F1">
            <w:pPr>
              <w:ind w:firstLine="0"/>
              <w:jc w:val="center"/>
              <w:rPr>
                <w:color w:val="000000"/>
                <w:lang w:eastAsia="en-GB"/>
              </w:rPr>
            </w:pPr>
            <w:r w:rsidRPr="008A22A7">
              <w:rPr>
                <w:color w:val="000000"/>
                <w:lang w:eastAsia="en-GB"/>
              </w:rPr>
              <w:t>16%</w:t>
            </w:r>
          </w:p>
        </w:tc>
        <w:tc>
          <w:tcPr>
            <w:tcW w:w="1140" w:type="dxa"/>
            <w:tcBorders>
              <w:top w:val="nil"/>
              <w:left w:val="nil"/>
              <w:bottom w:val="single" w:sz="4" w:space="0" w:color="auto"/>
              <w:right w:val="single" w:sz="4" w:space="0" w:color="auto"/>
            </w:tcBorders>
            <w:shd w:val="clear" w:color="auto" w:fill="auto"/>
            <w:noWrap/>
            <w:vAlign w:val="center"/>
            <w:hideMark/>
          </w:tcPr>
          <w:p w14:paraId="495423EB" w14:textId="77777777" w:rsidR="007847CB" w:rsidRPr="008A22A7" w:rsidRDefault="007847CB" w:rsidP="00C176F1">
            <w:pPr>
              <w:ind w:firstLine="0"/>
              <w:jc w:val="center"/>
              <w:rPr>
                <w:color w:val="000000"/>
                <w:lang w:eastAsia="en-GB"/>
              </w:rPr>
            </w:pPr>
            <w:r w:rsidRPr="008A22A7">
              <w:rPr>
                <w:color w:val="000000"/>
                <w:lang w:eastAsia="en-GB"/>
              </w:rPr>
              <w:t>13%</w:t>
            </w:r>
          </w:p>
        </w:tc>
        <w:tc>
          <w:tcPr>
            <w:tcW w:w="1140" w:type="dxa"/>
            <w:tcBorders>
              <w:top w:val="nil"/>
              <w:left w:val="nil"/>
              <w:bottom w:val="single" w:sz="4" w:space="0" w:color="auto"/>
              <w:right w:val="single" w:sz="4" w:space="0" w:color="auto"/>
            </w:tcBorders>
            <w:shd w:val="clear" w:color="auto" w:fill="auto"/>
            <w:noWrap/>
            <w:vAlign w:val="center"/>
            <w:hideMark/>
          </w:tcPr>
          <w:p w14:paraId="3BF2BF12" w14:textId="77777777" w:rsidR="007847CB" w:rsidRPr="008A22A7" w:rsidRDefault="007847CB" w:rsidP="00C176F1">
            <w:pPr>
              <w:ind w:firstLine="0"/>
              <w:jc w:val="center"/>
              <w:rPr>
                <w:color w:val="000000"/>
                <w:lang w:eastAsia="en-GB"/>
              </w:rPr>
            </w:pPr>
            <w:r w:rsidRPr="008A22A7">
              <w:rPr>
                <w:color w:val="000000"/>
                <w:lang w:eastAsia="en-GB"/>
              </w:rPr>
              <w:t>12%</w:t>
            </w:r>
          </w:p>
        </w:tc>
        <w:tc>
          <w:tcPr>
            <w:tcW w:w="1140" w:type="dxa"/>
            <w:tcBorders>
              <w:top w:val="nil"/>
              <w:left w:val="nil"/>
              <w:bottom w:val="single" w:sz="4" w:space="0" w:color="auto"/>
              <w:right w:val="single" w:sz="4" w:space="0" w:color="auto"/>
            </w:tcBorders>
            <w:shd w:val="clear" w:color="auto" w:fill="auto"/>
            <w:noWrap/>
            <w:vAlign w:val="center"/>
            <w:hideMark/>
          </w:tcPr>
          <w:p w14:paraId="6A98E111" w14:textId="77777777" w:rsidR="007847CB" w:rsidRPr="008A22A7" w:rsidRDefault="007847CB" w:rsidP="00C176F1">
            <w:pPr>
              <w:ind w:firstLine="0"/>
              <w:jc w:val="center"/>
              <w:rPr>
                <w:color w:val="000000"/>
                <w:lang w:eastAsia="en-GB"/>
              </w:rPr>
            </w:pPr>
            <w:r w:rsidRPr="008A22A7">
              <w:rPr>
                <w:color w:val="000000"/>
                <w:lang w:eastAsia="en-GB"/>
              </w:rPr>
              <w:t>13%</w:t>
            </w:r>
          </w:p>
        </w:tc>
        <w:tc>
          <w:tcPr>
            <w:tcW w:w="1140" w:type="dxa"/>
            <w:tcBorders>
              <w:top w:val="nil"/>
              <w:left w:val="nil"/>
              <w:bottom w:val="single" w:sz="4" w:space="0" w:color="auto"/>
              <w:right w:val="single" w:sz="4" w:space="0" w:color="auto"/>
            </w:tcBorders>
            <w:vAlign w:val="center"/>
          </w:tcPr>
          <w:p w14:paraId="05FF269D" w14:textId="77777777" w:rsidR="007847CB" w:rsidRPr="008A22A7" w:rsidRDefault="007847CB" w:rsidP="00C176F1">
            <w:pPr>
              <w:ind w:firstLine="0"/>
              <w:jc w:val="center"/>
              <w:rPr>
                <w:color w:val="000000"/>
                <w:lang w:eastAsia="en-GB"/>
              </w:rPr>
            </w:pPr>
            <w:r w:rsidRPr="008A22A7">
              <w:rPr>
                <w:color w:val="000000"/>
                <w:lang w:eastAsia="en-GB"/>
              </w:rPr>
              <w:t>9%</w:t>
            </w:r>
          </w:p>
        </w:tc>
      </w:tr>
      <w:tr w:rsidR="007847CB" w:rsidRPr="008A22A7" w14:paraId="008012D3" w14:textId="77777777" w:rsidTr="00052A53">
        <w:trPr>
          <w:trHeight w:val="300"/>
        </w:trPr>
        <w:tc>
          <w:tcPr>
            <w:tcW w:w="2654" w:type="dxa"/>
            <w:tcBorders>
              <w:top w:val="nil"/>
              <w:left w:val="single" w:sz="4" w:space="0" w:color="auto"/>
              <w:bottom w:val="single" w:sz="4" w:space="0" w:color="auto"/>
              <w:right w:val="single" w:sz="4" w:space="0" w:color="auto"/>
            </w:tcBorders>
            <w:shd w:val="clear" w:color="auto" w:fill="auto"/>
            <w:hideMark/>
          </w:tcPr>
          <w:p w14:paraId="4930D9C4" w14:textId="77777777" w:rsidR="007847CB" w:rsidRPr="008A22A7" w:rsidRDefault="007847CB" w:rsidP="00C176F1">
            <w:pPr>
              <w:ind w:firstLine="0"/>
              <w:jc w:val="left"/>
              <w:rPr>
                <w:color w:val="000000"/>
                <w:lang w:eastAsia="en-GB"/>
              </w:rPr>
            </w:pPr>
            <w:r w:rsidRPr="008A22A7">
              <w:rPr>
                <w:color w:val="000000"/>
                <w:lang w:eastAsia="en-GB"/>
              </w:rPr>
              <w:t>Нет</w:t>
            </w:r>
          </w:p>
        </w:tc>
        <w:tc>
          <w:tcPr>
            <w:tcW w:w="1139" w:type="dxa"/>
            <w:tcBorders>
              <w:top w:val="nil"/>
              <w:left w:val="nil"/>
              <w:bottom w:val="single" w:sz="4" w:space="0" w:color="auto"/>
              <w:right w:val="single" w:sz="4" w:space="0" w:color="auto"/>
            </w:tcBorders>
            <w:shd w:val="clear" w:color="auto" w:fill="auto"/>
            <w:noWrap/>
            <w:vAlign w:val="center"/>
            <w:hideMark/>
          </w:tcPr>
          <w:p w14:paraId="721F1469" w14:textId="77777777" w:rsidR="007847CB" w:rsidRPr="008A22A7" w:rsidRDefault="007847CB" w:rsidP="00C176F1">
            <w:pPr>
              <w:ind w:firstLine="0"/>
              <w:jc w:val="center"/>
              <w:rPr>
                <w:color w:val="000000"/>
                <w:lang w:eastAsia="en-GB"/>
              </w:rPr>
            </w:pPr>
            <w:r w:rsidRPr="008A22A7">
              <w:rPr>
                <w:color w:val="000000"/>
                <w:lang w:eastAsia="en-GB"/>
              </w:rPr>
              <w:t>73%</w:t>
            </w:r>
          </w:p>
        </w:tc>
        <w:tc>
          <w:tcPr>
            <w:tcW w:w="1140" w:type="dxa"/>
            <w:tcBorders>
              <w:top w:val="nil"/>
              <w:left w:val="nil"/>
              <w:bottom w:val="single" w:sz="4" w:space="0" w:color="auto"/>
              <w:right w:val="single" w:sz="4" w:space="0" w:color="auto"/>
            </w:tcBorders>
            <w:shd w:val="clear" w:color="auto" w:fill="auto"/>
            <w:noWrap/>
            <w:vAlign w:val="center"/>
            <w:hideMark/>
          </w:tcPr>
          <w:p w14:paraId="2D5EE2AD" w14:textId="77777777" w:rsidR="007847CB" w:rsidRPr="008A22A7" w:rsidRDefault="007847CB" w:rsidP="00C176F1">
            <w:pPr>
              <w:ind w:firstLine="0"/>
              <w:jc w:val="center"/>
              <w:rPr>
                <w:color w:val="000000"/>
                <w:lang w:eastAsia="en-GB"/>
              </w:rPr>
            </w:pPr>
            <w:r w:rsidRPr="008A22A7">
              <w:rPr>
                <w:color w:val="000000"/>
                <w:lang w:eastAsia="en-GB"/>
              </w:rPr>
              <w:t>69%</w:t>
            </w:r>
          </w:p>
        </w:tc>
        <w:tc>
          <w:tcPr>
            <w:tcW w:w="1140" w:type="dxa"/>
            <w:tcBorders>
              <w:top w:val="nil"/>
              <w:left w:val="nil"/>
              <w:bottom w:val="single" w:sz="4" w:space="0" w:color="auto"/>
              <w:right w:val="single" w:sz="4" w:space="0" w:color="auto"/>
            </w:tcBorders>
            <w:shd w:val="clear" w:color="auto" w:fill="auto"/>
            <w:noWrap/>
            <w:vAlign w:val="center"/>
            <w:hideMark/>
          </w:tcPr>
          <w:p w14:paraId="2C2ADB4B" w14:textId="77777777" w:rsidR="007847CB" w:rsidRPr="008A22A7" w:rsidRDefault="007847CB" w:rsidP="00C176F1">
            <w:pPr>
              <w:ind w:firstLine="0"/>
              <w:jc w:val="center"/>
              <w:rPr>
                <w:color w:val="000000"/>
                <w:lang w:eastAsia="en-GB"/>
              </w:rPr>
            </w:pPr>
            <w:r w:rsidRPr="008A22A7">
              <w:rPr>
                <w:color w:val="000000"/>
                <w:lang w:eastAsia="en-GB"/>
              </w:rPr>
              <w:t>73%</w:t>
            </w:r>
          </w:p>
        </w:tc>
        <w:tc>
          <w:tcPr>
            <w:tcW w:w="1140" w:type="dxa"/>
            <w:tcBorders>
              <w:top w:val="nil"/>
              <w:left w:val="nil"/>
              <w:bottom w:val="single" w:sz="4" w:space="0" w:color="auto"/>
              <w:right w:val="single" w:sz="4" w:space="0" w:color="auto"/>
            </w:tcBorders>
            <w:shd w:val="clear" w:color="auto" w:fill="auto"/>
            <w:noWrap/>
            <w:vAlign w:val="center"/>
            <w:hideMark/>
          </w:tcPr>
          <w:p w14:paraId="032B9AED" w14:textId="77777777" w:rsidR="007847CB" w:rsidRPr="008A22A7" w:rsidRDefault="007847CB" w:rsidP="00C176F1">
            <w:pPr>
              <w:ind w:firstLine="0"/>
              <w:jc w:val="center"/>
              <w:rPr>
                <w:color w:val="000000"/>
                <w:lang w:eastAsia="en-GB"/>
              </w:rPr>
            </w:pPr>
            <w:r w:rsidRPr="008A22A7">
              <w:rPr>
                <w:color w:val="000000"/>
                <w:lang w:eastAsia="en-GB"/>
              </w:rPr>
              <w:t>76%</w:t>
            </w:r>
          </w:p>
        </w:tc>
        <w:tc>
          <w:tcPr>
            <w:tcW w:w="1140" w:type="dxa"/>
            <w:tcBorders>
              <w:top w:val="nil"/>
              <w:left w:val="nil"/>
              <w:bottom w:val="single" w:sz="4" w:space="0" w:color="auto"/>
              <w:right w:val="single" w:sz="4" w:space="0" w:color="auto"/>
            </w:tcBorders>
            <w:shd w:val="clear" w:color="auto" w:fill="auto"/>
            <w:noWrap/>
            <w:vAlign w:val="center"/>
            <w:hideMark/>
          </w:tcPr>
          <w:p w14:paraId="3AE31EEF" w14:textId="77777777" w:rsidR="007847CB" w:rsidRPr="008A22A7" w:rsidRDefault="007847CB" w:rsidP="00C176F1">
            <w:pPr>
              <w:ind w:firstLine="0"/>
              <w:jc w:val="center"/>
              <w:rPr>
                <w:color w:val="000000"/>
                <w:lang w:eastAsia="en-GB"/>
              </w:rPr>
            </w:pPr>
            <w:r w:rsidRPr="008A22A7">
              <w:rPr>
                <w:color w:val="000000"/>
                <w:lang w:eastAsia="en-GB"/>
              </w:rPr>
              <w:t>73%</w:t>
            </w:r>
          </w:p>
        </w:tc>
        <w:tc>
          <w:tcPr>
            <w:tcW w:w="1140" w:type="dxa"/>
            <w:tcBorders>
              <w:top w:val="nil"/>
              <w:left w:val="nil"/>
              <w:bottom w:val="single" w:sz="4" w:space="0" w:color="auto"/>
              <w:right w:val="single" w:sz="4" w:space="0" w:color="auto"/>
            </w:tcBorders>
            <w:vAlign w:val="center"/>
          </w:tcPr>
          <w:p w14:paraId="36269071" w14:textId="77777777" w:rsidR="007847CB" w:rsidRPr="008A22A7" w:rsidRDefault="007847CB" w:rsidP="00C176F1">
            <w:pPr>
              <w:ind w:firstLine="0"/>
              <w:jc w:val="center"/>
              <w:rPr>
                <w:color w:val="000000"/>
                <w:lang w:eastAsia="en-GB"/>
              </w:rPr>
            </w:pPr>
            <w:r w:rsidRPr="008A22A7">
              <w:rPr>
                <w:color w:val="000000"/>
                <w:lang w:eastAsia="en-GB"/>
              </w:rPr>
              <w:t>75%</w:t>
            </w:r>
          </w:p>
        </w:tc>
      </w:tr>
    </w:tbl>
    <w:p w14:paraId="4C5EDEFA" w14:textId="79F004CA" w:rsidR="007847CB" w:rsidRDefault="007847CB" w:rsidP="00C176F1">
      <w:pPr>
        <w:autoSpaceDE w:val="0"/>
        <w:autoSpaceDN w:val="0"/>
        <w:adjustRightInd w:val="0"/>
        <w:ind w:firstLine="0"/>
        <w:jc w:val="center"/>
        <w:rPr>
          <w:b/>
          <w:bCs/>
          <w:lang w:eastAsia="en-GB"/>
        </w:rPr>
      </w:pPr>
    </w:p>
    <w:p w14:paraId="07F4B997" w14:textId="77777777" w:rsidR="00C176F1" w:rsidRPr="008A22A7" w:rsidRDefault="00C176F1" w:rsidP="00C176F1">
      <w:pPr>
        <w:autoSpaceDE w:val="0"/>
        <w:autoSpaceDN w:val="0"/>
        <w:adjustRightInd w:val="0"/>
        <w:ind w:firstLine="0"/>
        <w:jc w:val="center"/>
        <w:rPr>
          <w:b/>
          <w:bCs/>
          <w:lang w:eastAsia="en-GB"/>
        </w:rPr>
      </w:pPr>
    </w:p>
    <w:p w14:paraId="14E68319" w14:textId="77777777" w:rsidR="007847CB" w:rsidRPr="00C176F1" w:rsidRDefault="007847CB" w:rsidP="00C176F1">
      <w:pPr>
        <w:autoSpaceDE w:val="0"/>
        <w:autoSpaceDN w:val="0"/>
        <w:adjustRightInd w:val="0"/>
        <w:ind w:firstLine="0"/>
        <w:jc w:val="left"/>
        <w:rPr>
          <w:b/>
          <w:bCs/>
          <w:sz w:val="26"/>
          <w:szCs w:val="26"/>
          <w:lang w:eastAsia="en-GB"/>
        </w:rPr>
      </w:pPr>
      <w:r w:rsidRPr="00C176F1">
        <w:rPr>
          <w:b/>
          <w:bCs/>
          <w:sz w:val="26"/>
          <w:szCs w:val="26"/>
          <w:lang w:eastAsia="en-GB"/>
        </w:rPr>
        <w:t xml:space="preserve">Принимали ли Вы участие в неофициальной программе введения в профессию? </w:t>
      </w:r>
    </w:p>
    <w:tbl>
      <w:tblPr>
        <w:tblW w:w="9493" w:type="dxa"/>
        <w:tblLayout w:type="fixed"/>
        <w:tblLook w:val="04A0" w:firstRow="1" w:lastRow="0" w:firstColumn="1" w:lastColumn="0" w:noHBand="0" w:noVBand="1"/>
      </w:tblPr>
      <w:tblGrid>
        <w:gridCol w:w="2796"/>
        <w:gridCol w:w="1116"/>
        <w:gridCol w:w="1116"/>
        <w:gridCol w:w="1116"/>
        <w:gridCol w:w="1116"/>
        <w:gridCol w:w="1116"/>
        <w:gridCol w:w="1117"/>
      </w:tblGrid>
      <w:tr w:rsidR="007847CB" w:rsidRPr="008A22A7" w14:paraId="663B74AC" w14:textId="77777777" w:rsidTr="00052A53">
        <w:trPr>
          <w:trHeight w:val="300"/>
        </w:trPr>
        <w:tc>
          <w:tcPr>
            <w:tcW w:w="27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400429" w14:textId="77777777" w:rsidR="007847CB" w:rsidRPr="008A22A7" w:rsidRDefault="007847CB" w:rsidP="00C176F1">
            <w:pPr>
              <w:ind w:firstLine="0"/>
              <w:jc w:val="center"/>
              <w:rPr>
                <w:b/>
                <w:bCs/>
                <w:color w:val="000000"/>
                <w:lang w:eastAsia="en-GB"/>
              </w:rPr>
            </w:pPr>
            <w:r w:rsidRPr="008A22A7">
              <w:rPr>
                <w:b/>
                <w:bCs/>
                <w:color w:val="000000"/>
                <w:lang w:eastAsia="en-GB"/>
              </w:rPr>
              <w:t> </w:t>
            </w:r>
          </w:p>
        </w:tc>
        <w:tc>
          <w:tcPr>
            <w:tcW w:w="1116" w:type="dxa"/>
            <w:tcBorders>
              <w:top w:val="single" w:sz="4" w:space="0" w:color="auto"/>
              <w:left w:val="nil"/>
              <w:bottom w:val="single" w:sz="4" w:space="0" w:color="auto"/>
              <w:right w:val="single" w:sz="4" w:space="0" w:color="auto"/>
            </w:tcBorders>
            <w:shd w:val="clear" w:color="auto" w:fill="auto"/>
            <w:vAlign w:val="bottom"/>
            <w:hideMark/>
          </w:tcPr>
          <w:p w14:paraId="34EC8DEF" w14:textId="77777777" w:rsidR="007847CB" w:rsidRPr="008A22A7" w:rsidRDefault="007847CB" w:rsidP="00C176F1">
            <w:pPr>
              <w:ind w:firstLine="0"/>
              <w:jc w:val="center"/>
              <w:rPr>
                <w:b/>
                <w:bCs/>
                <w:color w:val="000000"/>
                <w:lang w:eastAsia="en-GB"/>
              </w:rPr>
            </w:pPr>
            <w:r w:rsidRPr="008A22A7">
              <w:rPr>
                <w:b/>
                <w:bCs/>
                <w:color w:val="000000"/>
                <w:lang w:eastAsia="en-GB"/>
              </w:rPr>
              <w:t>Всего</w:t>
            </w:r>
          </w:p>
        </w:tc>
        <w:tc>
          <w:tcPr>
            <w:tcW w:w="1116" w:type="dxa"/>
            <w:tcBorders>
              <w:top w:val="single" w:sz="4" w:space="0" w:color="auto"/>
              <w:left w:val="nil"/>
              <w:bottom w:val="single" w:sz="4" w:space="0" w:color="auto"/>
              <w:right w:val="single" w:sz="4" w:space="0" w:color="auto"/>
            </w:tcBorders>
            <w:shd w:val="clear" w:color="auto" w:fill="auto"/>
            <w:vAlign w:val="bottom"/>
            <w:hideMark/>
          </w:tcPr>
          <w:p w14:paraId="720DD905" w14:textId="77777777" w:rsidR="007847CB" w:rsidRPr="008A22A7" w:rsidRDefault="007847CB" w:rsidP="00C176F1">
            <w:pPr>
              <w:ind w:firstLine="0"/>
              <w:jc w:val="center"/>
              <w:rPr>
                <w:b/>
                <w:bCs/>
                <w:color w:val="000000"/>
                <w:lang w:eastAsia="en-GB"/>
              </w:rPr>
            </w:pPr>
            <w:r w:rsidRPr="008A22A7">
              <w:rPr>
                <w:b/>
                <w:bCs/>
                <w:color w:val="000000"/>
                <w:lang w:eastAsia="en-GB"/>
              </w:rPr>
              <w:t>МА</w:t>
            </w:r>
          </w:p>
        </w:tc>
        <w:tc>
          <w:tcPr>
            <w:tcW w:w="1116" w:type="dxa"/>
            <w:tcBorders>
              <w:top w:val="single" w:sz="4" w:space="0" w:color="auto"/>
              <w:left w:val="nil"/>
              <w:bottom w:val="single" w:sz="4" w:space="0" w:color="auto"/>
              <w:right w:val="single" w:sz="4" w:space="0" w:color="auto"/>
            </w:tcBorders>
            <w:shd w:val="clear" w:color="auto" w:fill="auto"/>
            <w:vAlign w:val="bottom"/>
            <w:hideMark/>
          </w:tcPr>
          <w:p w14:paraId="184B94CC" w14:textId="77777777" w:rsidR="007847CB" w:rsidRPr="008A22A7" w:rsidRDefault="007847CB" w:rsidP="00C176F1">
            <w:pPr>
              <w:ind w:firstLine="0"/>
              <w:jc w:val="center"/>
              <w:rPr>
                <w:b/>
                <w:bCs/>
                <w:color w:val="000000"/>
                <w:lang w:eastAsia="en-GB"/>
              </w:rPr>
            </w:pPr>
            <w:r w:rsidRPr="008A22A7">
              <w:rPr>
                <w:b/>
                <w:bCs/>
                <w:color w:val="000000"/>
                <w:lang w:eastAsia="en-GB"/>
              </w:rPr>
              <w:t>РУ</w:t>
            </w:r>
          </w:p>
        </w:tc>
        <w:tc>
          <w:tcPr>
            <w:tcW w:w="1116" w:type="dxa"/>
            <w:tcBorders>
              <w:top w:val="single" w:sz="4" w:space="0" w:color="auto"/>
              <w:left w:val="nil"/>
              <w:bottom w:val="single" w:sz="4" w:space="0" w:color="auto"/>
              <w:right w:val="single" w:sz="4" w:space="0" w:color="auto"/>
            </w:tcBorders>
            <w:shd w:val="clear" w:color="auto" w:fill="auto"/>
            <w:vAlign w:val="bottom"/>
            <w:hideMark/>
          </w:tcPr>
          <w:p w14:paraId="269812E1" w14:textId="77777777" w:rsidR="007847CB" w:rsidRPr="008A22A7" w:rsidRDefault="007847CB" w:rsidP="00C176F1">
            <w:pPr>
              <w:ind w:firstLine="0"/>
              <w:jc w:val="center"/>
              <w:rPr>
                <w:b/>
                <w:bCs/>
                <w:color w:val="000000"/>
                <w:lang w:eastAsia="en-GB"/>
              </w:rPr>
            </w:pPr>
            <w:r w:rsidRPr="008A22A7">
              <w:rPr>
                <w:b/>
                <w:bCs/>
                <w:color w:val="000000"/>
                <w:lang w:eastAsia="en-GB"/>
              </w:rPr>
              <w:t>ИКТ</w:t>
            </w:r>
          </w:p>
        </w:tc>
        <w:tc>
          <w:tcPr>
            <w:tcW w:w="1116" w:type="dxa"/>
            <w:tcBorders>
              <w:top w:val="single" w:sz="4" w:space="0" w:color="auto"/>
              <w:left w:val="nil"/>
              <w:bottom w:val="single" w:sz="4" w:space="0" w:color="auto"/>
              <w:right w:val="single" w:sz="4" w:space="0" w:color="auto"/>
            </w:tcBorders>
            <w:shd w:val="clear" w:color="auto" w:fill="auto"/>
            <w:vAlign w:val="bottom"/>
            <w:hideMark/>
          </w:tcPr>
          <w:p w14:paraId="33190121" w14:textId="77777777" w:rsidR="007847CB" w:rsidRPr="008A22A7" w:rsidRDefault="007847CB" w:rsidP="00C176F1">
            <w:pPr>
              <w:ind w:firstLine="0"/>
              <w:jc w:val="center"/>
              <w:rPr>
                <w:b/>
                <w:bCs/>
                <w:color w:val="000000"/>
                <w:lang w:eastAsia="en-GB"/>
              </w:rPr>
            </w:pPr>
            <w:r w:rsidRPr="008A22A7">
              <w:rPr>
                <w:b/>
                <w:bCs/>
                <w:color w:val="000000"/>
                <w:lang w:eastAsia="en-GB"/>
              </w:rPr>
              <w:t>ОБ</w:t>
            </w:r>
          </w:p>
        </w:tc>
        <w:tc>
          <w:tcPr>
            <w:tcW w:w="1117" w:type="dxa"/>
            <w:tcBorders>
              <w:top w:val="single" w:sz="4" w:space="0" w:color="auto"/>
              <w:left w:val="nil"/>
              <w:bottom w:val="single" w:sz="4" w:space="0" w:color="auto"/>
              <w:right w:val="single" w:sz="4" w:space="0" w:color="auto"/>
            </w:tcBorders>
            <w:vAlign w:val="bottom"/>
          </w:tcPr>
          <w:p w14:paraId="614D1C16" w14:textId="77777777" w:rsidR="007847CB" w:rsidRPr="008A22A7" w:rsidRDefault="007847CB" w:rsidP="00C176F1">
            <w:pPr>
              <w:ind w:firstLine="0"/>
              <w:jc w:val="center"/>
              <w:rPr>
                <w:b/>
                <w:bCs/>
                <w:color w:val="000000"/>
                <w:lang w:eastAsia="en-GB"/>
              </w:rPr>
            </w:pPr>
            <w:r w:rsidRPr="008A22A7">
              <w:rPr>
                <w:b/>
                <w:bCs/>
                <w:color w:val="000000"/>
                <w:lang w:eastAsia="en-GB"/>
              </w:rPr>
              <w:t>АЯ</w:t>
            </w:r>
          </w:p>
        </w:tc>
      </w:tr>
      <w:tr w:rsidR="007847CB" w:rsidRPr="008A22A7" w14:paraId="452F5B5F" w14:textId="77777777" w:rsidTr="00052A53">
        <w:trPr>
          <w:trHeight w:val="300"/>
        </w:trPr>
        <w:tc>
          <w:tcPr>
            <w:tcW w:w="2796" w:type="dxa"/>
            <w:tcBorders>
              <w:top w:val="nil"/>
              <w:left w:val="single" w:sz="4" w:space="0" w:color="auto"/>
              <w:bottom w:val="single" w:sz="4" w:space="0" w:color="auto"/>
              <w:right w:val="single" w:sz="4" w:space="0" w:color="auto"/>
            </w:tcBorders>
            <w:shd w:val="clear" w:color="auto" w:fill="auto"/>
            <w:hideMark/>
          </w:tcPr>
          <w:p w14:paraId="11F7CDEB" w14:textId="77777777" w:rsidR="007847CB" w:rsidRPr="008A22A7" w:rsidRDefault="007847CB" w:rsidP="00C176F1">
            <w:pPr>
              <w:ind w:firstLine="0"/>
              <w:jc w:val="left"/>
              <w:rPr>
                <w:color w:val="000000"/>
                <w:lang w:eastAsia="en-GB"/>
              </w:rPr>
            </w:pPr>
            <w:r w:rsidRPr="008A22A7">
              <w:rPr>
                <w:color w:val="000000"/>
                <w:lang w:eastAsia="en-GB"/>
              </w:rPr>
              <w:t>Да, когда впервые стал(а) работать учителем</w:t>
            </w:r>
          </w:p>
        </w:tc>
        <w:tc>
          <w:tcPr>
            <w:tcW w:w="1116" w:type="dxa"/>
            <w:tcBorders>
              <w:top w:val="nil"/>
              <w:left w:val="nil"/>
              <w:bottom w:val="single" w:sz="4" w:space="0" w:color="auto"/>
              <w:right w:val="single" w:sz="4" w:space="0" w:color="auto"/>
            </w:tcBorders>
            <w:shd w:val="clear" w:color="auto" w:fill="auto"/>
            <w:noWrap/>
            <w:vAlign w:val="center"/>
            <w:hideMark/>
          </w:tcPr>
          <w:p w14:paraId="6AA36545" w14:textId="77777777" w:rsidR="007847CB" w:rsidRPr="008A22A7" w:rsidRDefault="007847CB" w:rsidP="00C176F1">
            <w:pPr>
              <w:ind w:firstLine="0"/>
              <w:jc w:val="center"/>
              <w:rPr>
                <w:color w:val="000000"/>
                <w:lang w:eastAsia="en-GB"/>
              </w:rPr>
            </w:pPr>
            <w:r w:rsidRPr="008A22A7">
              <w:rPr>
                <w:color w:val="000000"/>
                <w:lang w:eastAsia="en-GB"/>
              </w:rPr>
              <w:t>13%</w:t>
            </w:r>
          </w:p>
        </w:tc>
        <w:tc>
          <w:tcPr>
            <w:tcW w:w="1116" w:type="dxa"/>
            <w:tcBorders>
              <w:top w:val="nil"/>
              <w:left w:val="nil"/>
              <w:bottom w:val="single" w:sz="4" w:space="0" w:color="auto"/>
              <w:right w:val="single" w:sz="4" w:space="0" w:color="auto"/>
            </w:tcBorders>
            <w:shd w:val="clear" w:color="auto" w:fill="auto"/>
            <w:noWrap/>
            <w:vAlign w:val="center"/>
            <w:hideMark/>
          </w:tcPr>
          <w:p w14:paraId="1970EB0D" w14:textId="77777777" w:rsidR="007847CB" w:rsidRPr="008A22A7" w:rsidRDefault="007847CB" w:rsidP="00C176F1">
            <w:pPr>
              <w:ind w:firstLine="0"/>
              <w:jc w:val="center"/>
              <w:rPr>
                <w:color w:val="000000"/>
                <w:lang w:eastAsia="en-GB"/>
              </w:rPr>
            </w:pPr>
            <w:r w:rsidRPr="008A22A7">
              <w:rPr>
                <w:color w:val="000000"/>
                <w:lang w:eastAsia="en-GB"/>
              </w:rPr>
              <w:t>14%</w:t>
            </w:r>
          </w:p>
        </w:tc>
        <w:tc>
          <w:tcPr>
            <w:tcW w:w="1116" w:type="dxa"/>
            <w:tcBorders>
              <w:top w:val="nil"/>
              <w:left w:val="nil"/>
              <w:bottom w:val="single" w:sz="4" w:space="0" w:color="auto"/>
              <w:right w:val="single" w:sz="4" w:space="0" w:color="auto"/>
            </w:tcBorders>
            <w:shd w:val="clear" w:color="auto" w:fill="auto"/>
            <w:noWrap/>
            <w:vAlign w:val="center"/>
            <w:hideMark/>
          </w:tcPr>
          <w:p w14:paraId="1BF6032E" w14:textId="77777777" w:rsidR="007847CB" w:rsidRPr="008A22A7" w:rsidRDefault="007847CB" w:rsidP="00C176F1">
            <w:pPr>
              <w:ind w:firstLine="0"/>
              <w:jc w:val="center"/>
              <w:rPr>
                <w:color w:val="000000"/>
                <w:lang w:eastAsia="en-GB"/>
              </w:rPr>
            </w:pPr>
            <w:r w:rsidRPr="008A22A7">
              <w:rPr>
                <w:color w:val="000000"/>
                <w:lang w:eastAsia="en-GB"/>
              </w:rPr>
              <w:t>12%</w:t>
            </w:r>
          </w:p>
        </w:tc>
        <w:tc>
          <w:tcPr>
            <w:tcW w:w="1116" w:type="dxa"/>
            <w:tcBorders>
              <w:top w:val="nil"/>
              <w:left w:val="nil"/>
              <w:bottom w:val="single" w:sz="4" w:space="0" w:color="auto"/>
              <w:right w:val="single" w:sz="4" w:space="0" w:color="auto"/>
            </w:tcBorders>
            <w:shd w:val="clear" w:color="auto" w:fill="auto"/>
            <w:noWrap/>
            <w:vAlign w:val="center"/>
            <w:hideMark/>
          </w:tcPr>
          <w:p w14:paraId="47E4AAB1" w14:textId="77777777" w:rsidR="007847CB" w:rsidRPr="008A22A7" w:rsidRDefault="007847CB" w:rsidP="00C176F1">
            <w:pPr>
              <w:ind w:firstLine="0"/>
              <w:jc w:val="center"/>
              <w:rPr>
                <w:color w:val="000000"/>
                <w:lang w:eastAsia="en-GB"/>
              </w:rPr>
            </w:pPr>
            <w:r w:rsidRPr="008A22A7">
              <w:rPr>
                <w:color w:val="000000"/>
                <w:lang w:eastAsia="en-GB"/>
              </w:rPr>
              <w:t>8%</w:t>
            </w:r>
          </w:p>
        </w:tc>
        <w:tc>
          <w:tcPr>
            <w:tcW w:w="1116" w:type="dxa"/>
            <w:tcBorders>
              <w:top w:val="nil"/>
              <w:left w:val="nil"/>
              <w:bottom w:val="single" w:sz="4" w:space="0" w:color="auto"/>
              <w:right w:val="single" w:sz="4" w:space="0" w:color="auto"/>
            </w:tcBorders>
            <w:shd w:val="clear" w:color="auto" w:fill="auto"/>
            <w:noWrap/>
            <w:vAlign w:val="center"/>
            <w:hideMark/>
          </w:tcPr>
          <w:p w14:paraId="2A751DDF" w14:textId="77777777" w:rsidR="007847CB" w:rsidRPr="008A22A7" w:rsidRDefault="007847CB" w:rsidP="00C176F1">
            <w:pPr>
              <w:ind w:firstLine="0"/>
              <w:jc w:val="center"/>
              <w:rPr>
                <w:color w:val="000000"/>
                <w:lang w:eastAsia="en-GB"/>
              </w:rPr>
            </w:pPr>
            <w:r w:rsidRPr="008A22A7">
              <w:rPr>
                <w:color w:val="000000"/>
                <w:lang w:eastAsia="en-GB"/>
              </w:rPr>
              <w:t>14%</w:t>
            </w:r>
          </w:p>
        </w:tc>
        <w:tc>
          <w:tcPr>
            <w:tcW w:w="1117" w:type="dxa"/>
            <w:tcBorders>
              <w:top w:val="nil"/>
              <w:left w:val="nil"/>
              <w:bottom w:val="single" w:sz="4" w:space="0" w:color="auto"/>
              <w:right w:val="single" w:sz="4" w:space="0" w:color="auto"/>
            </w:tcBorders>
            <w:vAlign w:val="center"/>
          </w:tcPr>
          <w:p w14:paraId="6A07B81F" w14:textId="77777777" w:rsidR="007847CB" w:rsidRPr="008A22A7" w:rsidRDefault="007847CB" w:rsidP="00C176F1">
            <w:pPr>
              <w:ind w:firstLine="0"/>
              <w:jc w:val="center"/>
              <w:rPr>
                <w:color w:val="000000"/>
                <w:lang w:eastAsia="en-GB"/>
              </w:rPr>
            </w:pPr>
            <w:r w:rsidRPr="008A22A7">
              <w:rPr>
                <w:color w:val="000000"/>
                <w:lang w:eastAsia="en-GB"/>
              </w:rPr>
              <w:t>14%</w:t>
            </w:r>
          </w:p>
        </w:tc>
      </w:tr>
      <w:tr w:rsidR="007847CB" w:rsidRPr="008A22A7" w14:paraId="407A1E8D" w14:textId="77777777" w:rsidTr="00052A53">
        <w:trPr>
          <w:trHeight w:val="300"/>
        </w:trPr>
        <w:tc>
          <w:tcPr>
            <w:tcW w:w="2796" w:type="dxa"/>
            <w:tcBorders>
              <w:top w:val="nil"/>
              <w:left w:val="single" w:sz="4" w:space="0" w:color="auto"/>
              <w:bottom w:val="single" w:sz="4" w:space="0" w:color="auto"/>
              <w:right w:val="single" w:sz="4" w:space="0" w:color="auto"/>
            </w:tcBorders>
            <w:shd w:val="clear" w:color="auto" w:fill="auto"/>
            <w:hideMark/>
          </w:tcPr>
          <w:p w14:paraId="44D12ABF" w14:textId="77777777" w:rsidR="007847CB" w:rsidRPr="008A22A7" w:rsidRDefault="007847CB" w:rsidP="00C176F1">
            <w:pPr>
              <w:ind w:firstLine="0"/>
              <w:jc w:val="left"/>
              <w:rPr>
                <w:color w:val="000000"/>
                <w:lang w:eastAsia="en-GB"/>
              </w:rPr>
            </w:pPr>
            <w:r w:rsidRPr="008A22A7">
              <w:rPr>
                <w:color w:val="000000"/>
                <w:lang w:eastAsia="en-GB"/>
              </w:rPr>
              <w:t>Да, в этой школе</w:t>
            </w:r>
          </w:p>
        </w:tc>
        <w:tc>
          <w:tcPr>
            <w:tcW w:w="1116" w:type="dxa"/>
            <w:tcBorders>
              <w:top w:val="nil"/>
              <w:left w:val="nil"/>
              <w:bottom w:val="single" w:sz="4" w:space="0" w:color="auto"/>
              <w:right w:val="single" w:sz="4" w:space="0" w:color="auto"/>
            </w:tcBorders>
            <w:shd w:val="clear" w:color="auto" w:fill="auto"/>
            <w:noWrap/>
            <w:vAlign w:val="center"/>
            <w:hideMark/>
          </w:tcPr>
          <w:p w14:paraId="2761B60F" w14:textId="77777777" w:rsidR="007847CB" w:rsidRPr="008A22A7" w:rsidRDefault="007847CB" w:rsidP="00C176F1">
            <w:pPr>
              <w:ind w:firstLine="0"/>
              <w:jc w:val="center"/>
              <w:rPr>
                <w:color w:val="000000"/>
                <w:lang w:eastAsia="en-GB"/>
              </w:rPr>
            </w:pPr>
            <w:r w:rsidRPr="008A22A7">
              <w:rPr>
                <w:color w:val="000000"/>
                <w:lang w:eastAsia="en-GB"/>
              </w:rPr>
              <w:t>13%</w:t>
            </w:r>
          </w:p>
        </w:tc>
        <w:tc>
          <w:tcPr>
            <w:tcW w:w="1116" w:type="dxa"/>
            <w:tcBorders>
              <w:top w:val="nil"/>
              <w:left w:val="nil"/>
              <w:bottom w:val="single" w:sz="4" w:space="0" w:color="auto"/>
              <w:right w:val="single" w:sz="4" w:space="0" w:color="auto"/>
            </w:tcBorders>
            <w:shd w:val="clear" w:color="auto" w:fill="auto"/>
            <w:noWrap/>
            <w:vAlign w:val="center"/>
            <w:hideMark/>
          </w:tcPr>
          <w:p w14:paraId="6A921AAA" w14:textId="77777777" w:rsidR="007847CB" w:rsidRPr="008A22A7" w:rsidRDefault="007847CB" w:rsidP="00C176F1">
            <w:pPr>
              <w:ind w:firstLine="0"/>
              <w:jc w:val="center"/>
              <w:rPr>
                <w:color w:val="000000"/>
                <w:lang w:eastAsia="en-GB"/>
              </w:rPr>
            </w:pPr>
            <w:r w:rsidRPr="008A22A7">
              <w:rPr>
                <w:color w:val="000000"/>
                <w:lang w:eastAsia="en-GB"/>
              </w:rPr>
              <w:t>12%</w:t>
            </w:r>
          </w:p>
        </w:tc>
        <w:tc>
          <w:tcPr>
            <w:tcW w:w="1116" w:type="dxa"/>
            <w:tcBorders>
              <w:top w:val="nil"/>
              <w:left w:val="nil"/>
              <w:bottom w:val="single" w:sz="4" w:space="0" w:color="auto"/>
              <w:right w:val="single" w:sz="4" w:space="0" w:color="auto"/>
            </w:tcBorders>
            <w:shd w:val="clear" w:color="auto" w:fill="auto"/>
            <w:noWrap/>
            <w:vAlign w:val="center"/>
            <w:hideMark/>
          </w:tcPr>
          <w:p w14:paraId="0215D4F6" w14:textId="77777777" w:rsidR="007847CB" w:rsidRPr="008A22A7" w:rsidRDefault="007847CB" w:rsidP="00C176F1">
            <w:pPr>
              <w:ind w:firstLine="0"/>
              <w:jc w:val="center"/>
              <w:rPr>
                <w:color w:val="000000"/>
                <w:lang w:eastAsia="en-GB"/>
              </w:rPr>
            </w:pPr>
            <w:r w:rsidRPr="008A22A7">
              <w:rPr>
                <w:color w:val="000000"/>
                <w:lang w:eastAsia="en-GB"/>
              </w:rPr>
              <w:t>14%</w:t>
            </w:r>
          </w:p>
        </w:tc>
        <w:tc>
          <w:tcPr>
            <w:tcW w:w="1116" w:type="dxa"/>
            <w:tcBorders>
              <w:top w:val="nil"/>
              <w:left w:val="nil"/>
              <w:bottom w:val="single" w:sz="4" w:space="0" w:color="auto"/>
              <w:right w:val="single" w:sz="4" w:space="0" w:color="auto"/>
            </w:tcBorders>
            <w:shd w:val="clear" w:color="auto" w:fill="auto"/>
            <w:noWrap/>
            <w:vAlign w:val="center"/>
            <w:hideMark/>
          </w:tcPr>
          <w:p w14:paraId="1A9795BF" w14:textId="77777777" w:rsidR="007847CB" w:rsidRPr="008A22A7" w:rsidRDefault="007847CB" w:rsidP="00C176F1">
            <w:pPr>
              <w:ind w:firstLine="0"/>
              <w:jc w:val="center"/>
              <w:rPr>
                <w:color w:val="000000"/>
                <w:lang w:eastAsia="en-GB"/>
              </w:rPr>
            </w:pPr>
            <w:r w:rsidRPr="008A22A7">
              <w:rPr>
                <w:color w:val="000000"/>
                <w:lang w:eastAsia="en-GB"/>
              </w:rPr>
              <w:t>12%</w:t>
            </w:r>
          </w:p>
        </w:tc>
        <w:tc>
          <w:tcPr>
            <w:tcW w:w="1116" w:type="dxa"/>
            <w:tcBorders>
              <w:top w:val="nil"/>
              <w:left w:val="nil"/>
              <w:bottom w:val="single" w:sz="4" w:space="0" w:color="auto"/>
              <w:right w:val="single" w:sz="4" w:space="0" w:color="auto"/>
            </w:tcBorders>
            <w:shd w:val="clear" w:color="auto" w:fill="auto"/>
            <w:noWrap/>
            <w:vAlign w:val="center"/>
            <w:hideMark/>
          </w:tcPr>
          <w:p w14:paraId="44587297" w14:textId="77777777" w:rsidR="007847CB" w:rsidRPr="008A22A7" w:rsidRDefault="007847CB" w:rsidP="00C176F1">
            <w:pPr>
              <w:ind w:firstLine="0"/>
              <w:jc w:val="center"/>
              <w:rPr>
                <w:color w:val="000000"/>
                <w:lang w:eastAsia="en-GB"/>
              </w:rPr>
            </w:pPr>
            <w:r w:rsidRPr="008A22A7">
              <w:rPr>
                <w:color w:val="000000"/>
                <w:lang w:eastAsia="en-GB"/>
              </w:rPr>
              <w:t>13%</w:t>
            </w:r>
          </w:p>
        </w:tc>
        <w:tc>
          <w:tcPr>
            <w:tcW w:w="1117" w:type="dxa"/>
            <w:tcBorders>
              <w:top w:val="nil"/>
              <w:left w:val="nil"/>
              <w:bottom w:val="single" w:sz="4" w:space="0" w:color="auto"/>
              <w:right w:val="single" w:sz="4" w:space="0" w:color="auto"/>
            </w:tcBorders>
            <w:vAlign w:val="center"/>
          </w:tcPr>
          <w:p w14:paraId="1030F029" w14:textId="77777777" w:rsidR="007847CB" w:rsidRPr="008A22A7" w:rsidRDefault="007847CB" w:rsidP="00C176F1">
            <w:pPr>
              <w:ind w:firstLine="0"/>
              <w:jc w:val="center"/>
              <w:rPr>
                <w:color w:val="000000"/>
                <w:lang w:eastAsia="en-GB"/>
              </w:rPr>
            </w:pPr>
            <w:r w:rsidRPr="008A22A7">
              <w:rPr>
                <w:color w:val="000000"/>
                <w:lang w:eastAsia="en-GB"/>
              </w:rPr>
              <w:t>14%</w:t>
            </w:r>
          </w:p>
        </w:tc>
      </w:tr>
      <w:tr w:rsidR="007847CB" w:rsidRPr="008A22A7" w14:paraId="074AE455" w14:textId="77777777" w:rsidTr="00052A53">
        <w:trPr>
          <w:trHeight w:val="300"/>
        </w:trPr>
        <w:tc>
          <w:tcPr>
            <w:tcW w:w="2796" w:type="dxa"/>
            <w:tcBorders>
              <w:top w:val="nil"/>
              <w:left w:val="single" w:sz="4" w:space="0" w:color="auto"/>
              <w:bottom w:val="single" w:sz="4" w:space="0" w:color="auto"/>
              <w:right w:val="single" w:sz="4" w:space="0" w:color="auto"/>
            </w:tcBorders>
            <w:shd w:val="clear" w:color="auto" w:fill="auto"/>
            <w:hideMark/>
          </w:tcPr>
          <w:p w14:paraId="27F2CFE8" w14:textId="77777777" w:rsidR="007847CB" w:rsidRPr="008A22A7" w:rsidRDefault="007847CB" w:rsidP="00C176F1">
            <w:pPr>
              <w:ind w:firstLine="0"/>
              <w:jc w:val="left"/>
              <w:rPr>
                <w:color w:val="000000"/>
                <w:lang w:eastAsia="en-GB"/>
              </w:rPr>
            </w:pPr>
            <w:r w:rsidRPr="008A22A7">
              <w:rPr>
                <w:color w:val="000000"/>
                <w:lang w:eastAsia="en-GB"/>
              </w:rPr>
              <w:t>Нет</w:t>
            </w:r>
          </w:p>
        </w:tc>
        <w:tc>
          <w:tcPr>
            <w:tcW w:w="1116" w:type="dxa"/>
            <w:tcBorders>
              <w:top w:val="nil"/>
              <w:left w:val="nil"/>
              <w:bottom w:val="single" w:sz="4" w:space="0" w:color="auto"/>
              <w:right w:val="single" w:sz="4" w:space="0" w:color="auto"/>
            </w:tcBorders>
            <w:shd w:val="clear" w:color="auto" w:fill="auto"/>
            <w:noWrap/>
            <w:vAlign w:val="center"/>
            <w:hideMark/>
          </w:tcPr>
          <w:p w14:paraId="291EB21A" w14:textId="77777777" w:rsidR="007847CB" w:rsidRPr="008A22A7" w:rsidRDefault="007847CB" w:rsidP="00C176F1">
            <w:pPr>
              <w:ind w:firstLine="0"/>
              <w:jc w:val="center"/>
              <w:rPr>
                <w:color w:val="000000"/>
                <w:lang w:eastAsia="en-GB"/>
              </w:rPr>
            </w:pPr>
            <w:r w:rsidRPr="008A22A7">
              <w:rPr>
                <w:color w:val="000000"/>
                <w:lang w:eastAsia="en-GB"/>
              </w:rPr>
              <w:t>76%</w:t>
            </w:r>
          </w:p>
        </w:tc>
        <w:tc>
          <w:tcPr>
            <w:tcW w:w="1116" w:type="dxa"/>
            <w:tcBorders>
              <w:top w:val="nil"/>
              <w:left w:val="nil"/>
              <w:bottom w:val="single" w:sz="4" w:space="0" w:color="auto"/>
              <w:right w:val="single" w:sz="4" w:space="0" w:color="auto"/>
            </w:tcBorders>
            <w:shd w:val="clear" w:color="auto" w:fill="auto"/>
            <w:noWrap/>
            <w:vAlign w:val="center"/>
            <w:hideMark/>
          </w:tcPr>
          <w:p w14:paraId="19A3597A" w14:textId="77777777" w:rsidR="007847CB" w:rsidRPr="008A22A7" w:rsidRDefault="007847CB" w:rsidP="00C176F1">
            <w:pPr>
              <w:ind w:firstLine="0"/>
              <w:jc w:val="center"/>
              <w:rPr>
                <w:color w:val="000000"/>
                <w:lang w:eastAsia="en-GB"/>
              </w:rPr>
            </w:pPr>
            <w:r w:rsidRPr="008A22A7">
              <w:rPr>
                <w:color w:val="000000"/>
                <w:lang w:eastAsia="en-GB"/>
              </w:rPr>
              <w:t>76%</w:t>
            </w:r>
          </w:p>
        </w:tc>
        <w:tc>
          <w:tcPr>
            <w:tcW w:w="1116" w:type="dxa"/>
            <w:tcBorders>
              <w:top w:val="nil"/>
              <w:left w:val="nil"/>
              <w:bottom w:val="single" w:sz="4" w:space="0" w:color="auto"/>
              <w:right w:val="single" w:sz="4" w:space="0" w:color="auto"/>
            </w:tcBorders>
            <w:shd w:val="clear" w:color="auto" w:fill="auto"/>
            <w:noWrap/>
            <w:vAlign w:val="center"/>
            <w:hideMark/>
          </w:tcPr>
          <w:p w14:paraId="2AAC627B" w14:textId="77777777" w:rsidR="007847CB" w:rsidRPr="008A22A7" w:rsidRDefault="007847CB" w:rsidP="00C176F1">
            <w:pPr>
              <w:ind w:firstLine="0"/>
              <w:jc w:val="center"/>
              <w:rPr>
                <w:color w:val="000000"/>
                <w:lang w:eastAsia="en-GB"/>
              </w:rPr>
            </w:pPr>
            <w:r w:rsidRPr="008A22A7">
              <w:rPr>
                <w:color w:val="000000"/>
                <w:lang w:eastAsia="en-GB"/>
              </w:rPr>
              <w:t>76%</w:t>
            </w:r>
          </w:p>
        </w:tc>
        <w:tc>
          <w:tcPr>
            <w:tcW w:w="1116" w:type="dxa"/>
            <w:tcBorders>
              <w:top w:val="nil"/>
              <w:left w:val="nil"/>
              <w:bottom w:val="single" w:sz="4" w:space="0" w:color="auto"/>
              <w:right w:val="single" w:sz="4" w:space="0" w:color="auto"/>
            </w:tcBorders>
            <w:shd w:val="clear" w:color="auto" w:fill="auto"/>
            <w:noWrap/>
            <w:vAlign w:val="center"/>
            <w:hideMark/>
          </w:tcPr>
          <w:p w14:paraId="324AD543" w14:textId="77777777" w:rsidR="007847CB" w:rsidRPr="008A22A7" w:rsidRDefault="007847CB" w:rsidP="00C176F1">
            <w:pPr>
              <w:ind w:firstLine="0"/>
              <w:jc w:val="center"/>
              <w:rPr>
                <w:color w:val="000000"/>
                <w:lang w:eastAsia="en-GB"/>
              </w:rPr>
            </w:pPr>
            <w:r w:rsidRPr="008A22A7">
              <w:rPr>
                <w:color w:val="000000"/>
                <w:lang w:eastAsia="en-GB"/>
              </w:rPr>
              <w:t>82%</w:t>
            </w:r>
          </w:p>
        </w:tc>
        <w:tc>
          <w:tcPr>
            <w:tcW w:w="1116" w:type="dxa"/>
            <w:tcBorders>
              <w:top w:val="nil"/>
              <w:left w:val="nil"/>
              <w:bottom w:val="single" w:sz="4" w:space="0" w:color="auto"/>
              <w:right w:val="single" w:sz="4" w:space="0" w:color="auto"/>
            </w:tcBorders>
            <w:shd w:val="clear" w:color="auto" w:fill="auto"/>
            <w:noWrap/>
            <w:vAlign w:val="center"/>
            <w:hideMark/>
          </w:tcPr>
          <w:p w14:paraId="7BE4373D" w14:textId="77777777" w:rsidR="007847CB" w:rsidRPr="008A22A7" w:rsidRDefault="007847CB" w:rsidP="00C176F1">
            <w:pPr>
              <w:ind w:firstLine="0"/>
              <w:jc w:val="center"/>
              <w:rPr>
                <w:color w:val="000000"/>
                <w:lang w:eastAsia="en-GB"/>
              </w:rPr>
            </w:pPr>
            <w:r w:rsidRPr="008A22A7">
              <w:rPr>
                <w:color w:val="000000"/>
                <w:lang w:eastAsia="en-GB"/>
              </w:rPr>
              <w:t>74%</w:t>
            </w:r>
          </w:p>
        </w:tc>
        <w:tc>
          <w:tcPr>
            <w:tcW w:w="1117" w:type="dxa"/>
            <w:tcBorders>
              <w:top w:val="nil"/>
              <w:left w:val="nil"/>
              <w:bottom w:val="single" w:sz="4" w:space="0" w:color="auto"/>
              <w:right w:val="single" w:sz="4" w:space="0" w:color="auto"/>
            </w:tcBorders>
            <w:vAlign w:val="center"/>
          </w:tcPr>
          <w:p w14:paraId="7D281F6F" w14:textId="77777777" w:rsidR="007847CB" w:rsidRPr="008A22A7" w:rsidRDefault="007847CB" w:rsidP="00C176F1">
            <w:pPr>
              <w:ind w:firstLine="0"/>
              <w:jc w:val="center"/>
              <w:rPr>
                <w:color w:val="000000"/>
                <w:lang w:eastAsia="en-GB"/>
              </w:rPr>
            </w:pPr>
            <w:r w:rsidRPr="008A22A7">
              <w:rPr>
                <w:color w:val="000000"/>
                <w:lang w:eastAsia="en-GB"/>
              </w:rPr>
              <w:t>74%</w:t>
            </w:r>
          </w:p>
        </w:tc>
      </w:tr>
    </w:tbl>
    <w:p w14:paraId="5F263FDB" w14:textId="77777777" w:rsidR="007847CB" w:rsidRPr="008A22A7" w:rsidRDefault="007847CB" w:rsidP="00C176F1">
      <w:pPr>
        <w:ind w:firstLine="0"/>
        <w:jc w:val="center"/>
        <w:rPr>
          <w:b/>
          <w:bCs/>
          <w:lang w:eastAsia="en-GB"/>
        </w:rPr>
      </w:pPr>
    </w:p>
    <w:p w14:paraId="596CB07D" w14:textId="77777777" w:rsidR="007847CB" w:rsidRPr="00C176F1" w:rsidRDefault="007847CB" w:rsidP="00C176F1">
      <w:pPr>
        <w:autoSpaceDE w:val="0"/>
        <w:autoSpaceDN w:val="0"/>
        <w:adjustRightInd w:val="0"/>
        <w:ind w:firstLine="0"/>
        <w:jc w:val="left"/>
        <w:rPr>
          <w:b/>
          <w:bCs/>
          <w:sz w:val="26"/>
          <w:szCs w:val="26"/>
          <w:lang w:eastAsia="en-GB"/>
        </w:rPr>
      </w:pPr>
      <w:r w:rsidRPr="00C176F1">
        <w:rPr>
          <w:b/>
          <w:bCs/>
          <w:sz w:val="26"/>
          <w:szCs w:val="26"/>
          <w:lang w:eastAsia="en-GB"/>
        </w:rPr>
        <w:lastRenderedPageBreak/>
        <w:t xml:space="preserve">Участвуете ли Вы в настоящий момент в системе наставничества (менторства) в этой школе? </w:t>
      </w:r>
    </w:p>
    <w:tbl>
      <w:tblPr>
        <w:tblW w:w="9493" w:type="dxa"/>
        <w:tblLayout w:type="fixed"/>
        <w:tblLook w:val="04A0" w:firstRow="1" w:lastRow="0" w:firstColumn="1" w:lastColumn="0" w:noHBand="0" w:noVBand="1"/>
      </w:tblPr>
      <w:tblGrid>
        <w:gridCol w:w="2765"/>
        <w:gridCol w:w="1121"/>
        <w:gridCol w:w="1121"/>
        <w:gridCol w:w="1122"/>
        <w:gridCol w:w="1121"/>
        <w:gridCol w:w="1121"/>
        <w:gridCol w:w="1122"/>
      </w:tblGrid>
      <w:tr w:rsidR="007847CB" w:rsidRPr="008A22A7" w14:paraId="72A9A7F3" w14:textId="77777777" w:rsidTr="00052A53">
        <w:trPr>
          <w:trHeight w:val="300"/>
        </w:trPr>
        <w:tc>
          <w:tcPr>
            <w:tcW w:w="276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BB95E2" w14:textId="77777777" w:rsidR="007847CB" w:rsidRPr="008A22A7" w:rsidRDefault="007847CB" w:rsidP="00C176F1">
            <w:pPr>
              <w:ind w:firstLine="0"/>
              <w:jc w:val="center"/>
              <w:rPr>
                <w:b/>
                <w:bCs/>
                <w:color w:val="000000"/>
                <w:lang w:eastAsia="en-GB"/>
              </w:rPr>
            </w:pPr>
            <w:r w:rsidRPr="008A22A7">
              <w:rPr>
                <w:b/>
                <w:bCs/>
                <w:color w:val="000000"/>
                <w:lang w:eastAsia="en-GB"/>
              </w:rPr>
              <w:t> </w:t>
            </w:r>
          </w:p>
        </w:tc>
        <w:tc>
          <w:tcPr>
            <w:tcW w:w="1121" w:type="dxa"/>
            <w:tcBorders>
              <w:top w:val="single" w:sz="4" w:space="0" w:color="auto"/>
              <w:left w:val="nil"/>
              <w:bottom w:val="single" w:sz="4" w:space="0" w:color="auto"/>
              <w:right w:val="single" w:sz="4" w:space="0" w:color="auto"/>
            </w:tcBorders>
            <w:shd w:val="clear" w:color="auto" w:fill="auto"/>
            <w:vAlign w:val="bottom"/>
            <w:hideMark/>
          </w:tcPr>
          <w:p w14:paraId="6C71DD36" w14:textId="77777777" w:rsidR="007847CB" w:rsidRPr="008A22A7" w:rsidRDefault="007847CB" w:rsidP="00C176F1">
            <w:pPr>
              <w:ind w:firstLine="0"/>
              <w:jc w:val="center"/>
              <w:rPr>
                <w:b/>
                <w:bCs/>
                <w:color w:val="000000"/>
                <w:lang w:eastAsia="en-GB"/>
              </w:rPr>
            </w:pPr>
            <w:r w:rsidRPr="008A22A7">
              <w:rPr>
                <w:b/>
                <w:bCs/>
                <w:color w:val="000000"/>
                <w:lang w:eastAsia="en-GB"/>
              </w:rPr>
              <w:t>Всего</w:t>
            </w:r>
          </w:p>
        </w:tc>
        <w:tc>
          <w:tcPr>
            <w:tcW w:w="1121" w:type="dxa"/>
            <w:tcBorders>
              <w:top w:val="single" w:sz="4" w:space="0" w:color="auto"/>
              <w:left w:val="nil"/>
              <w:bottom w:val="single" w:sz="4" w:space="0" w:color="auto"/>
              <w:right w:val="single" w:sz="4" w:space="0" w:color="auto"/>
            </w:tcBorders>
            <w:shd w:val="clear" w:color="auto" w:fill="auto"/>
            <w:vAlign w:val="bottom"/>
            <w:hideMark/>
          </w:tcPr>
          <w:p w14:paraId="67403FD9" w14:textId="77777777" w:rsidR="007847CB" w:rsidRPr="008A22A7" w:rsidRDefault="007847CB" w:rsidP="00C176F1">
            <w:pPr>
              <w:ind w:firstLine="0"/>
              <w:jc w:val="center"/>
              <w:rPr>
                <w:b/>
                <w:bCs/>
                <w:color w:val="000000"/>
                <w:lang w:eastAsia="en-GB"/>
              </w:rPr>
            </w:pPr>
            <w:r w:rsidRPr="008A22A7">
              <w:rPr>
                <w:b/>
                <w:bCs/>
                <w:color w:val="000000"/>
                <w:lang w:eastAsia="en-GB"/>
              </w:rPr>
              <w:t>МА</w:t>
            </w:r>
          </w:p>
        </w:tc>
        <w:tc>
          <w:tcPr>
            <w:tcW w:w="1122" w:type="dxa"/>
            <w:tcBorders>
              <w:top w:val="single" w:sz="4" w:space="0" w:color="auto"/>
              <w:left w:val="nil"/>
              <w:bottom w:val="single" w:sz="4" w:space="0" w:color="auto"/>
              <w:right w:val="single" w:sz="4" w:space="0" w:color="auto"/>
            </w:tcBorders>
            <w:shd w:val="clear" w:color="auto" w:fill="auto"/>
            <w:vAlign w:val="bottom"/>
            <w:hideMark/>
          </w:tcPr>
          <w:p w14:paraId="26DE62F1" w14:textId="77777777" w:rsidR="007847CB" w:rsidRPr="008A22A7" w:rsidRDefault="007847CB" w:rsidP="00C176F1">
            <w:pPr>
              <w:ind w:firstLine="0"/>
              <w:jc w:val="center"/>
              <w:rPr>
                <w:b/>
                <w:bCs/>
                <w:color w:val="000000"/>
                <w:lang w:eastAsia="en-GB"/>
              </w:rPr>
            </w:pPr>
            <w:r w:rsidRPr="008A22A7">
              <w:rPr>
                <w:b/>
                <w:bCs/>
                <w:color w:val="000000"/>
                <w:lang w:eastAsia="en-GB"/>
              </w:rPr>
              <w:t>РУ</w:t>
            </w:r>
          </w:p>
        </w:tc>
        <w:tc>
          <w:tcPr>
            <w:tcW w:w="1121" w:type="dxa"/>
            <w:tcBorders>
              <w:top w:val="single" w:sz="4" w:space="0" w:color="auto"/>
              <w:left w:val="nil"/>
              <w:bottom w:val="single" w:sz="4" w:space="0" w:color="auto"/>
              <w:right w:val="single" w:sz="4" w:space="0" w:color="auto"/>
            </w:tcBorders>
            <w:shd w:val="clear" w:color="auto" w:fill="auto"/>
            <w:vAlign w:val="bottom"/>
            <w:hideMark/>
          </w:tcPr>
          <w:p w14:paraId="3C867BBC" w14:textId="77777777" w:rsidR="007847CB" w:rsidRPr="008A22A7" w:rsidRDefault="007847CB" w:rsidP="00C176F1">
            <w:pPr>
              <w:ind w:firstLine="0"/>
              <w:jc w:val="center"/>
              <w:rPr>
                <w:b/>
                <w:bCs/>
                <w:color w:val="000000"/>
                <w:lang w:eastAsia="en-GB"/>
              </w:rPr>
            </w:pPr>
            <w:r w:rsidRPr="008A22A7">
              <w:rPr>
                <w:b/>
                <w:bCs/>
                <w:color w:val="000000"/>
                <w:lang w:eastAsia="en-GB"/>
              </w:rPr>
              <w:t>ИКТ</w:t>
            </w:r>
          </w:p>
        </w:tc>
        <w:tc>
          <w:tcPr>
            <w:tcW w:w="1121" w:type="dxa"/>
            <w:tcBorders>
              <w:top w:val="single" w:sz="4" w:space="0" w:color="auto"/>
              <w:left w:val="nil"/>
              <w:bottom w:val="single" w:sz="4" w:space="0" w:color="auto"/>
              <w:right w:val="single" w:sz="4" w:space="0" w:color="auto"/>
            </w:tcBorders>
            <w:shd w:val="clear" w:color="auto" w:fill="auto"/>
            <w:vAlign w:val="bottom"/>
            <w:hideMark/>
          </w:tcPr>
          <w:p w14:paraId="0E45C061" w14:textId="77777777" w:rsidR="007847CB" w:rsidRPr="008A22A7" w:rsidRDefault="007847CB" w:rsidP="00C176F1">
            <w:pPr>
              <w:ind w:firstLine="0"/>
              <w:jc w:val="center"/>
              <w:rPr>
                <w:b/>
                <w:bCs/>
                <w:color w:val="000000"/>
                <w:lang w:eastAsia="en-GB"/>
              </w:rPr>
            </w:pPr>
            <w:r w:rsidRPr="008A22A7">
              <w:rPr>
                <w:b/>
                <w:bCs/>
                <w:color w:val="000000"/>
                <w:lang w:eastAsia="en-GB"/>
              </w:rPr>
              <w:t>ОБ</w:t>
            </w:r>
          </w:p>
        </w:tc>
        <w:tc>
          <w:tcPr>
            <w:tcW w:w="1122" w:type="dxa"/>
            <w:tcBorders>
              <w:top w:val="single" w:sz="4" w:space="0" w:color="auto"/>
              <w:left w:val="nil"/>
              <w:bottom w:val="single" w:sz="4" w:space="0" w:color="auto"/>
              <w:right w:val="single" w:sz="4" w:space="0" w:color="auto"/>
            </w:tcBorders>
            <w:vAlign w:val="bottom"/>
          </w:tcPr>
          <w:p w14:paraId="24F1FDFD" w14:textId="77777777" w:rsidR="007847CB" w:rsidRPr="008A22A7" w:rsidRDefault="007847CB" w:rsidP="00C176F1">
            <w:pPr>
              <w:ind w:firstLine="0"/>
              <w:jc w:val="center"/>
              <w:rPr>
                <w:b/>
                <w:bCs/>
                <w:color w:val="000000"/>
                <w:lang w:eastAsia="en-GB"/>
              </w:rPr>
            </w:pPr>
            <w:r w:rsidRPr="008A22A7">
              <w:rPr>
                <w:b/>
                <w:bCs/>
                <w:color w:val="000000"/>
                <w:lang w:eastAsia="en-GB"/>
              </w:rPr>
              <w:t>АЯ</w:t>
            </w:r>
          </w:p>
        </w:tc>
      </w:tr>
      <w:tr w:rsidR="007847CB" w:rsidRPr="008A22A7" w14:paraId="2A98B955" w14:textId="77777777" w:rsidTr="00052A53">
        <w:trPr>
          <w:trHeight w:val="300"/>
        </w:trPr>
        <w:tc>
          <w:tcPr>
            <w:tcW w:w="2765" w:type="dxa"/>
            <w:tcBorders>
              <w:top w:val="nil"/>
              <w:left w:val="single" w:sz="4" w:space="0" w:color="auto"/>
              <w:bottom w:val="single" w:sz="4" w:space="0" w:color="auto"/>
              <w:right w:val="single" w:sz="4" w:space="0" w:color="auto"/>
            </w:tcBorders>
            <w:shd w:val="clear" w:color="auto" w:fill="auto"/>
            <w:hideMark/>
          </w:tcPr>
          <w:p w14:paraId="719D1BB2" w14:textId="77777777" w:rsidR="007847CB" w:rsidRPr="008A22A7" w:rsidRDefault="007847CB" w:rsidP="00C176F1">
            <w:pPr>
              <w:ind w:firstLine="0"/>
              <w:jc w:val="left"/>
              <w:rPr>
                <w:color w:val="000000"/>
                <w:lang w:eastAsia="en-GB"/>
              </w:rPr>
            </w:pPr>
            <w:r w:rsidRPr="008A22A7">
              <w:rPr>
                <w:color w:val="000000"/>
                <w:lang w:eastAsia="en-GB"/>
              </w:rPr>
              <w:t>Да, у меня есть наставник</w:t>
            </w:r>
          </w:p>
        </w:tc>
        <w:tc>
          <w:tcPr>
            <w:tcW w:w="1121" w:type="dxa"/>
            <w:tcBorders>
              <w:top w:val="nil"/>
              <w:left w:val="nil"/>
              <w:bottom w:val="single" w:sz="4" w:space="0" w:color="auto"/>
              <w:right w:val="single" w:sz="4" w:space="0" w:color="auto"/>
            </w:tcBorders>
            <w:shd w:val="clear" w:color="auto" w:fill="auto"/>
            <w:noWrap/>
            <w:vAlign w:val="center"/>
            <w:hideMark/>
          </w:tcPr>
          <w:p w14:paraId="333C76C6" w14:textId="77777777" w:rsidR="007847CB" w:rsidRPr="008A22A7" w:rsidRDefault="007847CB" w:rsidP="00C176F1">
            <w:pPr>
              <w:ind w:firstLine="0"/>
              <w:jc w:val="center"/>
              <w:rPr>
                <w:color w:val="000000"/>
                <w:lang w:eastAsia="en-GB"/>
              </w:rPr>
            </w:pPr>
            <w:r w:rsidRPr="008A22A7">
              <w:rPr>
                <w:color w:val="000000"/>
                <w:lang w:eastAsia="en-GB"/>
              </w:rPr>
              <w:t>7%</w:t>
            </w:r>
          </w:p>
        </w:tc>
        <w:tc>
          <w:tcPr>
            <w:tcW w:w="1121" w:type="dxa"/>
            <w:tcBorders>
              <w:top w:val="nil"/>
              <w:left w:val="nil"/>
              <w:bottom w:val="single" w:sz="4" w:space="0" w:color="auto"/>
              <w:right w:val="single" w:sz="4" w:space="0" w:color="auto"/>
            </w:tcBorders>
            <w:shd w:val="clear" w:color="auto" w:fill="auto"/>
            <w:noWrap/>
            <w:vAlign w:val="center"/>
            <w:hideMark/>
          </w:tcPr>
          <w:p w14:paraId="31A54E31" w14:textId="77777777" w:rsidR="007847CB" w:rsidRPr="008A22A7" w:rsidRDefault="007847CB" w:rsidP="00C176F1">
            <w:pPr>
              <w:ind w:firstLine="0"/>
              <w:jc w:val="center"/>
              <w:rPr>
                <w:color w:val="000000"/>
                <w:lang w:eastAsia="en-GB"/>
              </w:rPr>
            </w:pPr>
            <w:r w:rsidRPr="008A22A7">
              <w:rPr>
                <w:color w:val="000000"/>
                <w:lang w:eastAsia="en-GB"/>
              </w:rPr>
              <w:t>5%</w:t>
            </w:r>
          </w:p>
        </w:tc>
        <w:tc>
          <w:tcPr>
            <w:tcW w:w="1122" w:type="dxa"/>
            <w:tcBorders>
              <w:top w:val="nil"/>
              <w:left w:val="nil"/>
              <w:bottom w:val="single" w:sz="4" w:space="0" w:color="auto"/>
              <w:right w:val="single" w:sz="4" w:space="0" w:color="auto"/>
            </w:tcBorders>
            <w:shd w:val="clear" w:color="auto" w:fill="auto"/>
            <w:noWrap/>
            <w:vAlign w:val="center"/>
            <w:hideMark/>
          </w:tcPr>
          <w:p w14:paraId="2DB5737C" w14:textId="77777777" w:rsidR="007847CB" w:rsidRPr="008A22A7" w:rsidRDefault="007847CB" w:rsidP="00C176F1">
            <w:pPr>
              <w:ind w:firstLine="0"/>
              <w:jc w:val="center"/>
              <w:rPr>
                <w:color w:val="000000"/>
                <w:lang w:eastAsia="en-GB"/>
              </w:rPr>
            </w:pPr>
            <w:r w:rsidRPr="008A22A7">
              <w:rPr>
                <w:color w:val="000000"/>
                <w:lang w:eastAsia="en-GB"/>
              </w:rPr>
              <w:t>8%</w:t>
            </w:r>
          </w:p>
        </w:tc>
        <w:tc>
          <w:tcPr>
            <w:tcW w:w="1121" w:type="dxa"/>
            <w:tcBorders>
              <w:top w:val="nil"/>
              <w:left w:val="nil"/>
              <w:bottom w:val="single" w:sz="4" w:space="0" w:color="auto"/>
              <w:right w:val="single" w:sz="4" w:space="0" w:color="auto"/>
            </w:tcBorders>
            <w:shd w:val="clear" w:color="auto" w:fill="auto"/>
            <w:noWrap/>
            <w:vAlign w:val="center"/>
            <w:hideMark/>
          </w:tcPr>
          <w:p w14:paraId="251C330A" w14:textId="77777777" w:rsidR="007847CB" w:rsidRPr="008A22A7" w:rsidRDefault="007847CB" w:rsidP="00C176F1">
            <w:pPr>
              <w:ind w:firstLine="0"/>
              <w:jc w:val="center"/>
              <w:rPr>
                <w:color w:val="000000"/>
                <w:lang w:eastAsia="en-GB"/>
              </w:rPr>
            </w:pPr>
            <w:r w:rsidRPr="008A22A7">
              <w:rPr>
                <w:color w:val="000000"/>
                <w:lang w:eastAsia="en-GB"/>
              </w:rPr>
              <w:t>8%</w:t>
            </w:r>
          </w:p>
        </w:tc>
        <w:tc>
          <w:tcPr>
            <w:tcW w:w="1121" w:type="dxa"/>
            <w:tcBorders>
              <w:top w:val="nil"/>
              <w:left w:val="nil"/>
              <w:bottom w:val="single" w:sz="4" w:space="0" w:color="auto"/>
              <w:right w:val="single" w:sz="4" w:space="0" w:color="auto"/>
            </w:tcBorders>
            <w:shd w:val="clear" w:color="auto" w:fill="auto"/>
            <w:noWrap/>
            <w:vAlign w:val="center"/>
            <w:hideMark/>
          </w:tcPr>
          <w:p w14:paraId="45DEDC0D" w14:textId="77777777" w:rsidR="007847CB" w:rsidRPr="008A22A7" w:rsidRDefault="007847CB" w:rsidP="00C176F1">
            <w:pPr>
              <w:ind w:firstLine="0"/>
              <w:jc w:val="center"/>
              <w:rPr>
                <w:color w:val="000000"/>
                <w:lang w:eastAsia="en-GB"/>
              </w:rPr>
            </w:pPr>
            <w:r w:rsidRPr="008A22A7">
              <w:rPr>
                <w:color w:val="000000"/>
                <w:lang w:eastAsia="en-GB"/>
              </w:rPr>
              <w:t>11%</w:t>
            </w:r>
          </w:p>
        </w:tc>
        <w:tc>
          <w:tcPr>
            <w:tcW w:w="1122" w:type="dxa"/>
            <w:tcBorders>
              <w:top w:val="nil"/>
              <w:left w:val="nil"/>
              <w:bottom w:val="single" w:sz="4" w:space="0" w:color="auto"/>
              <w:right w:val="single" w:sz="4" w:space="0" w:color="auto"/>
            </w:tcBorders>
            <w:vAlign w:val="center"/>
          </w:tcPr>
          <w:p w14:paraId="11ACBB43" w14:textId="77777777" w:rsidR="007847CB" w:rsidRPr="008A22A7" w:rsidRDefault="007847CB" w:rsidP="00C176F1">
            <w:pPr>
              <w:ind w:firstLine="0"/>
              <w:jc w:val="center"/>
              <w:rPr>
                <w:color w:val="000000"/>
                <w:lang w:eastAsia="en-GB"/>
              </w:rPr>
            </w:pPr>
            <w:r w:rsidRPr="008A22A7">
              <w:rPr>
                <w:color w:val="000000"/>
                <w:lang w:eastAsia="en-GB"/>
              </w:rPr>
              <w:t>6%</w:t>
            </w:r>
          </w:p>
        </w:tc>
      </w:tr>
      <w:tr w:rsidR="007847CB" w:rsidRPr="008A22A7" w14:paraId="58C38B79" w14:textId="77777777" w:rsidTr="00052A53">
        <w:trPr>
          <w:trHeight w:val="520"/>
        </w:trPr>
        <w:tc>
          <w:tcPr>
            <w:tcW w:w="2765" w:type="dxa"/>
            <w:tcBorders>
              <w:top w:val="nil"/>
              <w:left w:val="single" w:sz="4" w:space="0" w:color="auto"/>
              <w:bottom w:val="single" w:sz="4" w:space="0" w:color="auto"/>
              <w:right w:val="single" w:sz="4" w:space="0" w:color="auto"/>
            </w:tcBorders>
            <w:shd w:val="clear" w:color="auto" w:fill="auto"/>
            <w:hideMark/>
          </w:tcPr>
          <w:p w14:paraId="400AAA00" w14:textId="77777777" w:rsidR="007847CB" w:rsidRPr="008A22A7" w:rsidRDefault="007847CB" w:rsidP="00C176F1">
            <w:pPr>
              <w:ind w:firstLine="0"/>
              <w:jc w:val="left"/>
              <w:rPr>
                <w:color w:val="000000"/>
                <w:lang w:eastAsia="en-GB"/>
              </w:rPr>
            </w:pPr>
            <w:r w:rsidRPr="008A22A7">
              <w:rPr>
                <w:color w:val="000000"/>
                <w:lang w:eastAsia="en-GB"/>
              </w:rPr>
              <w:t>Да, я являюсь назначенным наставником для одного и более учителей</w:t>
            </w:r>
          </w:p>
        </w:tc>
        <w:tc>
          <w:tcPr>
            <w:tcW w:w="1121" w:type="dxa"/>
            <w:tcBorders>
              <w:top w:val="nil"/>
              <w:left w:val="nil"/>
              <w:bottom w:val="single" w:sz="4" w:space="0" w:color="auto"/>
              <w:right w:val="single" w:sz="4" w:space="0" w:color="auto"/>
            </w:tcBorders>
            <w:shd w:val="clear" w:color="auto" w:fill="auto"/>
            <w:noWrap/>
            <w:vAlign w:val="center"/>
            <w:hideMark/>
          </w:tcPr>
          <w:p w14:paraId="74289DB6" w14:textId="77777777" w:rsidR="007847CB" w:rsidRPr="008A22A7" w:rsidRDefault="007847CB" w:rsidP="00C176F1">
            <w:pPr>
              <w:ind w:firstLine="0"/>
              <w:jc w:val="center"/>
              <w:rPr>
                <w:color w:val="000000"/>
                <w:lang w:eastAsia="en-GB"/>
              </w:rPr>
            </w:pPr>
            <w:r w:rsidRPr="008A22A7">
              <w:rPr>
                <w:color w:val="000000"/>
                <w:lang w:eastAsia="en-GB"/>
              </w:rPr>
              <w:t>8%</w:t>
            </w:r>
          </w:p>
        </w:tc>
        <w:tc>
          <w:tcPr>
            <w:tcW w:w="1121" w:type="dxa"/>
            <w:tcBorders>
              <w:top w:val="nil"/>
              <w:left w:val="nil"/>
              <w:bottom w:val="single" w:sz="4" w:space="0" w:color="auto"/>
              <w:right w:val="single" w:sz="4" w:space="0" w:color="auto"/>
            </w:tcBorders>
            <w:shd w:val="clear" w:color="auto" w:fill="auto"/>
            <w:noWrap/>
            <w:vAlign w:val="center"/>
            <w:hideMark/>
          </w:tcPr>
          <w:p w14:paraId="5537358B" w14:textId="77777777" w:rsidR="007847CB" w:rsidRPr="008A22A7" w:rsidRDefault="007847CB" w:rsidP="00C176F1">
            <w:pPr>
              <w:ind w:firstLine="0"/>
              <w:jc w:val="center"/>
              <w:rPr>
                <w:color w:val="000000"/>
                <w:lang w:eastAsia="en-GB"/>
              </w:rPr>
            </w:pPr>
            <w:r w:rsidRPr="008A22A7">
              <w:rPr>
                <w:color w:val="000000"/>
                <w:lang w:eastAsia="en-GB"/>
              </w:rPr>
              <w:t>9%</w:t>
            </w:r>
          </w:p>
        </w:tc>
        <w:tc>
          <w:tcPr>
            <w:tcW w:w="1122" w:type="dxa"/>
            <w:tcBorders>
              <w:top w:val="nil"/>
              <w:left w:val="nil"/>
              <w:bottom w:val="single" w:sz="4" w:space="0" w:color="auto"/>
              <w:right w:val="single" w:sz="4" w:space="0" w:color="auto"/>
            </w:tcBorders>
            <w:shd w:val="clear" w:color="auto" w:fill="auto"/>
            <w:noWrap/>
            <w:vAlign w:val="center"/>
            <w:hideMark/>
          </w:tcPr>
          <w:p w14:paraId="420DFB06" w14:textId="77777777" w:rsidR="007847CB" w:rsidRPr="008A22A7" w:rsidRDefault="007847CB" w:rsidP="00C176F1">
            <w:pPr>
              <w:ind w:firstLine="0"/>
              <w:jc w:val="center"/>
              <w:rPr>
                <w:color w:val="000000"/>
                <w:lang w:eastAsia="en-GB"/>
              </w:rPr>
            </w:pPr>
            <w:r w:rsidRPr="008A22A7">
              <w:rPr>
                <w:color w:val="000000"/>
                <w:lang w:eastAsia="en-GB"/>
              </w:rPr>
              <w:t>10%</w:t>
            </w:r>
          </w:p>
        </w:tc>
        <w:tc>
          <w:tcPr>
            <w:tcW w:w="1121" w:type="dxa"/>
            <w:tcBorders>
              <w:top w:val="nil"/>
              <w:left w:val="nil"/>
              <w:bottom w:val="single" w:sz="4" w:space="0" w:color="auto"/>
              <w:right w:val="single" w:sz="4" w:space="0" w:color="auto"/>
            </w:tcBorders>
            <w:shd w:val="clear" w:color="auto" w:fill="auto"/>
            <w:noWrap/>
            <w:vAlign w:val="center"/>
            <w:hideMark/>
          </w:tcPr>
          <w:p w14:paraId="2D63F3BE" w14:textId="77777777" w:rsidR="007847CB" w:rsidRPr="008A22A7" w:rsidRDefault="007847CB" w:rsidP="00C176F1">
            <w:pPr>
              <w:ind w:firstLine="0"/>
              <w:jc w:val="center"/>
              <w:rPr>
                <w:color w:val="000000"/>
                <w:lang w:eastAsia="en-GB"/>
              </w:rPr>
            </w:pPr>
            <w:r w:rsidRPr="008A22A7">
              <w:rPr>
                <w:color w:val="000000"/>
                <w:lang w:eastAsia="en-GB"/>
              </w:rPr>
              <w:t>4%</w:t>
            </w:r>
          </w:p>
        </w:tc>
        <w:tc>
          <w:tcPr>
            <w:tcW w:w="1121" w:type="dxa"/>
            <w:tcBorders>
              <w:top w:val="nil"/>
              <w:left w:val="nil"/>
              <w:bottom w:val="single" w:sz="4" w:space="0" w:color="auto"/>
              <w:right w:val="single" w:sz="4" w:space="0" w:color="auto"/>
            </w:tcBorders>
            <w:shd w:val="clear" w:color="auto" w:fill="auto"/>
            <w:noWrap/>
            <w:vAlign w:val="center"/>
            <w:hideMark/>
          </w:tcPr>
          <w:p w14:paraId="6E8A7C57" w14:textId="77777777" w:rsidR="007847CB" w:rsidRPr="008A22A7" w:rsidRDefault="007847CB" w:rsidP="00C176F1">
            <w:pPr>
              <w:ind w:firstLine="0"/>
              <w:jc w:val="center"/>
              <w:rPr>
                <w:color w:val="000000"/>
                <w:lang w:eastAsia="en-GB"/>
              </w:rPr>
            </w:pPr>
            <w:r w:rsidRPr="008A22A7">
              <w:rPr>
                <w:color w:val="000000"/>
                <w:lang w:eastAsia="en-GB"/>
              </w:rPr>
              <w:t>9%</w:t>
            </w:r>
          </w:p>
        </w:tc>
        <w:tc>
          <w:tcPr>
            <w:tcW w:w="1122" w:type="dxa"/>
            <w:tcBorders>
              <w:top w:val="nil"/>
              <w:left w:val="nil"/>
              <w:bottom w:val="single" w:sz="4" w:space="0" w:color="auto"/>
              <w:right w:val="single" w:sz="4" w:space="0" w:color="auto"/>
            </w:tcBorders>
            <w:vAlign w:val="center"/>
          </w:tcPr>
          <w:p w14:paraId="51D0F7E9" w14:textId="77777777" w:rsidR="007847CB" w:rsidRPr="008A22A7" w:rsidRDefault="007847CB" w:rsidP="00C176F1">
            <w:pPr>
              <w:ind w:firstLine="0"/>
              <w:jc w:val="center"/>
              <w:rPr>
                <w:color w:val="000000"/>
                <w:lang w:eastAsia="en-GB"/>
              </w:rPr>
            </w:pPr>
            <w:r w:rsidRPr="008A22A7">
              <w:rPr>
                <w:color w:val="000000"/>
                <w:lang w:eastAsia="en-GB"/>
              </w:rPr>
              <w:t>6%</w:t>
            </w:r>
          </w:p>
        </w:tc>
      </w:tr>
      <w:tr w:rsidR="007847CB" w:rsidRPr="008A22A7" w14:paraId="44BD10EF" w14:textId="77777777" w:rsidTr="00052A53">
        <w:trPr>
          <w:trHeight w:val="520"/>
        </w:trPr>
        <w:tc>
          <w:tcPr>
            <w:tcW w:w="2765" w:type="dxa"/>
            <w:tcBorders>
              <w:top w:val="nil"/>
              <w:left w:val="single" w:sz="4" w:space="0" w:color="auto"/>
              <w:bottom w:val="single" w:sz="4" w:space="0" w:color="auto"/>
              <w:right w:val="single" w:sz="4" w:space="0" w:color="auto"/>
            </w:tcBorders>
            <w:shd w:val="clear" w:color="auto" w:fill="auto"/>
            <w:hideMark/>
          </w:tcPr>
          <w:p w14:paraId="60CA7506" w14:textId="77777777" w:rsidR="007847CB" w:rsidRPr="008A22A7" w:rsidRDefault="007847CB" w:rsidP="00C176F1">
            <w:pPr>
              <w:ind w:firstLine="0"/>
              <w:jc w:val="left"/>
              <w:rPr>
                <w:color w:val="000000"/>
                <w:lang w:eastAsia="en-GB"/>
              </w:rPr>
            </w:pPr>
            <w:r w:rsidRPr="008A22A7">
              <w:rPr>
                <w:color w:val="000000"/>
                <w:lang w:eastAsia="en-GB"/>
              </w:rPr>
              <w:t>Нет. В настоящий момент я не принимаю участия в системе наставничества</w:t>
            </w:r>
          </w:p>
        </w:tc>
        <w:tc>
          <w:tcPr>
            <w:tcW w:w="1121" w:type="dxa"/>
            <w:tcBorders>
              <w:top w:val="nil"/>
              <w:left w:val="nil"/>
              <w:bottom w:val="single" w:sz="4" w:space="0" w:color="auto"/>
              <w:right w:val="single" w:sz="4" w:space="0" w:color="auto"/>
            </w:tcBorders>
            <w:shd w:val="clear" w:color="auto" w:fill="auto"/>
            <w:noWrap/>
            <w:vAlign w:val="center"/>
            <w:hideMark/>
          </w:tcPr>
          <w:p w14:paraId="51F85FBD" w14:textId="77777777" w:rsidR="007847CB" w:rsidRPr="008A22A7" w:rsidRDefault="007847CB" w:rsidP="00C176F1">
            <w:pPr>
              <w:ind w:firstLine="0"/>
              <w:jc w:val="center"/>
              <w:rPr>
                <w:color w:val="000000"/>
                <w:lang w:eastAsia="en-GB"/>
              </w:rPr>
            </w:pPr>
            <w:r w:rsidRPr="008A22A7">
              <w:rPr>
                <w:color w:val="000000"/>
                <w:lang w:eastAsia="en-GB"/>
              </w:rPr>
              <w:t>85%</w:t>
            </w:r>
          </w:p>
        </w:tc>
        <w:tc>
          <w:tcPr>
            <w:tcW w:w="1121" w:type="dxa"/>
            <w:tcBorders>
              <w:top w:val="nil"/>
              <w:left w:val="nil"/>
              <w:bottom w:val="single" w:sz="4" w:space="0" w:color="auto"/>
              <w:right w:val="single" w:sz="4" w:space="0" w:color="auto"/>
            </w:tcBorders>
            <w:shd w:val="clear" w:color="auto" w:fill="auto"/>
            <w:noWrap/>
            <w:vAlign w:val="center"/>
            <w:hideMark/>
          </w:tcPr>
          <w:p w14:paraId="407DB977" w14:textId="77777777" w:rsidR="007847CB" w:rsidRPr="008A22A7" w:rsidRDefault="007847CB" w:rsidP="00C176F1">
            <w:pPr>
              <w:ind w:firstLine="0"/>
              <w:jc w:val="center"/>
              <w:rPr>
                <w:color w:val="000000"/>
                <w:lang w:eastAsia="en-GB"/>
              </w:rPr>
            </w:pPr>
            <w:r w:rsidRPr="008A22A7">
              <w:rPr>
                <w:color w:val="000000"/>
                <w:lang w:eastAsia="en-GB"/>
              </w:rPr>
              <w:t>86%</w:t>
            </w:r>
          </w:p>
        </w:tc>
        <w:tc>
          <w:tcPr>
            <w:tcW w:w="1122" w:type="dxa"/>
            <w:tcBorders>
              <w:top w:val="nil"/>
              <w:left w:val="nil"/>
              <w:bottom w:val="single" w:sz="4" w:space="0" w:color="auto"/>
              <w:right w:val="single" w:sz="4" w:space="0" w:color="auto"/>
            </w:tcBorders>
            <w:shd w:val="clear" w:color="auto" w:fill="auto"/>
            <w:noWrap/>
            <w:vAlign w:val="center"/>
            <w:hideMark/>
          </w:tcPr>
          <w:p w14:paraId="3240E1F9" w14:textId="77777777" w:rsidR="007847CB" w:rsidRPr="008A22A7" w:rsidRDefault="007847CB" w:rsidP="00C176F1">
            <w:pPr>
              <w:ind w:firstLine="0"/>
              <w:jc w:val="center"/>
              <w:rPr>
                <w:color w:val="000000"/>
                <w:lang w:eastAsia="en-GB"/>
              </w:rPr>
            </w:pPr>
            <w:r w:rsidRPr="008A22A7">
              <w:rPr>
                <w:color w:val="000000"/>
                <w:lang w:eastAsia="en-GB"/>
              </w:rPr>
              <w:t>82%</w:t>
            </w:r>
          </w:p>
        </w:tc>
        <w:tc>
          <w:tcPr>
            <w:tcW w:w="1121" w:type="dxa"/>
            <w:tcBorders>
              <w:top w:val="nil"/>
              <w:left w:val="nil"/>
              <w:bottom w:val="single" w:sz="4" w:space="0" w:color="auto"/>
              <w:right w:val="single" w:sz="4" w:space="0" w:color="auto"/>
            </w:tcBorders>
            <w:shd w:val="clear" w:color="auto" w:fill="auto"/>
            <w:noWrap/>
            <w:vAlign w:val="center"/>
            <w:hideMark/>
          </w:tcPr>
          <w:p w14:paraId="7E29DBD4" w14:textId="77777777" w:rsidR="007847CB" w:rsidRPr="008A22A7" w:rsidRDefault="007847CB" w:rsidP="00C176F1">
            <w:pPr>
              <w:ind w:firstLine="0"/>
              <w:jc w:val="center"/>
              <w:rPr>
                <w:color w:val="000000"/>
                <w:lang w:eastAsia="en-GB"/>
              </w:rPr>
            </w:pPr>
            <w:r w:rsidRPr="008A22A7">
              <w:rPr>
                <w:color w:val="000000"/>
                <w:lang w:eastAsia="en-GB"/>
              </w:rPr>
              <w:t>90%</w:t>
            </w:r>
          </w:p>
        </w:tc>
        <w:tc>
          <w:tcPr>
            <w:tcW w:w="1121" w:type="dxa"/>
            <w:tcBorders>
              <w:top w:val="nil"/>
              <w:left w:val="nil"/>
              <w:bottom w:val="single" w:sz="4" w:space="0" w:color="auto"/>
              <w:right w:val="single" w:sz="4" w:space="0" w:color="auto"/>
            </w:tcBorders>
            <w:shd w:val="clear" w:color="auto" w:fill="auto"/>
            <w:noWrap/>
            <w:vAlign w:val="center"/>
            <w:hideMark/>
          </w:tcPr>
          <w:p w14:paraId="26E35412" w14:textId="77777777" w:rsidR="007847CB" w:rsidRPr="008A22A7" w:rsidRDefault="007847CB" w:rsidP="00C176F1">
            <w:pPr>
              <w:ind w:firstLine="0"/>
              <w:jc w:val="center"/>
              <w:rPr>
                <w:color w:val="000000"/>
                <w:lang w:eastAsia="en-GB"/>
              </w:rPr>
            </w:pPr>
            <w:r w:rsidRPr="008A22A7">
              <w:rPr>
                <w:color w:val="000000"/>
                <w:lang w:eastAsia="en-GB"/>
              </w:rPr>
              <w:t>81%</w:t>
            </w:r>
          </w:p>
        </w:tc>
        <w:tc>
          <w:tcPr>
            <w:tcW w:w="1122" w:type="dxa"/>
            <w:tcBorders>
              <w:top w:val="nil"/>
              <w:left w:val="nil"/>
              <w:bottom w:val="single" w:sz="4" w:space="0" w:color="auto"/>
              <w:right w:val="single" w:sz="4" w:space="0" w:color="auto"/>
            </w:tcBorders>
            <w:vAlign w:val="center"/>
          </w:tcPr>
          <w:p w14:paraId="7A1CFA59" w14:textId="77777777" w:rsidR="007847CB" w:rsidRPr="008A22A7" w:rsidRDefault="007847CB" w:rsidP="00C176F1">
            <w:pPr>
              <w:ind w:firstLine="0"/>
              <w:jc w:val="center"/>
              <w:rPr>
                <w:color w:val="000000"/>
                <w:lang w:eastAsia="en-GB"/>
              </w:rPr>
            </w:pPr>
            <w:r w:rsidRPr="008A22A7">
              <w:rPr>
                <w:color w:val="000000"/>
                <w:lang w:eastAsia="en-GB"/>
              </w:rPr>
              <w:t>89%</w:t>
            </w:r>
          </w:p>
        </w:tc>
      </w:tr>
    </w:tbl>
    <w:p w14:paraId="243F6A2E" w14:textId="34AAC6DF" w:rsidR="007847CB" w:rsidRDefault="007847CB" w:rsidP="00C176F1">
      <w:pPr>
        <w:autoSpaceDE w:val="0"/>
        <w:autoSpaceDN w:val="0"/>
        <w:adjustRightInd w:val="0"/>
        <w:ind w:firstLine="0"/>
        <w:jc w:val="center"/>
        <w:rPr>
          <w:b/>
          <w:bCs/>
          <w:lang w:eastAsia="en-GB"/>
        </w:rPr>
      </w:pPr>
    </w:p>
    <w:p w14:paraId="169C2883" w14:textId="77777777" w:rsidR="00C176F1" w:rsidRPr="008A22A7" w:rsidRDefault="00C176F1" w:rsidP="00C176F1">
      <w:pPr>
        <w:autoSpaceDE w:val="0"/>
        <w:autoSpaceDN w:val="0"/>
        <w:adjustRightInd w:val="0"/>
        <w:ind w:firstLine="0"/>
        <w:jc w:val="center"/>
        <w:rPr>
          <w:b/>
          <w:bCs/>
          <w:lang w:eastAsia="en-GB"/>
        </w:rPr>
      </w:pPr>
    </w:p>
    <w:p w14:paraId="2FD939E2" w14:textId="77777777" w:rsidR="007847CB" w:rsidRPr="00C176F1" w:rsidRDefault="007847CB" w:rsidP="00C176F1">
      <w:pPr>
        <w:autoSpaceDE w:val="0"/>
        <w:autoSpaceDN w:val="0"/>
        <w:adjustRightInd w:val="0"/>
        <w:ind w:firstLine="0"/>
        <w:jc w:val="left"/>
        <w:rPr>
          <w:b/>
          <w:bCs/>
          <w:sz w:val="26"/>
          <w:szCs w:val="26"/>
          <w:lang w:eastAsia="en-GB"/>
        </w:rPr>
      </w:pPr>
      <w:r w:rsidRPr="00C176F1">
        <w:rPr>
          <w:b/>
          <w:bCs/>
          <w:sz w:val="26"/>
          <w:szCs w:val="26"/>
          <w:lang w:eastAsia="en-GB"/>
        </w:rPr>
        <w:t xml:space="preserve">Сколько у Вас в этой школе в обычную рабочую неделю уроков того предмета, в рамках которого Вы участвуете в данном исследовании? </w:t>
      </w:r>
    </w:p>
    <w:tbl>
      <w:tblPr>
        <w:tblW w:w="9493" w:type="dxa"/>
        <w:tblLayout w:type="fixed"/>
        <w:tblLook w:val="04A0" w:firstRow="1" w:lastRow="0" w:firstColumn="1" w:lastColumn="0" w:noHBand="0" w:noVBand="1"/>
      </w:tblPr>
      <w:tblGrid>
        <w:gridCol w:w="2830"/>
        <w:gridCol w:w="1110"/>
        <w:gridCol w:w="1111"/>
        <w:gridCol w:w="1110"/>
        <w:gridCol w:w="1111"/>
        <w:gridCol w:w="1110"/>
        <w:gridCol w:w="1111"/>
      </w:tblGrid>
      <w:tr w:rsidR="007847CB" w:rsidRPr="008A22A7" w14:paraId="5FDC712B" w14:textId="77777777" w:rsidTr="00052A53">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8E5E68" w14:textId="77777777" w:rsidR="007847CB" w:rsidRPr="008A22A7" w:rsidRDefault="007847CB" w:rsidP="00C176F1">
            <w:pPr>
              <w:ind w:firstLine="0"/>
              <w:jc w:val="center"/>
              <w:rPr>
                <w:b/>
                <w:bCs/>
                <w:color w:val="000000"/>
                <w:lang w:eastAsia="en-GB"/>
              </w:rPr>
            </w:pPr>
            <w:r w:rsidRPr="008A22A7">
              <w:rPr>
                <w:b/>
                <w:bCs/>
                <w:color w:val="000000"/>
                <w:lang w:eastAsia="en-GB"/>
              </w:rPr>
              <w:t> </w:t>
            </w:r>
          </w:p>
        </w:tc>
        <w:tc>
          <w:tcPr>
            <w:tcW w:w="1110" w:type="dxa"/>
            <w:tcBorders>
              <w:top w:val="single" w:sz="4" w:space="0" w:color="auto"/>
              <w:left w:val="nil"/>
              <w:bottom w:val="single" w:sz="4" w:space="0" w:color="auto"/>
              <w:right w:val="single" w:sz="4" w:space="0" w:color="auto"/>
            </w:tcBorders>
            <w:shd w:val="clear" w:color="auto" w:fill="auto"/>
            <w:vAlign w:val="bottom"/>
            <w:hideMark/>
          </w:tcPr>
          <w:p w14:paraId="5FC8844F" w14:textId="77777777" w:rsidR="007847CB" w:rsidRPr="008A22A7" w:rsidRDefault="007847CB" w:rsidP="00C176F1">
            <w:pPr>
              <w:ind w:firstLine="0"/>
              <w:jc w:val="center"/>
              <w:rPr>
                <w:b/>
                <w:bCs/>
                <w:color w:val="000000"/>
                <w:lang w:eastAsia="en-GB"/>
              </w:rPr>
            </w:pPr>
            <w:r w:rsidRPr="008A22A7">
              <w:rPr>
                <w:b/>
                <w:bCs/>
                <w:color w:val="000000"/>
                <w:lang w:eastAsia="en-GB"/>
              </w:rPr>
              <w:t>Всего</w:t>
            </w:r>
          </w:p>
        </w:tc>
        <w:tc>
          <w:tcPr>
            <w:tcW w:w="1111" w:type="dxa"/>
            <w:tcBorders>
              <w:top w:val="single" w:sz="4" w:space="0" w:color="auto"/>
              <w:left w:val="nil"/>
              <w:bottom w:val="single" w:sz="4" w:space="0" w:color="auto"/>
              <w:right w:val="single" w:sz="4" w:space="0" w:color="auto"/>
            </w:tcBorders>
            <w:shd w:val="clear" w:color="auto" w:fill="auto"/>
            <w:vAlign w:val="bottom"/>
            <w:hideMark/>
          </w:tcPr>
          <w:p w14:paraId="2A88C44F" w14:textId="77777777" w:rsidR="007847CB" w:rsidRPr="008A22A7" w:rsidRDefault="007847CB" w:rsidP="00C176F1">
            <w:pPr>
              <w:ind w:firstLine="0"/>
              <w:jc w:val="center"/>
              <w:rPr>
                <w:b/>
                <w:bCs/>
                <w:color w:val="000000"/>
                <w:lang w:eastAsia="en-GB"/>
              </w:rPr>
            </w:pPr>
            <w:r w:rsidRPr="008A22A7">
              <w:rPr>
                <w:b/>
                <w:bCs/>
                <w:color w:val="000000"/>
                <w:lang w:eastAsia="en-GB"/>
              </w:rPr>
              <w:t>МА</w:t>
            </w:r>
          </w:p>
        </w:tc>
        <w:tc>
          <w:tcPr>
            <w:tcW w:w="1110" w:type="dxa"/>
            <w:tcBorders>
              <w:top w:val="single" w:sz="4" w:space="0" w:color="auto"/>
              <w:left w:val="nil"/>
              <w:bottom w:val="single" w:sz="4" w:space="0" w:color="auto"/>
              <w:right w:val="single" w:sz="4" w:space="0" w:color="auto"/>
            </w:tcBorders>
            <w:shd w:val="clear" w:color="auto" w:fill="auto"/>
            <w:vAlign w:val="bottom"/>
            <w:hideMark/>
          </w:tcPr>
          <w:p w14:paraId="5BDFDCF8" w14:textId="77777777" w:rsidR="007847CB" w:rsidRPr="008A22A7" w:rsidRDefault="007847CB" w:rsidP="00C176F1">
            <w:pPr>
              <w:ind w:firstLine="0"/>
              <w:jc w:val="center"/>
              <w:rPr>
                <w:b/>
                <w:bCs/>
                <w:color w:val="000000"/>
                <w:lang w:eastAsia="en-GB"/>
              </w:rPr>
            </w:pPr>
            <w:r w:rsidRPr="008A22A7">
              <w:rPr>
                <w:b/>
                <w:bCs/>
                <w:color w:val="000000"/>
                <w:lang w:eastAsia="en-GB"/>
              </w:rPr>
              <w:t>РУ</w:t>
            </w:r>
          </w:p>
        </w:tc>
        <w:tc>
          <w:tcPr>
            <w:tcW w:w="1111" w:type="dxa"/>
            <w:tcBorders>
              <w:top w:val="single" w:sz="4" w:space="0" w:color="auto"/>
              <w:left w:val="nil"/>
              <w:bottom w:val="single" w:sz="4" w:space="0" w:color="auto"/>
              <w:right w:val="single" w:sz="4" w:space="0" w:color="auto"/>
            </w:tcBorders>
            <w:shd w:val="clear" w:color="auto" w:fill="auto"/>
            <w:vAlign w:val="bottom"/>
            <w:hideMark/>
          </w:tcPr>
          <w:p w14:paraId="362D00DE" w14:textId="77777777" w:rsidR="007847CB" w:rsidRPr="008A22A7" w:rsidRDefault="007847CB" w:rsidP="00C176F1">
            <w:pPr>
              <w:ind w:firstLine="0"/>
              <w:jc w:val="center"/>
              <w:rPr>
                <w:b/>
                <w:bCs/>
                <w:color w:val="000000"/>
                <w:lang w:eastAsia="en-GB"/>
              </w:rPr>
            </w:pPr>
            <w:r w:rsidRPr="008A22A7">
              <w:rPr>
                <w:b/>
                <w:bCs/>
                <w:color w:val="000000"/>
                <w:lang w:eastAsia="en-GB"/>
              </w:rPr>
              <w:t>ИКТ</w:t>
            </w:r>
          </w:p>
        </w:tc>
        <w:tc>
          <w:tcPr>
            <w:tcW w:w="1110" w:type="dxa"/>
            <w:tcBorders>
              <w:top w:val="single" w:sz="4" w:space="0" w:color="auto"/>
              <w:left w:val="nil"/>
              <w:bottom w:val="single" w:sz="4" w:space="0" w:color="auto"/>
              <w:right w:val="single" w:sz="4" w:space="0" w:color="auto"/>
            </w:tcBorders>
            <w:shd w:val="clear" w:color="auto" w:fill="auto"/>
            <w:vAlign w:val="bottom"/>
            <w:hideMark/>
          </w:tcPr>
          <w:p w14:paraId="77871844" w14:textId="77777777" w:rsidR="007847CB" w:rsidRPr="008A22A7" w:rsidRDefault="007847CB" w:rsidP="00C176F1">
            <w:pPr>
              <w:ind w:firstLine="0"/>
              <w:jc w:val="center"/>
              <w:rPr>
                <w:b/>
                <w:bCs/>
                <w:color w:val="000000"/>
                <w:lang w:eastAsia="en-GB"/>
              </w:rPr>
            </w:pPr>
            <w:r w:rsidRPr="008A22A7">
              <w:rPr>
                <w:b/>
                <w:bCs/>
                <w:color w:val="000000"/>
                <w:lang w:eastAsia="en-GB"/>
              </w:rPr>
              <w:t>ОБ</w:t>
            </w:r>
          </w:p>
        </w:tc>
        <w:tc>
          <w:tcPr>
            <w:tcW w:w="1111" w:type="dxa"/>
            <w:tcBorders>
              <w:top w:val="single" w:sz="4" w:space="0" w:color="auto"/>
              <w:left w:val="nil"/>
              <w:bottom w:val="single" w:sz="4" w:space="0" w:color="auto"/>
              <w:right w:val="single" w:sz="4" w:space="0" w:color="auto"/>
            </w:tcBorders>
            <w:vAlign w:val="bottom"/>
          </w:tcPr>
          <w:p w14:paraId="14BADDD2" w14:textId="77777777" w:rsidR="007847CB" w:rsidRPr="008A22A7" w:rsidRDefault="007847CB" w:rsidP="00C176F1">
            <w:pPr>
              <w:ind w:firstLine="0"/>
              <w:jc w:val="center"/>
              <w:rPr>
                <w:b/>
                <w:bCs/>
                <w:color w:val="000000"/>
                <w:lang w:eastAsia="en-GB"/>
              </w:rPr>
            </w:pPr>
            <w:r w:rsidRPr="008A22A7">
              <w:rPr>
                <w:b/>
                <w:bCs/>
                <w:color w:val="000000"/>
                <w:lang w:eastAsia="en-GB"/>
              </w:rPr>
              <w:t>АЯ</w:t>
            </w:r>
          </w:p>
        </w:tc>
      </w:tr>
      <w:tr w:rsidR="007847CB" w:rsidRPr="008A22A7" w14:paraId="7CEE7D64" w14:textId="77777777" w:rsidTr="00052A53">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26EE5B16" w14:textId="77777777" w:rsidR="007847CB" w:rsidRPr="008A22A7" w:rsidRDefault="007847CB" w:rsidP="00C176F1">
            <w:pPr>
              <w:ind w:firstLine="0"/>
              <w:jc w:val="left"/>
              <w:rPr>
                <w:color w:val="000000"/>
                <w:lang w:eastAsia="en-GB"/>
              </w:rPr>
            </w:pPr>
            <w:r w:rsidRPr="008A22A7">
              <w:rPr>
                <w:color w:val="000000"/>
                <w:lang w:eastAsia="en-GB"/>
              </w:rPr>
              <w:t>Не более 18 уроков</w:t>
            </w:r>
          </w:p>
        </w:tc>
        <w:tc>
          <w:tcPr>
            <w:tcW w:w="1110" w:type="dxa"/>
            <w:tcBorders>
              <w:top w:val="nil"/>
              <w:left w:val="nil"/>
              <w:bottom w:val="single" w:sz="4" w:space="0" w:color="auto"/>
              <w:right w:val="single" w:sz="4" w:space="0" w:color="auto"/>
            </w:tcBorders>
            <w:shd w:val="clear" w:color="auto" w:fill="auto"/>
            <w:noWrap/>
            <w:vAlign w:val="center"/>
            <w:hideMark/>
          </w:tcPr>
          <w:p w14:paraId="21291404" w14:textId="77777777" w:rsidR="007847CB" w:rsidRPr="008A22A7" w:rsidRDefault="007847CB" w:rsidP="00C176F1">
            <w:pPr>
              <w:ind w:firstLine="0"/>
              <w:jc w:val="center"/>
              <w:rPr>
                <w:color w:val="000000"/>
                <w:lang w:eastAsia="en-GB"/>
              </w:rPr>
            </w:pPr>
            <w:r w:rsidRPr="008A22A7">
              <w:rPr>
                <w:color w:val="000000"/>
                <w:lang w:eastAsia="en-GB"/>
              </w:rPr>
              <w:t>53%</w:t>
            </w:r>
          </w:p>
        </w:tc>
        <w:tc>
          <w:tcPr>
            <w:tcW w:w="1111" w:type="dxa"/>
            <w:tcBorders>
              <w:top w:val="nil"/>
              <w:left w:val="nil"/>
              <w:bottom w:val="single" w:sz="4" w:space="0" w:color="auto"/>
              <w:right w:val="single" w:sz="4" w:space="0" w:color="auto"/>
            </w:tcBorders>
            <w:shd w:val="clear" w:color="auto" w:fill="auto"/>
            <w:noWrap/>
            <w:vAlign w:val="center"/>
            <w:hideMark/>
          </w:tcPr>
          <w:p w14:paraId="3FF199B2" w14:textId="77777777" w:rsidR="007847CB" w:rsidRPr="008A22A7" w:rsidRDefault="007847CB" w:rsidP="00C176F1">
            <w:pPr>
              <w:ind w:firstLine="0"/>
              <w:jc w:val="center"/>
              <w:rPr>
                <w:color w:val="000000"/>
                <w:lang w:eastAsia="en-GB"/>
              </w:rPr>
            </w:pPr>
            <w:r w:rsidRPr="008A22A7">
              <w:rPr>
                <w:color w:val="000000"/>
                <w:lang w:eastAsia="en-GB"/>
              </w:rPr>
              <w:t>37%</w:t>
            </w:r>
          </w:p>
        </w:tc>
        <w:tc>
          <w:tcPr>
            <w:tcW w:w="1110" w:type="dxa"/>
            <w:tcBorders>
              <w:top w:val="nil"/>
              <w:left w:val="nil"/>
              <w:bottom w:val="single" w:sz="4" w:space="0" w:color="auto"/>
              <w:right w:val="single" w:sz="4" w:space="0" w:color="auto"/>
            </w:tcBorders>
            <w:shd w:val="clear" w:color="auto" w:fill="auto"/>
            <w:noWrap/>
            <w:vAlign w:val="center"/>
            <w:hideMark/>
          </w:tcPr>
          <w:p w14:paraId="32A21D01" w14:textId="77777777" w:rsidR="007847CB" w:rsidRPr="008A22A7" w:rsidRDefault="007847CB" w:rsidP="00C176F1">
            <w:pPr>
              <w:ind w:firstLine="0"/>
              <w:jc w:val="center"/>
              <w:rPr>
                <w:color w:val="000000"/>
                <w:lang w:eastAsia="en-GB"/>
              </w:rPr>
            </w:pPr>
            <w:r w:rsidRPr="008A22A7">
              <w:rPr>
                <w:color w:val="000000"/>
                <w:lang w:eastAsia="en-GB"/>
              </w:rPr>
              <w:t>61%</w:t>
            </w:r>
          </w:p>
        </w:tc>
        <w:tc>
          <w:tcPr>
            <w:tcW w:w="1111" w:type="dxa"/>
            <w:tcBorders>
              <w:top w:val="nil"/>
              <w:left w:val="nil"/>
              <w:bottom w:val="single" w:sz="4" w:space="0" w:color="auto"/>
              <w:right w:val="single" w:sz="4" w:space="0" w:color="auto"/>
            </w:tcBorders>
            <w:shd w:val="clear" w:color="auto" w:fill="auto"/>
            <w:noWrap/>
            <w:vAlign w:val="center"/>
            <w:hideMark/>
          </w:tcPr>
          <w:p w14:paraId="103F72F4" w14:textId="77777777" w:rsidR="007847CB" w:rsidRPr="008A22A7" w:rsidRDefault="007847CB" w:rsidP="00C176F1">
            <w:pPr>
              <w:ind w:firstLine="0"/>
              <w:jc w:val="center"/>
              <w:rPr>
                <w:color w:val="000000"/>
                <w:lang w:eastAsia="en-GB"/>
              </w:rPr>
            </w:pPr>
            <w:r w:rsidRPr="008A22A7">
              <w:rPr>
                <w:color w:val="000000"/>
                <w:lang w:eastAsia="en-GB"/>
              </w:rPr>
              <w:t>65%</w:t>
            </w:r>
          </w:p>
        </w:tc>
        <w:tc>
          <w:tcPr>
            <w:tcW w:w="1110" w:type="dxa"/>
            <w:tcBorders>
              <w:top w:val="nil"/>
              <w:left w:val="nil"/>
              <w:bottom w:val="single" w:sz="4" w:space="0" w:color="auto"/>
              <w:right w:val="single" w:sz="4" w:space="0" w:color="auto"/>
            </w:tcBorders>
            <w:shd w:val="clear" w:color="auto" w:fill="auto"/>
            <w:noWrap/>
            <w:vAlign w:val="center"/>
            <w:hideMark/>
          </w:tcPr>
          <w:p w14:paraId="6D29A7F8" w14:textId="77777777" w:rsidR="007847CB" w:rsidRPr="008A22A7" w:rsidRDefault="007847CB" w:rsidP="00C176F1">
            <w:pPr>
              <w:ind w:firstLine="0"/>
              <w:jc w:val="center"/>
              <w:rPr>
                <w:color w:val="000000"/>
                <w:lang w:eastAsia="en-GB"/>
              </w:rPr>
            </w:pPr>
            <w:r w:rsidRPr="008A22A7">
              <w:rPr>
                <w:color w:val="000000"/>
                <w:lang w:eastAsia="en-GB"/>
              </w:rPr>
              <w:t>93%</w:t>
            </w:r>
          </w:p>
        </w:tc>
        <w:tc>
          <w:tcPr>
            <w:tcW w:w="1111" w:type="dxa"/>
            <w:tcBorders>
              <w:top w:val="nil"/>
              <w:left w:val="nil"/>
              <w:bottom w:val="single" w:sz="4" w:space="0" w:color="auto"/>
              <w:right w:val="single" w:sz="4" w:space="0" w:color="auto"/>
            </w:tcBorders>
            <w:vAlign w:val="center"/>
          </w:tcPr>
          <w:p w14:paraId="721DD12C" w14:textId="77777777" w:rsidR="007847CB" w:rsidRPr="008A22A7" w:rsidRDefault="007847CB" w:rsidP="00C176F1">
            <w:pPr>
              <w:ind w:firstLine="0"/>
              <w:jc w:val="center"/>
              <w:rPr>
                <w:color w:val="000000"/>
                <w:lang w:eastAsia="en-GB"/>
              </w:rPr>
            </w:pPr>
            <w:r w:rsidRPr="008A22A7">
              <w:rPr>
                <w:color w:val="000000"/>
                <w:lang w:eastAsia="en-GB"/>
              </w:rPr>
              <w:t>26%</w:t>
            </w:r>
          </w:p>
        </w:tc>
      </w:tr>
      <w:tr w:rsidR="007847CB" w:rsidRPr="008A22A7" w14:paraId="3E8419DE" w14:textId="77777777" w:rsidTr="00052A53">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644D61A2" w14:textId="77777777" w:rsidR="007847CB" w:rsidRPr="008A22A7" w:rsidRDefault="007847CB" w:rsidP="00C176F1">
            <w:pPr>
              <w:ind w:firstLine="0"/>
              <w:jc w:val="left"/>
              <w:rPr>
                <w:color w:val="000000"/>
                <w:lang w:eastAsia="en-GB"/>
              </w:rPr>
            </w:pPr>
            <w:r w:rsidRPr="008A22A7">
              <w:rPr>
                <w:color w:val="000000"/>
                <w:lang w:eastAsia="en-GB"/>
              </w:rPr>
              <w:t>19–27 уроков</w:t>
            </w:r>
          </w:p>
        </w:tc>
        <w:tc>
          <w:tcPr>
            <w:tcW w:w="1110" w:type="dxa"/>
            <w:tcBorders>
              <w:top w:val="nil"/>
              <w:left w:val="nil"/>
              <w:bottom w:val="single" w:sz="4" w:space="0" w:color="auto"/>
              <w:right w:val="single" w:sz="4" w:space="0" w:color="auto"/>
            </w:tcBorders>
            <w:shd w:val="clear" w:color="auto" w:fill="auto"/>
            <w:noWrap/>
            <w:vAlign w:val="center"/>
            <w:hideMark/>
          </w:tcPr>
          <w:p w14:paraId="07A76AE2" w14:textId="77777777" w:rsidR="007847CB" w:rsidRPr="008A22A7" w:rsidRDefault="007847CB" w:rsidP="00C176F1">
            <w:pPr>
              <w:ind w:firstLine="0"/>
              <w:jc w:val="center"/>
              <w:rPr>
                <w:color w:val="000000"/>
                <w:lang w:eastAsia="en-GB"/>
              </w:rPr>
            </w:pPr>
            <w:r w:rsidRPr="008A22A7">
              <w:rPr>
                <w:color w:val="000000"/>
                <w:lang w:eastAsia="en-GB"/>
              </w:rPr>
              <w:t>25%</w:t>
            </w:r>
          </w:p>
        </w:tc>
        <w:tc>
          <w:tcPr>
            <w:tcW w:w="1111" w:type="dxa"/>
            <w:tcBorders>
              <w:top w:val="nil"/>
              <w:left w:val="nil"/>
              <w:bottom w:val="single" w:sz="4" w:space="0" w:color="auto"/>
              <w:right w:val="single" w:sz="4" w:space="0" w:color="auto"/>
            </w:tcBorders>
            <w:shd w:val="clear" w:color="auto" w:fill="auto"/>
            <w:noWrap/>
            <w:vAlign w:val="center"/>
            <w:hideMark/>
          </w:tcPr>
          <w:p w14:paraId="3CBC0A36" w14:textId="77777777" w:rsidR="007847CB" w:rsidRPr="008A22A7" w:rsidRDefault="007847CB" w:rsidP="00C176F1">
            <w:pPr>
              <w:ind w:firstLine="0"/>
              <w:jc w:val="center"/>
              <w:rPr>
                <w:color w:val="000000"/>
                <w:lang w:eastAsia="en-GB"/>
              </w:rPr>
            </w:pPr>
            <w:r w:rsidRPr="008A22A7">
              <w:rPr>
                <w:color w:val="000000"/>
                <w:lang w:eastAsia="en-GB"/>
              </w:rPr>
              <w:t>31%</w:t>
            </w:r>
          </w:p>
        </w:tc>
        <w:tc>
          <w:tcPr>
            <w:tcW w:w="1110" w:type="dxa"/>
            <w:tcBorders>
              <w:top w:val="nil"/>
              <w:left w:val="nil"/>
              <w:bottom w:val="single" w:sz="4" w:space="0" w:color="auto"/>
              <w:right w:val="single" w:sz="4" w:space="0" w:color="auto"/>
            </w:tcBorders>
            <w:shd w:val="clear" w:color="auto" w:fill="auto"/>
            <w:noWrap/>
            <w:vAlign w:val="center"/>
            <w:hideMark/>
          </w:tcPr>
          <w:p w14:paraId="14E0969B" w14:textId="77777777" w:rsidR="007847CB" w:rsidRPr="008A22A7" w:rsidRDefault="007847CB" w:rsidP="00C176F1">
            <w:pPr>
              <w:ind w:firstLine="0"/>
              <w:jc w:val="center"/>
              <w:rPr>
                <w:color w:val="000000"/>
                <w:lang w:eastAsia="en-GB"/>
              </w:rPr>
            </w:pPr>
            <w:r w:rsidRPr="008A22A7">
              <w:rPr>
                <w:color w:val="000000"/>
                <w:lang w:eastAsia="en-GB"/>
              </w:rPr>
              <w:t>24%</w:t>
            </w:r>
          </w:p>
        </w:tc>
        <w:tc>
          <w:tcPr>
            <w:tcW w:w="1111" w:type="dxa"/>
            <w:tcBorders>
              <w:top w:val="nil"/>
              <w:left w:val="nil"/>
              <w:bottom w:val="single" w:sz="4" w:space="0" w:color="auto"/>
              <w:right w:val="single" w:sz="4" w:space="0" w:color="auto"/>
            </w:tcBorders>
            <w:shd w:val="clear" w:color="auto" w:fill="auto"/>
            <w:noWrap/>
            <w:vAlign w:val="center"/>
            <w:hideMark/>
          </w:tcPr>
          <w:p w14:paraId="06FE7BBF" w14:textId="77777777" w:rsidR="007847CB" w:rsidRPr="008A22A7" w:rsidRDefault="007847CB" w:rsidP="00C176F1">
            <w:pPr>
              <w:ind w:firstLine="0"/>
              <w:jc w:val="center"/>
              <w:rPr>
                <w:color w:val="000000"/>
                <w:lang w:eastAsia="en-GB"/>
              </w:rPr>
            </w:pPr>
            <w:r w:rsidRPr="008A22A7">
              <w:rPr>
                <w:color w:val="000000"/>
                <w:lang w:eastAsia="en-GB"/>
              </w:rPr>
              <w:t>25%</w:t>
            </w:r>
          </w:p>
        </w:tc>
        <w:tc>
          <w:tcPr>
            <w:tcW w:w="1110" w:type="dxa"/>
            <w:tcBorders>
              <w:top w:val="nil"/>
              <w:left w:val="nil"/>
              <w:bottom w:val="single" w:sz="4" w:space="0" w:color="auto"/>
              <w:right w:val="single" w:sz="4" w:space="0" w:color="auto"/>
            </w:tcBorders>
            <w:shd w:val="clear" w:color="auto" w:fill="auto"/>
            <w:noWrap/>
            <w:vAlign w:val="center"/>
            <w:hideMark/>
          </w:tcPr>
          <w:p w14:paraId="6BDE1425" w14:textId="77777777" w:rsidR="007847CB" w:rsidRPr="008A22A7" w:rsidRDefault="007847CB" w:rsidP="00C176F1">
            <w:pPr>
              <w:ind w:firstLine="0"/>
              <w:jc w:val="center"/>
              <w:rPr>
                <w:color w:val="000000"/>
                <w:lang w:eastAsia="en-GB"/>
              </w:rPr>
            </w:pPr>
            <w:r w:rsidRPr="008A22A7">
              <w:rPr>
                <w:color w:val="000000"/>
                <w:lang w:eastAsia="en-GB"/>
              </w:rPr>
              <w:t>5%</w:t>
            </w:r>
          </w:p>
        </w:tc>
        <w:tc>
          <w:tcPr>
            <w:tcW w:w="1111" w:type="dxa"/>
            <w:tcBorders>
              <w:top w:val="nil"/>
              <w:left w:val="nil"/>
              <w:bottom w:val="single" w:sz="4" w:space="0" w:color="auto"/>
              <w:right w:val="single" w:sz="4" w:space="0" w:color="auto"/>
            </w:tcBorders>
            <w:vAlign w:val="center"/>
          </w:tcPr>
          <w:p w14:paraId="41B7AD67" w14:textId="77777777" w:rsidR="007847CB" w:rsidRPr="008A22A7" w:rsidRDefault="007847CB" w:rsidP="00C176F1">
            <w:pPr>
              <w:ind w:firstLine="0"/>
              <w:jc w:val="center"/>
              <w:rPr>
                <w:color w:val="000000"/>
                <w:lang w:eastAsia="en-GB"/>
              </w:rPr>
            </w:pPr>
            <w:r w:rsidRPr="008A22A7">
              <w:rPr>
                <w:color w:val="000000"/>
                <w:lang w:eastAsia="en-GB"/>
              </w:rPr>
              <w:t>33%</w:t>
            </w:r>
          </w:p>
        </w:tc>
      </w:tr>
      <w:tr w:rsidR="007847CB" w:rsidRPr="008A22A7" w14:paraId="42BFB97B" w14:textId="77777777" w:rsidTr="00052A53">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6CE11E21" w14:textId="77777777" w:rsidR="007847CB" w:rsidRPr="008A22A7" w:rsidRDefault="007847CB" w:rsidP="00C176F1">
            <w:pPr>
              <w:ind w:firstLine="0"/>
              <w:jc w:val="left"/>
              <w:rPr>
                <w:color w:val="000000"/>
                <w:lang w:eastAsia="en-GB"/>
              </w:rPr>
            </w:pPr>
            <w:r w:rsidRPr="008A22A7">
              <w:rPr>
                <w:color w:val="000000"/>
                <w:lang w:eastAsia="en-GB"/>
              </w:rPr>
              <w:t>28–36 уроков</w:t>
            </w:r>
          </w:p>
        </w:tc>
        <w:tc>
          <w:tcPr>
            <w:tcW w:w="1110" w:type="dxa"/>
            <w:tcBorders>
              <w:top w:val="nil"/>
              <w:left w:val="nil"/>
              <w:bottom w:val="single" w:sz="4" w:space="0" w:color="auto"/>
              <w:right w:val="single" w:sz="4" w:space="0" w:color="auto"/>
            </w:tcBorders>
            <w:shd w:val="clear" w:color="auto" w:fill="auto"/>
            <w:noWrap/>
            <w:vAlign w:val="center"/>
            <w:hideMark/>
          </w:tcPr>
          <w:p w14:paraId="134DD8F1" w14:textId="77777777" w:rsidR="007847CB" w:rsidRPr="008A22A7" w:rsidRDefault="007847CB" w:rsidP="00C176F1">
            <w:pPr>
              <w:ind w:firstLine="0"/>
              <w:jc w:val="center"/>
              <w:rPr>
                <w:color w:val="000000"/>
                <w:lang w:eastAsia="en-GB"/>
              </w:rPr>
            </w:pPr>
            <w:r w:rsidRPr="008A22A7">
              <w:rPr>
                <w:color w:val="000000"/>
                <w:lang w:eastAsia="en-GB"/>
              </w:rPr>
              <w:t>18%</w:t>
            </w:r>
          </w:p>
        </w:tc>
        <w:tc>
          <w:tcPr>
            <w:tcW w:w="1111" w:type="dxa"/>
            <w:tcBorders>
              <w:top w:val="nil"/>
              <w:left w:val="nil"/>
              <w:bottom w:val="single" w:sz="4" w:space="0" w:color="auto"/>
              <w:right w:val="single" w:sz="4" w:space="0" w:color="auto"/>
            </w:tcBorders>
            <w:shd w:val="clear" w:color="auto" w:fill="auto"/>
            <w:noWrap/>
            <w:vAlign w:val="center"/>
            <w:hideMark/>
          </w:tcPr>
          <w:p w14:paraId="2C886041" w14:textId="77777777" w:rsidR="007847CB" w:rsidRPr="008A22A7" w:rsidRDefault="007847CB" w:rsidP="00C176F1">
            <w:pPr>
              <w:ind w:firstLine="0"/>
              <w:jc w:val="center"/>
              <w:rPr>
                <w:color w:val="000000"/>
                <w:lang w:eastAsia="en-GB"/>
              </w:rPr>
            </w:pPr>
            <w:r w:rsidRPr="008A22A7">
              <w:rPr>
                <w:color w:val="000000"/>
                <w:lang w:eastAsia="en-GB"/>
              </w:rPr>
              <w:t>26%</w:t>
            </w:r>
          </w:p>
        </w:tc>
        <w:tc>
          <w:tcPr>
            <w:tcW w:w="1110" w:type="dxa"/>
            <w:tcBorders>
              <w:top w:val="nil"/>
              <w:left w:val="nil"/>
              <w:bottom w:val="single" w:sz="4" w:space="0" w:color="auto"/>
              <w:right w:val="single" w:sz="4" w:space="0" w:color="auto"/>
            </w:tcBorders>
            <w:shd w:val="clear" w:color="auto" w:fill="auto"/>
            <w:noWrap/>
            <w:vAlign w:val="center"/>
            <w:hideMark/>
          </w:tcPr>
          <w:p w14:paraId="06E17B21" w14:textId="77777777" w:rsidR="007847CB" w:rsidRPr="008A22A7" w:rsidRDefault="007847CB" w:rsidP="00C176F1">
            <w:pPr>
              <w:ind w:firstLine="0"/>
              <w:jc w:val="center"/>
              <w:rPr>
                <w:color w:val="000000"/>
                <w:lang w:eastAsia="en-GB"/>
              </w:rPr>
            </w:pPr>
            <w:r w:rsidRPr="008A22A7">
              <w:rPr>
                <w:color w:val="000000"/>
                <w:lang w:eastAsia="en-GB"/>
              </w:rPr>
              <w:t>11%</w:t>
            </w:r>
          </w:p>
        </w:tc>
        <w:tc>
          <w:tcPr>
            <w:tcW w:w="1111" w:type="dxa"/>
            <w:tcBorders>
              <w:top w:val="nil"/>
              <w:left w:val="nil"/>
              <w:bottom w:val="single" w:sz="4" w:space="0" w:color="auto"/>
              <w:right w:val="single" w:sz="4" w:space="0" w:color="auto"/>
            </w:tcBorders>
            <w:shd w:val="clear" w:color="auto" w:fill="auto"/>
            <w:noWrap/>
            <w:vAlign w:val="center"/>
            <w:hideMark/>
          </w:tcPr>
          <w:p w14:paraId="133D487B" w14:textId="77777777" w:rsidR="007847CB" w:rsidRPr="008A22A7" w:rsidRDefault="007847CB" w:rsidP="00C176F1">
            <w:pPr>
              <w:ind w:firstLine="0"/>
              <w:jc w:val="center"/>
              <w:rPr>
                <w:color w:val="000000"/>
                <w:lang w:eastAsia="en-GB"/>
              </w:rPr>
            </w:pPr>
            <w:r w:rsidRPr="008A22A7">
              <w:rPr>
                <w:color w:val="000000"/>
                <w:lang w:eastAsia="en-GB"/>
              </w:rPr>
              <w:t>9%</w:t>
            </w:r>
          </w:p>
        </w:tc>
        <w:tc>
          <w:tcPr>
            <w:tcW w:w="1110" w:type="dxa"/>
            <w:tcBorders>
              <w:top w:val="nil"/>
              <w:left w:val="nil"/>
              <w:bottom w:val="single" w:sz="4" w:space="0" w:color="auto"/>
              <w:right w:val="single" w:sz="4" w:space="0" w:color="auto"/>
            </w:tcBorders>
            <w:shd w:val="clear" w:color="auto" w:fill="auto"/>
            <w:noWrap/>
            <w:vAlign w:val="center"/>
            <w:hideMark/>
          </w:tcPr>
          <w:p w14:paraId="31123F98" w14:textId="77777777" w:rsidR="007847CB" w:rsidRPr="008A22A7" w:rsidRDefault="007847CB" w:rsidP="00C176F1">
            <w:pPr>
              <w:ind w:firstLine="0"/>
              <w:jc w:val="center"/>
              <w:rPr>
                <w:color w:val="000000"/>
                <w:lang w:eastAsia="en-GB"/>
              </w:rPr>
            </w:pPr>
            <w:r w:rsidRPr="008A22A7">
              <w:rPr>
                <w:color w:val="000000"/>
                <w:lang w:eastAsia="en-GB"/>
              </w:rPr>
              <w:t>1%</w:t>
            </w:r>
          </w:p>
        </w:tc>
        <w:tc>
          <w:tcPr>
            <w:tcW w:w="1111" w:type="dxa"/>
            <w:tcBorders>
              <w:top w:val="nil"/>
              <w:left w:val="nil"/>
              <w:bottom w:val="single" w:sz="4" w:space="0" w:color="auto"/>
              <w:right w:val="single" w:sz="4" w:space="0" w:color="auto"/>
            </w:tcBorders>
            <w:vAlign w:val="center"/>
          </w:tcPr>
          <w:p w14:paraId="241E8ACE" w14:textId="77777777" w:rsidR="007847CB" w:rsidRPr="008A22A7" w:rsidRDefault="007847CB" w:rsidP="00C176F1">
            <w:pPr>
              <w:ind w:firstLine="0"/>
              <w:jc w:val="center"/>
              <w:rPr>
                <w:color w:val="000000"/>
                <w:lang w:eastAsia="en-GB"/>
              </w:rPr>
            </w:pPr>
            <w:r w:rsidRPr="008A22A7">
              <w:rPr>
                <w:color w:val="000000"/>
                <w:lang w:eastAsia="en-GB"/>
              </w:rPr>
              <w:t>32%</w:t>
            </w:r>
          </w:p>
        </w:tc>
      </w:tr>
      <w:tr w:rsidR="007847CB" w:rsidRPr="008A22A7" w14:paraId="19989ACA" w14:textId="77777777" w:rsidTr="00052A53">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503B89CF" w14:textId="77777777" w:rsidR="007847CB" w:rsidRPr="008A22A7" w:rsidRDefault="007847CB" w:rsidP="00C176F1">
            <w:pPr>
              <w:ind w:firstLine="0"/>
              <w:jc w:val="left"/>
              <w:rPr>
                <w:color w:val="000000"/>
                <w:lang w:eastAsia="en-GB"/>
              </w:rPr>
            </w:pPr>
            <w:r w:rsidRPr="008A22A7">
              <w:rPr>
                <w:color w:val="000000"/>
                <w:lang w:eastAsia="en-GB"/>
              </w:rPr>
              <w:t>Более 36 уроков</w:t>
            </w:r>
          </w:p>
        </w:tc>
        <w:tc>
          <w:tcPr>
            <w:tcW w:w="1110" w:type="dxa"/>
            <w:tcBorders>
              <w:top w:val="nil"/>
              <w:left w:val="nil"/>
              <w:bottom w:val="single" w:sz="4" w:space="0" w:color="auto"/>
              <w:right w:val="single" w:sz="4" w:space="0" w:color="auto"/>
            </w:tcBorders>
            <w:shd w:val="clear" w:color="auto" w:fill="auto"/>
            <w:noWrap/>
            <w:vAlign w:val="center"/>
            <w:hideMark/>
          </w:tcPr>
          <w:p w14:paraId="1722BA25" w14:textId="77777777" w:rsidR="007847CB" w:rsidRPr="008A22A7" w:rsidRDefault="007847CB" w:rsidP="00C176F1">
            <w:pPr>
              <w:ind w:firstLine="0"/>
              <w:jc w:val="center"/>
              <w:rPr>
                <w:color w:val="000000"/>
                <w:lang w:eastAsia="en-GB"/>
              </w:rPr>
            </w:pPr>
            <w:r w:rsidRPr="008A22A7">
              <w:rPr>
                <w:color w:val="000000"/>
                <w:lang w:eastAsia="en-GB"/>
              </w:rPr>
              <w:t>4%</w:t>
            </w:r>
          </w:p>
        </w:tc>
        <w:tc>
          <w:tcPr>
            <w:tcW w:w="1111" w:type="dxa"/>
            <w:tcBorders>
              <w:top w:val="nil"/>
              <w:left w:val="nil"/>
              <w:bottom w:val="single" w:sz="4" w:space="0" w:color="auto"/>
              <w:right w:val="single" w:sz="4" w:space="0" w:color="auto"/>
            </w:tcBorders>
            <w:shd w:val="clear" w:color="auto" w:fill="auto"/>
            <w:noWrap/>
            <w:vAlign w:val="center"/>
            <w:hideMark/>
          </w:tcPr>
          <w:p w14:paraId="2A4BDF28" w14:textId="77777777" w:rsidR="007847CB" w:rsidRPr="008A22A7" w:rsidRDefault="007847CB" w:rsidP="00C176F1">
            <w:pPr>
              <w:ind w:firstLine="0"/>
              <w:jc w:val="center"/>
              <w:rPr>
                <w:color w:val="000000"/>
                <w:lang w:eastAsia="en-GB"/>
              </w:rPr>
            </w:pPr>
            <w:r w:rsidRPr="008A22A7">
              <w:rPr>
                <w:color w:val="000000"/>
                <w:lang w:eastAsia="en-GB"/>
              </w:rPr>
              <w:t>5%</w:t>
            </w:r>
          </w:p>
        </w:tc>
        <w:tc>
          <w:tcPr>
            <w:tcW w:w="1110" w:type="dxa"/>
            <w:tcBorders>
              <w:top w:val="nil"/>
              <w:left w:val="nil"/>
              <w:bottom w:val="single" w:sz="4" w:space="0" w:color="auto"/>
              <w:right w:val="single" w:sz="4" w:space="0" w:color="auto"/>
            </w:tcBorders>
            <w:shd w:val="clear" w:color="auto" w:fill="auto"/>
            <w:noWrap/>
            <w:vAlign w:val="center"/>
            <w:hideMark/>
          </w:tcPr>
          <w:p w14:paraId="3BBCC079" w14:textId="77777777" w:rsidR="007847CB" w:rsidRPr="008A22A7" w:rsidRDefault="007847CB" w:rsidP="00C176F1">
            <w:pPr>
              <w:ind w:firstLine="0"/>
              <w:jc w:val="center"/>
              <w:rPr>
                <w:color w:val="000000"/>
                <w:lang w:eastAsia="en-GB"/>
              </w:rPr>
            </w:pPr>
            <w:r w:rsidRPr="008A22A7">
              <w:rPr>
                <w:color w:val="000000"/>
                <w:lang w:eastAsia="en-GB"/>
              </w:rPr>
              <w:t>4%</w:t>
            </w:r>
          </w:p>
        </w:tc>
        <w:tc>
          <w:tcPr>
            <w:tcW w:w="1111" w:type="dxa"/>
            <w:tcBorders>
              <w:top w:val="nil"/>
              <w:left w:val="nil"/>
              <w:bottom w:val="single" w:sz="4" w:space="0" w:color="auto"/>
              <w:right w:val="single" w:sz="4" w:space="0" w:color="auto"/>
            </w:tcBorders>
            <w:shd w:val="clear" w:color="auto" w:fill="auto"/>
            <w:noWrap/>
            <w:vAlign w:val="center"/>
            <w:hideMark/>
          </w:tcPr>
          <w:p w14:paraId="5330AB9C" w14:textId="77777777" w:rsidR="007847CB" w:rsidRPr="008A22A7" w:rsidRDefault="007847CB" w:rsidP="00C176F1">
            <w:pPr>
              <w:ind w:firstLine="0"/>
              <w:jc w:val="center"/>
              <w:rPr>
                <w:color w:val="000000"/>
                <w:lang w:eastAsia="en-GB"/>
              </w:rPr>
            </w:pPr>
            <w:r w:rsidRPr="008A22A7">
              <w:rPr>
                <w:color w:val="000000"/>
                <w:lang w:eastAsia="en-GB"/>
              </w:rPr>
              <w:t>1%</w:t>
            </w:r>
          </w:p>
        </w:tc>
        <w:tc>
          <w:tcPr>
            <w:tcW w:w="1110" w:type="dxa"/>
            <w:tcBorders>
              <w:top w:val="nil"/>
              <w:left w:val="nil"/>
              <w:bottom w:val="single" w:sz="4" w:space="0" w:color="auto"/>
              <w:right w:val="single" w:sz="4" w:space="0" w:color="auto"/>
            </w:tcBorders>
            <w:shd w:val="clear" w:color="auto" w:fill="auto"/>
            <w:noWrap/>
            <w:vAlign w:val="center"/>
            <w:hideMark/>
          </w:tcPr>
          <w:p w14:paraId="0D346EB8" w14:textId="77777777" w:rsidR="007847CB" w:rsidRPr="008A22A7" w:rsidRDefault="007847CB" w:rsidP="00C176F1">
            <w:pPr>
              <w:ind w:firstLine="0"/>
              <w:jc w:val="center"/>
              <w:rPr>
                <w:color w:val="000000"/>
                <w:lang w:eastAsia="en-GB"/>
              </w:rPr>
            </w:pPr>
            <w:r w:rsidRPr="008A22A7">
              <w:rPr>
                <w:color w:val="000000"/>
                <w:lang w:eastAsia="en-GB"/>
              </w:rPr>
              <w:t>0%</w:t>
            </w:r>
          </w:p>
        </w:tc>
        <w:tc>
          <w:tcPr>
            <w:tcW w:w="1111" w:type="dxa"/>
            <w:tcBorders>
              <w:top w:val="nil"/>
              <w:left w:val="nil"/>
              <w:bottom w:val="single" w:sz="4" w:space="0" w:color="auto"/>
              <w:right w:val="single" w:sz="4" w:space="0" w:color="auto"/>
            </w:tcBorders>
            <w:vAlign w:val="center"/>
          </w:tcPr>
          <w:p w14:paraId="2F8843AA" w14:textId="77777777" w:rsidR="007847CB" w:rsidRPr="008A22A7" w:rsidRDefault="007847CB" w:rsidP="00C176F1">
            <w:pPr>
              <w:ind w:firstLine="0"/>
              <w:jc w:val="center"/>
              <w:rPr>
                <w:color w:val="000000"/>
                <w:lang w:eastAsia="en-GB"/>
              </w:rPr>
            </w:pPr>
            <w:r w:rsidRPr="008A22A7">
              <w:rPr>
                <w:color w:val="000000"/>
                <w:lang w:eastAsia="en-GB"/>
              </w:rPr>
              <w:t>9%</w:t>
            </w:r>
          </w:p>
        </w:tc>
      </w:tr>
    </w:tbl>
    <w:p w14:paraId="0E76FC8C" w14:textId="43254FDE" w:rsidR="007847CB" w:rsidRDefault="007847CB" w:rsidP="00C176F1">
      <w:pPr>
        <w:autoSpaceDE w:val="0"/>
        <w:autoSpaceDN w:val="0"/>
        <w:adjustRightInd w:val="0"/>
        <w:ind w:firstLine="0"/>
        <w:jc w:val="center"/>
        <w:rPr>
          <w:b/>
          <w:bCs/>
          <w:lang w:eastAsia="en-GB"/>
        </w:rPr>
      </w:pPr>
    </w:p>
    <w:p w14:paraId="0975BEFC" w14:textId="77777777" w:rsidR="00C176F1" w:rsidRPr="008A22A7" w:rsidRDefault="00C176F1" w:rsidP="00C176F1">
      <w:pPr>
        <w:autoSpaceDE w:val="0"/>
        <w:autoSpaceDN w:val="0"/>
        <w:adjustRightInd w:val="0"/>
        <w:ind w:firstLine="0"/>
        <w:jc w:val="center"/>
        <w:rPr>
          <w:b/>
          <w:bCs/>
          <w:lang w:eastAsia="en-GB"/>
        </w:rPr>
      </w:pPr>
    </w:p>
    <w:p w14:paraId="2BA4FDCE" w14:textId="77777777" w:rsidR="007847CB" w:rsidRPr="00C176F1" w:rsidRDefault="007847CB" w:rsidP="00C176F1">
      <w:pPr>
        <w:autoSpaceDE w:val="0"/>
        <w:autoSpaceDN w:val="0"/>
        <w:adjustRightInd w:val="0"/>
        <w:ind w:firstLine="0"/>
        <w:jc w:val="left"/>
        <w:rPr>
          <w:b/>
          <w:bCs/>
          <w:sz w:val="26"/>
          <w:szCs w:val="26"/>
          <w:lang w:eastAsia="en-GB"/>
        </w:rPr>
      </w:pPr>
      <w:r w:rsidRPr="00C176F1">
        <w:rPr>
          <w:b/>
          <w:bCs/>
          <w:sz w:val="26"/>
          <w:szCs w:val="26"/>
          <w:lang w:eastAsia="en-GB"/>
        </w:rPr>
        <w:t>Если вы преподаете другие предметы в этой школе, сколько у Вас уроков другого(их) предмета(ов) в обычную неделю?</w:t>
      </w:r>
    </w:p>
    <w:tbl>
      <w:tblPr>
        <w:tblW w:w="9493" w:type="dxa"/>
        <w:tblLayout w:type="fixed"/>
        <w:tblLook w:val="04A0" w:firstRow="1" w:lastRow="0" w:firstColumn="1" w:lastColumn="0" w:noHBand="0" w:noVBand="1"/>
      </w:tblPr>
      <w:tblGrid>
        <w:gridCol w:w="2805"/>
        <w:gridCol w:w="1114"/>
        <w:gridCol w:w="1115"/>
        <w:gridCol w:w="1115"/>
        <w:gridCol w:w="1114"/>
        <w:gridCol w:w="1115"/>
        <w:gridCol w:w="1115"/>
      </w:tblGrid>
      <w:tr w:rsidR="007847CB" w:rsidRPr="008A22A7" w14:paraId="3CFB2D51" w14:textId="77777777" w:rsidTr="00052A53">
        <w:trPr>
          <w:trHeight w:val="300"/>
        </w:trPr>
        <w:tc>
          <w:tcPr>
            <w:tcW w:w="280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A9A1BF" w14:textId="77777777" w:rsidR="007847CB" w:rsidRPr="008A22A7" w:rsidRDefault="007847CB" w:rsidP="00C176F1">
            <w:pPr>
              <w:ind w:firstLine="0"/>
              <w:jc w:val="center"/>
              <w:rPr>
                <w:b/>
                <w:bCs/>
                <w:color w:val="000000"/>
                <w:lang w:eastAsia="en-GB"/>
              </w:rPr>
            </w:pPr>
            <w:r w:rsidRPr="008A22A7">
              <w:rPr>
                <w:b/>
                <w:bCs/>
                <w:color w:val="000000"/>
                <w:lang w:eastAsia="en-GB"/>
              </w:rPr>
              <w:t> </w:t>
            </w:r>
          </w:p>
        </w:tc>
        <w:tc>
          <w:tcPr>
            <w:tcW w:w="1114" w:type="dxa"/>
            <w:tcBorders>
              <w:top w:val="single" w:sz="4" w:space="0" w:color="auto"/>
              <w:left w:val="nil"/>
              <w:bottom w:val="single" w:sz="4" w:space="0" w:color="auto"/>
              <w:right w:val="single" w:sz="4" w:space="0" w:color="auto"/>
            </w:tcBorders>
            <w:shd w:val="clear" w:color="auto" w:fill="auto"/>
            <w:vAlign w:val="bottom"/>
            <w:hideMark/>
          </w:tcPr>
          <w:p w14:paraId="4DAF1B64" w14:textId="77777777" w:rsidR="007847CB" w:rsidRPr="008A22A7" w:rsidRDefault="007847CB" w:rsidP="00C176F1">
            <w:pPr>
              <w:ind w:firstLine="0"/>
              <w:jc w:val="center"/>
              <w:rPr>
                <w:b/>
                <w:bCs/>
                <w:color w:val="000000"/>
                <w:lang w:eastAsia="en-GB"/>
              </w:rPr>
            </w:pPr>
            <w:r w:rsidRPr="008A22A7">
              <w:rPr>
                <w:b/>
                <w:bCs/>
                <w:color w:val="000000"/>
                <w:lang w:eastAsia="en-GB"/>
              </w:rPr>
              <w:t>Всего</w:t>
            </w:r>
          </w:p>
        </w:tc>
        <w:tc>
          <w:tcPr>
            <w:tcW w:w="1115" w:type="dxa"/>
            <w:tcBorders>
              <w:top w:val="single" w:sz="4" w:space="0" w:color="auto"/>
              <w:left w:val="nil"/>
              <w:bottom w:val="single" w:sz="4" w:space="0" w:color="auto"/>
              <w:right w:val="single" w:sz="4" w:space="0" w:color="auto"/>
            </w:tcBorders>
            <w:shd w:val="clear" w:color="auto" w:fill="auto"/>
            <w:vAlign w:val="bottom"/>
            <w:hideMark/>
          </w:tcPr>
          <w:p w14:paraId="51BAA0AC" w14:textId="77777777" w:rsidR="007847CB" w:rsidRPr="008A22A7" w:rsidRDefault="007847CB" w:rsidP="00C176F1">
            <w:pPr>
              <w:ind w:firstLine="0"/>
              <w:jc w:val="center"/>
              <w:rPr>
                <w:b/>
                <w:bCs/>
                <w:color w:val="000000"/>
                <w:lang w:eastAsia="en-GB"/>
              </w:rPr>
            </w:pPr>
            <w:r w:rsidRPr="008A22A7">
              <w:rPr>
                <w:b/>
                <w:bCs/>
                <w:color w:val="000000"/>
                <w:lang w:eastAsia="en-GB"/>
              </w:rPr>
              <w:t>МА</w:t>
            </w:r>
          </w:p>
        </w:tc>
        <w:tc>
          <w:tcPr>
            <w:tcW w:w="1115" w:type="dxa"/>
            <w:tcBorders>
              <w:top w:val="single" w:sz="4" w:space="0" w:color="auto"/>
              <w:left w:val="nil"/>
              <w:bottom w:val="single" w:sz="4" w:space="0" w:color="auto"/>
              <w:right w:val="single" w:sz="4" w:space="0" w:color="auto"/>
            </w:tcBorders>
            <w:shd w:val="clear" w:color="auto" w:fill="auto"/>
            <w:vAlign w:val="bottom"/>
            <w:hideMark/>
          </w:tcPr>
          <w:p w14:paraId="7FB2BC0D" w14:textId="77777777" w:rsidR="007847CB" w:rsidRPr="008A22A7" w:rsidRDefault="007847CB" w:rsidP="00C176F1">
            <w:pPr>
              <w:ind w:firstLine="0"/>
              <w:jc w:val="center"/>
              <w:rPr>
                <w:b/>
                <w:bCs/>
                <w:color w:val="000000"/>
                <w:lang w:eastAsia="en-GB"/>
              </w:rPr>
            </w:pPr>
            <w:r w:rsidRPr="008A22A7">
              <w:rPr>
                <w:b/>
                <w:bCs/>
                <w:color w:val="000000"/>
                <w:lang w:eastAsia="en-GB"/>
              </w:rPr>
              <w:t>РУ</w:t>
            </w:r>
          </w:p>
        </w:tc>
        <w:tc>
          <w:tcPr>
            <w:tcW w:w="1114" w:type="dxa"/>
            <w:tcBorders>
              <w:top w:val="single" w:sz="4" w:space="0" w:color="auto"/>
              <w:left w:val="nil"/>
              <w:bottom w:val="single" w:sz="4" w:space="0" w:color="auto"/>
              <w:right w:val="single" w:sz="4" w:space="0" w:color="auto"/>
            </w:tcBorders>
            <w:shd w:val="clear" w:color="auto" w:fill="auto"/>
            <w:vAlign w:val="bottom"/>
            <w:hideMark/>
          </w:tcPr>
          <w:p w14:paraId="06E52933" w14:textId="77777777" w:rsidR="007847CB" w:rsidRPr="008A22A7" w:rsidRDefault="007847CB" w:rsidP="00C176F1">
            <w:pPr>
              <w:ind w:firstLine="0"/>
              <w:jc w:val="center"/>
              <w:rPr>
                <w:b/>
                <w:bCs/>
                <w:color w:val="000000"/>
                <w:lang w:eastAsia="en-GB"/>
              </w:rPr>
            </w:pPr>
            <w:r w:rsidRPr="008A22A7">
              <w:rPr>
                <w:b/>
                <w:bCs/>
                <w:color w:val="000000"/>
                <w:lang w:eastAsia="en-GB"/>
              </w:rPr>
              <w:t>ИКТ</w:t>
            </w:r>
          </w:p>
        </w:tc>
        <w:tc>
          <w:tcPr>
            <w:tcW w:w="1115" w:type="dxa"/>
            <w:tcBorders>
              <w:top w:val="single" w:sz="4" w:space="0" w:color="auto"/>
              <w:left w:val="nil"/>
              <w:bottom w:val="single" w:sz="4" w:space="0" w:color="auto"/>
              <w:right w:val="single" w:sz="4" w:space="0" w:color="auto"/>
            </w:tcBorders>
            <w:shd w:val="clear" w:color="auto" w:fill="auto"/>
            <w:vAlign w:val="bottom"/>
            <w:hideMark/>
          </w:tcPr>
          <w:p w14:paraId="206A415A" w14:textId="77777777" w:rsidR="007847CB" w:rsidRPr="008A22A7" w:rsidRDefault="007847CB" w:rsidP="00C176F1">
            <w:pPr>
              <w:ind w:firstLine="0"/>
              <w:jc w:val="center"/>
              <w:rPr>
                <w:b/>
                <w:bCs/>
                <w:color w:val="000000"/>
                <w:lang w:eastAsia="en-GB"/>
              </w:rPr>
            </w:pPr>
            <w:r w:rsidRPr="008A22A7">
              <w:rPr>
                <w:b/>
                <w:bCs/>
                <w:color w:val="000000"/>
                <w:lang w:eastAsia="en-GB"/>
              </w:rPr>
              <w:t>ОБ</w:t>
            </w:r>
          </w:p>
        </w:tc>
        <w:tc>
          <w:tcPr>
            <w:tcW w:w="1115" w:type="dxa"/>
            <w:tcBorders>
              <w:top w:val="single" w:sz="4" w:space="0" w:color="auto"/>
              <w:left w:val="nil"/>
              <w:bottom w:val="single" w:sz="4" w:space="0" w:color="auto"/>
              <w:right w:val="single" w:sz="4" w:space="0" w:color="auto"/>
            </w:tcBorders>
            <w:vAlign w:val="bottom"/>
          </w:tcPr>
          <w:p w14:paraId="2759D989" w14:textId="77777777" w:rsidR="007847CB" w:rsidRPr="008A22A7" w:rsidRDefault="007847CB" w:rsidP="00C176F1">
            <w:pPr>
              <w:ind w:firstLine="0"/>
              <w:jc w:val="center"/>
              <w:rPr>
                <w:b/>
                <w:bCs/>
                <w:color w:val="000000"/>
                <w:lang w:eastAsia="en-GB"/>
              </w:rPr>
            </w:pPr>
            <w:r w:rsidRPr="008A22A7">
              <w:rPr>
                <w:b/>
                <w:bCs/>
                <w:color w:val="000000"/>
                <w:lang w:eastAsia="en-GB"/>
              </w:rPr>
              <w:t>АЯ</w:t>
            </w:r>
          </w:p>
        </w:tc>
      </w:tr>
      <w:tr w:rsidR="007847CB" w:rsidRPr="008A22A7" w14:paraId="515B4D79" w14:textId="77777777" w:rsidTr="00052A53">
        <w:trPr>
          <w:trHeight w:val="300"/>
        </w:trPr>
        <w:tc>
          <w:tcPr>
            <w:tcW w:w="2805" w:type="dxa"/>
            <w:tcBorders>
              <w:top w:val="nil"/>
              <w:left w:val="single" w:sz="4" w:space="0" w:color="auto"/>
              <w:bottom w:val="single" w:sz="4" w:space="0" w:color="auto"/>
              <w:right w:val="single" w:sz="4" w:space="0" w:color="auto"/>
            </w:tcBorders>
            <w:shd w:val="clear" w:color="auto" w:fill="auto"/>
            <w:hideMark/>
          </w:tcPr>
          <w:p w14:paraId="0B066062" w14:textId="77777777" w:rsidR="007847CB" w:rsidRPr="008A22A7" w:rsidRDefault="007847CB" w:rsidP="00C176F1">
            <w:pPr>
              <w:ind w:firstLine="0"/>
              <w:jc w:val="left"/>
              <w:rPr>
                <w:color w:val="000000"/>
                <w:lang w:eastAsia="en-GB"/>
              </w:rPr>
            </w:pPr>
            <w:r w:rsidRPr="008A22A7">
              <w:rPr>
                <w:color w:val="000000"/>
                <w:lang w:eastAsia="en-GB"/>
              </w:rPr>
              <w:t>Ни одного</w:t>
            </w:r>
          </w:p>
        </w:tc>
        <w:tc>
          <w:tcPr>
            <w:tcW w:w="1114" w:type="dxa"/>
            <w:tcBorders>
              <w:top w:val="nil"/>
              <w:left w:val="nil"/>
              <w:bottom w:val="single" w:sz="4" w:space="0" w:color="auto"/>
              <w:right w:val="single" w:sz="4" w:space="0" w:color="auto"/>
            </w:tcBorders>
            <w:shd w:val="clear" w:color="auto" w:fill="auto"/>
            <w:noWrap/>
            <w:vAlign w:val="center"/>
            <w:hideMark/>
          </w:tcPr>
          <w:p w14:paraId="0EAC4EEB" w14:textId="77777777" w:rsidR="007847CB" w:rsidRPr="008A22A7" w:rsidRDefault="007847CB" w:rsidP="00C176F1">
            <w:pPr>
              <w:ind w:firstLine="0"/>
              <w:jc w:val="center"/>
              <w:rPr>
                <w:color w:val="000000"/>
                <w:lang w:eastAsia="en-GB"/>
              </w:rPr>
            </w:pPr>
            <w:r w:rsidRPr="008A22A7">
              <w:rPr>
                <w:color w:val="000000"/>
                <w:lang w:eastAsia="en-GB"/>
              </w:rPr>
              <w:t>43%</w:t>
            </w:r>
          </w:p>
        </w:tc>
        <w:tc>
          <w:tcPr>
            <w:tcW w:w="1115" w:type="dxa"/>
            <w:tcBorders>
              <w:top w:val="nil"/>
              <w:left w:val="nil"/>
              <w:bottom w:val="single" w:sz="4" w:space="0" w:color="auto"/>
              <w:right w:val="single" w:sz="4" w:space="0" w:color="auto"/>
            </w:tcBorders>
            <w:shd w:val="clear" w:color="auto" w:fill="auto"/>
            <w:noWrap/>
            <w:vAlign w:val="center"/>
            <w:hideMark/>
          </w:tcPr>
          <w:p w14:paraId="035C5382" w14:textId="77777777" w:rsidR="007847CB" w:rsidRPr="008A22A7" w:rsidRDefault="007847CB" w:rsidP="00C176F1">
            <w:pPr>
              <w:ind w:firstLine="0"/>
              <w:jc w:val="center"/>
              <w:rPr>
                <w:color w:val="000000"/>
                <w:lang w:eastAsia="en-GB"/>
              </w:rPr>
            </w:pPr>
            <w:r w:rsidRPr="008A22A7">
              <w:rPr>
                <w:color w:val="000000"/>
                <w:lang w:eastAsia="en-GB"/>
              </w:rPr>
              <w:t>63%</w:t>
            </w:r>
          </w:p>
        </w:tc>
        <w:tc>
          <w:tcPr>
            <w:tcW w:w="1115" w:type="dxa"/>
            <w:tcBorders>
              <w:top w:val="nil"/>
              <w:left w:val="nil"/>
              <w:bottom w:val="single" w:sz="4" w:space="0" w:color="auto"/>
              <w:right w:val="single" w:sz="4" w:space="0" w:color="auto"/>
            </w:tcBorders>
            <w:shd w:val="clear" w:color="auto" w:fill="auto"/>
            <w:noWrap/>
            <w:vAlign w:val="center"/>
            <w:hideMark/>
          </w:tcPr>
          <w:p w14:paraId="07FC564E" w14:textId="77777777" w:rsidR="007847CB" w:rsidRPr="008A22A7" w:rsidRDefault="007847CB" w:rsidP="00C176F1">
            <w:pPr>
              <w:ind w:firstLine="0"/>
              <w:jc w:val="center"/>
              <w:rPr>
                <w:color w:val="000000"/>
                <w:lang w:eastAsia="en-GB"/>
              </w:rPr>
            </w:pPr>
            <w:r w:rsidRPr="008A22A7">
              <w:rPr>
                <w:color w:val="000000"/>
                <w:lang w:eastAsia="en-GB"/>
              </w:rPr>
              <w:t>35%</w:t>
            </w:r>
          </w:p>
        </w:tc>
        <w:tc>
          <w:tcPr>
            <w:tcW w:w="1114" w:type="dxa"/>
            <w:tcBorders>
              <w:top w:val="nil"/>
              <w:left w:val="nil"/>
              <w:bottom w:val="single" w:sz="4" w:space="0" w:color="auto"/>
              <w:right w:val="single" w:sz="4" w:space="0" w:color="auto"/>
            </w:tcBorders>
            <w:shd w:val="clear" w:color="auto" w:fill="auto"/>
            <w:noWrap/>
            <w:vAlign w:val="center"/>
            <w:hideMark/>
          </w:tcPr>
          <w:p w14:paraId="7687AB06" w14:textId="77777777" w:rsidR="007847CB" w:rsidRPr="008A22A7" w:rsidRDefault="007847CB" w:rsidP="00C176F1">
            <w:pPr>
              <w:ind w:firstLine="0"/>
              <w:jc w:val="center"/>
              <w:rPr>
                <w:color w:val="000000"/>
                <w:lang w:eastAsia="en-GB"/>
              </w:rPr>
            </w:pPr>
            <w:r w:rsidRPr="008A22A7">
              <w:rPr>
                <w:color w:val="000000"/>
                <w:lang w:eastAsia="en-GB"/>
              </w:rPr>
              <w:t>32%</w:t>
            </w:r>
          </w:p>
        </w:tc>
        <w:tc>
          <w:tcPr>
            <w:tcW w:w="1115" w:type="dxa"/>
            <w:tcBorders>
              <w:top w:val="nil"/>
              <w:left w:val="nil"/>
              <w:bottom w:val="single" w:sz="4" w:space="0" w:color="auto"/>
              <w:right w:val="single" w:sz="4" w:space="0" w:color="auto"/>
            </w:tcBorders>
            <w:shd w:val="clear" w:color="auto" w:fill="auto"/>
            <w:noWrap/>
            <w:vAlign w:val="center"/>
            <w:hideMark/>
          </w:tcPr>
          <w:p w14:paraId="4DB90A54" w14:textId="77777777" w:rsidR="007847CB" w:rsidRPr="008A22A7" w:rsidRDefault="007847CB" w:rsidP="00C176F1">
            <w:pPr>
              <w:ind w:firstLine="0"/>
              <w:jc w:val="center"/>
              <w:rPr>
                <w:color w:val="000000"/>
                <w:lang w:eastAsia="en-GB"/>
              </w:rPr>
            </w:pPr>
            <w:r w:rsidRPr="008A22A7">
              <w:rPr>
                <w:color w:val="000000"/>
                <w:lang w:eastAsia="en-GB"/>
              </w:rPr>
              <w:t>6%</w:t>
            </w:r>
          </w:p>
        </w:tc>
        <w:tc>
          <w:tcPr>
            <w:tcW w:w="1115" w:type="dxa"/>
            <w:tcBorders>
              <w:top w:val="nil"/>
              <w:left w:val="nil"/>
              <w:bottom w:val="single" w:sz="4" w:space="0" w:color="auto"/>
              <w:right w:val="single" w:sz="4" w:space="0" w:color="auto"/>
            </w:tcBorders>
            <w:vAlign w:val="center"/>
          </w:tcPr>
          <w:p w14:paraId="4ECE09D0" w14:textId="77777777" w:rsidR="007847CB" w:rsidRPr="008A22A7" w:rsidRDefault="007847CB" w:rsidP="00C176F1">
            <w:pPr>
              <w:ind w:firstLine="0"/>
              <w:jc w:val="center"/>
              <w:rPr>
                <w:color w:val="000000"/>
                <w:lang w:eastAsia="en-GB"/>
              </w:rPr>
            </w:pPr>
            <w:r w:rsidRPr="008A22A7">
              <w:rPr>
                <w:color w:val="000000"/>
                <w:lang w:eastAsia="en-GB"/>
              </w:rPr>
              <w:t>64%</w:t>
            </w:r>
          </w:p>
        </w:tc>
      </w:tr>
      <w:tr w:rsidR="007847CB" w:rsidRPr="008A22A7" w14:paraId="4B31AECE" w14:textId="77777777" w:rsidTr="00052A53">
        <w:trPr>
          <w:trHeight w:val="300"/>
        </w:trPr>
        <w:tc>
          <w:tcPr>
            <w:tcW w:w="2805" w:type="dxa"/>
            <w:tcBorders>
              <w:top w:val="nil"/>
              <w:left w:val="single" w:sz="4" w:space="0" w:color="auto"/>
              <w:bottom w:val="single" w:sz="4" w:space="0" w:color="auto"/>
              <w:right w:val="single" w:sz="4" w:space="0" w:color="auto"/>
            </w:tcBorders>
            <w:shd w:val="clear" w:color="auto" w:fill="auto"/>
            <w:hideMark/>
          </w:tcPr>
          <w:p w14:paraId="36B7FDCA" w14:textId="77777777" w:rsidR="007847CB" w:rsidRPr="008A22A7" w:rsidRDefault="007847CB" w:rsidP="00C176F1">
            <w:pPr>
              <w:ind w:firstLine="0"/>
              <w:jc w:val="left"/>
              <w:rPr>
                <w:color w:val="000000"/>
                <w:lang w:eastAsia="en-GB"/>
              </w:rPr>
            </w:pPr>
            <w:r w:rsidRPr="008A22A7">
              <w:rPr>
                <w:color w:val="000000"/>
                <w:lang w:eastAsia="en-GB"/>
              </w:rPr>
              <w:t>1–10 уроков</w:t>
            </w:r>
          </w:p>
        </w:tc>
        <w:tc>
          <w:tcPr>
            <w:tcW w:w="1114" w:type="dxa"/>
            <w:tcBorders>
              <w:top w:val="nil"/>
              <w:left w:val="nil"/>
              <w:bottom w:val="single" w:sz="4" w:space="0" w:color="auto"/>
              <w:right w:val="single" w:sz="4" w:space="0" w:color="auto"/>
            </w:tcBorders>
            <w:shd w:val="clear" w:color="auto" w:fill="auto"/>
            <w:noWrap/>
            <w:vAlign w:val="center"/>
            <w:hideMark/>
          </w:tcPr>
          <w:p w14:paraId="4B8FF843" w14:textId="77777777" w:rsidR="007847CB" w:rsidRPr="008A22A7" w:rsidRDefault="007847CB" w:rsidP="00C176F1">
            <w:pPr>
              <w:ind w:firstLine="0"/>
              <w:jc w:val="center"/>
              <w:rPr>
                <w:color w:val="000000"/>
                <w:lang w:eastAsia="en-GB"/>
              </w:rPr>
            </w:pPr>
            <w:r w:rsidRPr="008A22A7">
              <w:rPr>
                <w:color w:val="000000"/>
                <w:lang w:eastAsia="en-GB"/>
              </w:rPr>
              <w:t>24%</w:t>
            </w:r>
          </w:p>
        </w:tc>
        <w:tc>
          <w:tcPr>
            <w:tcW w:w="1115" w:type="dxa"/>
            <w:tcBorders>
              <w:top w:val="nil"/>
              <w:left w:val="nil"/>
              <w:bottom w:val="single" w:sz="4" w:space="0" w:color="auto"/>
              <w:right w:val="single" w:sz="4" w:space="0" w:color="auto"/>
            </w:tcBorders>
            <w:shd w:val="clear" w:color="auto" w:fill="auto"/>
            <w:noWrap/>
            <w:vAlign w:val="center"/>
            <w:hideMark/>
          </w:tcPr>
          <w:p w14:paraId="6D33FFEC" w14:textId="77777777" w:rsidR="007847CB" w:rsidRPr="008A22A7" w:rsidRDefault="007847CB" w:rsidP="00C176F1">
            <w:pPr>
              <w:ind w:firstLine="0"/>
              <w:jc w:val="center"/>
              <w:rPr>
                <w:color w:val="000000"/>
                <w:lang w:eastAsia="en-GB"/>
              </w:rPr>
            </w:pPr>
            <w:r w:rsidRPr="008A22A7">
              <w:rPr>
                <w:color w:val="000000"/>
                <w:lang w:eastAsia="en-GB"/>
              </w:rPr>
              <w:t>25%</w:t>
            </w:r>
          </w:p>
        </w:tc>
        <w:tc>
          <w:tcPr>
            <w:tcW w:w="1115" w:type="dxa"/>
            <w:tcBorders>
              <w:top w:val="nil"/>
              <w:left w:val="nil"/>
              <w:bottom w:val="single" w:sz="4" w:space="0" w:color="auto"/>
              <w:right w:val="single" w:sz="4" w:space="0" w:color="auto"/>
            </w:tcBorders>
            <w:shd w:val="clear" w:color="auto" w:fill="auto"/>
            <w:noWrap/>
            <w:vAlign w:val="center"/>
            <w:hideMark/>
          </w:tcPr>
          <w:p w14:paraId="7EEDFBEA" w14:textId="77777777" w:rsidR="007847CB" w:rsidRPr="008A22A7" w:rsidRDefault="007847CB" w:rsidP="00C176F1">
            <w:pPr>
              <w:ind w:firstLine="0"/>
              <w:jc w:val="center"/>
              <w:rPr>
                <w:color w:val="000000"/>
                <w:lang w:eastAsia="en-GB"/>
              </w:rPr>
            </w:pPr>
            <w:r w:rsidRPr="008A22A7">
              <w:rPr>
                <w:color w:val="000000"/>
                <w:lang w:eastAsia="en-GB"/>
              </w:rPr>
              <w:t>23%</w:t>
            </w:r>
          </w:p>
        </w:tc>
        <w:tc>
          <w:tcPr>
            <w:tcW w:w="1114" w:type="dxa"/>
            <w:tcBorders>
              <w:top w:val="nil"/>
              <w:left w:val="nil"/>
              <w:bottom w:val="single" w:sz="4" w:space="0" w:color="auto"/>
              <w:right w:val="single" w:sz="4" w:space="0" w:color="auto"/>
            </w:tcBorders>
            <w:shd w:val="clear" w:color="auto" w:fill="auto"/>
            <w:noWrap/>
            <w:vAlign w:val="center"/>
            <w:hideMark/>
          </w:tcPr>
          <w:p w14:paraId="0AE63187" w14:textId="77777777" w:rsidR="007847CB" w:rsidRPr="008A22A7" w:rsidRDefault="007847CB" w:rsidP="00C176F1">
            <w:pPr>
              <w:ind w:firstLine="0"/>
              <w:jc w:val="center"/>
              <w:rPr>
                <w:color w:val="000000"/>
                <w:lang w:eastAsia="en-GB"/>
              </w:rPr>
            </w:pPr>
            <w:r w:rsidRPr="008A22A7">
              <w:rPr>
                <w:color w:val="000000"/>
                <w:lang w:eastAsia="en-GB"/>
              </w:rPr>
              <w:t>33%</w:t>
            </w:r>
          </w:p>
        </w:tc>
        <w:tc>
          <w:tcPr>
            <w:tcW w:w="1115" w:type="dxa"/>
            <w:tcBorders>
              <w:top w:val="nil"/>
              <w:left w:val="nil"/>
              <w:bottom w:val="single" w:sz="4" w:space="0" w:color="auto"/>
              <w:right w:val="single" w:sz="4" w:space="0" w:color="auto"/>
            </w:tcBorders>
            <w:shd w:val="clear" w:color="auto" w:fill="auto"/>
            <w:noWrap/>
            <w:vAlign w:val="center"/>
            <w:hideMark/>
          </w:tcPr>
          <w:p w14:paraId="3C06C2B6" w14:textId="77777777" w:rsidR="007847CB" w:rsidRPr="008A22A7" w:rsidRDefault="007847CB" w:rsidP="00C176F1">
            <w:pPr>
              <w:ind w:firstLine="0"/>
              <w:jc w:val="center"/>
              <w:rPr>
                <w:color w:val="000000"/>
                <w:lang w:eastAsia="en-GB"/>
              </w:rPr>
            </w:pPr>
            <w:r w:rsidRPr="008A22A7">
              <w:rPr>
                <w:color w:val="000000"/>
                <w:lang w:eastAsia="en-GB"/>
              </w:rPr>
              <w:t>16%</w:t>
            </w:r>
          </w:p>
        </w:tc>
        <w:tc>
          <w:tcPr>
            <w:tcW w:w="1115" w:type="dxa"/>
            <w:tcBorders>
              <w:top w:val="nil"/>
              <w:left w:val="nil"/>
              <w:bottom w:val="single" w:sz="4" w:space="0" w:color="auto"/>
              <w:right w:val="single" w:sz="4" w:space="0" w:color="auto"/>
            </w:tcBorders>
            <w:vAlign w:val="center"/>
          </w:tcPr>
          <w:p w14:paraId="6A68A292" w14:textId="77777777" w:rsidR="007847CB" w:rsidRPr="008A22A7" w:rsidRDefault="007847CB" w:rsidP="00C176F1">
            <w:pPr>
              <w:ind w:firstLine="0"/>
              <w:jc w:val="center"/>
              <w:rPr>
                <w:color w:val="000000"/>
                <w:lang w:eastAsia="en-GB"/>
              </w:rPr>
            </w:pPr>
            <w:r w:rsidRPr="008A22A7">
              <w:rPr>
                <w:color w:val="000000"/>
                <w:lang w:eastAsia="en-GB"/>
              </w:rPr>
              <w:t>26%</w:t>
            </w:r>
          </w:p>
        </w:tc>
      </w:tr>
      <w:tr w:rsidR="007847CB" w:rsidRPr="008A22A7" w14:paraId="09E082B8" w14:textId="77777777" w:rsidTr="00052A53">
        <w:trPr>
          <w:trHeight w:val="300"/>
        </w:trPr>
        <w:tc>
          <w:tcPr>
            <w:tcW w:w="2805" w:type="dxa"/>
            <w:tcBorders>
              <w:top w:val="nil"/>
              <w:left w:val="single" w:sz="4" w:space="0" w:color="auto"/>
              <w:bottom w:val="single" w:sz="4" w:space="0" w:color="auto"/>
              <w:right w:val="single" w:sz="4" w:space="0" w:color="auto"/>
            </w:tcBorders>
            <w:shd w:val="clear" w:color="auto" w:fill="auto"/>
            <w:hideMark/>
          </w:tcPr>
          <w:p w14:paraId="4C0BE0AA" w14:textId="77777777" w:rsidR="007847CB" w:rsidRPr="008A22A7" w:rsidRDefault="007847CB" w:rsidP="00C176F1">
            <w:pPr>
              <w:ind w:firstLine="0"/>
              <w:jc w:val="left"/>
              <w:rPr>
                <w:color w:val="000000"/>
                <w:lang w:eastAsia="en-GB"/>
              </w:rPr>
            </w:pPr>
            <w:r w:rsidRPr="008A22A7">
              <w:rPr>
                <w:color w:val="000000"/>
                <w:lang w:eastAsia="en-GB"/>
              </w:rPr>
              <w:t>11–20 уроков</w:t>
            </w:r>
          </w:p>
        </w:tc>
        <w:tc>
          <w:tcPr>
            <w:tcW w:w="1114" w:type="dxa"/>
            <w:tcBorders>
              <w:top w:val="nil"/>
              <w:left w:val="nil"/>
              <w:bottom w:val="single" w:sz="4" w:space="0" w:color="auto"/>
              <w:right w:val="single" w:sz="4" w:space="0" w:color="auto"/>
            </w:tcBorders>
            <w:shd w:val="clear" w:color="auto" w:fill="auto"/>
            <w:noWrap/>
            <w:vAlign w:val="center"/>
            <w:hideMark/>
          </w:tcPr>
          <w:p w14:paraId="7EB6ACB3" w14:textId="77777777" w:rsidR="007847CB" w:rsidRPr="008A22A7" w:rsidRDefault="007847CB" w:rsidP="00C176F1">
            <w:pPr>
              <w:ind w:firstLine="0"/>
              <w:jc w:val="center"/>
              <w:rPr>
                <w:color w:val="000000"/>
                <w:lang w:eastAsia="en-GB"/>
              </w:rPr>
            </w:pPr>
            <w:r w:rsidRPr="008A22A7">
              <w:rPr>
                <w:color w:val="000000"/>
                <w:lang w:eastAsia="en-GB"/>
              </w:rPr>
              <w:t>23%</w:t>
            </w:r>
          </w:p>
        </w:tc>
        <w:tc>
          <w:tcPr>
            <w:tcW w:w="1115" w:type="dxa"/>
            <w:tcBorders>
              <w:top w:val="nil"/>
              <w:left w:val="nil"/>
              <w:bottom w:val="single" w:sz="4" w:space="0" w:color="auto"/>
              <w:right w:val="single" w:sz="4" w:space="0" w:color="auto"/>
            </w:tcBorders>
            <w:shd w:val="clear" w:color="auto" w:fill="auto"/>
            <w:noWrap/>
            <w:vAlign w:val="center"/>
            <w:hideMark/>
          </w:tcPr>
          <w:p w14:paraId="410C5227" w14:textId="77777777" w:rsidR="007847CB" w:rsidRPr="008A22A7" w:rsidRDefault="007847CB" w:rsidP="00C176F1">
            <w:pPr>
              <w:ind w:firstLine="0"/>
              <w:jc w:val="center"/>
              <w:rPr>
                <w:color w:val="000000"/>
                <w:lang w:eastAsia="en-GB"/>
              </w:rPr>
            </w:pPr>
            <w:r w:rsidRPr="008A22A7">
              <w:rPr>
                <w:color w:val="000000"/>
                <w:lang w:eastAsia="en-GB"/>
              </w:rPr>
              <w:t>11%</w:t>
            </w:r>
          </w:p>
        </w:tc>
        <w:tc>
          <w:tcPr>
            <w:tcW w:w="1115" w:type="dxa"/>
            <w:tcBorders>
              <w:top w:val="nil"/>
              <w:left w:val="nil"/>
              <w:bottom w:val="single" w:sz="4" w:space="0" w:color="auto"/>
              <w:right w:val="single" w:sz="4" w:space="0" w:color="auto"/>
            </w:tcBorders>
            <w:shd w:val="clear" w:color="auto" w:fill="auto"/>
            <w:noWrap/>
            <w:vAlign w:val="center"/>
            <w:hideMark/>
          </w:tcPr>
          <w:p w14:paraId="10B87737" w14:textId="77777777" w:rsidR="007847CB" w:rsidRPr="008A22A7" w:rsidRDefault="007847CB" w:rsidP="00C176F1">
            <w:pPr>
              <w:ind w:firstLine="0"/>
              <w:jc w:val="center"/>
              <w:rPr>
                <w:color w:val="000000"/>
                <w:lang w:eastAsia="en-GB"/>
              </w:rPr>
            </w:pPr>
            <w:r w:rsidRPr="008A22A7">
              <w:rPr>
                <w:color w:val="000000"/>
                <w:lang w:eastAsia="en-GB"/>
              </w:rPr>
              <w:t>34%</w:t>
            </w:r>
          </w:p>
        </w:tc>
        <w:tc>
          <w:tcPr>
            <w:tcW w:w="1114" w:type="dxa"/>
            <w:tcBorders>
              <w:top w:val="nil"/>
              <w:left w:val="nil"/>
              <w:bottom w:val="single" w:sz="4" w:space="0" w:color="auto"/>
              <w:right w:val="single" w:sz="4" w:space="0" w:color="auto"/>
            </w:tcBorders>
            <w:shd w:val="clear" w:color="auto" w:fill="auto"/>
            <w:noWrap/>
            <w:vAlign w:val="center"/>
            <w:hideMark/>
          </w:tcPr>
          <w:p w14:paraId="0FC232AE" w14:textId="77777777" w:rsidR="007847CB" w:rsidRPr="008A22A7" w:rsidRDefault="007847CB" w:rsidP="00C176F1">
            <w:pPr>
              <w:ind w:firstLine="0"/>
              <w:jc w:val="center"/>
              <w:rPr>
                <w:color w:val="000000"/>
                <w:lang w:eastAsia="en-GB"/>
              </w:rPr>
            </w:pPr>
            <w:r w:rsidRPr="008A22A7">
              <w:rPr>
                <w:color w:val="000000"/>
                <w:lang w:eastAsia="en-GB"/>
              </w:rPr>
              <w:t>25%</w:t>
            </w:r>
          </w:p>
        </w:tc>
        <w:tc>
          <w:tcPr>
            <w:tcW w:w="1115" w:type="dxa"/>
            <w:tcBorders>
              <w:top w:val="nil"/>
              <w:left w:val="nil"/>
              <w:bottom w:val="single" w:sz="4" w:space="0" w:color="auto"/>
              <w:right w:val="single" w:sz="4" w:space="0" w:color="auto"/>
            </w:tcBorders>
            <w:shd w:val="clear" w:color="auto" w:fill="auto"/>
            <w:noWrap/>
            <w:vAlign w:val="center"/>
            <w:hideMark/>
          </w:tcPr>
          <w:p w14:paraId="281EEB72" w14:textId="77777777" w:rsidR="007847CB" w:rsidRPr="008A22A7" w:rsidRDefault="007847CB" w:rsidP="00C176F1">
            <w:pPr>
              <w:ind w:firstLine="0"/>
              <w:jc w:val="center"/>
              <w:rPr>
                <w:color w:val="000000"/>
                <w:lang w:eastAsia="en-GB"/>
              </w:rPr>
            </w:pPr>
            <w:r w:rsidRPr="008A22A7">
              <w:rPr>
                <w:color w:val="000000"/>
                <w:lang w:eastAsia="en-GB"/>
              </w:rPr>
              <w:t>45%</w:t>
            </w:r>
          </w:p>
        </w:tc>
        <w:tc>
          <w:tcPr>
            <w:tcW w:w="1115" w:type="dxa"/>
            <w:tcBorders>
              <w:top w:val="nil"/>
              <w:left w:val="nil"/>
              <w:bottom w:val="single" w:sz="4" w:space="0" w:color="auto"/>
              <w:right w:val="single" w:sz="4" w:space="0" w:color="auto"/>
            </w:tcBorders>
            <w:vAlign w:val="center"/>
          </w:tcPr>
          <w:p w14:paraId="453B2AAA" w14:textId="77777777" w:rsidR="007847CB" w:rsidRPr="008A22A7" w:rsidRDefault="007847CB" w:rsidP="00C176F1">
            <w:pPr>
              <w:ind w:firstLine="0"/>
              <w:jc w:val="center"/>
              <w:rPr>
                <w:color w:val="000000"/>
                <w:lang w:eastAsia="en-GB"/>
              </w:rPr>
            </w:pPr>
            <w:r w:rsidRPr="008A22A7">
              <w:rPr>
                <w:color w:val="000000"/>
                <w:lang w:eastAsia="en-GB"/>
              </w:rPr>
              <w:t>6%</w:t>
            </w:r>
          </w:p>
        </w:tc>
      </w:tr>
      <w:tr w:rsidR="007847CB" w:rsidRPr="008A22A7" w14:paraId="3040BC98" w14:textId="77777777" w:rsidTr="00052A53">
        <w:trPr>
          <w:trHeight w:val="300"/>
        </w:trPr>
        <w:tc>
          <w:tcPr>
            <w:tcW w:w="2805" w:type="dxa"/>
            <w:tcBorders>
              <w:top w:val="nil"/>
              <w:left w:val="single" w:sz="4" w:space="0" w:color="auto"/>
              <w:bottom w:val="single" w:sz="4" w:space="0" w:color="auto"/>
              <w:right w:val="single" w:sz="4" w:space="0" w:color="auto"/>
            </w:tcBorders>
            <w:shd w:val="clear" w:color="auto" w:fill="auto"/>
            <w:hideMark/>
          </w:tcPr>
          <w:p w14:paraId="050380D9" w14:textId="77777777" w:rsidR="007847CB" w:rsidRPr="008A22A7" w:rsidRDefault="007847CB" w:rsidP="00C176F1">
            <w:pPr>
              <w:ind w:firstLine="0"/>
              <w:jc w:val="left"/>
              <w:rPr>
                <w:color w:val="000000"/>
                <w:lang w:eastAsia="en-GB"/>
              </w:rPr>
            </w:pPr>
            <w:r w:rsidRPr="008A22A7">
              <w:rPr>
                <w:color w:val="000000"/>
                <w:lang w:eastAsia="en-GB"/>
              </w:rPr>
              <w:t>Более 20 уроков</w:t>
            </w:r>
          </w:p>
        </w:tc>
        <w:tc>
          <w:tcPr>
            <w:tcW w:w="1114" w:type="dxa"/>
            <w:tcBorders>
              <w:top w:val="nil"/>
              <w:left w:val="nil"/>
              <w:bottom w:val="single" w:sz="4" w:space="0" w:color="auto"/>
              <w:right w:val="single" w:sz="4" w:space="0" w:color="auto"/>
            </w:tcBorders>
            <w:shd w:val="clear" w:color="auto" w:fill="auto"/>
            <w:noWrap/>
            <w:vAlign w:val="center"/>
            <w:hideMark/>
          </w:tcPr>
          <w:p w14:paraId="7272BA8E" w14:textId="77777777" w:rsidR="007847CB" w:rsidRPr="008A22A7" w:rsidRDefault="007847CB" w:rsidP="00C176F1">
            <w:pPr>
              <w:ind w:firstLine="0"/>
              <w:jc w:val="center"/>
              <w:rPr>
                <w:color w:val="000000"/>
                <w:lang w:eastAsia="en-GB"/>
              </w:rPr>
            </w:pPr>
            <w:r w:rsidRPr="008A22A7">
              <w:rPr>
                <w:color w:val="000000"/>
                <w:lang w:eastAsia="en-GB"/>
              </w:rPr>
              <w:t>10%</w:t>
            </w:r>
          </w:p>
        </w:tc>
        <w:tc>
          <w:tcPr>
            <w:tcW w:w="1115" w:type="dxa"/>
            <w:tcBorders>
              <w:top w:val="nil"/>
              <w:left w:val="nil"/>
              <w:bottom w:val="single" w:sz="4" w:space="0" w:color="auto"/>
              <w:right w:val="single" w:sz="4" w:space="0" w:color="auto"/>
            </w:tcBorders>
            <w:shd w:val="clear" w:color="auto" w:fill="auto"/>
            <w:noWrap/>
            <w:vAlign w:val="center"/>
            <w:hideMark/>
          </w:tcPr>
          <w:p w14:paraId="366BBC7E" w14:textId="77777777" w:rsidR="007847CB" w:rsidRPr="008A22A7" w:rsidRDefault="007847CB" w:rsidP="00C176F1">
            <w:pPr>
              <w:ind w:firstLine="0"/>
              <w:jc w:val="center"/>
              <w:rPr>
                <w:color w:val="000000"/>
                <w:lang w:eastAsia="en-GB"/>
              </w:rPr>
            </w:pPr>
            <w:r w:rsidRPr="008A22A7">
              <w:rPr>
                <w:color w:val="000000"/>
                <w:lang w:eastAsia="en-GB"/>
              </w:rPr>
              <w:t>1%</w:t>
            </w:r>
          </w:p>
        </w:tc>
        <w:tc>
          <w:tcPr>
            <w:tcW w:w="1115" w:type="dxa"/>
            <w:tcBorders>
              <w:top w:val="nil"/>
              <w:left w:val="nil"/>
              <w:bottom w:val="single" w:sz="4" w:space="0" w:color="auto"/>
              <w:right w:val="single" w:sz="4" w:space="0" w:color="auto"/>
            </w:tcBorders>
            <w:shd w:val="clear" w:color="auto" w:fill="auto"/>
            <w:noWrap/>
            <w:vAlign w:val="center"/>
            <w:hideMark/>
          </w:tcPr>
          <w:p w14:paraId="5E2AFE9F" w14:textId="77777777" w:rsidR="007847CB" w:rsidRPr="008A22A7" w:rsidRDefault="007847CB" w:rsidP="00C176F1">
            <w:pPr>
              <w:ind w:firstLine="0"/>
              <w:jc w:val="center"/>
              <w:rPr>
                <w:color w:val="000000"/>
                <w:lang w:eastAsia="en-GB"/>
              </w:rPr>
            </w:pPr>
            <w:r w:rsidRPr="008A22A7">
              <w:rPr>
                <w:color w:val="000000"/>
                <w:lang w:eastAsia="en-GB"/>
              </w:rPr>
              <w:t>8%</w:t>
            </w:r>
          </w:p>
        </w:tc>
        <w:tc>
          <w:tcPr>
            <w:tcW w:w="1114" w:type="dxa"/>
            <w:tcBorders>
              <w:top w:val="nil"/>
              <w:left w:val="nil"/>
              <w:bottom w:val="single" w:sz="4" w:space="0" w:color="auto"/>
              <w:right w:val="single" w:sz="4" w:space="0" w:color="auto"/>
            </w:tcBorders>
            <w:shd w:val="clear" w:color="auto" w:fill="auto"/>
            <w:noWrap/>
            <w:vAlign w:val="center"/>
            <w:hideMark/>
          </w:tcPr>
          <w:p w14:paraId="3276F33A" w14:textId="77777777" w:rsidR="007847CB" w:rsidRPr="008A22A7" w:rsidRDefault="007847CB" w:rsidP="00C176F1">
            <w:pPr>
              <w:ind w:firstLine="0"/>
              <w:jc w:val="center"/>
              <w:rPr>
                <w:color w:val="000000"/>
                <w:lang w:eastAsia="en-GB"/>
              </w:rPr>
            </w:pPr>
            <w:r w:rsidRPr="008A22A7">
              <w:rPr>
                <w:color w:val="000000"/>
                <w:lang w:eastAsia="en-GB"/>
              </w:rPr>
              <w:t>10%</w:t>
            </w:r>
          </w:p>
        </w:tc>
        <w:tc>
          <w:tcPr>
            <w:tcW w:w="1115" w:type="dxa"/>
            <w:tcBorders>
              <w:top w:val="nil"/>
              <w:left w:val="nil"/>
              <w:bottom w:val="single" w:sz="4" w:space="0" w:color="auto"/>
              <w:right w:val="single" w:sz="4" w:space="0" w:color="auto"/>
            </w:tcBorders>
            <w:shd w:val="clear" w:color="auto" w:fill="auto"/>
            <w:noWrap/>
            <w:vAlign w:val="center"/>
            <w:hideMark/>
          </w:tcPr>
          <w:p w14:paraId="185DCD44" w14:textId="77777777" w:rsidR="007847CB" w:rsidRPr="008A22A7" w:rsidRDefault="007847CB" w:rsidP="00C176F1">
            <w:pPr>
              <w:ind w:firstLine="0"/>
              <w:jc w:val="center"/>
              <w:rPr>
                <w:color w:val="000000"/>
                <w:lang w:eastAsia="en-GB"/>
              </w:rPr>
            </w:pPr>
            <w:r w:rsidRPr="008A22A7">
              <w:rPr>
                <w:color w:val="000000"/>
                <w:lang w:eastAsia="en-GB"/>
              </w:rPr>
              <w:t>33%</w:t>
            </w:r>
          </w:p>
        </w:tc>
        <w:tc>
          <w:tcPr>
            <w:tcW w:w="1115" w:type="dxa"/>
            <w:tcBorders>
              <w:top w:val="nil"/>
              <w:left w:val="nil"/>
              <w:bottom w:val="single" w:sz="4" w:space="0" w:color="auto"/>
              <w:right w:val="single" w:sz="4" w:space="0" w:color="auto"/>
            </w:tcBorders>
            <w:vAlign w:val="center"/>
          </w:tcPr>
          <w:p w14:paraId="61987155" w14:textId="77777777" w:rsidR="007847CB" w:rsidRPr="008A22A7" w:rsidRDefault="007847CB" w:rsidP="00C176F1">
            <w:pPr>
              <w:ind w:firstLine="0"/>
              <w:jc w:val="center"/>
              <w:rPr>
                <w:color w:val="000000"/>
                <w:lang w:eastAsia="en-GB"/>
              </w:rPr>
            </w:pPr>
            <w:r w:rsidRPr="008A22A7">
              <w:rPr>
                <w:color w:val="000000"/>
                <w:lang w:eastAsia="en-GB"/>
              </w:rPr>
              <w:t>4%</w:t>
            </w:r>
          </w:p>
        </w:tc>
      </w:tr>
    </w:tbl>
    <w:p w14:paraId="3E8FF094" w14:textId="182B5492" w:rsidR="007847CB" w:rsidRDefault="007847CB" w:rsidP="00C176F1">
      <w:pPr>
        <w:ind w:firstLine="0"/>
        <w:jc w:val="center"/>
        <w:rPr>
          <w:b/>
          <w:bCs/>
          <w:lang w:eastAsia="en-GB"/>
        </w:rPr>
      </w:pPr>
    </w:p>
    <w:p w14:paraId="51582D45" w14:textId="77777777" w:rsidR="00C176F1" w:rsidRPr="008A22A7" w:rsidRDefault="00C176F1" w:rsidP="00C176F1">
      <w:pPr>
        <w:ind w:firstLine="0"/>
        <w:jc w:val="center"/>
        <w:rPr>
          <w:b/>
          <w:bCs/>
          <w:lang w:eastAsia="en-GB"/>
        </w:rPr>
      </w:pPr>
    </w:p>
    <w:p w14:paraId="330D440B" w14:textId="77777777" w:rsidR="007847CB" w:rsidRPr="00C176F1" w:rsidRDefault="007847CB" w:rsidP="00C176F1">
      <w:pPr>
        <w:autoSpaceDE w:val="0"/>
        <w:autoSpaceDN w:val="0"/>
        <w:adjustRightInd w:val="0"/>
        <w:ind w:firstLine="0"/>
        <w:jc w:val="left"/>
        <w:rPr>
          <w:b/>
          <w:bCs/>
          <w:sz w:val="26"/>
          <w:szCs w:val="26"/>
          <w:lang w:eastAsia="en-GB"/>
        </w:rPr>
      </w:pPr>
      <w:r w:rsidRPr="00C176F1">
        <w:rPr>
          <w:b/>
          <w:bCs/>
          <w:sz w:val="26"/>
          <w:szCs w:val="26"/>
          <w:lang w:eastAsia="en-GB"/>
        </w:rPr>
        <w:t xml:space="preserve">Сколько у Вас уроков в обычную рабочую неделю в других школах или образовательных организациях? </w:t>
      </w:r>
    </w:p>
    <w:tbl>
      <w:tblPr>
        <w:tblW w:w="9493" w:type="dxa"/>
        <w:tblLayout w:type="fixed"/>
        <w:tblLook w:val="04A0" w:firstRow="1" w:lastRow="0" w:firstColumn="1" w:lastColumn="0" w:noHBand="0" w:noVBand="1"/>
      </w:tblPr>
      <w:tblGrid>
        <w:gridCol w:w="2830"/>
        <w:gridCol w:w="1110"/>
        <w:gridCol w:w="1111"/>
        <w:gridCol w:w="1110"/>
        <w:gridCol w:w="1111"/>
        <w:gridCol w:w="1110"/>
        <w:gridCol w:w="1111"/>
      </w:tblGrid>
      <w:tr w:rsidR="007847CB" w:rsidRPr="008A22A7" w14:paraId="16686738" w14:textId="77777777" w:rsidTr="00052A53">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F83184" w14:textId="77777777" w:rsidR="007847CB" w:rsidRPr="008A22A7" w:rsidRDefault="007847CB" w:rsidP="00C176F1">
            <w:pPr>
              <w:ind w:firstLine="0"/>
              <w:jc w:val="center"/>
              <w:rPr>
                <w:b/>
                <w:bCs/>
                <w:color w:val="000000"/>
                <w:lang w:eastAsia="en-GB"/>
              </w:rPr>
            </w:pPr>
            <w:r w:rsidRPr="008A22A7">
              <w:rPr>
                <w:b/>
                <w:bCs/>
                <w:color w:val="000000"/>
                <w:lang w:eastAsia="en-GB"/>
              </w:rPr>
              <w:t> </w:t>
            </w:r>
          </w:p>
        </w:tc>
        <w:tc>
          <w:tcPr>
            <w:tcW w:w="1110" w:type="dxa"/>
            <w:tcBorders>
              <w:top w:val="single" w:sz="4" w:space="0" w:color="auto"/>
              <w:left w:val="nil"/>
              <w:bottom w:val="single" w:sz="4" w:space="0" w:color="auto"/>
              <w:right w:val="single" w:sz="4" w:space="0" w:color="auto"/>
            </w:tcBorders>
            <w:shd w:val="clear" w:color="auto" w:fill="auto"/>
            <w:vAlign w:val="bottom"/>
            <w:hideMark/>
          </w:tcPr>
          <w:p w14:paraId="32904E6D" w14:textId="77777777" w:rsidR="007847CB" w:rsidRPr="008A22A7" w:rsidRDefault="007847CB" w:rsidP="00C176F1">
            <w:pPr>
              <w:ind w:firstLine="0"/>
              <w:jc w:val="center"/>
              <w:rPr>
                <w:b/>
                <w:bCs/>
                <w:color w:val="000000"/>
                <w:lang w:eastAsia="en-GB"/>
              </w:rPr>
            </w:pPr>
            <w:r w:rsidRPr="008A22A7">
              <w:rPr>
                <w:b/>
                <w:bCs/>
                <w:color w:val="000000"/>
                <w:lang w:eastAsia="en-GB"/>
              </w:rPr>
              <w:t>Всего</w:t>
            </w:r>
          </w:p>
        </w:tc>
        <w:tc>
          <w:tcPr>
            <w:tcW w:w="1111" w:type="dxa"/>
            <w:tcBorders>
              <w:top w:val="single" w:sz="4" w:space="0" w:color="auto"/>
              <w:left w:val="nil"/>
              <w:bottom w:val="single" w:sz="4" w:space="0" w:color="auto"/>
              <w:right w:val="single" w:sz="4" w:space="0" w:color="auto"/>
            </w:tcBorders>
            <w:shd w:val="clear" w:color="auto" w:fill="auto"/>
            <w:vAlign w:val="bottom"/>
            <w:hideMark/>
          </w:tcPr>
          <w:p w14:paraId="651D6B49" w14:textId="77777777" w:rsidR="007847CB" w:rsidRPr="008A22A7" w:rsidRDefault="007847CB" w:rsidP="00C176F1">
            <w:pPr>
              <w:ind w:firstLine="0"/>
              <w:jc w:val="center"/>
              <w:rPr>
                <w:b/>
                <w:bCs/>
                <w:color w:val="000000"/>
                <w:lang w:eastAsia="en-GB"/>
              </w:rPr>
            </w:pPr>
            <w:r w:rsidRPr="008A22A7">
              <w:rPr>
                <w:b/>
                <w:bCs/>
                <w:color w:val="000000"/>
                <w:lang w:eastAsia="en-GB"/>
              </w:rPr>
              <w:t>МА</w:t>
            </w:r>
          </w:p>
        </w:tc>
        <w:tc>
          <w:tcPr>
            <w:tcW w:w="1110" w:type="dxa"/>
            <w:tcBorders>
              <w:top w:val="single" w:sz="4" w:space="0" w:color="auto"/>
              <w:left w:val="nil"/>
              <w:bottom w:val="single" w:sz="4" w:space="0" w:color="auto"/>
              <w:right w:val="single" w:sz="4" w:space="0" w:color="auto"/>
            </w:tcBorders>
            <w:shd w:val="clear" w:color="auto" w:fill="auto"/>
            <w:vAlign w:val="bottom"/>
            <w:hideMark/>
          </w:tcPr>
          <w:p w14:paraId="34A9B87F" w14:textId="77777777" w:rsidR="007847CB" w:rsidRPr="008A22A7" w:rsidRDefault="007847CB" w:rsidP="00C176F1">
            <w:pPr>
              <w:ind w:firstLine="0"/>
              <w:jc w:val="center"/>
              <w:rPr>
                <w:b/>
                <w:bCs/>
                <w:color w:val="000000"/>
                <w:lang w:eastAsia="en-GB"/>
              </w:rPr>
            </w:pPr>
            <w:r w:rsidRPr="008A22A7">
              <w:rPr>
                <w:b/>
                <w:bCs/>
                <w:color w:val="000000"/>
                <w:lang w:eastAsia="en-GB"/>
              </w:rPr>
              <w:t>РУ</w:t>
            </w:r>
          </w:p>
        </w:tc>
        <w:tc>
          <w:tcPr>
            <w:tcW w:w="1111" w:type="dxa"/>
            <w:tcBorders>
              <w:top w:val="single" w:sz="4" w:space="0" w:color="auto"/>
              <w:left w:val="nil"/>
              <w:bottom w:val="single" w:sz="4" w:space="0" w:color="auto"/>
              <w:right w:val="single" w:sz="4" w:space="0" w:color="auto"/>
            </w:tcBorders>
            <w:shd w:val="clear" w:color="auto" w:fill="auto"/>
            <w:vAlign w:val="bottom"/>
            <w:hideMark/>
          </w:tcPr>
          <w:p w14:paraId="6E17A5F8" w14:textId="77777777" w:rsidR="007847CB" w:rsidRPr="008A22A7" w:rsidRDefault="007847CB" w:rsidP="00C176F1">
            <w:pPr>
              <w:ind w:firstLine="0"/>
              <w:jc w:val="center"/>
              <w:rPr>
                <w:b/>
                <w:bCs/>
                <w:color w:val="000000"/>
                <w:lang w:eastAsia="en-GB"/>
              </w:rPr>
            </w:pPr>
            <w:r w:rsidRPr="008A22A7">
              <w:rPr>
                <w:b/>
                <w:bCs/>
                <w:color w:val="000000"/>
                <w:lang w:eastAsia="en-GB"/>
              </w:rPr>
              <w:t>ИКТ</w:t>
            </w:r>
          </w:p>
        </w:tc>
        <w:tc>
          <w:tcPr>
            <w:tcW w:w="1110" w:type="dxa"/>
            <w:tcBorders>
              <w:top w:val="single" w:sz="4" w:space="0" w:color="auto"/>
              <w:left w:val="nil"/>
              <w:bottom w:val="single" w:sz="4" w:space="0" w:color="auto"/>
              <w:right w:val="single" w:sz="4" w:space="0" w:color="auto"/>
            </w:tcBorders>
            <w:shd w:val="clear" w:color="auto" w:fill="auto"/>
            <w:vAlign w:val="bottom"/>
            <w:hideMark/>
          </w:tcPr>
          <w:p w14:paraId="1C470006" w14:textId="77777777" w:rsidR="007847CB" w:rsidRPr="008A22A7" w:rsidRDefault="007847CB" w:rsidP="00C176F1">
            <w:pPr>
              <w:ind w:firstLine="0"/>
              <w:jc w:val="center"/>
              <w:rPr>
                <w:b/>
                <w:bCs/>
                <w:color w:val="000000"/>
                <w:lang w:eastAsia="en-GB"/>
              </w:rPr>
            </w:pPr>
            <w:r w:rsidRPr="008A22A7">
              <w:rPr>
                <w:b/>
                <w:bCs/>
                <w:color w:val="000000"/>
                <w:lang w:eastAsia="en-GB"/>
              </w:rPr>
              <w:t>ОБ</w:t>
            </w:r>
          </w:p>
        </w:tc>
        <w:tc>
          <w:tcPr>
            <w:tcW w:w="1111" w:type="dxa"/>
            <w:tcBorders>
              <w:top w:val="single" w:sz="4" w:space="0" w:color="auto"/>
              <w:left w:val="nil"/>
              <w:bottom w:val="single" w:sz="4" w:space="0" w:color="auto"/>
              <w:right w:val="single" w:sz="4" w:space="0" w:color="auto"/>
            </w:tcBorders>
            <w:vAlign w:val="bottom"/>
          </w:tcPr>
          <w:p w14:paraId="6AD8B36E" w14:textId="77777777" w:rsidR="007847CB" w:rsidRPr="008A22A7" w:rsidRDefault="007847CB" w:rsidP="00C176F1">
            <w:pPr>
              <w:ind w:firstLine="0"/>
              <w:jc w:val="center"/>
              <w:rPr>
                <w:b/>
                <w:bCs/>
                <w:color w:val="000000"/>
                <w:lang w:eastAsia="en-GB"/>
              </w:rPr>
            </w:pPr>
            <w:r w:rsidRPr="008A22A7">
              <w:rPr>
                <w:b/>
                <w:bCs/>
                <w:color w:val="000000"/>
                <w:lang w:eastAsia="en-GB"/>
              </w:rPr>
              <w:t>АЯ</w:t>
            </w:r>
          </w:p>
        </w:tc>
      </w:tr>
      <w:tr w:rsidR="007847CB" w:rsidRPr="008A22A7" w14:paraId="7ACF3917" w14:textId="77777777" w:rsidTr="00052A53">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3E4C8452" w14:textId="77777777" w:rsidR="007847CB" w:rsidRPr="008A22A7" w:rsidRDefault="007847CB" w:rsidP="00C176F1">
            <w:pPr>
              <w:ind w:firstLine="0"/>
              <w:jc w:val="left"/>
              <w:rPr>
                <w:color w:val="000000"/>
                <w:lang w:eastAsia="en-GB"/>
              </w:rPr>
            </w:pPr>
            <w:r w:rsidRPr="008A22A7">
              <w:rPr>
                <w:color w:val="000000"/>
                <w:lang w:eastAsia="en-GB"/>
              </w:rPr>
              <w:t>Ни одного</w:t>
            </w:r>
          </w:p>
        </w:tc>
        <w:tc>
          <w:tcPr>
            <w:tcW w:w="1110" w:type="dxa"/>
            <w:tcBorders>
              <w:top w:val="nil"/>
              <w:left w:val="nil"/>
              <w:bottom w:val="single" w:sz="4" w:space="0" w:color="auto"/>
              <w:right w:val="single" w:sz="4" w:space="0" w:color="auto"/>
            </w:tcBorders>
            <w:shd w:val="clear" w:color="auto" w:fill="auto"/>
            <w:noWrap/>
            <w:vAlign w:val="center"/>
            <w:hideMark/>
          </w:tcPr>
          <w:p w14:paraId="187D0161" w14:textId="77777777" w:rsidR="007847CB" w:rsidRPr="008A22A7" w:rsidRDefault="007847CB" w:rsidP="00C176F1">
            <w:pPr>
              <w:ind w:firstLine="0"/>
              <w:jc w:val="center"/>
              <w:rPr>
                <w:color w:val="000000"/>
                <w:lang w:eastAsia="en-GB"/>
              </w:rPr>
            </w:pPr>
            <w:r w:rsidRPr="008A22A7">
              <w:rPr>
                <w:color w:val="000000"/>
                <w:lang w:eastAsia="en-GB"/>
              </w:rPr>
              <w:t>92%</w:t>
            </w:r>
          </w:p>
        </w:tc>
        <w:tc>
          <w:tcPr>
            <w:tcW w:w="1111" w:type="dxa"/>
            <w:tcBorders>
              <w:top w:val="nil"/>
              <w:left w:val="nil"/>
              <w:bottom w:val="single" w:sz="4" w:space="0" w:color="auto"/>
              <w:right w:val="single" w:sz="4" w:space="0" w:color="auto"/>
            </w:tcBorders>
            <w:shd w:val="clear" w:color="auto" w:fill="auto"/>
            <w:noWrap/>
            <w:vAlign w:val="center"/>
            <w:hideMark/>
          </w:tcPr>
          <w:p w14:paraId="0EAA9393" w14:textId="77777777" w:rsidR="007847CB" w:rsidRPr="008A22A7" w:rsidRDefault="007847CB" w:rsidP="00C176F1">
            <w:pPr>
              <w:ind w:firstLine="0"/>
              <w:jc w:val="center"/>
              <w:rPr>
                <w:color w:val="000000"/>
                <w:lang w:eastAsia="en-GB"/>
              </w:rPr>
            </w:pPr>
            <w:r w:rsidRPr="008A22A7">
              <w:rPr>
                <w:color w:val="000000"/>
                <w:lang w:eastAsia="en-GB"/>
              </w:rPr>
              <w:t>94%</w:t>
            </w:r>
          </w:p>
        </w:tc>
        <w:tc>
          <w:tcPr>
            <w:tcW w:w="1110" w:type="dxa"/>
            <w:tcBorders>
              <w:top w:val="nil"/>
              <w:left w:val="nil"/>
              <w:bottom w:val="single" w:sz="4" w:space="0" w:color="auto"/>
              <w:right w:val="single" w:sz="4" w:space="0" w:color="auto"/>
            </w:tcBorders>
            <w:shd w:val="clear" w:color="auto" w:fill="auto"/>
            <w:noWrap/>
            <w:vAlign w:val="center"/>
            <w:hideMark/>
          </w:tcPr>
          <w:p w14:paraId="40EC1DC2" w14:textId="77777777" w:rsidR="007847CB" w:rsidRPr="008A22A7" w:rsidRDefault="007847CB" w:rsidP="00C176F1">
            <w:pPr>
              <w:ind w:firstLine="0"/>
              <w:jc w:val="center"/>
              <w:rPr>
                <w:color w:val="000000"/>
                <w:lang w:eastAsia="en-GB"/>
              </w:rPr>
            </w:pPr>
            <w:r w:rsidRPr="008A22A7">
              <w:rPr>
                <w:color w:val="000000"/>
                <w:lang w:eastAsia="en-GB"/>
              </w:rPr>
              <w:t>95%</w:t>
            </w:r>
          </w:p>
        </w:tc>
        <w:tc>
          <w:tcPr>
            <w:tcW w:w="1111" w:type="dxa"/>
            <w:tcBorders>
              <w:top w:val="nil"/>
              <w:left w:val="nil"/>
              <w:bottom w:val="single" w:sz="4" w:space="0" w:color="auto"/>
              <w:right w:val="single" w:sz="4" w:space="0" w:color="auto"/>
            </w:tcBorders>
            <w:shd w:val="clear" w:color="auto" w:fill="auto"/>
            <w:noWrap/>
            <w:vAlign w:val="center"/>
            <w:hideMark/>
          </w:tcPr>
          <w:p w14:paraId="3D3E6D86" w14:textId="77777777" w:rsidR="007847CB" w:rsidRPr="008A22A7" w:rsidRDefault="007847CB" w:rsidP="00C176F1">
            <w:pPr>
              <w:ind w:firstLine="0"/>
              <w:jc w:val="center"/>
              <w:rPr>
                <w:color w:val="000000"/>
                <w:lang w:eastAsia="en-GB"/>
              </w:rPr>
            </w:pPr>
            <w:r w:rsidRPr="008A22A7">
              <w:rPr>
                <w:color w:val="000000"/>
                <w:lang w:eastAsia="en-GB"/>
              </w:rPr>
              <w:t>91%</w:t>
            </w:r>
          </w:p>
        </w:tc>
        <w:tc>
          <w:tcPr>
            <w:tcW w:w="1110" w:type="dxa"/>
            <w:tcBorders>
              <w:top w:val="nil"/>
              <w:left w:val="nil"/>
              <w:bottom w:val="single" w:sz="4" w:space="0" w:color="auto"/>
              <w:right w:val="single" w:sz="4" w:space="0" w:color="auto"/>
            </w:tcBorders>
            <w:shd w:val="clear" w:color="auto" w:fill="auto"/>
            <w:noWrap/>
            <w:vAlign w:val="center"/>
            <w:hideMark/>
          </w:tcPr>
          <w:p w14:paraId="1EFC838D" w14:textId="77777777" w:rsidR="007847CB" w:rsidRPr="008A22A7" w:rsidRDefault="007847CB" w:rsidP="00C176F1">
            <w:pPr>
              <w:ind w:firstLine="0"/>
              <w:jc w:val="center"/>
              <w:rPr>
                <w:color w:val="000000"/>
                <w:lang w:eastAsia="en-GB"/>
              </w:rPr>
            </w:pPr>
            <w:r w:rsidRPr="008A22A7">
              <w:rPr>
                <w:color w:val="000000"/>
                <w:lang w:eastAsia="en-GB"/>
              </w:rPr>
              <w:t>91%</w:t>
            </w:r>
          </w:p>
        </w:tc>
        <w:tc>
          <w:tcPr>
            <w:tcW w:w="1111" w:type="dxa"/>
            <w:tcBorders>
              <w:top w:val="nil"/>
              <w:left w:val="nil"/>
              <w:bottom w:val="single" w:sz="4" w:space="0" w:color="auto"/>
              <w:right w:val="single" w:sz="4" w:space="0" w:color="auto"/>
            </w:tcBorders>
            <w:vAlign w:val="center"/>
          </w:tcPr>
          <w:p w14:paraId="584F71D7" w14:textId="77777777" w:rsidR="007847CB" w:rsidRPr="008A22A7" w:rsidRDefault="007847CB" w:rsidP="00C176F1">
            <w:pPr>
              <w:ind w:firstLine="0"/>
              <w:jc w:val="center"/>
              <w:rPr>
                <w:color w:val="000000"/>
                <w:lang w:eastAsia="en-GB"/>
              </w:rPr>
            </w:pPr>
            <w:r w:rsidRPr="008A22A7">
              <w:rPr>
                <w:color w:val="000000"/>
                <w:lang w:eastAsia="en-GB"/>
              </w:rPr>
              <w:t>87%</w:t>
            </w:r>
          </w:p>
        </w:tc>
      </w:tr>
      <w:tr w:rsidR="007847CB" w:rsidRPr="008A22A7" w14:paraId="76ABB51F" w14:textId="77777777" w:rsidTr="00052A53">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7ACE2E73" w14:textId="77777777" w:rsidR="007847CB" w:rsidRPr="008A22A7" w:rsidRDefault="007847CB" w:rsidP="00C176F1">
            <w:pPr>
              <w:ind w:firstLine="0"/>
              <w:jc w:val="left"/>
              <w:rPr>
                <w:color w:val="000000"/>
                <w:lang w:eastAsia="en-GB"/>
              </w:rPr>
            </w:pPr>
            <w:r w:rsidRPr="008A22A7">
              <w:rPr>
                <w:color w:val="000000"/>
                <w:lang w:eastAsia="en-GB"/>
              </w:rPr>
              <w:t>1–10 уроков</w:t>
            </w:r>
          </w:p>
        </w:tc>
        <w:tc>
          <w:tcPr>
            <w:tcW w:w="1110" w:type="dxa"/>
            <w:tcBorders>
              <w:top w:val="nil"/>
              <w:left w:val="nil"/>
              <w:bottom w:val="single" w:sz="4" w:space="0" w:color="auto"/>
              <w:right w:val="single" w:sz="4" w:space="0" w:color="auto"/>
            </w:tcBorders>
            <w:shd w:val="clear" w:color="auto" w:fill="auto"/>
            <w:noWrap/>
            <w:vAlign w:val="center"/>
            <w:hideMark/>
          </w:tcPr>
          <w:p w14:paraId="52D8DECC" w14:textId="77777777" w:rsidR="007847CB" w:rsidRPr="008A22A7" w:rsidRDefault="007847CB" w:rsidP="00C176F1">
            <w:pPr>
              <w:ind w:firstLine="0"/>
              <w:jc w:val="center"/>
              <w:rPr>
                <w:color w:val="000000"/>
                <w:lang w:eastAsia="en-GB"/>
              </w:rPr>
            </w:pPr>
            <w:r w:rsidRPr="008A22A7">
              <w:rPr>
                <w:color w:val="000000"/>
                <w:lang w:eastAsia="en-GB"/>
              </w:rPr>
              <w:t>4%</w:t>
            </w:r>
          </w:p>
        </w:tc>
        <w:tc>
          <w:tcPr>
            <w:tcW w:w="1111" w:type="dxa"/>
            <w:tcBorders>
              <w:top w:val="nil"/>
              <w:left w:val="nil"/>
              <w:bottom w:val="single" w:sz="4" w:space="0" w:color="auto"/>
              <w:right w:val="single" w:sz="4" w:space="0" w:color="auto"/>
            </w:tcBorders>
            <w:shd w:val="clear" w:color="auto" w:fill="auto"/>
            <w:noWrap/>
            <w:vAlign w:val="center"/>
            <w:hideMark/>
          </w:tcPr>
          <w:p w14:paraId="64E81D09" w14:textId="77777777" w:rsidR="007847CB" w:rsidRPr="008A22A7" w:rsidRDefault="007847CB" w:rsidP="00C176F1">
            <w:pPr>
              <w:ind w:firstLine="0"/>
              <w:jc w:val="center"/>
              <w:rPr>
                <w:color w:val="000000"/>
                <w:lang w:eastAsia="en-GB"/>
              </w:rPr>
            </w:pPr>
            <w:r w:rsidRPr="008A22A7">
              <w:rPr>
                <w:color w:val="000000"/>
                <w:lang w:eastAsia="en-GB"/>
              </w:rPr>
              <w:t>3%</w:t>
            </w:r>
          </w:p>
        </w:tc>
        <w:tc>
          <w:tcPr>
            <w:tcW w:w="1110" w:type="dxa"/>
            <w:tcBorders>
              <w:top w:val="nil"/>
              <w:left w:val="nil"/>
              <w:bottom w:val="single" w:sz="4" w:space="0" w:color="auto"/>
              <w:right w:val="single" w:sz="4" w:space="0" w:color="auto"/>
            </w:tcBorders>
            <w:shd w:val="clear" w:color="auto" w:fill="auto"/>
            <w:noWrap/>
            <w:vAlign w:val="center"/>
            <w:hideMark/>
          </w:tcPr>
          <w:p w14:paraId="37AED5CF" w14:textId="77777777" w:rsidR="007847CB" w:rsidRPr="008A22A7" w:rsidRDefault="007847CB" w:rsidP="00C176F1">
            <w:pPr>
              <w:ind w:firstLine="0"/>
              <w:jc w:val="center"/>
              <w:rPr>
                <w:color w:val="000000"/>
                <w:lang w:eastAsia="en-GB"/>
              </w:rPr>
            </w:pPr>
            <w:r w:rsidRPr="008A22A7">
              <w:rPr>
                <w:color w:val="000000"/>
                <w:lang w:eastAsia="en-GB"/>
              </w:rPr>
              <w:t>2%</w:t>
            </w:r>
          </w:p>
        </w:tc>
        <w:tc>
          <w:tcPr>
            <w:tcW w:w="1111" w:type="dxa"/>
            <w:tcBorders>
              <w:top w:val="nil"/>
              <w:left w:val="nil"/>
              <w:bottom w:val="single" w:sz="4" w:space="0" w:color="auto"/>
              <w:right w:val="single" w:sz="4" w:space="0" w:color="auto"/>
            </w:tcBorders>
            <w:shd w:val="clear" w:color="auto" w:fill="auto"/>
            <w:noWrap/>
            <w:vAlign w:val="center"/>
            <w:hideMark/>
          </w:tcPr>
          <w:p w14:paraId="494D437C" w14:textId="77777777" w:rsidR="007847CB" w:rsidRPr="008A22A7" w:rsidRDefault="007847CB" w:rsidP="00C176F1">
            <w:pPr>
              <w:ind w:firstLine="0"/>
              <w:jc w:val="center"/>
              <w:rPr>
                <w:color w:val="000000"/>
                <w:lang w:eastAsia="en-GB"/>
              </w:rPr>
            </w:pPr>
            <w:r w:rsidRPr="008A22A7">
              <w:rPr>
                <w:color w:val="000000"/>
                <w:lang w:eastAsia="en-GB"/>
              </w:rPr>
              <w:t>5%</w:t>
            </w:r>
          </w:p>
        </w:tc>
        <w:tc>
          <w:tcPr>
            <w:tcW w:w="1110" w:type="dxa"/>
            <w:tcBorders>
              <w:top w:val="nil"/>
              <w:left w:val="nil"/>
              <w:bottom w:val="single" w:sz="4" w:space="0" w:color="auto"/>
              <w:right w:val="single" w:sz="4" w:space="0" w:color="auto"/>
            </w:tcBorders>
            <w:shd w:val="clear" w:color="auto" w:fill="auto"/>
            <w:noWrap/>
            <w:vAlign w:val="center"/>
            <w:hideMark/>
          </w:tcPr>
          <w:p w14:paraId="3422CB5B" w14:textId="77777777" w:rsidR="007847CB" w:rsidRPr="008A22A7" w:rsidRDefault="007847CB" w:rsidP="00C176F1">
            <w:pPr>
              <w:ind w:firstLine="0"/>
              <w:jc w:val="center"/>
              <w:rPr>
                <w:color w:val="000000"/>
                <w:lang w:eastAsia="en-GB"/>
              </w:rPr>
            </w:pPr>
            <w:r w:rsidRPr="008A22A7">
              <w:rPr>
                <w:color w:val="000000"/>
                <w:lang w:eastAsia="en-GB"/>
              </w:rPr>
              <w:t>3%</w:t>
            </w:r>
          </w:p>
        </w:tc>
        <w:tc>
          <w:tcPr>
            <w:tcW w:w="1111" w:type="dxa"/>
            <w:tcBorders>
              <w:top w:val="nil"/>
              <w:left w:val="nil"/>
              <w:bottom w:val="single" w:sz="4" w:space="0" w:color="auto"/>
              <w:right w:val="single" w:sz="4" w:space="0" w:color="auto"/>
            </w:tcBorders>
            <w:vAlign w:val="center"/>
          </w:tcPr>
          <w:p w14:paraId="35E03DB2" w14:textId="77777777" w:rsidR="007847CB" w:rsidRPr="008A22A7" w:rsidRDefault="007847CB" w:rsidP="00C176F1">
            <w:pPr>
              <w:ind w:firstLine="0"/>
              <w:jc w:val="center"/>
              <w:rPr>
                <w:color w:val="000000"/>
                <w:lang w:eastAsia="en-GB"/>
              </w:rPr>
            </w:pPr>
            <w:r w:rsidRPr="008A22A7">
              <w:rPr>
                <w:color w:val="000000"/>
                <w:lang w:eastAsia="en-GB"/>
              </w:rPr>
              <w:t>7%</w:t>
            </w:r>
          </w:p>
        </w:tc>
      </w:tr>
      <w:tr w:rsidR="007847CB" w:rsidRPr="008A22A7" w14:paraId="308A5FC0" w14:textId="77777777" w:rsidTr="00052A53">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34504FD6" w14:textId="77777777" w:rsidR="007847CB" w:rsidRPr="008A22A7" w:rsidRDefault="007847CB" w:rsidP="00C176F1">
            <w:pPr>
              <w:ind w:firstLine="0"/>
              <w:jc w:val="left"/>
              <w:rPr>
                <w:color w:val="000000"/>
                <w:lang w:eastAsia="en-GB"/>
              </w:rPr>
            </w:pPr>
            <w:r w:rsidRPr="008A22A7">
              <w:rPr>
                <w:color w:val="000000"/>
                <w:lang w:eastAsia="en-GB"/>
              </w:rPr>
              <w:t>Более 10 уроков</w:t>
            </w:r>
          </w:p>
        </w:tc>
        <w:tc>
          <w:tcPr>
            <w:tcW w:w="1110" w:type="dxa"/>
            <w:tcBorders>
              <w:top w:val="nil"/>
              <w:left w:val="nil"/>
              <w:bottom w:val="single" w:sz="4" w:space="0" w:color="auto"/>
              <w:right w:val="single" w:sz="4" w:space="0" w:color="auto"/>
            </w:tcBorders>
            <w:shd w:val="clear" w:color="auto" w:fill="auto"/>
            <w:noWrap/>
            <w:vAlign w:val="center"/>
            <w:hideMark/>
          </w:tcPr>
          <w:p w14:paraId="08139C0A" w14:textId="77777777" w:rsidR="007847CB" w:rsidRPr="008A22A7" w:rsidRDefault="007847CB" w:rsidP="00C176F1">
            <w:pPr>
              <w:ind w:firstLine="0"/>
              <w:jc w:val="center"/>
              <w:rPr>
                <w:color w:val="000000"/>
                <w:lang w:eastAsia="en-GB"/>
              </w:rPr>
            </w:pPr>
            <w:r w:rsidRPr="008A22A7">
              <w:rPr>
                <w:color w:val="000000"/>
                <w:lang w:eastAsia="en-GB"/>
              </w:rPr>
              <w:t>4%</w:t>
            </w:r>
          </w:p>
        </w:tc>
        <w:tc>
          <w:tcPr>
            <w:tcW w:w="1111" w:type="dxa"/>
            <w:tcBorders>
              <w:top w:val="nil"/>
              <w:left w:val="nil"/>
              <w:bottom w:val="single" w:sz="4" w:space="0" w:color="auto"/>
              <w:right w:val="single" w:sz="4" w:space="0" w:color="auto"/>
            </w:tcBorders>
            <w:shd w:val="clear" w:color="auto" w:fill="auto"/>
            <w:noWrap/>
            <w:vAlign w:val="center"/>
            <w:hideMark/>
          </w:tcPr>
          <w:p w14:paraId="7355D032" w14:textId="77777777" w:rsidR="007847CB" w:rsidRPr="008A22A7" w:rsidRDefault="007847CB" w:rsidP="00C176F1">
            <w:pPr>
              <w:ind w:firstLine="0"/>
              <w:jc w:val="center"/>
              <w:rPr>
                <w:color w:val="000000"/>
                <w:lang w:eastAsia="en-GB"/>
              </w:rPr>
            </w:pPr>
            <w:r w:rsidRPr="008A22A7">
              <w:rPr>
                <w:color w:val="000000"/>
                <w:lang w:eastAsia="en-GB"/>
              </w:rPr>
              <w:t>3%</w:t>
            </w:r>
          </w:p>
        </w:tc>
        <w:tc>
          <w:tcPr>
            <w:tcW w:w="1110" w:type="dxa"/>
            <w:tcBorders>
              <w:top w:val="nil"/>
              <w:left w:val="nil"/>
              <w:bottom w:val="single" w:sz="4" w:space="0" w:color="auto"/>
              <w:right w:val="single" w:sz="4" w:space="0" w:color="auto"/>
            </w:tcBorders>
            <w:shd w:val="clear" w:color="auto" w:fill="auto"/>
            <w:noWrap/>
            <w:vAlign w:val="center"/>
            <w:hideMark/>
          </w:tcPr>
          <w:p w14:paraId="3E210094" w14:textId="77777777" w:rsidR="007847CB" w:rsidRPr="008A22A7" w:rsidRDefault="007847CB" w:rsidP="00C176F1">
            <w:pPr>
              <w:ind w:firstLine="0"/>
              <w:jc w:val="center"/>
              <w:rPr>
                <w:color w:val="000000"/>
                <w:lang w:eastAsia="en-GB"/>
              </w:rPr>
            </w:pPr>
            <w:r w:rsidRPr="008A22A7">
              <w:rPr>
                <w:color w:val="000000"/>
                <w:lang w:eastAsia="en-GB"/>
              </w:rPr>
              <w:t>3%</w:t>
            </w:r>
          </w:p>
        </w:tc>
        <w:tc>
          <w:tcPr>
            <w:tcW w:w="1111" w:type="dxa"/>
            <w:tcBorders>
              <w:top w:val="nil"/>
              <w:left w:val="nil"/>
              <w:bottom w:val="single" w:sz="4" w:space="0" w:color="auto"/>
              <w:right w:val="single" w:sz="4" w:space="0" w:color="auto"/>
            </w:tcBorders>
            <w:shd w:val="clear" w:color="auto" w:fill="auto"/>
            <w:noWrap/>
            <w:vAlign w:val="center"/>
            <w:hideMark/>
          </w:tcPr>
          <w:p w14:paraId="132015B2" w14:textId="77777777" w:rsidR="007847CB" w:rsidRPr="008A22A7" w:rsidRDefault="007847CB" w:rsidP="00C176F1">
            <w:pPr>
              <w:ind w:firstLine="0"/>
              <w:jc w:val="center"/>
              <w:rPr>
                <w:color w:val="000000"/>
                <w:lang w:eastAsia="en-GB"/>
              </w:rPr>
            </w:pPr>
            <w:r w:rsidRPr="008A22A7">
              <w:rPr>
                <w:color w:val="000000"/>
                <w:lang w:eastAsia="en-GB"/>
              </w:rPr>
              <w:t>3%</w:t>
            </w:r>
          </w:p>
        </w:tc>
        <w:tc>
          <w:tcPr>
            <w:tcW w:w="1110" w:type="dxa"/>
            <w:tcBorders>
              <w:top w:val="nil"/>
              <w:left w:val="nil"/>
              <w:bottom w:val="single" w:sz="4" w:space="0" w:color="auto"/>
              <w:right w:val="single" w:sz="4" w:space="0" w:color="auto"/>
            </w:tcBorders>
            <w:shd w:val="clear" w:color="auto" w:fill="auto"/>
            <w:noWrap/>
            <w:vAlign w:val="center"/>
            <w:hideMark/>
          </w:tcPr>
          <w:p w14:paraId="50ECFEAB" w14:textId="77777777" w:rsidR="007847CB" w:rsidRPr="008A22A7" w:rsidRDefault="007847CB" w:rsidP="00C176F1">
            <w:pPr>
              <w:ind w:firstLine="0"/>
              <w:jc w:val="center"/>
              <w:rPr>
                <w:color w:val="000000"/>
                <w:lang w:eastAsia="en-GB"/>
              </w:rPr>
            </w:pPr>
            <w:r w:rsidRPr="008A22A7">
              <w:rPr>
                <w:color w:val="000000"/>
                <w:lang w:eastAsia="en-GB"/>
              </w:rPr>
              <w:t>5%</w:t>
            </w:r>
          </w:p>
        </w:tc>
        <w:tc>
          <w:tcPr>
            <w:tcW w:w="1111" w:type="dxa"/>
            <w:tcBorders>
              <w:top w:val="nil"/>
              <w:left w:val="nil"/>
              <w:bottom w:val="single" w:sz="4" w:space="0" w:color="auto"/>
              <w:right w:val="single" w:sz="4" w:space="0" w:color="auto"/>
            </w:tcBorders>
            <w:vAlign w:val="center"/>
          </w:tcPr>
          <w:p w14:paraId="2EF2B805" w14:textId="77777777" w:rsidR="007847CB" w:rsidRPr="008A22A7" w:rsidRDefault="007847CB" w:rsidP="00C176F1">
            <w:pPr>
              <w:ind w:firstLine="0"/>
              <w:jc w:val="center"/>
              <w:rPr>
                <w:color w:val="000000"/>
                <w:lang w:eastAsia="en-GB"/>
              </w:rPr>
            </w:pPr>
            <w:r w:rsidRPr="008A22A7">
              <w:rPr>
                <w:color w:val="000000"/>
                <w:lang w:eastAsia="en-GB"/>
              </w:rPr>
              <w:t>5%</w:t>
            </w:r>
          </w:p>
        </w:tc>
      </w:tr>
    </w:tbl>
    <w:p w14:paraId="47880A9D" w14:textId="32F59896" w:rsidR="007847CB" w:rsidRDefault="007847CB" w:rsidP="00C176F1">
      <w:pPr>
        <w:autoSpaceDE w:val="0"/>
        <w:autoSpaceDN w:val="0"/>
        <w:adjustRightInd w:val="0"/>
        <w:ind w:firstLine="0"/>
        <w:jc w:val="center"/>
        <w:rPr>
          <w:b/>
          <w:bCs/>
          <w:lang w:eastAsia="en-GB"/>
        </w:rPr>
      </w:pPr>
    </w:p>
    <w:p w14:paraId="12EB7F86" w14:textId="2F8496E9" w:rsidR="00C176F1" w:rsidRDefault="00C176F1" w:rsidP="00C176F1">
      <w:pPr>
        <w:autoSpaceDE w:val="0"/>
        <w:autoSpaceDN w:val="0"/>
        <w:adjustRightInd w:val="0"/>
        <w:ind w:firstLine="0"/>
        <w:jc w:val="center"/>
        <w:rPr>
          <w:b/>
          <w:bCs/>
          <w:lang w:eastAsia="en-GB"/>
        </w:rPr>
      </w:pPr>
    </w:p>
    <w:p w14:paraId="0C9E4183" w14:textId="153C792E" w:rsidR="00C176F1" w:rsidRDefault="00C176F1" w:rsidP="00C176F1">
      <w:pPr>
        <w:autoSpaceDE w:val="0"/>
        <w:autoSpaceDN w:val="0"/>
        <w:adjustRightInd w:val="0"/>
        <w:ind w:firstLine="0"/>
        <w:jc w:val="center"/>
        <w:rPr>
          <w:b/>
          <w:bCs/>
          <w:lang w:eastAsia="en-GB"/>
        </w:rPr>
      </w:pPr>
    </w:p>
    <w:p w14:paraId="4C01A3F7" w14:textId="41F06863" w:rsidR="00C176F1" w:rsidRDefault="00C176F1" w:rsidP="00C176F1">
      <w:pPr>
        <w:autoSpaceDE w:val="0"/>
        <w:autoSpaceDN w:val="0"/>
        <w:adjustRightInd w:val="0"/>
        <w:ind w:firstLine="0"/>
        <w:jc w:val="center"/>
        <w:rPr>
          <w:b/>
          <w:bCs/>
          <w:lang w:eastAsia="en-GB"/>
        </w:rPr>
      </w:pPr>
    </w:p>
    <w:p w14:paraId="3EE186F1" w14:textId="6A2105F8" w:rsidR="00C176F1" w:rsidRDefault="00C176F1" w:rsidP="00C176F1">
      <w:pPr>
        <w:autoSpaceDE w:val="0"/>
        <w:autoSpaceDN w:val="0"/>
        <w:adjustRightInd w:val="0"/>
        <w:ind w:firstLine="0"/>
        <w:jc w:val="center"/>
        <w:rPr>
          <w:b/>
          <w:bCs/>
          <w:lang w:eastAsia="en-GB"/>
        </w:rPr>
      </w:pPr>
    </w:p>
    <w:p w14:paraId="0FEEF9E0" w14:textId="435EF18B" w:rsidR="00C176F1" w:rsidRDefault="00C176F1" w:rsidP="00C176F1">
      <w:pPr>
        <w:autoSpaceDE w:val="0"/>
        <w:autoSpaceDN w:val="0"/>
        <w:adjustRightInd w:val="0"/>
        <w:ind w:firstLine="0"/>
        <w:jc w:val="center"/>
        <w:rPr>
          <w:b/>
          <w:bCs/>
          <w:lang w:eastAsia="en-GB"/>
        </w:rPr>
      </w:pPr>
    </w:p>
    <w:p w14:paraId="2C6529E1" w14:textId="77777777" w:rsidR="00C176F1" w:rsidRPr="008A22A7" w:rsidRDefault="00C176F1" w:rsidP="00C176F1">
      <w:pPr>
        <w:autoSpaceDE w:val="0"/>
        <w:autoSpaceDN w:val="0"/>
        <w:adjustRightInd w:val="0"/>
        <w:ind w:firstLine="0"/>
        <w:jc w:val="center"/>
        <w:rPr>
          <w:b/>
          <w:bCs/>
          <w:lang w:eastAsia="en-GB"/>
        </w:rPr>
      </w:pPr>
    </w:p>
    <w:p w14:paraId="490BF5E9" w14:textId="77777777" w:rsidR="007847CB" w:rsidRPr="00C176F1" w:rsidRDefault="007847CB" w:rsidP="00C176F1">
      <w:pPr>
        <w:autoSpaceDE w:val="0"/>
        <w:autoSpaceDN w:val="0"/>
        <w:adjustRightInd w:val="0"/>
        <w:ind w:firstLine="0"/>
        <w:jc w:val="left"/>
        <w:rPr>
          <w:b/>
          <w:bCs/>
          <w:sz w:val="26"/>
          <w:szCs w:val="26"/>
          <w:lang w:eastAsia="en-GB"/>
        </w:rPr>
      </w:pPr>
      <w:r w:rsidRPr="00C176F1">
        <w:rPr>
          <w:b/>
          <w:bCs/>
          <w:sz w:val="26"/>
          <w:szCs w:val="26"/>
          <w:lang w:eastAsia="en-GB"/>
        </w:rPr>
        <w:lastRenderedPageBreak/>
        <w:t xml:space="preserve">Сколько примерно часов (60-минутных) за неделю (7 дней) Вы обычно тратите на индивидуальное планирование или подготовку к урокам как в школе, так и вне ее? </w:t>
      </w:r>
    </w:p>
    <w:tbl>
      <w:tblPr>
        <w:tblW w:w="9493" w:type="dxa"/>
        <w:tblLayout w:type="fixed"/>
        <w:tblLook w:val="04A0" w:firstRow="1" w:lastRow="0" w:firstColumn="1" w:lastColumn="0" w:noHBand="0" w:noVBand="1"/>
      </w:tblPr>
      <w:tblGrid>
        <w:gridCol w:w="2830"/>
        <w:gridCol w:w="1110"/>
        <w:gridCol w:w="1111"/>
        <w:gridCol w:w="1110"/>
        <w:gridCol w:w="1111"/>
        <w:gridCol w:w="1110"/>
        <w:gridCol w:w="1111"/>
      </w:tblGrid>
      <w:tr w:rsidR="007847CB" w:rsidRPr="008A22A7" w14:paraId="2A1E4847" w14:textId="77777777" w:rsidTr="00052A53">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E5D36B" w14:textId="77777777" w:rsidR="007847CB" w:rsidRPr="008A22A7" w:rsidRDefault="007847CB" w:rsidP="00C176F1">
            <w:pPr>
              <w:ind w:firstLine="0"/>
              <w:jc w:val="left"/>
              <w:rPr>
                <w:b/>
                <w:bCs/>
                <w:color w:val="000000"/>
                <w:lang w:eastAsia="en-GB"/>
              </w:rPr>
            </w:pPr>
            <w:r w:rsidRPr="008A22A7">
              <w:rPr>
                <w:b/>
                <w:bCs/>
                <w:color w:val="000000"/>
                <w:lang w:eastAsia="en-GB"/>
              </w:rPr>
              <w:t> </w:t>
            </w:r>
          </w:p>
        </w:tc>
        <w:tc>
          <w:tcPr>
            <w:tcW w:w="1110" w:type="dxa"/>
            <w:tcBorders>
              <w:top w:val="single" w:sz="4" w:space="0" w:color="auto"/>
              <w:left w:val="nil"/>
              <w:bottom w:val="single" w:sz="4" w:space="0" w:color="auto"/>
              <w:right w:val="single" w:sz="4" w:space="0" w:color="auto"/>
            </w:tcBorders>
            <w:shd w:val="clear" w:color="auto" w:fill="auto"/>
            <w:vAlign w:val="bottom"/>
            <w:hideMark/>
          </w:tcPr>
          <w:p w14:paraId="0DEC9FAB" w14:textId="77777777" w:rsidR="007847CB" w:rsidRPr="008A22A7" w:rsidRDefault="007847CB" w:rsidP="00C176F1">
            <w:pPr>
              <w:ind w:firstLine="0"/>
              <w:jc w:val="center"/>
              <w:rPr>
                <w:b/>
                <w:bCs/>
                <w:color w:val="000000"/>
                <w:lang w:eastAsia="en-GB"/>
              </w:rPr>
            </w:pPr>
            <w:r w:rsidRPr="008A22A7">
              <w:rPr>
                <w:b/>
                <w:bCs/>
                <w:color w:val="000000"/>
                <w:lang w:eastAsia="en-GB"/>
              </w:rPr>
              <w:t>Всего</w:t>
            </w:r>
          </w:p>
        </w:tc>
        <w:tc>
          <w:tcPr>
            <w:tcW w:w="1111" w:type="dxa"/>
            <w:tcBorders>
              <w:top w:val="single" w:sz="4" w:space="0" w:color="auto"/>
              <w:left w:val="nil"/>
              <w:bottom w:val="single" w:sz="4" w:space="0" w:color="auto"/>
              <w:right w:val="single" w:sz="4" w:space="0" w:color="auto"/>
            </w:tcBorders>
            <w:shd w:val="clear" w:color="auto" w:fill="auto"/>
            <w:vAlign w:val="bottom"/>
            <w:hideMark/>
          </w:tcPr>
          <w:p w14:paraId="49B616E5" w14:textId="77777777" w:rsidR="007847CB" w:rsidRPr="008A22A7" w:rsidRDefault="007847CB" w:rsidP="00C176F1">
            <w:pPr>
              <w:ind w:firstLine="0"/>
              <w:jc w:val="center"/>
              <w:rPr>
                <w:b/>
                <w:bCs/>
                <w:color w:val="000000"/>
                <w:lang w:eastAsia="en-GB"/>
              </w:rPr>
            </w:pPr>
            <w:r w:rsidRPr="008A22A7">
              <w:rPr>
                <w:b/>
                <w:bCs/>
                <w:color w:val="000000"/>
                <w:lang w:eastAsia="en-GB"/>
              </w:rPr>
              <w:t>МА</w:t>
            </w:r>
          </w:p>
        </w:tc>
        <w:tc>
          <w:tcPr>
            <w:tcW w:w="1110" w:type="dxa"/>
            <w:tcBorders>
              <w:top w:val="single" w:sz="4" w:space="0" w:color="auto"/>
              <w:left w:val="nil"/>
              <w:bottom w:val="single" w:sz="4" w:space="0" w:color="auto"/>
              <w:right w:val="single" w:sz="4" w:space="0" w:color="auto"/>
            </w:tcBorders>
            <w:shd w:val="clear" w:color="auto" w:fill="auto"/>
            <w:vAlign w:val="bottom"/>
            <w:hideMark/>
          </w:tcPr>
          <w:p w14:paraId="69993CBC" w14:textId="77777777" w:rsidR="007847CB" w:rsidRPr="008A22A7" w:rsidRDefault="007847CB" w:rsidP="00C176F1">
            <w:pPr>
              <w:ind w:firstLine="0"/>
              <w:jc w:val="center"/>
              <w:rPr>
                <w:b/>
                <w:bCs/>
                <w:color w:val="000000"/>
                <w:lang w:eastAsia="en-GB"/>
              </w:rPr>
            </w:pPr>
            <w:r w:rsidRPr="008A22A7">
              <w:rPr>
                <w:b/>
                <w:bCs/>
                <w:color w:val="000000"/>
                <w:lang w:eastAsia="en-GB"/>
              </w:rPr>
              <w:t>РУ</w:t>
            </w:r>
          </w:p>
        </w:tc>
        <w:tc>
          <w:tcPr>
            <w:tcW w:w="1111" w:type="dxa"/>
            <w:tcBorders>
              <w:top w:val="single" w:sz="4" w:space="0" w:color="auto"/>
              <w:left w:val="nil"/>
              <w:bottom w:val="single" w:sz="4" w:space="0" w:color="auto"/>
              <w:right w:val="single" w:sz="4" w:space="0" w:color="auto"/>
            </w:tcBorders>
            <w:shd w:val="clear" w:color="auto" w:fill="auto"/>
            <w:vAlign w:val="bottom"/>
            <w:hideMark/>
          </w:tcPr>
          <w:p w14:paraId="36BBE791" w14:textId="77777777" w:rsidR="007847CB" w:rsidRPr="008A22A7" w:rsidRDefault="007847CB" w:rsidP="00C176F1">
            <w:pPr>
              <w:ind w:firstLine="0"/>
              <w:jc w:val="center"/>
              <w:rPr>
                <w:b/>
                <w:bCs/>
                <w:color w:val="000000"/>
                <w:lang w:eastAsia="en-GB"/>
              </w:rPr>
            </w:pPr>
            <w:r w:rsidRPr="008A22A7">
              <w:rPr>
                <w:b/>
                <w:bCs/>
                <w:color w:val="000000"/>
                <w:lang w:eastAsia="en-GB"/>
              </w:rPr>
              <w:t>ИКТ</w:t>
            </w:r>
          </w:p>
        </w:tc>
        <w:tc>
          <w:tcPr>
            <w:tcW w:w="1110" w:type="dxa"/>
            <w:tcBorders>
              <w:top w:val="single" w:sz="4" w:space="0" w:color="auto"/>
              <w:left w:val="nil"/>
              <w:bottom w:val="single" w:sz="4" w:space="0" w:color="auto"/>
              <w:right w:val="single" w:sz="4" w:space="0" w:color="auto"/>
            </w:tcBorders>
            <w:shd w:val="clear" w:color="auto" w:fill="auto"/>
            <w:vAlign w:val="bottom"/>
            <w:hideMark/>
          </w:tcPr>
          <w:p w14:paraId="61AF7566" w14:textId="77777777" w:rsidR="007847CB" w:rsidRPr="008A22A7" w:rsidRDefault="007847CB" w:rsidP="00C176F1">
            <w:pPr>
              <w:ind w:firstLine="0"/>
              <w:jc w:val="center"/>
              <w:rPr>
                <w:b/>
                <w:bCs/>
                <w:color w:val="000000"/>
                <w:lang w:eastAsia="en-GB"/>
              </w:rPr>
            </w:pPr>
            <w:r w:rsidRPr="008A22A7">
              <w:rPr>
                <w:b/>
                <w:bCs/>
                <w:color w:val="000000"/>
                <w:lang w:eastAsia="en-GB"/>
              </w:rPr>
              <w:t>ОБ</w:t>
            </w:r>
          </w:p>
        </w:tc>
        <w:tc>
          <w:tcPr>
            <w:tcW w:w="1111" w:type="dxa"/>
            <w:tcBorders>
              <w:top w:val="single" w:sz="4" w:space="0" w:color="auto"/>
              <w:left w:val="nil"/>
              <w:bottom w:val="single" w:sz="4" w:space="0" w:color="auto"/>
              <w:right w:val="single" w:sz="4" w:space="0" w:color="auto"/>
            </w:tcBorders>
            <w:vAlign w:val="bottom"/>
          </w:tcPr>
          <w:p w14:paraId="2337AE16" w14:textId="77777777" w:rsidR="007847CB" w:rsidRPr="008A22A7" w:rsidRDefault="007847CB" w:rsidP="00C176F1">
            <w:pPr>
              <w:ind w:firstLine="0"/>
              <w:jc w:val="center"/>
              <w:rPr>
                <w:b/>
                <w:bCs/>
                <w:color w:val="000000"/>
                <w:lang w:eastAsia="en-GB"/>
              </w:rPr>
            </w:pPr>
            <w:r w:rsidRPr="008A22A7">
              <w:rPr>
                <w:b/>
                <w:bCs/>
                <w:color w:val="000000"/>
                <w:lang w:eastAsia="en-GB"/>
              </w:rPr>
              <w:t>АЯ</w:t>
            </w:r>
          </w:p>
        </w:tc>
      </w:tr>
      <w:tr w:rsidR="007847CB" w:rsidRPr="008A22A7" w14:paraId="69F4F425" w14:textId="77777777" w:rsidTr="00052A53">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66C78DCE" w14:textId="77777777" w:rsidR="007847CB" w:rsidRPr="008A22A7" w:rsidRDefault="007847CB" w:rsidP="00C176F1">
            <w:pPr>
              <w:ind w:firstLine="0"/>
              <w:jc w:val="left"/>
              <w:rPr>
                <w:color w:val="000000"/>
                <w:lang w:eastAsia="en-GB"/>
              </w:rPr>
            </w:pPr>
            <w:r w:rsidRPr="008A22A7">
              <w:rPr>
                <w:color w:val="000000"/>
                <w:lang w:eastAsia="en-GB"/>
              </w:rPr>
              <w:t>Не затрачивал(а)</w:t>
            </w:r>
          </w:p>
        </w:tc>
        <w:tc>
          <w:tcPr>
            <w:tcW w:w="1110" w:type="dxa"/>
            <w:tcBorders>
              <w:top w:val="nil"/>
              <w:left w:val="nil"/>
              <w:bottom w:val="single" w:sz="4" w:space="0" w:color="auto"/>
              <w:right w:val="single" w:sz="4" w:space="0" w:color="auto"/>
            </w:tcBorders>
            <w:shd w:val="clear" w:color="auto" w:fill="auto"/>
            <w:noWrap/>
            <w:vAlign w:val="center"/>
            <w:hideMark/>
          </w:tcPr>
          <w:p w14:paraId="1097F2A7" w14:textId="77777777" w:rsidR="007847CB" w:rsidRPr="008A22A7" w:rsidRDefault="007847CB" w:rsidP="00C176F1">
            <w:pPr>
              <w:ind w:firstLine="0"/>
              <w:jc w:val="center"/>
              <w:rPr>
                <w:color w:val="000000"/>
                <w:lang w:eastAsia="en-GB"/>
              </w:rPr>
            </w:pPr>
            <w:r w:rsidRPr="008A22A7">
              <w:rPr>
                <w:color w:val="000000"/>
                <w:lang w:eastAsia="en-GB"/>
              </w:rPr>
              <w:t>0%</w:t>
            </w:r>
          </w:p>
        </w:tc>
        <w:tc>
          <w:tcPr>
            <w:tcW w:w="1111" w:type="dxa"/>
            <w:tcBorders>
              <w:top w:val="nil"/>
              <w:left w:val="nil"/>
              <w:bottom w:val="single" w:sz="4" w:space="0" w:color="auto"/>
              <w:right w:val="single" w:sz="4" w:space="0" w:color="auto"/>
            </w:tcBorders>
            <w:shd w:val="clear" w:color="auto" w:fill="auto"/>
            <w:noWrap/>
            <w:vAlign w:val="center"/>
            <w:hideMark/>
          </w:tcPr>
          <w:p w14:paraId="3044A9D7" w14:textId="77777777" w:rsidR="007847CB" w:rsidRPr="008A22A7" w:rsidRDefault="007847CB" w:rsidP="00C176F1">
            <w:pPr>
              <w:ind w:firstLine="0"/>
              <w:jc w:val="center"/>
              <w:rPr>
                <w:color w:val="000000"/>
                <w:lang w:eastAsia="en-GB"/>
              </w:rPr>
            </w:pPr>
            <w:r w:rsidRPr="008A22A7">
              <w:rPr>
                <w:color w:val="000000"/>
                <w:lang w:eastAsia="en-GB"/>
              </w:rPr>
              <w:t>0%</w:t>
            </w:r>
          </w:p>
        </w:tc>
        <w:tc>
          <w:tcPr>
            <w:tcW w:w="1110" w:type="dxa"/>
            <w:tcBorders>
              <w:top w:val="nil"/>
              <w:left w:val="nil"/>
              <w:bottom w:val="single" w:sz="4" w:space="0" w:color="auto"/>
              <w:right w:val="single" w:sz="4" w:space="0" w:color="auto"/>
            </w:tcBorders>
            <w:shd w:val="clear" w:color="auto" w:fill="auto"/>
            <w:noWrap/>
            <w:vAlign w:val="center"/>
            <w:hideMark/>
          </w:tcPr>
          <w:p w14:paraId="55346749" w14:textId="77777777" w:rsidR="007847CB" w:rsidRPr="008A22A7" w:rsidRDefault="007847CB" w:rsidP="00C176F1">
            <w:pPr>
              <w:ind w:firstLine="0"/>
              <w:jc w:val="center"/>
              <w:rPr>
                <w:color w:val="000000"/>
                <w:lang w:eastAsia="en-GB"/>
              </w:rPr>
            </w:pPr>
            <w:r w:rsidRPr="008A22A7">
              <w:rPr>
                <w:color w:val="000000"/>
                <w:lang w:eastAsia="en-GB"/>
              </w:rPr>
              <w:t>0%</w:t>
            </w:r>
          </w:p>
        </w:tc>
        <w:tc>
          <w:tcPr>
            <w:tcW w:w="1111" w:type="dxa"/>
            <w:tcBorders>
              <w:top w:val="nil"/>
              <w:left w:val="nil"/>
              <w:bottom w:val="single" w:sz="4" w:space="0" w:color="auto"/>
              <w:right w:val="single" w:sz="4" w:space="0" w:color="auto"/>
            </w:tcBorders>
            <w:shd w:val="clear" w:color="auto" w:fill="auto"/>
            <w:noWrap/>
            <w:vAlign w:val="center"/>
            <w:hideMark/>
          </w:tcPr>
          <w:p w14:paraId="566B2E9D" w14:textId="77777777" w:rsidR="007847CB" w:rsidRPr="008A22A7" w:rsidRDefault="007847CB" w:rsidP="00C176F1">
            <w:pPr>
              <w:ind w:firstLine="0"/>
              <w:jc w:val="center"/>
              <w:rPr>
                <w:color w:val="000000"/>
                <w:lang w:eastAsia="en-GB"/>
              </w:rPr>
            </w:pPr>
            <w:r w:rsidRPr="008A22A7">
              <w:rPr>
                <w:color w:val="000000"/>
                <w:lang w:eastAsia="en-GB"/>
              </w:rPr>
              <w:t>0%</w:t>
            </w:r>
          </w:p>
        </w:tc>
        <w:tc>
          <w:tcPr>
            <w:tcW w:w="1110" w:type="dxa"/>
            <w:tcBorders>
              <w:top w:val="nil"/>
              <w:left w:val="nil"/>
              <w:bottom w:val="single" w:sz="4" w:space="0" w:color="auto"/>
              <w:right w:val="single" w:sz="4" w:space="0" w:color="auto"/>
            </w:tcBorders>
            <w:shd w:val="clear" w:color="auto" w:fill="auto"/>
            <w:noWrap/>
            <w:vAlign w:val="center"/>
            <w:hideMark/>
          </w:tcPr>
          <w:p w14:paraId="68E827BB" w14:textId="77777777" w:rsidR="007847CB" w:rsidRPr="008A22A7" w:rsidRDefault="007847CB" w:rsidP="00C176F1">
            <w:pPr>
              <w:ind w:firstLine="0"/>
              <w:jc w:val="center"/>
              <w:rPr>
                <w:color w:val="000000"/>
                <w:lang w:eastAsia="en-GB"/>
              </w:rPr>
            </w:pPr>
            <w:r w:rsidRPr="008A22A7">
              <w:rPr>
                <w:color w:val="000000"/>
                <w:lang w:eastAsia="en-GB"/>
              </w:rPr>
              <w:t>1%</w:t>
            </w:r>
          </w:p>
        </w:tc>
        <w:tc>
          <w:tcPr>
            <w:tcW w:w="1111" w:type="dxa"/>
            <w:tcBorders>
              <w:top w:val="nil"/>
              <w:left w:val="nil"/>
              <w:bottom w:val="single" w:sz="4" w:space="0" w:color="auto"/>
              <w:right w:val="single" w:sz="4" w:space="0" w:color="auto"/>
            </w:tcBorders>
            <w:vAlign w:val="center"/>
          </w:tcPr>
          <w:p w14:paraId="2D4923F3" w14:textId="77777777" w:rsidR="007847CB" w:rsidRPr="008A22A7" w:rsidRDefault="007847CB" w:rsidP="00C176F1">
            <w:pPr>
              <w:ind w:firstLine="0"/>
              <w:jc w:val="center"/>
              <w:rPr>
                <w:color w:val="000000"/>
                <w:lang w:eastAsia="en-GB"/>
              </w:rPr>
            </w:pPr>
            <w:r w:rsidRPr="008A22A7">
              <w:rPr>
                <w:color w:val="000000"/>
                <w:lang w:eastAsia="en-GB"/>
              </w:rPr>
              <w:t>0%</w:t>
            </w:r>
          </w:p>
        </w:tc>
      </w:tr>
      <w:tr w:rsidR="007847CB" w:rsidRPr="008A22A7" w14:paraId="6145277F" w14:textId="77777777" w:rsidTr="00052A53">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75472B98" w14:textId="77777777" w:rsidR="007847CB" w:rsidRPr="008A22A7" w:rsidRDefault="007847CB" w:rsidP="00C176F1">
            <w:pPr>
              <w:ind w:firstLine="0"/>
              <w:jc w:val="left"/>
              <w:rPr>
                <w:color w:val="000000"/>
                <w:lang w:eastAsia="en-GB"/>
              </w:rPr>
            </w:pPr>
            <w:r w:rsidRPr="008A22A7">
              <w:rPr>
                <w:color w:val="000000"/>
                <w:lang w:eastAsia="en-GB"/>
              </w:rPr>
              <w:t>1–10 часов</w:t>
            </w:r>
          </w:p>
        </w:tc>
        <w:tc>
          <w:tcPr>
            <w:tcW w:w="1110" w:type="dxa"/>
            <w:tcBorders>
              <w:top w:val="nil"/>
              <w:left w:val="nil"/>
              <w:bottom w:val="single" w:sz="4" w:space="0" w:color="auto"/>
              <w:right w:val="single" w:sz="4" w:space="0" w:color="auto"/>
            </w:tcBorders>
            <w:shd w:val="clear" w:color="auto" w:fill="auto"/>
            <w:noWrap/>
            <w:vAlign w:val="center"/>
            <w:hideMark/>
          </w:tcPr>
          <w:p w14:paraId="46606599" w14:textId="77777777" w:rsidR="007847CB" w:rsidRPr="008A22A7" w:rsidRDefault="007847CB" w:rsidP="00C176F1">
            <w:pPr>
              <w:ind w:firstLine="0"/>
              <w:jc w:val="center"/>
              <w:rPr>
                <w:color w:val="000000"/>
                <w:lang w:eastAsia="en-GB"/>
              </w:rPr>
            </w:pPr>
            <w:r w:rsidRPr="008A22A7">
              <w:rPr>
                <w:color w:val="000000"/>
                <w:lang w:eastAsia="en-GB"/>
              </w:rPr>
              <w:t>33%</w:t>
            </w:r>
          </w:p>
        </w:tc>
        <w:tc>
          <w:tcPr>
            <w:tcW w:w="1111" w:type="dxa"/>
            <w:tcBorders>
              <w:top w:val="nil"/>
              <w:left w:val="nil"/>
              <w:bottom w:val="single" w:sz="4" w:space="0" w:color="auto"/>
              <w:right w:val="single" w:sz="4" w:space="0" w:color="auto"/>
            </w:tcBorders>
            <w:shd w:val="clear" w:color="auto" w:fill="auto"/>
            <w:noWrap/>
            <w:vAlign w:val="center"/>
            <w:hideMark/>
          </w:tcPr>
          <w:p w14:paraId="7B267053" w14:textId="77777777" w:rsidR="007847CB" w:rsidRPr="008A22A7" w:rsidRDefault="007847CB" w:rsidP="00C176F1">
            <w:pPr>
              <w:ind w:firstLine="0"/>
              <w:jc w:val="center"/>
              <w:rPr>
                <w:color w:val="000000"/>
                <w:lang w:eastAsia="en-GB"/>
              </w:rPr>
            </w:pPr>
            <w:r w:rsidRPr="008A22A7">
              <w:rPr>
                <w:color w:val="000000"/>
                <w:lang w:eastAsia="en-GB"/>
              </w:rPr>
              <w:t>24%</w:t>
            </w:r>
          </w:p>
        </w:tc>
        <w:tc>
          <w:tcPr>
            <w:tcW w:w="1110" w:type="dxa"/>
            <w:tcBorders>
              <w:top w:val="nil"/>
              <w:left w:val="nil"/>
              <w:bottom w:val="single" w:sz="4" w:space="0" w:color="auto"/>
              <w:right w:val="single" w:sz="4" w:space="0" w:color="auto"/>
            </w:tcBorders>
            <w:shd w:val="clear" w:color="auto" w:fill="auto"/>
            <w:noWrap/>
            <w:vAlign w:val="center"/>
            <w:hideMark/>
          </w:tcPr>
          <w:p w14:paraId="0CB026E0" w14:textId="77777777" w:rsidR="007847CB" w:rsidRPr="008A22A7" w:rsidRDefault="007847CB" w:rsidP="00C176F1">
            <w:pPr>
              <w:ind w:firstLine="0"/>
              <w:jc w:val="center"/>
              <w:rPr>
                <w:color w:val="000000"/>
                <w:lang w:eastAsia="en-GB"/>
              </w:rPr>
            </w:pPr>
            <w:r w:rsidRPr="008A22A7">
              <w:rPr>
                <w:color w:val="000000"/>
                <w:lang w:eastAsia="en-GB"/>
              </w:rPr>
              <w:t>29%</w:t>
            </w:r>
          </w:p>
        </w:tc>
        <w:tc>
          <w:tcPr>
            <w:tcW w:w="1111" w:type="dxa"/>
            <w:tcBorders>
              <w:top w:val="nil"/>
              <w:left w:val="nil"/>
              <w:bottom w:val="single" w:sz="4" w:space="0" w:color="auto"/>
              <w:right w:val="single" w:sz="4" w:space="0" w:color="auto"/>
            </w:tcBorders>
            <w:shd w:val="clear" w:color="auto" w:fill="auto"/>
            <w:noWrap/>
            <w:vAlign w:val="center"/>
            <w:hideMark/>
          </w:tcPr>
          <w:p w14:paraId="5CD029A1" w14:textId="77777777" w:rsidR="007847CB" w:rsidRPr="008A22A7" w:rsidRDefault="007847CB" w:rsidP="00C176F1">
            <w:pPr>
              <w:ind w:firstLine="0"/>
              <w:jc w:val="center"/>
              <w:rPr>
                <w:color w:val="000000"/>
                <w:lang w:eastAsia="en-GB"/>
              </w:rPr>
            </w:pPr>
            <w:r w:rsidRPr="008A22A7">
              <w:rPr>
                <w:color w:val="000000"/>
                <w:lang w:eastAsia="en-GB"/>
              </w:rPr>
              <w:t>34%</w:t>
            </w:r>
          </w:p>
        </w:tc>
        <w:tc>
          <w:tcPr>
            <w:tcW w:w="1110" w:type="dxa"/>
            <w:tcBorders>
              <w:top w:val="nil"/>
              <w:left w:val="nil"/>
              <w:bottom w:val="single" w:sz="4" w:space="0" w:color="auto"/>
              <w:right w:val="single" w:sz="4" w:space="0" w:color="auto"/>
            </w:tcBorders>
            <w:shd w:val="clear" w:color="auto" w:fill="auto"/>
            <w:noWrap/>
            <w:vAlign w:val="center"/>
            <w:hideMark/>
          </w:tcPr>
          <w:p w14:paraId="38D9DF8E" w14:textId="77777777" w:rsidR="007847CB" w:rsidRPr="008A22A7" w:rsidRDefault="007847CB" w:rsidP="00C176F1">
            <w:pPr>
              <w:ind w:firstLine="0"/>
              <w:jc w:val="center"/>
              <w:rPr>
                <w:color w:val="000000"/>
                <w:lang w:eastAsia="en-GB"/>
              </w:rPr>
            </w:pPr>
            <w:r w:rsidRPr="008A22A7">
              <w:rPr>
                <w:color w:val="000000"/>
                <w:lang w:eastAsia="en-GB"/>
              </w:rPr>
              <w:t>34%</w:t>
            </w:r>
          </w:p>
        </w:tc>
        <w:tc>
          <w:tcPr>
            <w:tcW w:w="1111" w:type="dxa"/>
            <w:tcBorders>
              <w:top w:val="nil"/>
              <w:left w:val="nil"/>
              <w:bottom w:val="single" w:sz="4" w:space="0" w:color="auto"/>
              <w:right w:val="single" w:sz="4" w:space="0" w:color="auto"/>
            </w:tcBorders>
            <w:vAlign w:val="center"/>
          </w:tcPr>
          <w:p w14:paraId="19620ACD" w14:textId="77777777" w:rsidR="007847CB" w:rsidRPr="008A22A7" w:rsidRDefault="007847CB" w:rsidP="00C176F1">
            <w:pPr>
              <w:ind w:firstLine="0"/>
              <w:jc w:val="center"/>
              <w:rPr>
                <w:color w:val="000000"/>
                <w:lang w:eastAsia="en-GB"/>
              </w:rPr>
            </w:pPr>
            <w:r w:rsidRPr="008A22A7">
              <w:rPr>
                <w:color w:val="000000"/>
                <w:lang w:eastAsia="en-GB"/>
              </w:rPr>
              <w:t>45%</w:t>
            </w:r>
          </w:p>
        </w:tc>
      </w:tr>
      <w:tr w:rsidR="007847CB" w:rsidRPr="008A22A7" w14:paraId="1876AB50" w14:textId="77777777" w:rsidTr="00052A53">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350928DA" w14:textId="77777777" w:rsidR="007847CB" w:rsidRPr="008A22A7" w:rsidRDefault="007847CB" w:rsidP="00C176F1">
            <w:pPr>
              <w:ind w:firstLine="0"/>
              <w:jc w:val="left"/>
              <w:rPr>
                <w:color w:val="000000"/>
                <w:lang w:eastAsia="en-GB"/>
              </w:rPr>
            </w:pPr>
            <w:r w:rsidRPr="008A22A7">
              <w:rPr>
                <w:color w:val="000000"/>
                <w:lang w:eastAsia="en-GB"/>
              </w:rPr>
              <w:t>11–20 часов</w:t>
            </w:r>
          </w:p>
        </w:tc>
        <w:tc>
          <w:tcPr>
            <w:tcW w:w="1110" w:type="dxa"/>
            <w:tcBorders>
              <w:top w:val="nil"/>
              <w:left w:val="nil"/>
              <w:bottom w:val="single" w:sz="4" w:space="0" w:color="auto"/>
              <w:right w:val="single" w:sz="4" w:space="0" w:color="auto"/>
            </w:tcBorders>
            <w:shd w:val="clear" w:color="auto" w:fill="auto"/>
            <w:noWrap/>
            <w:vAlign w:val="center"/>
            <w:hideMark/>
          </w:tcPr>
          <w:p w14:paraId="3B70F462" w14:textId="77777777" w:rsidR="007847CB" w:rsidRPr="008A22A7" w:rsidRDefault="007847CB" w:rsidP="00C176F1">
            <w:pPr>
              <w:ind w:firstLine="0"/>
              <w:jc w:val="center"/>
              <w:rPr>
                <w:color w:val="000000"/>
                <w:lang w:eastAsia="en-GB"/>
              </w:rPr>
            </w:pPr>
            <w:r w:rsidRPr="008A22A7">
              <w:rPr>
                <w:color w:val="000000"/>
                <w:lang w:eastAsia="en-GB"/>
              </w:rPr>
              <w:t>37%</w:t>
            </w:r>
          </w:p>
        </w:tc>
        <w:tc>
          <w:tcPr>
            <w:tcW w:w="1111" w:type="dxa"/>
            <w:tcBorders>
              <w:top w:val="nil"/>
              <w:left w:val="nil"/>
              <w:bottom w:val="single" w:sz="4" w:space="0" w:color="auto"/>
              <w:right w:val="single" w:sz="4" w:space="0" w:color="auto"/>
            </w:tcBorders>
            <w:shd w:val="clear" w:color="auto" w:fill="auto"/>
            <w:noWrap/>
            <w:vAlign w:val="center"/>
            <w:hideMark/>
          </w:tcPr>
          <w:p w14:paraId="775C2E7D" w14:textId="77777777" w:rsidR="007847CB" w:rsidRPr="008A22A7" w:rsidRDefault="007847CB" w:rsidP="00C176F1">
            <w:pPr>
              <w:ind w:firstLine="0"/>
              <w:jc w:val="center"/>
              <w:rPr>
                <w:color w:val="000000"/>
                <w:lang w:eastAsia="en-GB"/>
              </w:rPr>
            </w:pPr>
            <w:r w:rsidRPr="008A22A7">
              <w:rPr>
                <w:color w:val="000000"/>
                <w:lang w:eastAsia="en-GB"/>
              </w:rPr>
              <w:t>40%</w:t>
            </w:r>
          </w:p>
        </w:tc>
        <w:tc>
          <w:tcPr>
            <w:tcW w:w="1110" w:type="dxa"/>
            <w:tcBorders>
              <w:top w:val="nil"/>
              <w:left w:val="nil"/>
              <w:bottom w:val="single" w:sz="4" w:space="0" w:color="auto"/>
              <w:right w:val="single" w:sz="4" w:space="0" w:color="auto"/>
            </w:tcBorders>
            <w:shd w:val="clear" w:color="auto" w:fill="auto"/>
            <w:noWrap/>
            <w:vAlign w:val="center"/>
            <w:hideMark/>
          </w:tcPr>
          <w:p w14:paraId="267057EA" w14:textId="77777777" w:rsidR="007847CB" w:rsidRPr="008A22A7" w:rsidRDefault="007847CB" w:rsidP="00C176F1">
            <w:pPr>
              <w:ind w:firstLine="0"/>
              <w:jc w:val="center"/>
              <w:rPr>
                <w:color w:val="000000"/>
                <w:lang w:eastAsia="en-GB"/>
              </w:rPr>
            </w:pPr>
            <w:r w:rsidRPr="008A22A7">
              <w:rPr>
                <w:color w:val="000000"/>
                <w:lang w:eastAsia="en-GB"/>
              </w:rPr>
              <w:t>35%</w:t>
            </w:r>
          </w:p>
        </w:tc>
        <w:tc>
          <w:tcPr>
            <w:tcW w:w="1111" w:type="dxa"/>
            <w:tcBorders>
              <w:top w:val="nil"/>
              <w:left w:val="nil"/>
              <w:bottom w:val="single" w:sz="4" w:space="0" w:color="auto"/>
              <w:right w:val="single" w:sz="4" w:space="0" w:color="auto"/>
            </w:tcBorders>
            <w:shd w:val="clear" w:color="auto" w:fill="auto"/>
            <w:noWrap/>
            <w:vAlign w:val="center"/>
            <w:hideMark/>
          </w:tcPr>
          <w:p w14:paraId="3EE97211" w14:textId="77777777" w:rsidR="007847CB" w:rsidRPr="008A22A7" w:rsidRDefault="007847CB" w:rsidP="00C176F1">
            <w:pPr>
              <w:ind w:firstLine="0"/>
              <w:jc w:val="center"/>
              <w:rPr>
                <w:color w:val="000000"/>
                <w:lang w:eastAsia="en-GB"/>
              </w:rPr>
            </w:pPr>
            <w:r w:rsidRPr="008A22A7">
              <w:rPr>
                <w:color w:val="000000"/>
                <w:lang w:eastAsia="en-GB"/>
              </w:rPr>
              <w:t>47%</w:t>
            </w:r>
          </w:p>
        </w:tc>
        <w:tc>
          <w:tcPr>
            <w:tcW w:w="1110" w:type="dxa"/>
            <w:tcBorders>
              <w:top w:val="nil"/>
              <w:left w:val="nil"/>
              <w:bottom w:val="single" w:sz="4" w:space="0" w:color="auto"/>
              <w:right w:val="single" w:sz="4" w:space="0" w:color="auto"/>
            </w:tcBorders>
            <w:shd w:val="clear" w:color="auto" w:fill="auto"/>
            <w:noWrap/>
            <w:vAlign w:val="center"/>
            <w:hideMark/>
          </w:tcPr>
          <w:p w14:paraId="1CC9C9A6" w14:textId="77777777" w:rsidR="007847CB" w:rsidRPr="008A22A7" w:rsidRDefault="007847CB" w:rsidP="00C176F1">
            <w:pPr>
              <w:ind w:firstLine="0"/>
              <w:jc w:val="center"/>
              <w:rPr>
                <w:color w:val="000000"/>
                <w:lang w:eastAsia="en-GB"/>
              </w:rPr>
            </w:pPr>
            <w:r w:rsidRPr="008A22A7">
              <w:rPr>
                <w:color w:val="000000"/>
                <w:lang w:eastAsia="en-GB"/>
              </w:rPr>
              <w:t>32%</w:t>
            </w:r>
          </w:p>
        </w:tc>
        <w:tc>
          <w:tcPr>
            <w:tcW w:w="1111" w:type="dxa"/>
            <w:tcBorders>
              <w:top w:val="nil"/>
              <w:left w:val="nil"/>
              <w:bottom w:val="single" w:sz="4" w:space="0" w:color="auto"/>
              <w:right w:val="single" w:sz="4" w:space="0" w:color="auto"/>
            </w:tcBorders>
            <w:vAlign w:val="center"/>
          </w:tcPr>
          <w:p w14:paraId="0449A61F" w14:textId="77777777" w:rsidR="007847CB" w:rsidRPr="008A22A7" w:rsidRDefault="007847CB" w:rsidP="00C176F1">
            <w:pPr>
              <w:ind w:firstLine="0"/>
              <w:jc w:val="center"/>
              <w:rPr>
                <w:color w:val="000000"/>
                <w:lang w:eastAsia="en-GB"/>
              </w:rPr>
            </w:pPr>
            <w:r w:rsidRPr="008A22A7">
              <w:rPr>
                <w:color w:val="000000"/>
                <w:lang w:eastAsia="en-GB"/>
              </w:rPr>
              <w:t>38%</w:t>
            </w:r>
          </w:p>
        </w:tc>
      </w:tr>
      <w:tr w:rsidR="007847CB" w:rsidRPr="008A22A7" w14:paraId="0AB50935" w14:textId="77777777" w:rsidTr="00052A53">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1B96CA72" w14:textId="77777777" w:rsidR="007847CB" w:rsidRPr="008A22A7" w:rsidRDefault="007847CB" w:rsidP="00C176F1">
            <w:pPr>
              <w:ind w:firstLine="0"/>
              <w:jc w:val="left"/>
              <w:rPr>
                <w:color w:val="000000"/>
                <w:lang w:eastAsia="en-GB"/>
              </w:rPr>
            </w:pPr>
            <w:r w:rsidRPr="008A22A7">
              <w:rPr>
                <w:color w:val="000000"/>
                <w:lang w:eastAsia="en-GB"/>
              </w:rPr>
              <w:t>Более 20 часов</w:t>
            </w:r>
          </w:p>
        </w:tc>
        <w:tc>
          <w:tcPr>
            <w:tcW w:w="1110" w:type="dxa"/>
            <w:tcBorders>
              <w:top w:val="nil"/>
              <w:left w:val="nil"/>
              <w:bottom w:val="single" w:sz="4" w:space="0" w:color="auto"/>
              <w:right w:val="single" w:sz="4" w:space="0" w:color="auto"/>
            </w:tcBorders>
            <w:shd w:val="clear" w:color="auto" w:fill="auto"/>
            <w:noWrap/>
            <w:vAlign w:val="center"/>
            <w:hideMark/>
          </w:tcPr>
          <w:p w14:paraId="02E13B9A" w14:textId="77777777" w:rsidR="007847CB" w:rsidRPr="008A22A7" w:rsidRDefault="007847CB" w:rsidP="00C176F1">
            <w:pPr>
              <w:ind w:firstLine="0"/>
              <w:jc w:val="center"/>
              <w:rPr>
                <w:color w:val="000000"/>
                <w:lang w:eastAsia="en-GB"/>
              </w:rPr>
            </w:pPr>
            <w:r w:rsidRPr="008A22A7">
              <w:rPr>
                <w:color w:val="000000"/>
                <w:lang w:eastAsia="en-GB"/>
              </w:rPr>
              <w:t>29%</w:t>
            </w:r>
          </w:p>
        </w:tc>
        <w:tc>
          <w:tcPr>
            <w:tcW w:w="1111" w:type="dxa"/>
            <w:tcBorders>
              <w:top w:val="nil"/>
              <w:left w:val="nil"/>
              <w:bottom w:val="single" w:sz="4" w:space="0" w:color="auto"/>
              <w:right w:val="single" w:sz="4" w:space="0" w:color="auto"/>
            </w:tcBorders>
            <w:shd w:val="clear" w:color="auto" w:fill="auto"/>
            <w:noWrap/>
            <w:vAlign w:val="center"/>
            <w:hideMark/>
          </w:tcPr>
          <w:p w14:paraId="15B841AA" w14:textId="77777777" w:rsidR="007847CB" w:rsidRPr="008A22A7" w:rsidRDefault="007847CB" w:rsidP="00C176F1">
            <w:pPr>
              <w:ind w:firstLine="0"/>
              <w:jc w:val="center"/>
              <w:rPr>
                <w:color w:val="000000"/>
                <w:lang w:eastAsia="en-GB"/>
              </w:rPr>
            </w:pPr>
            <w:r w:rsidRPr="008A22A7">
              <w:rPr>
                <w:color w:val="000000"/>
                <w:lang w:eastAsia="en-GB"/>
              </w:rPr>
              <w:t>36%</w:t>
            </w:r>
          </w:p>
        </w:tc>
        <w:tc>
          <w:tcPr>
            <w:tcW w:w="1110" w:type="dxa"/>
            <w:tcBorders>
              <w:top w:val="nil"/>
              <w:left w:val="nil"/>
              <w:bottom w:val="single" w:sz="4" w:space="0" w:color="auto"/>
              <w:right w:val="single" w:sz="4" w:space="0" w:color="auto"/>
            </w:tcBorders>
            <w:shd w:val="clear" w:color="auto" w:fill="auto"/>
            <w:noWrap/>
            <w:vAlign w:val="center"/>
            <w:hideMark/>
          </w:tcPr>
          <w:p w14:paraId="58BBCB82" w14:textId="77777777" w:rsidR="007847CB" w:rsidRPr="008A22A7" w:rsidRDefault="007847CB" w:rsidP="00C176F1">
            <w:pPr>
              <w:ind w:firstLine="0"/>
              <w:jc w:val="center"/>
              <w:rPr>
                <w:color w:val="000000"/>
                <w:lang w:eastAsia="en-GB"/>
              </w:rPr>
            </w:pPr>
            <w:r w:rsidRPr="008A22A7">
              <w:rPr>
                <w:color w:val="000000"/>
                <w:lang w:eastAsia="en-GB"/>
              </w:rPr>
              <w:t>35%</w:t>
            </w:r>
          </w:p>
        </w:tc>
        <w:tc>
          <w:tcPr>
            <w:tcW w:w="1111" w:type="dxa"/>
            <w:tcBorders>
              <w:top w:val="nil"/>
              <w:left w:val="nil"/>
              <w:bottom w:val="single" w:sz="4" w:space="0" w:color="auto"/>
              <w:right w:val="single" w:sz="4" w:space="0" w:color="auto"/>
            </w:tcBorders>
            <w:shd w:val="clear" w:color="auto" w:fill="auto"/>
            <w:noWrap/>
            <w:vAlign w:val="center"/>
            <w:hideMark/>
          </w:tcPr>
          <w:p w14:paraId="377B2646" w14:textId="77777777" w:rsidR="007847CB" w:rsidRPr="008A22A7" w:rsidRDefault="007847CB" w:rsidP="00C176F1">
            <w:pPr>
              <w:ind w:firstLine="0"/>
              <w:jc w:val="center"/>
              <w:rPr>
                <w:color w:val="000000"/>
                <w:lang w:eastAsia="en-GB"/>
              </w:rPr>
            </w:pPr>
            <w:r w:rsidRPr="008A22A7">
              <w:rPr>
                <w:color w:val="000000"/>
                <w:lang w:eastAsia="en-GB"/>
              </w:rPr>
              <w:t>19%</w:t>
            </w:r>
          </w:p>
        </w:tc>
        <w:tc>
          <w:tcPr>
            <w:tcW w:w="1110" w:type="dxa"/>
            <w:tcBorders>
              <w:top w:val="nil"/>
              <w:left w:val="nil"/>
              <w:bottom w:val="single" w:sz="4" w:space="0" w:color="auto"/>
              <w:right w:val="single" w:sz="4" w:space="0" w:color="auto"/>
            </w:tcBorders>
            <w:shd w:val="clear" w:color="auto" w:fill="auto"/>
            <w:noWrap/>
            <w:vAlign w:val="center"/>
            <w:hideMark/>
          </w:tcPr>
          <w:p w14:paraId="0A78226D" w14:textId="77777777" w:rsidR="007847CB" w:rsidRPr="008A22A7" w:rsidRDefault="007847CB" w:rsidP="00C176F1">
            <w:pPr>
              <w:ind w:firstLine="0"/>
              <w:jc w:val="center"/>
              <w:rPr>
                <w:color w:val="000000"/>
                <w:lang w:eastAsia="en-GB"/>
              </w:rPr>
            </w:pPr>
            <w:r w:rsidRPr="008A22A7">
              <w:rPr>
                <w:color w:val="000000"/>
                <w:lang w:eastAsia="en-GB"/>
              </w:rPr>
              <w:t>33%</w:t>
            </w:r>
          </w:p>
        </w:tc>
        <w:tc>
          <w:tcPr>
            <w:tcW w:w="1111" w:type="dxa"/>
            <w:tcBorders>
              <w:top w:val="nil"/>
              <w:left w:val="nil"/>
              <w:bottom w:val="single" w:sz="4" w:space="0" w:color="auto"/>
              <w:right w:val="single" w:sz="4" w:space="0" w:color="auto"/>
            </w:tcBorders>
            <w:vAlign w:val="center"/>
          </w:tcPr>
          <w:p w14:paraId="3DCD5EA7" w14:textId="77777777" w:rsidR="007847CB" w:rsidRPr="008A22A7" w:rsidRDefault="007847CB" w:rsidP="00C176F1">
            <w:pPr>
              <w:ind w:firstLine="0"/>
              <w:jc w:val="center"/>
              <w:rPr>
                <w:color w:val="000000"/>
                <w:lang w:eastAsia="en-GB"/>
              </w:rPr>
            </w:pPr>
            <w:r w:rsidRPr="008A22A7">
              <w:rPr>
                <w:color w:val="000000"/>
                <w:lang w:eastAsia="en-GB"/>
              </w:rPr>
              <w:t>17%</w:t>
            </w:r>
          </w:p>
        </w:tc>
      </w:tr>
    </w:tbl>
    <w:p w14:paraId="5E2EF63E" w14:textId="7B141062" w:rsidR="007847CB" w:rsidRDefault="007847CB" w:rsidP="00C176F1">
      <w:pPr>
        <w:autoSpaceDE w:val="0"/>
        <w:autoSpaceDN w:val="0"/>
        <w:adjustRightInd w:val="0"/>
        <w:ind w:firstLine="0"/>
        <w:jc w:val="center"/>
        <w:rPr>
          <w:b/>
          <w:bCs/>
          <w:lang w:eastAsia="en-GB"/>
        </w:rPr>
      </w:pPr>
    </w:p>
    <w:p w14:paraId="4BC56F52" w14:textId="77777777" w:rsidR="00C176F1" w:rsidRPr="008A22A7" w:rsidRDefault="00C176F1" w:rsidP="00C176F1">
      <w:pPr>
        <w:autoSpaceDE w:val="0"/>
        <w:autoSpaceDN w:val="0"/>
        <w:adjustRightInd w:val="0"/>
        <w:ind w:firstLine="0"/>
        <w:jc w:val="center"/>
        <w:rPr>
          <w:b/>
          <w:bCs/>
          <w:lang w:eastAsia="en-GB"/>
        </w:rPr>
      </w:pPr>
    </w:p>
    <w:p w14:paraId="4AA98702" w14:textId="77777777" w:rsidR="007847CB" w:rsidRPr="00C176F1" w:rsidRDefault="007847CB" w:rsidP="00C176F1">
      <w:pPr>
        <w:autoSpaceDE w:val="0"/>
        <w:autoSpaceDN w:val="0"/>
        <w:adjustRightInd w:val="0"/>
        <w:ind w:firstLine="0"/>
        <w:jc w:val="left"/>
        <w:rPr>
          <w:b/>
          <w:bCs/>
          <w:sz w:val="26"/>
          <w:szCs w:val="26"/>
          <w:lang w:eastAsia="en-GB"/>
        </w:rPr>
      </w:pPr>
      <w:r w:rsidRPr="00C176F1">
        <w:rPr>
          <w:b/>
          <w:bCs/>
          <w:sz w:val="26"/>
          <w:szCs w:val="26"/>
          <w:lang w:eastAsia="en-GB"/>
        </w:rPr>
        <w:t xml:space="preserve">Сколько примерно часов (60-минутных) за неделю (7 дней) Вы обычно тратите на работу в команде и общение с коллегами в этой школе? </w:t>
      </w:r>
    </w:p>
    <w:tbl>
      <w:tblPr>
        <w:tblW w:w="9493" w:type="dxa"/>
        <w:tblLayout w:type="fixed"/>
        <w:tblLook w:val="04A0" w:firstRow="1" w:lastRow="0" w:firstColumn="1" w:lastColumn="0" w:noHBand="0" w:noVBand="1"/>
      </w:tblPr>
      <w:tblGrid>
        <w:gridCol w:w="2776"/>
        <w:gridCol w:w="1119"/>
        <w:gridCol w:w="1120"/>
        <w:gridCol w:w="1119"/>
        <w:gridCol w:w="1120"/>
        <w:gridCol w:w="1119"/>
        <w:gridCol w:w="1120"/>
      </w:tblGrid>
      <w:tr w:rsidR="007847CB" w:rsidRPr="008A22A7" w14:paraId="6478E060" w14:textId="77777777" w:rsidTr="00052A53">
        <w:trPr>
          <w:trHeight w:val="300"/>
        </w:trPr>
        <w:tc>
          <w:tcPr>
            <w:tcW w:w="27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AD3370" w14:textId="77777777" w:rsidR="007847CB" w:rsidRPr="008A22A7" w:rsidRDefault="007847CB" w:rsidP="00C176F1">
            <w:pPr>
              <w:ind w:firstLine="0"/>
              <w:jc w:val="center"/>
              <w:rPr>
                <w:b/>
                <w:bCs/>
                <w:color w:val="000000"/>
                <w:lang w:eastAsia="en-GB"/>
              </w:rPr>
            </w:pPr>
            <w:r w:rsidRPr="008A22A7">
              <w:rPr>
                <w:b/>
                <w:bCs/>
                <w:color w:val="000000"/>
                <w:lang w:eastAsia="en-GB"/>
              </w:rPr>
              <w:t> </w:t>
            </w:r>
          </w:p>
        </w:tc>
        <w:tc>
          <w:tcPr>
            <w:tcW w:w="1119" w:type="dxa"/>
            <w:tcBorders>
              <w:top w:val="single" w:sz="4" w:space="0" w:color="auto"/>
              <w:left w:val="nil"/>
              <w:bottom w:val="single" w:sz="4" w:space="0" w:color="auto"/>
              <w:right w:val="single" w:sz="4" w:space="0" w:color="auto"/>
            </w:tcBorders>
            <w:shd w:val="clear" w:color="auto" w:fill="auto"/>
            <w:vAlign w:val="bottom"/>
            <w:hideMark/>
          </w:tcPr>
          <w:p w14:paraId="639B361D" w14:textId="77777777" w:rsidR="007847CB" w:rsidRPr="008A22A7" w:rsidRDefault="007847CB" w:rsidP="00C176F1">
            <w:pPr>
              <w:ind w:firstLine="0"/>
              <w:jc w:val="center"/>
              <w:rPr>
                <w:b/>
                <w:bCs/>
                <w:color w:val="000000"/>
                <w:lang w:eastAsia="en-GB"/>
              </w:rPr>
            </w:pPr>
            <w:r w:rsidRPr="008A22A7">
              <w:rPr>
                <w:b/>
                <w:bCs/>
                <w:color w:val="000000"/>
                <w:lang w:eastAsia="en-GB"/>
              </w:rPr>
              <w:t>Всего</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14:paraId="5477DBFD" w14:textId="77777777" w:rsidR="007847CB" w:rsidRPr="008A22A7" w:rsidRDefault="007847CB" w:rsidP="00C176F1">
            <w:pPr>
              <w:ind w:firstLine="0"/>
              <w:jc w:val="center"/>
              <w:rPr>
                <w:b/>
                <w:bCs/>
                <w:color w:val="000000"/>
                <w:lang w:eastAsia="en-GB"/>
              </w:rPr>
            </w:pPr>
            <w:r w:rsidRPr="008A22A7">
              <w:rPr>
                <w:b/>
                <w:bCs/>
                <w:color w:val="000000"/>
                <w:lang w:eastAsia="en-GB"/>
              </w:rPr>
              <w:t>МА</w:t>
            </w:r>
          </w:p>
        </w:tc>
        <w:tc>
          <w:tcPr>
            <w:tcW w:w="1119" w:type="dxa"/>
            <w:tcBorders>
              <w:top w:val="single" w:sz="4" w:space="0" w:color="auto"/>
              <w:left w:val="nil"/>
              <w:bottom w:val="single" w:sz="4" w:space="0" w:color="auto"/>
              <w:right w:val="single" w:sz="4" w:space="0" w:color="auto"/>
            </w:tcBorders>
            <w:shd w:val="clear" w:color="auto" w:fill="auto"/>
            <w:vAlign w:val="bottom"/>
            <w:hideMark/>
          </w:tcPr>
          <w:p w14:paraId="153F5081" w14:textId="77777777" w:rsidR="007847CB" w:rsidRPr="008A22A7" w:rsidRDefault="007847CB" w:rsidP="00C176F1">
            <w:pPr>
              <w:ind w:firstLine="0"/>
              <w:jc w:val="center"/>
              <w:rPr>
                <w:b/>
                <w:bCs/>
                <w:color w:val="000000"/>
                <w:lang w:eastAsia="en-GB"/>
              </w:rPr>
            </w:pPr>
            <w:r w:rsidRPr="008A22A7">
              <w:rPr>
                <w:b/>
                <w:bCs/>
                <w:color w:val="000000"/>
                <w:lang w:eastAsia="en-GB"/>
              </w:rPr>
              <w:t>РУ</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14:paraId="3900254D" w14:textId="77777777" w:rsidR="007847CB" w:rsidRPr="008A22A7" w:rsidRDefault="007847CB" w:rsidP="00C176F1">
            <w:pPr>
              <w:ind w:firstLine="0"/>
              <w:jc w:val="center"/>
              <w:rPr>
                <w:b/>
                <w:bCs/>
                <w:color w:val="000000"/>
                <w:lang w:eastAsia="en-GB"/>
              </w:rPr>
            </w:pPr>
            <w:r w:rsidRPr="008A22A7">
              <w:rPr>
                <w:b/>
                <w:bCs/>
                <w:color w:val="000000"/>
                <w:lang w:eastAsia="en-GB"/>
              </w:rPr>
              <w:t>ИКТ</w:t>
            </w:r>
          </w:p>
        </w:tc>
        <w:tc>
          <w:tcPr>
            <w:tcW w:w="1119" w:type="dxa"/>
            <w:tcBorders>
              <w:top w:val="single" w:sz="4" w:space="0" w:color="auto"/>
              <w:left w:val="nil"/>
              <w:bottom w:val="single" w:sz="4" w:space="0" w:color="auto"/>
              <w:right w:val="single" w:sz="4" w:space="0" w:color="auto"/>
            </w:tcBorders>
            <w:shd w:val="clear" w:color="auto" w:fill="auto"/>
            <w:vAlign w:val="bottom"/>
            <w:hideMark/>
          </w:tcPr>
          <w:p w14:paraId="55A3DCE7" w14:textId="77777777" w:rsidR="007847CB" w:rsidRPr="008A22A7" w:rsidRDefault="007847CB" w:rsidP="00C176F1">
            <w:pPr>
              <w:ind w:firstLine="0"/>
              <w:jc w:val="center"/>
              <w:rPr>
                <w:b/>
                <w:bCs/>
                <w:color w:val="000000"/>
                <w:lang w:eastAsia="en-GB"/>
              </w:rPr>
            </w:pPr>
            <w:r w:rsidRPr="008A22A7">
              <w:rPr>
                <w:b/>
                <w:bCs/>
                <w:color w:val="000000"/>
                <w:lang w:eastAsia="en-GB"/>
              </w:rPr>
              <w:t>ОБ</w:t>
            </w:r>
          </w:p>
        </w:tc>
        <w:tc>
          <w:tcPr>
            <w:tcW w:w="1120" w:type="dxa"/>
            <w:tcBorders>
              <w:top w:val="single" w:sz="4" w:space="0" w:color="auto"/>
              <w:left w:val="nil"/>
              <w:bottom w:val="single" w:sz="4" w:space="0" w:color="auto"/>
              <w:right w:val="single" w:sz="4" w:space="0" w:color="auto"/>
            </w:tcBorders>
            <w:vAlign w:val="bottom"/>
          </w:tcPr>
          <w:p w14:paraId="0A5E7345" w14:textId="77777777" w:rsidR="007847CB" w:rsidRPr="008A22A7" w:rsidRDefault="007847CB" w:rsidP="00C176F1">
            <w:pPr>
              <w:ind w:firstLine="0"/>
              <w:jc w:val="center"/>
              <w:rPr>
                <w:b/>
                <w:bCs/>
                <w:color w:val="000000"/>
                <w:lang w:eastAsia="en-GB"/>
              </w:rPr>
            </w:pPr>
            <w:r w:rsidRPr="008A22A7">
              <w:rPr>
                <w:b/>
                <w:bCs/>
                <w:color w:val="000000"/>
                <w:lang w:eastAsia="en-GB"/>
              </w:rPr>
              <w:t>АЯ</w:t>
            </w:r>
          </w:p>
        </w:tc>
      </w:tr>
      <w:tr w:rsidR="007847CB" w:rsidRPr="008A22A7" w14:paraId="184CE118" w14:textId="77777777" w:rsidTr="00052A53">
        <w:trPr>
          <w:trHeight w:val="300"/>
        </w:trPr>
        <w:tc>
          <w:tcPr>
            <w:tcW w:w="2776" w:type="dxa"/>
            <w:tcBorders>
              <w:top w:val="nil"/>
              <w:left w:val="single" w:sz="4" w:space="0" w:color="auto"/>
              <w:bottom w:val="single" w:sz="4" w:space="0" w:color="auto"/>
              <w:right w:val="single" w:sz="4" w:space="0" w:color="auto"/>
            </w:tcBorders>
            <w:shd w:val="clear" w:color="auto" w:fill="auto"/>
            <w:hideMark/>
          </w:tcPr>
          <w:p w14:paraId="0C44B991" w14:textId="77777777" w:rsidR="007847CB" w:rsidRPr="008A22A7" w:rsidRDefault="007847CB" w:rsidP="00C176F1">
            <w:pPr>
              <w:ind w:firstLine="0"/>
              <w:jc w:val="left"/>
              <w:rPr>
                <w:color w:val="000000"/>
                <w:lang w:eastAsia="en-GB"/>
              </w:rPr>
            </w:pPr>
            <w:r w:rsidRPr="008A22A7">
              <w:rPr>
                <w:color w:val="000000"/>
                <w:lang w:eastAsia="en-GB"/>
              </w:rPr>
              <w:t>Не затрачивал(а)</w:t>
            </w:r>
          </w:p>
        </w:tc>
        <w:tc>
          <w:tcPr>
            <w:tcW w:w="1119" w:type="dxa"/>
            <w:tcBorders>
              <w:top w:val="nil"/>
              <w:left w:val="nil"/>
              <w:bottom w:val="single" w:sz="4" w:space="0" w:color="auto"/>
              <w:right w:val="single" w:sz="4" w:space="0" w:color="auto"/>
            </w:tcBorders>
            <w:shd w:val="clear" w:color="auto" w:fill="auto"/>
            <w:noWrap/>
            <w:vAlign w:val="center"/>
            <w:hideMark/>
          </w:tcPr>
          <w:p w14:paraId="438F985D" w14:textId="77777777" w:rsidR="007847CB" w:rsidRPr="008A22A7" w:rsidRDefault="007847CB" w:rsidP="00C176F1">
            <w:pPr>
              <w:ind w:firstLine="0"/>
              <w:jc w:val="center"/>
              <w:rPr>
                <w:color w:val="000000"/>
                <w:lang w:eastAsia="en-GB"/>
              </w:rPr>
            </w:pPr>
            <w:r w:rsidRPr="008A22A7">
              <w:rPr>
                <w:color w:val="000000"/>
                <w:lang w:eastAsia="en-GB"/>
              </w:rPr>
              <w:t>5%</w:t>
            </w:r>
          </w:p>
        </w:tc>
        <w:tc>
          <w:tcPr>
            <w:tcW w:w="1120" w:type="dxa"/>
            <w:tcBorders>
              <w:top w:val="nil"/>
              <w:left w:val="nil"/>
              <w:bottom w:val="single" w:sz="4" w:space="0" w:color="auto"/>
              <w:right w:val="single" w:sz="4" w:space="0" w:color="auto"/>
            </w:tcBorders>
            <w:shd w:val="clear" w:color="auto" w:fill="auto"/>
            <w:noWrap/>
            <w:vAlign w:val="center"/>
            <w:hideMark/>
          </w:tcPr>
          <w:p w14:paraId="76D4F376" w14:textId="77777777" w:rsidR="007847CB" w:rsidRPr="008A22A7" w:rsidRDefault="007847CB" w:rsidP="00C176F1">
            <w:pPr>
              <w:ind w:firstLine="0"/>
              <w:jc w:val="center"/>
              <w:rPr>
                <w:color w:val="000000"/>
                <w:lang w:eastAsia="en-GB"/>
              </w:rPr>
            </w:pPr>
            <w:r w:rsidRPr="008A22A7">
              <w:rPr>
                <w:color w:val="000000"/>
                <w:lang w:eastAsia="en-GB"/>
              </w:rPr>
              <w:t>6%</w:t>
            </w:r>
          </w:p>
        </w:tc>
        <w:tc>
          <w:tcPr>
            <w:tcW w:w="1119" w:type="dxa"/>
            <w:tcBorders>
              <w:top w:val="nil"/>
              <w:left w:val="nil"/>
              <w:bottom w:val="single" w:sz="4" w:space="0" w:color="auto"/>
              <w:right w:val="single" w:sz="4" w:space="0" w:color="auto"/>
            </w:tcBorders>
            <w:shd w:val="clear" w:color="auto" w:fill="auto"/>
            <w:noWrap/>
            <w:vAlign w:val="center"/>
            <w:hideMark/>
          </w:tcPr>
          <w:p w14:paraId="628CE13D" w14:textId="77777777" w:rsidR="007847CB" w:rsidRPr="008A22A7" w:rsidRDefault="007847CB" w:rsidP="00C176F1">
            <w:pPr>
              <w:ind w:firstLine="0"/>
              <w:jc w:val="center"/>
              <w:rPr>
                <w:color w:val="000000"/>
                <w:lang w:eastAsia="en-GB"/>
              </w:rPr>
            </w:pPr>
            <w:r w:rsidRPr="008A22A7">
              <w:rPr>
                <w:color w:val="000000"/>
                <w:lang w:eastAsia="en-GB"/>
              </w:rPr>
              <w:t>4%</w:t>
            </w:r>
          </w:p>
        </w:tc>
        <w:tc>
          <w:tcPr>
            <w:tcW w:w="1120" w:type="dxa"/>
            <w:tcBorders>
              <w:top w:val="nil"/>
              <w:left w:val="nil"/>
              <w:bottom w:val="single" w:sz="4" w:space="0" w:color="auto"/>
              <w:right w:val="single" w:sz="4" w:space="0" w:color="auto"/>
            </w:tcBorders>
            <w:shd w:val="clear" w:color="auto" w:fill="auto"/>
            <w:noWrap/>
            <w:vAlign w:val="center"/>
            <w:hideMark/>
          </w:tcPr>
          <w:p w14:paraId="51A9C63D" w14:textId="77777777" w:rsidR="007847CB" w:rsidRPr="008A22A7" w:rsidRDefault="007847CB" w:rsidP="00C176F1">
            <w:pPr>
              <w:ind w:firstLine="0"/>
              <w:jc w:val="center"/>
              <w:rPr>
                <w:color w:val="000000"/>
                <w:lang w:eastAsia="en-GB"/>
              </w:rPr>
            </w:pPr>
            <w:r w:rsidRPr="008A22A7">
              <w:rPr>
                <w:color w:val="000000"/>
                <w:lang w:eastAsia="en-GB"/>
              </w:rPr>
              <w:t>5%</w:t>
            </w:r>
          </w:p>
        </w:tc>
        <w:tc>
          <w:tcPr>
            <w:tcW w:w="1119" w:type="dxa"/>
            <w:tcBorders>
              <w:top w:val="nil"/>
              <w:left w:val="nil"/>
              <w:bottom w:val="single" w:sz="4" w:space="0" w:color="auto"/>
              <w:right w:val="single" w:sz="4" w:space="0" w:color="auto"/>
            </w:tcBorders>
            <w:shd w:val="clear" w:color="auto" w:fill="auto"/>
            <w:noWrap/>
            <w:vAlign w:val="center"/>
            <w:hideMark/>
          </w:tcPr>
          <w:p w14:paraId="7926ED45" w14:textId="77777777" w:rsidR="007847CB" w:rsidRPr="008A22A7" w:rsidRDefault="007847CB" w:rsidP="00C176F1">
            <w:pPr>
              <w:ind w:firstLine="0"/>
              <w:jc w:val="center"/>
              <w:rPr>
                <w:color w:val="000000"/>
                <w:lang w:eastAsia="en-GB"/>
              </w:rPr>
            </w:pPr>
            <w:r w:rsidRPr="008A22A7">
              <w:rPr>
                <w:color w:val="000000"/>
                <w:lang w:eastAsia="en-GB"/>
              </w:rPr>
              <w:t>5%</w:t>
            </w:r>
          </w:p>
        </w:tc>
        <w:tc>
          <w:tcPr>
            <w:tcW w:w="1120" w:type="dxa"/>
            <w:tcBorders>
              <w:top w:val="nil"/>
              <w:left w:val="nil"/>
              <w:bottom w:val="single" w:sz="4" w:space="0" w:color="auto"/>
              <w:right w:val="single" w:sz="4" w:space="0" w:color="auto"/>
            </w:tcBorders>
            <w:vAlign w:val="center"/>
          </w:tcPr>
          <w:p w14:paraId="65696B79" w14:textId="77777777" w:rsidR="007847CB" w:rsidRPr="008A22A7" w:rsidRDefault="007847CB" w:rsidP="00C176F1">
            <w:pPr>
              <w:ind w:firstLine="0"/>
              <w:jc w:val="center"/>
              <w:rPr>
                <w:color w:val="000000"/>
                <w:lang w:eastAsia="en-GB"/>
              </w:rPr>
            </w:pPr>
            <w:r w:rsidRPr="008A22A7">
              <w:rPr>
                <w:color w:val="000000"/>
                <w:lang w:eastAsia="en-GB"/>
              </w:rPr>
              <w:t>6%</w:t>
            </w:r>
          </w:p>
        </w:tc>
      </w:tr>
      <w:tr w:rsidR="007847CB" w:rsidRPr="008A22A7" w14:paraId="2EF0B985" w14:textId="77777777" w:rsidTr="00052A53">
        <w:trPr>
          <w:trHeight w:val="300"/>
        </w:trPr>
        <w:tc>
          <w:tcPr>
            <w:tcW w:w="2776" w:type="dxa"/>
            <w:tcBorders>
              <w:top w:val="nil"/>
              <w:left w:val="single" w:sz="4" w:space="0" w:color="auto"/>
              <w:bottom w:val="single" w:sz="4" w:space="0" w:color="auto"/>
              <w:right w:val="single" w:sz="4" w:space="0" w:color="auto"/>
            </w:tcBorders>
            <w:shd w:val="clear" w:color="auto" w:fill="auto"/>
            <w:hideMark/>
          </w:tcPr>
          <w:p w14:paraId="58640AEB" w14:textId="77777777" w:rsidR="007847CB" w:rsidRPr="008A22A7" w:rsidRDefault="007847CB" w:rsidP="00C176F1">
            <w:pPr>
              <w:ind w:firstLine="0"/>
              <w:jc w:val="left"/>
              <w:rPr>
                <w:color w:val="000000"/>
                <w:lang w:eastAsia="en-GB"/>
              </w:rPr>
            </w:pPr>
            <w:r w:rsidRPr="008A22A7">
              <w:rPr>
                <w:color w:val="000000"/>
                <w:lang w:eastAsia="en-GB"/>
              </w:rPr>
              <w:t>1–5 часов</w:t>
            </w:r>
          </w:p>
        </w:tc>
        <w:tc>
          <w:tcPr>
            <w:tcW w:w="1119" w:type="dxa"/>
            <w:tcBorders>
              <w:top w:val="nil"/>
              <w:left w:val="nil"/>
              <w:bottom w:val="single" w:sz="4" w:space="0" w:color="auto"/>
              <w:right w:val="single" w:sz="4" w:space="0" w:color="auto"/>
            </w:tcBorders>
            <w:shd w:val="clear" w:color="auto" w:fill="auto"/>
            <w:noWrap/>
            <w:vAlign w:val="center"/>
            <w:hideMark/>
          </w:tcPr>
          <w:p w14:paraId="1103B1DD" w14:textId="77777777" w:rsidR="007847CB" w:rsidRPr="008A22A7" w:rsidRDefault="007847CB" w:rsidP="00C176F1">
            <w:pPr>
              <w:ind w:firstLine="0"/>
              <w:jc w:val="center"/>
              <w:rPr>
                <w:color w:val="000000"/>
                <w:lang w:eastAsia="en-GB"/>
              </w:rPr>
            </w:pPr>
            <w:r w:rsidRPr="008A22A7">
              <w:rPr>
                <w:color w:val="000000"/>
                <w:lang w:eastAsia="en-GB"/>
              </w:rPr>
              <w:t>58%</w:t>
            </w:r>
          </w:p>
        </w:tc>
        <w:tc>
          <w:tcPr>
            <w:tcW w:w="1120" w:type="dxa"/>
            <w:tcBorders>
              <w:top w:val="nil"/>
              <w:left w:val="nil"/>
              <w:bottom w:val="single" w:sz="4" w:space="0" w:color="auto"/>
              <w:right w:val="single" w:sz="4" w:space="0" w:color="auto"/>
            </w:tcBorders>
            <w:shd w:val="clear" w:color="auto" w:fill="auto"/>
            <w:noWrap/>
            <w:vAlign w:val="center"/>
            <w:hideMark/>
          </w:tcPr>
          <w:p w14:paraId="55CB329E" w14:textId="77777777" w:rsidR="007847CB" w:rsidRPr="008A22A7" w:rsidRDefault="007847CB" w:rsidP="00C176F1">
            <w:pPr>
              <w:ind w:firstLine="0"/>
              <w:jc w:val="center"/>
              <w:rPr>
                <w:color w:val="000000"/>
                <w:lang w:eastAsia="en-GB"/>
              </w:rPr>
            </w:pPr>
            <w:r w:rsidRPr="008A22A7">
              <w:rPr>
                <w:color w:val="000000"/>
                <w:lang w:eastAsia="en-GB"/>
              </w:rPr>
              <w:t>56%</w:t>
            </w:r>
          </w:p>
        </w:tc>
        <w:tc>
          <w:tcPr>
            <w:tcW w:w="1119" w:type="dxa"/>
            <w:tcBorders>
              <w:top w:val="nil"/>
              <w:left w:val="nil"/>
              <w:bottom w:val="single" w:sz="4" w:space="0" w:color="auto"/>
              <w:right w:val="single" w:sz="4" w:space="0" w:color="auto"/>
            </w:tcBorders>
            <w:shd w:val="clear" w:color="auto" w:fill="auto"/>
            <w:noWrap/>
            <w:vAlign w:val="center"/>
            <w:hideMark/>
          </w:tcPr>
          <w:p w14:paraId="6F61AE3D" w14:textId="77777777" w:rsidR="007847CB" w:rsidRPr="008A22A7" w:rsidRDefault="007847CB" w:rsidP="00C176F1">
            <w:pPr>
              <w:ind w:firstLine="0"/>
              <w:jc w:val="center"/>
              <w:rPr>
                <w:color w:val="000000"/>
                <w:lang w:eastAsia="en-GB"/>
              </w:rPr>
            </w:pPr>
            <w:r w:rsidRPr="008A22A7">
              <w:rPr>
                <w:color w:val="000000"/>
                <w:lang w:eastAsia="en-GB"/>
              </w:rPr>
              <w:t>55%</w:t>
            </w:r>
          </w:p>
        </w:tc>
        <w:tc>
          <w:tcPr>
            <w:tcW w:w="1120" w:type="dxa"/>
            <w:tcBorders>
              <w:top w:val="nil"/>
              <w:left w:val="nil"/>
              <w:bottom w:val="single" w:sz="4" w:space="0" w:color="auto"/>
              <w:right w:val="single" w:sz="4" w:space="0" w:color="auto"/>
            </w:tcBorders>
            <w:shd w:val="clear" w:color="auto" w:fill="auto"/>
            <w:noWrap/>
            <w:vAlign w:val="center"/>
            <w:hideMark/>
          </w:tcPr>
          <w:p w14:paraId="11664802" w14:textId="77777777" w:rsidR="007847CB" w:rsidRPr="008A22A7" w:rsidRDefault="007847CB" w:rsidP="00C176F1">
            <w:pPr>
              <w:ind w:firstLine="0"/>
              <w:jc w:val="center"/>
              <w:rPr>
                <w:color w:val="000000"/>
                <w:lang w:eastAsia="en-GB"/>
              </w:rPr>
            </w:pPr>
            <w:r w:rsidRPr="008A22A7">
              <w:rPr>
                <w:color w:val="000000"/>
                <w:lang w:eastAsia="en-GB"/>
              </w:rPr>
              <w:t>60%</w:t>
            </w:r>
          </w:p>
        </w:tc>
        <w:tc>
          <w:tcPr>
            <w:tcW w:w="1119" w:type="dxa"/>
            <w:tcBorders>
              <w:top w:val="nil"/>
              <w:left w:val="nil"/>
              <w:bottom w:val="single" w:sz="4" w:space="0" w:color="auto"/>
              <w:right w:val="single" w:sz="4" w:space="0" w:color="auto"/>
            </w:tcBorders>
            <w:shd w:val="clear" w:color="auto" w:fill="auto"/>
            <w:noWrap/>
            <w:vAlign w:val="center"/>
            <w:hideMark/>
          </w:tcPr>
          <w:p w14:paraId="1BE5334B" w14:textId="77777777" w:rsidR="007847CB" w:rsidRPr="008A22A7" w:rsidRDefault="007847CB" w:rsidP="00C176F1">
            <w:pPr>
              <w:ind w:firstLine="0"/>
              <w:jc w:val="center"/>
              <w:rPr>
                <w:color w:val="000000"/>
                <w:lang w:eastAsia="en-GB"/>
              </w:rPr>
            </w:pPr>
            <w:r w:rsidRPr="008A22A7">
              <w:rPr>
                <w:color w:val="000000"/>
                <w:lang w:eastAsia="en-GB"/>
              </w:rPr>
              <w:t>56%</w:t>
            </w:r>
          </w:p>
        </w:tc>
        <w:tc>
          <w:tcPr>
            <w:tcW w:w="1120" w:type="dxa"/>
            <w:tcBorders>
              <w:top w:val="nil"/>
              <w:left w:val="nil"/>
              <w:bottom w:val="single" w:sz="4" w:space="0" w:color="auto"/>
              <w:right w:val="single" w:sz="4" w:space="0" w:color="auto"/>
            </w:tcBorders>
            <w:vAlign w:val="center"/>
          </w:tcPr>
          <w:p w14:paraId="42ED916C" w14:textId="77777777" w:rsidR="007847CB" w:rsidRPr="008A22A7" w:rsidRDefault="007847CB" w:rsidP="00C176F1">
            <w:pPr>
              <w:ind w:firstLine="0"/>
              <w:jc w:val="center"/>
              <w:rPr>
                <w:color w:val="000000"/>
                <w:lang w:eastAsia="en-GB"/>
              </w:rPr>
            </w:pPr>
            <w:r w:rsidRPr="008A22A7">
              <w:rPr>
                <w:color w:val="000000"/>
                <w:lang w:eastAsia="en-GB"/>
              </w:rPr>
              <w:t>64%</w:t>
            </w:r>
          </w:p>
        </w:tc>
      </w:tr>
      <w:tr w:rsidR="007847CB" w:rsidRPr="008A22A7" w14:paraId="149B47D1" w14:textId="77777777" w:rsidTr="00052A53">
        <w:trPr>
          <w:trHeight w:val="300"/>
        </w:trPr>
        <w:tc>
          <w:tcPr>
            <w:tcW w:w="2776" w:type="dxa"/>
            <w:tcBorders>
              <w:top w:val="nil"/>
              <w:left w:val="single" w:sz="4" w:space="0" w:color="auto"/>
              <w:bottom w:val="single" w:sz="4" w:space="0" w:color="auto"/>
              <w:right w:val="single" w:sz="4" w:space="0" w:color="auto"/>
            </w:tcBorders>
            <w:shd w:val="clear" w:color="auto" w:fill="auto"/>
            <w:hideMark/>
          </w:tcPr>
          <w:p w14:paraId="640A02A0" w14:textId="77777777" w:rsidR="007847CB" w:rsidRPr="008A22A7" w:rsidRDefault="007847CB" w:rsidP="00C176F1">
            <w:pPr>
              <w:ind w:firstLine="0"/>
              <w:jc w:val="left"/>
              <w:rPr>
                <w:color w:val="000000"/>
                <w:lang w:eastAsia="en-GB"/>
              </w:rPr>
            </w:pPr>
            <w:r w:rsidRPr="008A22A7">
              <w:rPr>
                <w:color w:val="000000"/>
                <w:lang w:eastAsia="en-GB"/>
              </w:rPr>
              <w:t>6–10 часов</w:t>
            </w:r>
          </w:p>
        </w:tc>
        <w:tc>
          <w:tcPr>
            <w:tcW w:w="1119" w:type="dxa"/>
            <w:tcBorders>
              <w:top w:val="nil"/>
              <w:left w:val="nil"/>
              <w:bottom w:val="single" w:sz="4" w:space="0" w:color="auto"/>
              <w:right w:val="single" w:sz="4" w:space="0" w:color="auto"/>
            </w:tcBorders>
            <w:shd w:val="clear" w:color="auto" w:fill="auto"/>
            <w:noWrap/>
            <w:vAlign w:val="center"/>
            <w:hideMark/>
          </w:tcPr>
          <w:p w14:paraId="6F138FC2" w14:textId="77777777" w:rsidR="007847CB" w:rsidRPr="008A22A7" w:rsidRDefault="007847CB" w:rsidP="00C176F1">
            <w:pPr>
              <w:ind w:firstLine="0"/>
              <w:jc w:val="center"/>
              <w:rPr>
                <w:color w:val="000000"/>
                <w:lang w:eastAsia="en-GB"/>
              </w:rPr>
            </w:pPr>
            <w:r w:rsidRPr="008A22A7">
              <w:rPr>
                <w:color w:val="000000"/>
                <w:lang w:eastAsia="en-GB"/>
              </w:rPr>
              <w:t>23%</w:t>
            </w:r>
          </w:p>
        </w:tc>
        <w:tc>
          <w:tcPr>
            <w:tcW w:w="1120" w:type="dxa"/>
            <w:tcBorders>
              <w:top w:val="nil"/>
              <w:left w:val="nil"/>
              <w:bottom w:val="single" w:sz="4" w:space="0" w:color="auto"/>
              <w:right w:val="single" w:sz="4" w:space="0" w:color="auto"/>
            </w:tcBorders>
            <w:shd w:val="clear" w:color="auto" w:fill="auto"/>
            <w:noWrap/>
            <w:vAlign w:val="center"/>
            <w:hideMark/>
          </w:tcPr>
          <w:p w14:paraId="5C7F0B4C" w14:textId="77777777" w:rsidR="007847CB" w:rsidRPr="008A22A7" w:rsidRDefault="007847CB" w:rsidP="00C176F1">
            <w:pPr>
              <w:ind w:firstLine="0"/>
              <w:jc w:val="center"/>
              <w:rPr>
                <w:color w:val="000000"/>
                <w:lang w:eastAsia="en-GB"/>
              </w:rPr>
            </w:pPr>
            <w:r w:rsidRPr="008A22A7">
              <w:rPr>
                <w:color w:val="000000"/>
                <w:lang w:eastAsia="en-GB"/>
              </w:rPr>
              <w:t>25%</w:t>
            </w:r>
          </w:p>
        </w:tc>
        <w:tc>
          <w:tcPr>
            <w:tcW w:w="1119" w:type="dxa"/>
            <w:tcBorders>
              <w:top w:val="nil"/>
              <w:left w:val="nil"/>
              <w:bottom w:val="single" w:sz="4" w:space="0" w:color="auto"/>
              <w:right w:val="single" w:sz="4" w:space="0" w:color="auto"/>
            </w:tcBorders>
            <w:shd w:val="clear" w:color="auto" w:fill="auto"/>
            <w:noWrap/>
            <w:vAlign w:val="center"/>
            <w:hideMark/>
          </w:tcPr>
          <w:p w14:paraId="10E14C56" w14:textId="77777777" w:rsidR="007847CB" w:rsidRPr="008A22A7" w:rsidRDefault="007847CB" w:rsidP="00C176F1">
            <w:pPr>
              <w:ind w:firstLine="0"/>
              <w:jc w:val="center"/>
              <w:rPr>
                <w:color w:val="000000"/>
                <w:lang w:eastAsia="en-GB"/>
              </w:rPr>
            </w:pPr>
            <w:r w:rsidRPr="008A22A7">
              <w:rPr>
                <w:color w:val="000000"/>
                <w:lang w:eastAsia="en-GB"/>
              </w:rPr>
              <w:t>27%</w:t>
            </w:r>
          </w:p>
        </w:tc>
        <w:tc>
          <w:tcPr>
            <w:tcW w:w="1120" w:type="dxa"/>
            <w:tcBorders>
              <w:top w:val="nil"/>
              <w:left w:val="nil"/>
              <w:bottom w:val="single" w:sz="4" w:space="0" w:color="auto"/>
              <w:right w:val="single" w:sz="4" w:space="0" w:color="auto"/>
            </w:tcBorders>
            <w:shd w:val="clear" w:color="auto" w:fill="auto"/>
            <w:noWrap/>
            <w:vAlign w:val="center"/>
            <w:hideMark/>
          </w:tcPr>
          <w:p w14:paraId="2E3A3E09" w14:textId="77777777" w:rsidR="007847CB" w:rsidRPr="008A22A7" w:rsidRDefault="007847CB" w:rsidP="00C176F1">
            <w:pPr>
              <w:ind w:firstLine="0"/>
              <w:jc w:val="center"/>
              <w:rPr>
                <w:color w:val="000000"/>
                <w:lang w:eastAsia="en-GB"/>
              </w:rPr>
            </w:pPr>
            <w:r w:rsidRPr="008A22A7">
              <w:rPr>
                <w:color w:val="000000"/>
                <w:lang w:eastAsia="en-GB"/>
              </w:rPr>
              <w:t>23%</w:t>
            </w:r>
          </w:p>
        </w:tc>
        <w:tc>
          <w:tcPr>
            <w:tcW w:w="1119" w:type="dxa"/>
            <w:tcBorders>
              <w:top w:val="nil"/>
              <w:left w:val="nil"/>
              <w:bottom w:val="single" w:sz="4" w:space="0" w:color="auto"/>
              <w:right w:val="single" w:sz="4" w:space="0" w:color="auto"/>
            </w:tcBorders>
            <w:shd w:val="clear" w:color="auto" w:fill="auto"/>
            <w:noWrap/>
            <w:vAlign w:val="center"/>
            <w:hideMark/>
          </w:tcPr>
          <w:p w14:paraId="0B6A9AFE" w14:textId="77777777" w:rsidR="007847CB" w:rsidRPr="008A22A7" w:rsidRDefault="007847CB" w:rsidP="00C176F1">
            <w:pPr>
              <w:ind w:firstLine="0"/>
              <w:jc w:val="center"/>
              <w:rPr>
                <w:color w:val="000000"/>
                <w:lang w:eastAsia="en-GB"/>
              </w:rPr>
            </w:pPr>
            <w:r w:rsidRPr="008A22A7">
              <w:rPr>
                <w:color w:val="000000"/>
                <w:lang w:eastAsia="en-GB"/>
              </w:rPr>
              <w:t>24%</w:t>
            </w:r>
          </w:p>
        </w:tc>
        <w:tc>
          <w:tcPr>
            <w:tcW w:w="1120" w:type="dxa"/>
            <w:tcBorders>
              <w:top w:val="nil"/>
              <w:left w:val="nil"/>
              <w:bottom w:val="single" w:sz="4" w:space="0" w:color="auto"/>
              <w:right w:val="single" w:sz="4" w:space="0" w:color="auto"/>
            </w:tcBorders>
            <w:vAlign w:val="center"/>
          </w:tcPr>
          <w:p w14:paraId="13C8ACD6" w14:textId="77777777" w:rsidR="007847CB" w:rsidRPr="008A22A7" w:rsidRDefault="007847CB" w:rsidP="00C176F1">
            <w:pPr>
              <w:ind w:firstLine="0"/>
              <w:jc w:val="center"/>
              <w:rPr>
                <w:color w:val="000000"/>
                <w:lang w:eastAsia="en-GB"/>
              </w:rPr>
            </w:pPr>
            <w:r w:rsidRPr="008A22A7">
              <w:rPr>
                <w:color w:val="000000"/>
                <w:lang w:eastAsia="en-GB"/>
              </w:rPr>
              <w:t>18%</w:t>
            </w:r>
          </w:p>
        </w:tc>
      </w:tr>
      <w:tr w:rsidR="007847CB" w:rsidRPr="008A22A7" w14:paraId="371D06DA" w14:textId="77777777" w:rsidTr="00052A53">
        <w:trPr>
          <w:trHeight w:val="300"/>
        </w:trPr>
        <w:tc>
          <w:tcPr>
            <w:tcW w:w="2776" w:type="dxa"/>
            <w:tcBorders>
              <w:top w:val="nil"/>
              <w:left w:val="single" w:sz="4" w:space="0" w:color="auto"/>
              <w:bottom w:val="single" w:sz="4" w:space="0" w:color="auto"/>
              <w:right w:val="single" w:sz="4" w:space="0" w:color="auto"/>
            </w:tcBorders>
            <w:shd w:val="clear" w:color="auto" w:fill="auto"/>
            <w:hideMark/>
          </w:tcPr>
          <w:p w14:paraId="241EC7A3" w14:textId="77777777" w:rsidR="007847CB" w:rsidRPr="008A22A7" w:rsidRDefault="007847CB" w:rsidP="00C176F1">
            <w:pPr>
              <w:ind w:firstLine="0"/>
              <w:jc w:val="left"/>
              <w:rPr>
                <w:color w:val="000000"/>
                <w:lang w:eastAsia="en-GB"/>
              </w:rPr>
            </w:pPr>
            <w:r w:rsidRPr="008A22A7">
              <w:rPr>
                <w:color w:val="000000"/>
                <w:lang w:eastAsia="en-GB"/>
              </w:rPr>
              <w:t>Более 10 часов</w:t>
            </w:r>
          </w:p>
        </w:tc>
        <w:tc>
          <w:tcPr>
            <w:tcW w:w="1119" w:type="dxa"/>
            <w:tcBorders>
              <w:top w:val="nil"/>
              <w:left w:val="nil"/>
              <w:bottom w:val="single" w:sz="4" w:space="0" w:color="auto"/>
              <w:right w:val="single" w:sz="4" w:space="0" w:color="auto"/>
            </w:tcBorders>
            <w:shd w:val="clear" w:color="auto" w:fill="auto"/>
            <w:noWrap/>
            <w:vAlign w:val="center"/>
            <w:hideMark/>
          </w:tcPr>
          <w:p w14:paraId="4BDD8038" w14:textId="77777777" w:rsidR="007847CB" w:rsidRPr="008A22A7" w:rsidRDefault="007847CB" w:rsidP="00C176F1">
            <w:pPr>
              <w:ind w:firstLine="0"/>
              <w:jc w:val="center"/>
              <w:rPr>
                <w:color w:val="000000"/>
                <w:lang w:eastAsia="en-GB"/>
              </w:rPr>
            </w:pPr>
            <w:r w:rsidRPr="008A22A7">
              <w:rPr>
                <w:color w:val="000000"/>
                <w:lang w:eastAsia="en-GB"/>
              </w:rPr>
              <w:t>13%</w:t>
            </w:r>
          </w:p>
        </w:tc>
        <w:tc>
          <w:tcPr>
            <w:tcW w:w="1120" w:type="dxa"/>
            <w:tcBorders>
              <w:top w:val="nil"/>
              <w:left w:val="nil"/>
              <w:bottom w:val="single" w:sz="4" w:space="0" w:color="auto"/>
              <w:right w:val="single" w:sz="4" w:space="0" w:color="auto"/>
            </w:tcBorders>
            <w:shd w:val="clear" w:color="auto" w:fill="auto"/>
            <w:noWrap/>
            <w:vAlign w:val="center"/>
            <w:hideMark/>
          </w:tcPr>
          <w:p w14:paraId="0B8CD38A" w14:textId="77777777" w:rsidR="007847CB" w:rsidRPr="008A22A7" w:rsidRDefault="007847CB" w:rsidP="00C176F1">
            <w:pPr>
              <w:ind w:firstLine="0"/>
              <w:jc w:val="center"/>
              <w:rPr>
                <w:color w:val="000000"/>
                <w:lang w:eastAsia="en-GB"/>
              </w:rPr>
            </w:pPr>
            <w:r w:rsidRPr="008A22A7">
              <w:rPr>
                <w:color w:val="000000"/>
                <w:lang w:eastAsia="en-GB"/>
              </w:rPr>
              <w:t>13%</w:t>
            </w:r>
          </w:p>
        </w:tc>
        <w:tc>
          <w:tcPr>
            <w:tcW w:w="1119" w:type="dxa"/>
            <w:tcBorders>
              <w:top w:val="nil"/>
              <w:left w:val="nil"/>
              <w:bottom w:val="single" w:sz="4" w:space="0" w:color="auto"/>
              <w:right w:val="single" w:sz="4" w:space="0" w:color="auto"/>
            </w:tcBorders>
            <w:shd w:val="clear" w:color="auto" w:fill="auto"/>
            <w:noWrap/>
            <w:vAlign w:val="center"/>
            <w:hideMark/>
          </w:tcPr>
          <w:p w14:paraId="349C1DE4" w14:textId="77777777" w:rsidR="007847CB" w:rsidRPr="008A22A7" w:rsidRDefault="007847CB" w:rsidP="00C176F1">
            <w:pPr>
              <w:ind w:firstLine="0"/>
              <w:jc w:val="center"/>
              <w:rPr>
                <w:color w:val="000000"/>
                <w:lang w:eastAsia="en-GB"/>
              </w:rPr>
            </w:pPr>
            <w:r w:rsidRPr="008A22A7">
              <w:rPr>
                <w:color w:val="000000"/>
                <w:lang w:eastAsia="en-GB"/>
              </w:rPr>
              <w:t>14%</w:t>
            </w:r>
          </w:p>
        </w:tc>
        <w:tc>
          <w:tcPr>
            <w:tcW w:w="1120" w:type="dxa"/>
            <w:tcBorders>
              <w:top w:val="nil"/>
              <w:left w:val="nil"/>
              <w:bottom w:val="single" w:sz="4" w:space="0" w:color="auto"/>
              <w:right w:val="single" w:sz="4" w:space="0" w:color="auto"/>
            </w:tcBorders>
            <w:shd w:val="clear" w:color="auto" w:fill="auto"/>
            <w:noWrap/>
            <w:vAlign w:val="center"/>
            <w:hideMark/>
          </w:tcPr>
          <w:p w14:paraId="6433759D" w14:textId="77777777" w:rsidR="007847CB" w:rsidRPr="008A22A7" w:rsidRDefault="007847CB" w:rsidP="00C176F1">
            <w:pPr>
              <w:ind w:firstLine="0"/>
              <w:jc w:val="center"/>
              <w:rPr>
                <w:color w:val="000000"/>
                <w:lang w:eastAsia="en-GB"/>
              </w:rPr>
            </w:pPr>
            <w:r w:rsidRPr="008A22A7">
              <w:rPr>
                <w:color w:val="000000"/>
                <w:lang w:eastAsia="en-GB"/>
              </w:rPr>
              <w:t>11%</w:t>
            </w:r>
          </w:p>
        </w:tc>
        <w:tc>
          <w:tcPr>
            <w:tcW w:w="1119" w:type="dxa"/>
            <w:tcBorders>
              <w:top w:val="nil"/>
              <w:left w:val="nil"/>
              <w:bottom w:val="single" w:sz="4" w:space="0" w:color="auto"/>
              <w:right w:val="single" w:sz="4" w:space="0" w:color="auto"/>
            </w:tcBorders>
            <w:shd w:val="clear" w:color="auto" w:fill="auto"/>
            <w:noWrap/>
            <w:vAlign w:val="center"/>
            <w:hideMark/>
          </w:tcPr>
          <w:p w14:paraId="2533F44F" w14:textId="77777777" w:rsidR="007847CB" w:rsidRPr="008A22A7" w:rsidRDefault="007847CB" w:rsidP="00C176F1">
            <w:pPr>
              <w:ind w:firstLine="0"/>
              <w:jc w:val="center"/>
              <w:rPr>
                <w:color w:val="000000"/>
                <w:lang w:eastAsia="en-GB"/>
              </w:rPr>
            </w:pPr>
            <w:r w:rsidRPr="008A22A7">
              <w:rPr>
                <w:color w:val="000000"/>
                <w:lang w:eastAsia="en-GB"/>
              </w:rPr>
              <w:t>14%</w:t>
            </w:r>
          </w:p>
        </w:tc>
        <w:tc>
          <w:tcPr>
            <w:tcW w:w="1120" w:type="dxa"/>
            <w:tcBorders>
              <w:top w:val="nil"/>
              <w:left w:val="nil"/>
              <w:bottom w:val="single" w:sz="4" w:space="0" w:color="auto"/>
              <w:right w:val="single" w:sz="4" w:space="0" w:color="auto"/>
            </w:tcBorders>
            <w:vAlign w:val="center"/>
          </w:tcPr>
          <w:p w14:paraId="5530403B" w14:textId="77777777" w:rsidR="007847CB" w:rsidRPr="008A22A7" w:rsidRDefault="007847CB" w:rsidP="00C176F1">
            <w:pPr>
              <w:ind w:firstLine="0"/>
              <w:jc w:val="center"/>
              <w:rPr>
                <w:color w:val="000000"/>
                <w:lang w:eastAsia="en-GB"/>
              </w:rPr>
            </w:pPr>
            <w:r w:rsidRPr="008A22A7">
              <w:rPr>
                <w:color w:val="000000"/>
                <w:lang w:eastAsia="en-GB"/>
              </w:rPr>
              <w:t>12%</w:t>
            </w:r>
          </w:p>
        </w:tc>
      </w:tr>
    </w:tbl>
    <w:p w14:paraId="6F9CB6DA" w14:textId="194934D5" w:rsidR="007847CB" w:rsidRDefault="007847CB" w:rsidP="00C176F1">
      <w:pPr>
        <w:autoSpaceDE w:val="0"/>
        <w:autoSpaceDN w:val="0"/>
        <w:adjustRightInd w:val="0"/>
        <w:ind w:firstLine="0"/>
        <w:jc w:val="center"/>
        <w:rPr>
          <w:b/>
          <w:bCs/>
          <w:lang w:eastAsia="en-GB"/>
        </w:rPr>
      </w:pPr>
    </w:p>
    <w:p w14:paraId="287C95D0" w14:textId="77777777" w:rsidR="00C176F1" w:rsidRPr="008A22A7" w:rsidRDefault="00C176F1" w:rsidP="00C176F1">
      <w:pPr>
        <w:autoSpaceDE w:val="0"/>
        <w:autoSpaceDN w:val="0"/>
        <w:adjustRightInd w:val="0"/>
        <w:ind w:firstLine="0"/>
        <w:jc w:val="center"/>
        <w:rPr>
          <w:b/>
          <w:bCs/>
          <w:lang w:eastAsia="en-GB"/>
        </w:rPr>
      </w:pPr>
    </w:p>
    <w:p w14:paraId="6A1FCB58" w14:textId="77777777" w:rsidR="007847CB" w:rsidRPr="00C176F1" w:rsidRDefault="007847CB" w:rsidP="00C176F1">
      <w:pPr>
        <w:autoSpaceDE w:val="0"/>
        <w:autoSpaceDN w:val="0"/>
        <w:adjustRightInd w:val="0"/>
        <w:ind w:firstLine="0"/>
        <w:jc w:val="left"/>
        <w:rPr>
          <w:b/>
          <w:bCs/>
          <w:sz w:val="26"/>
          <w:szCs w:val="26"/>
          <w:lang w:eastAsia="en-GB"/>
        </w:rPr>
      </w:pPr>
      <w:r w:rsidRPr="00C176F1">
        <w:rPr>
          <w:b/>
          <w:bCs/>
          <w:sz w:val="26"/>
          <w:szCs w:val="26"/>
          <w:lang w:eastAsia="en-GB"/>
        </w:rPr>
        <w:t xml:space="preserve">Сколько примерно часов (60-минутных) за неделю (7 дней) Вы обычно тратите на проверку работ учащихся? </w:t>
      </w:r>
    </w:p>
    <w:tbl>
      <w:tblPr>
        <w:tblW w:w="9493" w:type="dxa"/>
        <w:tblLayout w:type="fixed"/>
        <w:tblLook w:val="04A0" w:firstRow="1" w:lastRow="0" w:firstColumn="1" w:lastColumn="0" w:noHBand="0" w:noVBand="1"/>
      </w:tblPr>
      <w:tblGrid>
        <w:gridCol w:w="2830"/>
        <w:gridCol w:w="1110"/>
        <w:gridCol w:w="1111"/>
        <w:gridCol w:w="1110"/>
        <w:gridCol w:w="1111"/>
        <w:gridCol w:w="1110"/>
        <w:gridCol w:w="1111"/>
      </w:tblGrid>
      <w:tr w:rsidR="007847CB" w:rsidRPr="008A22A7" w14:paraId="20EB813E" w14:textId="77777777" w:rsidTr="00052A53">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C8DC70" w14:textId="77777777" w:rsidR="007847CB" w:rsidRPr="008A22A7" w:rsidRDefault="007847CB" w:rsidP="00536200">
            <w:pPr>
              <w:ind w:firstLine="0"/>
              <w:jc w:val="center"/>
              <w:rPr>
                <w:b/>
                <w:bCs/>
                <w:color w:val="000000"/>
                <w:lang w:eastAsia="en-GB"/>
              </w:rPr>
            </w:pPr>
            <w:r w:rsidRPr="008A22A7">
              <w:rPr>
                <w:b/>
                <w:bCs/>
                <w:color w:val="000000"/>
                <w:lang w:eastAsia="en-GB"/>
              </w:rPr>
              <w:t> </w:t>
            </w:r>
          </w:p>
        </w:tc>
        <w:tc>
          <w:tcPr>
            <w:tcW w:w="1110" w:type="dxa"/>
            <w:tcBorders>
              <w:top w:val="single" w:sz="4" w:space="0" w:color="auto"/>
              <w:left w:val="nil"/>
              <w:bottom w:val="single" w:sz="4" w:space="0" w:color="auto"/>
              <w:right w:val="single" w:sz="4" w:space="0" w:color="auto"/>
            </w:tcBorders>
            <w:shd w:val="clear" w:color="auto" w:fill="auto"/>
            <w:vAlign w:val="bottom"/>
            <w:hideMark/>
          </w:tcPr>
          <w:p w14:paraId="14BD9CFE" w14:textId="77777777" w:rsidR="007847CB" w:rsidRPr="008A22A7" w:rsidRDefault="007847CB" w:rsidP="00536200">
            <w:pPr>
              <w:ind w:firstLine="0"/>
              <w:jc w:val="center"/>
              <w:rPr>
                <w:b/>
                <w:bCs/>
                <w:color w:val="000000"/>
                <w:lang w:eastAsia="en-GB"/>
              </w:rPr>
            </w:pPr>
            <w:r w:rsidRPr="008A22A7">
              <w:rPr>
                <w:b/>
                <w:bCs/>
                <w:color w:val="000000"/>
                <w:lang w:eastAsia="en-GB"/>
              </w:rPr>
              <w:t>Всего</w:t>
            </w:r>
          </w:p>
        </w:tc>
        <w:tc>
          <w:tcPr>
            <w:tcW w:w="1111" w:type="dxa"/>
            <w:tcBorders>
              <w:top w:val="single" w:sz="4" w:space="0" w:color="auto"/>
              <w:left w:val="nil"/>
              <w:bottom w:val="single" w:sz="4" w:space="0" w:color="auto"/>
              <w:right w:val="single" w:sz="4" w:space="0" w:color="auto"/>
            </w:tcBorders>
            <w:shd w:val="clear" w:color="auto" w:fill="auto"/>
            <w:vAlign w:val="bottom"/>
            <w:hideMark/>
          </w:tcPr>
          <w:p w14:paraId="493C69C1" w14:textId="77777777" w:rsidR="007847CB" w:rsidRPr="008A22A7" w:rsidRDefault="007847CB" w:rsidP="00536200">
            <w:pPr>
              <w:ind w:firstLine="0"/>
              <w:jc w:val="center"/>
              <w:rPr>
                <w:b/>
                <w:bCs/>
                <w:color w:val="000000"/>
                <w:lang w:eastAsia="en-GB"/>
              </w:rPr>
            </w:pPr>
            <w:r w:rsidRPr="008A22A7">
              <w:rPr>
                <w:b/>
                <w:bCs/>
                <w:color w:val="000000"/>
                <w:lang w:eastAsia="en-GB"/>
              </w:rPr>
              <w:t>МА</w:t>
            </w:r>
          </w:p>
        </w:tc>
        <w:tc>
          <w:tcPr>
            <w:tcW w:w="1110" w:type="dxa"/>
            <w:tcBorders>
              <w:top w:val="single" w:sz="4" w:space="0" w:color="auto"/>
              <w:left w:val="nil"/>
              <w:bottom w:val="single" w:sz="4" w:space="0" w:color="auto"/>
              <w:right w:val="single" w:sz="4" w:space="0" w:color="auto"/>
            </w:tcBorders>
            <w:shd w:val="clear" w:color="auto" w:fill="auto"/>
            <w:vAlign w:val="bottom"/>
            <w:hideMark/>
          </w:tcPr>
          <w:p w14:paraId="2DB1F4C5" w14:textId="77777777" w:rsidR="007847CB" w:rsidRPr="008A22A7" w:rsidRDefault="007847CB" w:rsidP="00536200">
            <w:pPr>
              <w:ind w:firstLine="0"/>
              <w:jc w:val="center"/>
              <w:rPr>
                <w:b/>
                <w:bCs/>
                <w:color w:val="000000"/>
                <w:lang w:eastAsia="en-GB"/>
              </w:rPr>
            </w:pPr>
            <w:r w:rsidRPr="008A22A7">
              <w:rPr>
                <w:b/>
                <w:bCs/>
                <w:color w:val="000000"/>
                <w:lang w:eastAsia="en-GB"/>
              </w:rPr>
              <w:t>РУ</w:t>
            </w:r>
          </w:p>
        </w:tc>
        <w:tc>
          <w:tcPr>
            <w:tcW w:w="1111" w:type="dxa"/>
            <w:tcBorders>
              <w:top w:val="single" w:sz="4" w:space="0" w:color="auto"/>
              <w:left w:val="nil"/>
              <w:bottom w:val="single" w:sz="4" w:space="0" w:color="auto"/>
              <w:right w:val="single" w:sz="4" w:space="0" w:color="auto"/>
            </w:tcBorders>
            <w:shd w:val="clear" w:color="auto" w:fill="auto"/>
            <w:vAlign w:val="bottom"/>
            <w:hideMark/>
          </w:tcPr>
          <w:p w14:paraId="1F07F360" w14:textId="77777777" w:rsidR="007847CB" w:rsidRPr="008A22A7" w:rsidRDefault="007847CB" w:rsidP="00536200">
            <w:pPr>
              <w:ind w:firstLine="0"/>
              <w:jc w:val="center"/>
              <w:rPr>
                <w:b/>
                <w:bCs/>
                <w:color w:val="000000"/>
                <w:lang w:eastAsia="en-GB"/>
              </w:rPr>
            </w:pPr>
            <w:r w:rsidRPr="008A22A7">
              <w:rPr>
                <w:b/>
                <w:bCs/>
                <w:color w:val="000000"/>
                <w:lang w:eastAsia="en-GB"/>
              </w:rPr>
              <w:t>ИКТ</w:t>
            </w:r>
          </w:p>
        </w:tc>
        <w:tc>
          <w:tcPr>
            <w:tcW w:w="1110" w:type="dxa"/>
            <w:tcBorders>
              <w:top w:val="single" w:sz="4" w:space="0" w:color="auto"/>
              <w:left w:val="nil"/>
              <w:bottom w:val="single" w:sz="4" w:space="0" w:color="auto"/>
              <w:right w:val="single" w:sz="4" w:space="0" w:color="auto"/>
            </w:tcBorders>
            <w:shd w:val="clear" w:color="auto" w:fill="auto"/>
            <w:vAlign w:val="bottom"/>
            <w:hideMark/>
          </w:tcPr>
          <w:p w14:paraId="0F105A22" w14:textId="77777777" w:rsidR="007847CB" w:rsidRPr="008A22A7" w:rsidRDefault="007847CB" w:rsidP="00536200">
            <w:pPr>
              <w:ind w:firstLine="0"/>
              <w:jc w:val="center"/>
              <w:rPr>
                <w:b/>
                <w:bCs/>
                <w:color w:val="000000"/>
                <w:lang w:eastAsia="en-GB"/>
              </w:rPr>
            </w:pPr>
            <w:r w:rsidRPr="008A22A7">
              <w:rPr>
                <w:b/>
                <w:bCs/>
                <w:color w:val="000000"/>
                <w:lang w:eastAsia="en-GB"/>
              </w:rPr>
              <w:t>ОБ</w:t>
            </w:r>
          </w:p>
        </w:tc>
        <w:tc>
          <w:tcPr>
            <w:tcW w:w="1111" w:type="dxa"/>
            <w:tcBorders>
              <w:top w:val="single" w:sz="4" w:space="0" w:color="auto"/>
              <w:left w:val="nil"/>
              <w:bottom w:val="single" w:sz="4" w:space="0" w:color="auto"/>
              <w:right w:val="single" w:sz="4" w:space="0" w:color="auto"/>
            </w:tcBorders>
            <w:vAlign w:val="bottom"/>
          </w:tcPr>
          <w:p w14:paraId="015E7CEF" w14:textId="77777777" w:rsidR="007847CB" w:rsidRPr="008A22A7" w:rsidRDefault="007847CB" w:rsidP="00536200">
            <w:pPr>
              <w:ind w:firstLine="0"/>
              <w:jc w:val="center"/>
              <w:rPr>
                <w:b/>
                <w:bCs/>
                <w:color w:val="000000"/>
                <w:lang w:eastAsia="en-GB"/>
              </w:rPr>
            </w:pPr>
            <w:r w:rsidRPr="008A22A7">
              <w:rPr>
                <w:b/>
                <w:bCs/>
                <w:color w:val="000000"/>
                <w:lang w:eastAsia="en-GB"/>
              </w:rPr>
              <w:t>АЯ</w:t>
            </w:r>
          </w:p>
        </w:tc>
      </w:tr>
      <w:tr w:rsidR="007847CB" w:rsidRPr="008A22A7" w14:paraId="4F5D6F5F" w14:textId="77777777" w:rsidTr="00052A53">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05C9E5A5" w14:textId="77777777" w:rsidR="007847CB" w:rsidRPr="008A22A7" w:rsidRDefault="007847CB" w:rsidP="00536200">
            <w:pPr>
              <w:ind w:firstLine="0"/>
              <w:jc w:val="left"/>
              <w:rPr>
                <w:color w:val="000000"/>
                <w:lang w:eastAsia="en-GB"/>
              </w:rPr>
            </w:pPr>
            <w:r w:rsidRPr="008A22A7">
              <w:rPr>
                <w:color w:val="000000"/>
                <w:lang w:eastAsia="en-GB"/>
              </w:rPr>
              <w:t>Не затрачивал(а)</w:t>
            </w:r>
          </w:p>
        </w:tc>
        <w:tc>
          <w:tcPr>
            <w:tcW w:w="1110" w:type="dxa"/>
            <w:tcBorders>
              <w:top w:val="nil"/>
              <w:left w:val="nil"/>
              <w:bottom w:val="single" w:sz="4" w:space="0" w:color="auto"/>
              <w:right w:val="single" w:sz="4" w:space="0" w:color="auto"/>
            </w:tcBorders>
            <w:shd w:val="clear" w:color="auto" w:fill="auto"/>
            <w:noWrap/>
            <w:vAlign w:val="center"/>
            <w:hideMark/>
          </w:tcPr>
          <w:p w14:paraId="2D7B99CF" w14:textId="77777777" w:rsidR="007847CB" w:rsidRPr="008A22A7" w:rsidRDefault="007847CB" w:rsidP="00536200">
            <w:pPr>
              <w:ind w:firstLine="0"/>
              <w:jc w:val="center"/>
              <w:rPr>
                <w:color w:val="000000"/>
                <w:lang w:eastAsia="en-GB"/>
              </w:rPr>
            </w:pPr>
            <w:r w:rsidRPr="008A22A7">
              <w:rPr>
                <w:color w:val="000000"/>
                <w:lang w:eastAsia="en-GB"/>
              </w:rPr>
              <w:t>0%</w:t>
            </w:r>
          </w:p>
        </w:tc>
        <w:tc>
          <w:tcPr>
            <w:tcW w:w="1111" w:type="dxa"/>
            <w:tcBorders>
              <w:top w:val="nil"/>
              <w:left w:val="nil"/>
              <w:bottom w:val="single" w:sz="4" w:space="0" w:color="auto"/>
              <w:right w:val="single" w:sz="4" w:space="0" w:color="auto"/>
            </w:tcBorders>
            <w:shd w:val="clear" w:color="auto" w:fill="auto"/>
            <w:noWrap/>
            <w:vAlign w:val="center"/>
            <w:hideMark/>
          </w:tcPr>
          <w:p w14:paraId="79C8787E" w14:textId="77777777" w:rsidR="007847CB" w:rsidRPr="008A22A7" w:rsidRDefault="007847CB" w:rsidP="00536200">
            <w:pPr>
              <w:ind w:firstLine="0"/>
              <w:jc w:val="center"/>
              <w:rPr>
                <w:color w:val="000000"/>
                <w:lang w:eastAsia="en-GB"/>
              </w:rPr>
            </w:pPr>
            <w:r w:rsidRPr="008A22A7">
              <w:rPr>
                <w:color w:val="000000"/>
                <w:lang w:eastAsia="en-GB"/>
              </w:rPr>
              <w:t>0%</w:t>
            </w:r>
          </w:p>
        </w:tc>
        <w:tc>
          <w:tcPr>
            <w:tcW w:w="1110" w:type="dxa"/>
            <w:tcBorders>
              <w:top w:val="nil"/>
              <w:left w:val="nil"/>
              <w:bottom w:val="single" w:sz="4" w:space="0" w:color="auto"/>
              <w:right w:val="single" w:sz="4" w:space="0" w:color="auto"/>
            </w:tcBorders>
            <w:shd w:val="clear" w:color="auto" w:fill="auto"/>
            <w:noWrap/>
            <w:vAlign w:val="center"/>
            <w:hideMark/>
          </w:tcPr>
          <w:p w14:paraId="1AC37D9D" w14:textId="77777777" w:rsidR="007847CB" w:rsidRPr="008A22A7" w:rsidRDefault="007847CB" w:rsidP="00536200">
            <w:pPr>
              <w:ind w:firstLine="0"/>
              <w:jc w:val="center"/>
              <w:rPr>
                <w:color w:val="000000"/>
                <w:lang w:eastAsia="en-GB"/>
              </w:rPr>
            </w:pPr>
            <w:r w:rsidRPr="008A22A7">
              <w:rPr>
                <w:color w:val="000000"/>
                <w:lang w:eastAsia="en-GB"/>
              </w:rPr>
              <w:t>0%</w:t>
            </w:r>
          </w:p>
        </w:tc>
        <w:tc>
          <w:tcPr>
            <w:tcW w:w="1111" w:type="dxa"/>
            <w:tcBorders>
              <w:top w:val="nil"/>
              <w:left w:val="nil"/>
              <w:bottom w:val="single" w:sz="4" w:space="0" w:color="auto"/>
              <w:right w:val="single" w:sz="4" w:space="0" w:color="auto"/>
            </w:tcBorders>
            <w:shd w:val="clear" w:color="auto" w:fill="auto"/>
            <w:noWrap/>
            <w:vAlign w:val="center"/>
            <w:hideMark/>
          </w:tcPr>
          <w:p w14:paraId="58B6A742" w14:textId="77777777" w:rsidR="007847CB" w:rsidRPr="008A22A7" w:rsidRDefault="007847CB" w:rsidP="00536200">
            <w:pPr>
              <w:ind w:firstLine="0"/>
              <w:jc w:val="center"/>
              <w:rPr>
                <w:color w:val="000000"/>
                <w:lang w:eastAsia="en-GB"/>
              </w:rPr>
            </w:pPr>
            <w:r w:rsidRPr="008A22A7">
              <w:rPr>
                <w:color w:val="000000"/>
                <w:lang w:eastAsia="en-GB"/>
              </w:rPr>
              <w:t>0%</w:t>
            </w:r>
          </w:p>
        </w:tc>
        <w:tc>
          <w:tcPr>
            <w:tcW w:w="1110" w:type="dxa"/>
            <w:tcBorders>
              <w:top w:val="nil"/>
              <w:left w:val="nil"/>
              <w:bottom w:val="single" w:sz="4" w:space="0" w:color="auto"/>
              <w:right w:val="single" w:sz="4" w:space="0" w:color="auto"/>
            </w:tcBorders>
            <w:shd w:val="clear" w:color="auto" w:fill="auto"/>
            <w:noWrap/>
            <w:vAlign w:val="center"/>
            <w:hideMark/>
          </w:tcPr>
          <w:p w14:paraId="723B63CB" w14:textId="77777777" w:rsidR="007847CB" w:rsidRPr="008A22A7" w:rsidRDefault="007847CB" w:rsidP="00536200">
            <w:pPr>
              <w:ind w:firstLine="0"/>
              <w:jc w:val="center"/>
              <w:rPr>
                <w:color w:val="000000"/>
                <w:lang w:eastAsia="en-GB"/>
              </w:rPr>
            </w:pPr>
            <w:r w:rsidRPr="008A22A7">
              <w:rPr>
                <w:color w:val="000000"/>
                <w:lang w:eastAsia="en-GB"/>
              </w:rPr>
              <w:t>0%</w:t>
            </w:r>
          </w:p>
        </w:tc>
        <w:tc>
          <w:tcPr>
            <w:tcW w:w="1111" w:type="dxa"/>
            <w:tcBorders>
              <w:top w:val="nil"/>
              <w:left w:val="nil"/>
              <w:bottom w:val="single" w:sz="4" w:space="0" w:color="auto"/>
              <w:right w:val="single" w:sz="4" w:space="0" w:color="auto"/>
            </w:tcBorders>
            <w:vAlign w:val="center"/>
          </w:tcPr>
          <w:p w14:paraId="6B705443" w14:textId="77777777" w:rsidR="007847CB" w:rsidRPr="008A22A7" w:rsidRDefault="007847CB" w:rsidP="00536200">
            <w:pPr>
              <w:ind w:firstLine="0"/>
              <w:jc w:val="center"/>
              <w:rPr>
                <w:color w:val="000000"/>
                <w:lang w:eastAsia="en-GB"/>
              </w:rPr>
            </w:pPr>
            <w:r w:rsidRPr="008A22A7">
              <w:rPr>
                <w:color w:val="000000"/>
                <w:lang w:eastAsia="en-GB"/>
              </w:rPr>
              <w:t>0%</w:t>
            </w:r>
          </w:p>
        </w:tc>
      </w:tr>
      <w:tr w:rsidR="007847CB" w:rsidRPr="008A22A7" w14:paraId="4DDA5CC2" w14:textId="77777777" w:rsidTr="00052A53">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4E86720B" w14:textId="77777777" w:rsidR="007847CB" w:rsidRPr="008A22A7" w:rsidRDefault="007847CB" w:rsidP="00536200">
            <w:pPr>
              <w:ind w:firstLine="0"/>
              <w:jc w:val="left"/>
              <w:rPr>
                <w:color w:val="000000"/>
                <w:lang w:eastAsia="en-GB"/>
              </w:rPr>
            </w:pPr>
            <w:r w:rsidRPr="008A22A7">
              <w:rPr>
                <w:color w:val="000000"/>
                <w:lang w:eastAsia="en-GB"/>
              </w:rPr>
              <w:t>1–5 часов</w:t>
            </w:r>
          </w:p>
        </w:tc>
        <w:tc>
          <w:tcPr>
            <w:tcW w:w="1110" w:type="dxa"/>
            <w:tcBorders>
              <w:top w:val="nil"/>
              <w:left w:val="nil"/>
              <w:bottom w:val="single" w:sz="4" w:space="0" w:color="auto"/>
              <w:right w:val="single" w:sz="4" w:space="0" w:color="auto"/>
            </w:tcBorders>
            <w:shd w:val="clear" w:color="auto" w:fill="auto"/>
            <w:noWrap/>
            <w:vAlign w:val="center"/>
            <w:hideMark/>
          </w:tcPr>
          <w:p w14:paraId="16D1E45E" w14:textId="77777777" w:rsidR="007847CB" w:rsidRPr="008A22A7" w:rsidRDefault="007847CB" w:rsidP="00536200">
            <w:pPr>
              <w:ind w:firstLine="0"/>
              <w:jc w:val="center"/>
              <w:rPr>
                <w:color w:val="000000"/>
                <w:lang w:eastAsia="en-GB"/>
              </w:rPr>
            </w:pPr>
            <w:r w:rsidRPr="008A22A7">
              <w:rPr>
                <w:color w:val="000000"/>
                <w:lang w:eastAsia="en-GB"/>
              </w:rPr>
              <w:t>35%</w:t>
            </w:r>
          </w:p>
        </w:tc>
        <w:tc>
          <w:tcPr>
            <w:tcW w:w="1111" w:type="dxa"/>
            <w:tcBorders>
              <w:top w:val="nil"/>
              <w:left w:val="nil"/>
              <w:bottom w:val="single" w:sz="4" w:space="0" w:color="auto"/>
              <w:right w:val="single" w:sz="4" w:space="0" w:color="auto"/>
            </w:tcBorders>
            <w:shd w:val="clear" w:color="auto" w:fill="auto"/>
            <w:noWrap/>
            <w:vAlign w:val="center"/>
            <w:hideMark/>
          </w:tcPr>
          <w:p w14:paraId="0D32B1DC" w14:textId="77777777" w:rsidR="007847CB" w:rsidRPr="008A22A7" w:rsidRDefault="007847CB" w:rsidP="00536200">
            <w:pPr>
              <w:ind w:firstLine="0"/>
              <w:jc w:val="center"/>
              <w:rPr>
                <w:color w:val="000000"/>
                <w:lang w:eastAsia="en-GB"/>
              </w:rPr>
            </w:pPr>
            <w:r w:rsidRPr="008A22A7">
              <w:rPr>
                <w:color w:val="000000"/>
                <w:lang w:eastAsia="en-GB"/>
              </w:rPr>
              <w:t>26%</w:t>
            </w:r>
          </w:p>
        </w:tc>
        <w:tc>
          <w:tcPr>
            <w:tcW w:w="1110" w:type="dxa"/>
            <w:tcBorders>
              <w:top w:val="nil"/>
              <w:left w:val="nil"/>
              <w:bottom w:val="single" w:sz="4" w:space="0" w:color="auto"/>
              <w:right w:val="single" w:sz="4" w:space="0" w:color="auto"/>
            </w:tcBorders>
            <w:shd w:val="clear" w:color="auto" w:fill="auto"/>
            <w:noWrap/>
            <w:vAlign w:val="center"/>
            <w:hideMark/>
          </w:tcPr>
          <w:p w14:paraId="6CDDF1E0" w14:textId="77777777" w:rsidR="007847CB" w:rsidRPr="008A22A7" w:rsidRDefault="007847CB" w:rsidP="00536200">
            <w:pPr>
              <w:ind w:firstLine="0"/>
              <w:jc w:val="center"/>
              <w:rPr>
                <w:color w:val="000000"/>
                <w:lang w:eastAsia="en-GB"/>
              </w:rPr>
            </w:pPr>
            <w:r w:rsidRPr="008A22A7">
              <w:rPr>
                <w:color w:val="000000"/>
                <w:lang w:eastAsia="en-GB"/>
              </w:rPr>
              <w:t>19%</w:t>
            </w:r>
          </w:p>
        </w:tc>
        <w:tc>
          <w:tcPr>
            <w:tcW w:w="1111" w:type="dxa"/>
            <w:tcBorders>
              <w:top w:val="nil"/>
              <w:left w:val="nil"/>
              <w:bottom w:val="single" w:sz="4" w:space="0" w:color="auto"/>
              <w:right w:val="single" w:sz="4" w:space="0" w:color="auto"/>
            </w:tcBorders>
            <w:shd w:val="clear" w:color="auto" w:fill="auto"/>
            <w:noWrap/>
            <w:vAlign w:val="center"/>
            <w:hideMark/>
          </w:tcPr>
          <w:p w14:paraId="19951DFB" w14:textId="77777777" w:rsidR="007847CB" w:rsidRPr="008A22A7" w:rsidRDefault="007847CB" w:rsidP="00536200">
            <w:pPr>
              <w:ind w:firstLine="0"/>
              <w:jc w:val="center"/>
              <w:rPr>
                <w:color w:val="000000"/>
                <w:lang w:eastAsia="en-GB"/>
              </w:rPr>
            </w:pPr>
            <w:r w:rsidRPr="008A22A7">
              <w:rPr>
                <w:color w:val="000000"/>
                <w:lang w:eastAsia="en-GB"/>
              </w:rPr>
              <w:t>52%</w:t>
            </w:r>
          </w:p>
        </w:tc>
        <w:tc>
          <w:tcPr>
            <w:tcW w:w="1110" w:type="dxa"/>
            <w:tcBorders>
              <w:top w:val="nil"/>
              <w:left w:val="nil"/>
              <w:bottom w:val="single" w:sz="4" w:space="0" w:color="auto"/>
              <w:right w:val="single" w:sz="4" w:space="0" w:color="auto"/>
            </w:tcBorders>
            <w:shd w:val="clear" w:color="auto" w:fill="auto"/>
            <w:noWrap/>
            <w:vAlign w:val="center"/>
            <w:hideMark/>
          </w:tcPr>
          <w:p w14:paraId="08ABE68D" w14:textId="77777777" w:rsidR="007847CB" w:rsidRPr="008A22A7" w:rsidRDefault="007847CB" w:rsidP="00536200">
            <w:pPr>
              <w:ind w:firstLine="0"/>
              <w:jc w:val="center"/>
              <w:rPr>
                <w:color w:val="000000"/>
                <w:lang w:eastAsia="en-GB"/>
              </w:rPr>
            </w:pPr>
            <w:r w:rsidRPr="008A22A7">
              <w:rPr>
                <w:color w:val="000000"/>
                <w:lang w:eastAsia="en-GB"/>
              </w:rPr>
              <w:t>51%</w:t>
            </w:r>
          </w:p>
        </w:tc>
        <w:tc>
          <w:tcPr>
            <w:tcW w:w="1111" w:type="dxa"/>
            <w:tcBorders>
              <w:top w:val="nil"/>
              <w:left w:val="nil"/>
              <w:bottom w:val="single" w:sz="4" w:space="0" w:color="auto"/>
              <w:right w:val="single" w:sz="4" w:space="0" w:color="auto"/>
            </w:tcBorders>
            <w:vAlign w:val="center"/>
          </w:tcPr>
          <w:p w14:paraId="45B863D3" w14:textId="77777777" w:rsidR="007847CB" w:rsidRPr="008A22A7" w:rsidRDefault="007847CB" w:rsidP="00536200">
            <w:pPr>
              <w:ind w:firstLine="0"/>
              <w:jc w:val="center"/>
              <w:rPr>
                <w:color w:val="000000"/>
                <w:lang w:eastAsia="en-GB"/>
              </w:rPr>
            </w:pPr>
            <w:r w:rsidRPr="008A22A7">
              <w:rPr>
                <w:color w:val="000000"/>
                <w:lang w:eastAsia="en-GB"/>
              </w:rPr>
              <w:t>45%</w:t>
            </w:r>
          </w:p>
        </w:tc>
      </w:tr>
      <w:tr w:rsidR="007847CB" w:rsidRPr="008A22A7" w14:paraId="6C95A914" w14:textId="77777777" w:rsidTr="00052A53">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4D2566C7" w14:textId="77777777" w:rsidR="007847CB" w:rsidRPr="008A22A7" w:rsidRDefault="007847CB" w:rsidP="00536200">
            <w:pPr>
              <w:ind w:firstLine="0"/>
              <w:jc w:val="left"/>
              <w:rPr>
                <w:color w:val="000000"/>
                <w:lang w:eastAsia="en-GB"/>
              </w:rPr>
            </w:pPr>
            <w:r w:rsidRPr="008A22A7">
              <w:rPr>
                <w:color w:val="000000"/>
                <w:lang w:eastAsia="en-GB"/>
              </w:rPr>
              <w:t>6–10 часов</w:t>
            </w:r>
          </w:p>
        </w:tc>
        <w:tc>
          <w:tcPr>
            <w:tcW w:w="1110" w:type="dxa"/>
            <w:tcBorders>
              <w:top w:val="nil"/>
              <w:left w:val="nil"/>
              <w:bottom w:val="single" w:sz="4" w:space="0" w:color="auto"/>
              <w:right w:val="single" w:sz="4" w:space="0" w:color="auto"/>
            </w:tcBorders>
            <w:shd w:val="clear" w:color="auto" w:fill="auto"/>
            <w:noWrap/>
            <w:vAlign w:val="center"/>
            <w:hideMark/>
          </w:tcPr>
          <w:p w14:paraId="2EE4B424" w14:textId="77777777" w:rsidR="007847CB" w:rsidRPr="008A22A7" w:rsidRDefault="007847CB" w:rsidP="00536200">
            <w:pPr>
              <w:ind w:firstLine="0"/>
              <w:jc w:val="center"/>
              <w:rPr>
                <w:color w:val="000000"/>
                <w:lang w:eastAsia="en-GB"/>
              </w:rPr>
            </w:pPr>
            <w:r w:rsidRPr="008A22A7">
              <w:rPr>
                <w:color w:val="000000"/>
                <w:lang w:eastAsia="en-GB"/>
              </w:rPr>
              <w:t>37%</w:t>
            </w:r>
          </w:p>
        </w:tc>
        <w:tc>
          <w:tcPr>
            <w:tcW w:w="1111" w:type="dxa"/>
            <w:tcBorders>
              <w:top w:val="nil"/>
              <w:left w:val="nil"/>
              <w:bottom w:val="single" w:sz="4" w:space="0" w:color="auto"/>
              <w:right w:val="single" w:sz="4" w:space="0" w:color="auto"/>
            </w:tcBorders>
            <w:shd w:val="clear" w:color="auto" w:fill="auto"/>
            <w:noWrap/>
            <w:vAlign w:val="center"/>
            <w:hideMark/>
          </w:tcPr>
          <w:p w14:paraId="16DF865F" w14:textId="77777777" w:rsidR="007847CB" w:rsidRPr="008A22A7" w:rsidRDefault="007847CB" w:rsidP="00536200">
            <w:pPr>
              <w:ind w:firstLine="0"/>
              <w:jc w:val="center"/>
              <w:rPr>
                <w:color w:val="000000"/>
                <w:lang w:eastAsia="en-GB"/>
              </w:rPr>
            </w:pPr>
            <w:r w:rsidRPr="008A22A7">
              <w:rPr>
                <w:color w:val="000000"/>
                <w:lang w:eastAsia="en-GB"/>
              </w:rPr>
              <w:t>42%</w:t>
            </w:r>
          </w:p>
        </w:tc>
        <w:tc>
          <w:tcPr>
            <w:tcW w:w="1110" w:type="dxa"/>
            <w:tcBorders>
              <w:top w:val="nil"/>
              <w:left w:val="nil"/>
              <w:bottom w:val="single" w:sz="4" w:space="0" w:color="auto"/>
              <w:right w:val="single" w:sz="4" w:space="0" w:color="auto"/>
            </w:tcBorders>
            <w:shd w:val="clear" w:color="auto" w:fill="auto"/>
            <w:noWrap/>
            <w:vAlign w:val="center"/>
            <w:hideMark/>
          </w:tcPr>
          <w:p w14:paraId="1832B452" w14:textId="77777777" w:rsidR="007847CB" w:rsidRPr="008A22A7" w:rsidRDefault="007847CB" w:rsidP="00536200">
            <w:pPr>
              <w:ind w:firstLine="0"/>
              <w:jc w:val="center"/>
              <w:rPr>
                <w:color w:val="000000"/>
                <w:lang w:eastAsia="en-GB"/>
              </w:rPr>
            </w:pPr>
            <w:r w:rsidRPr="008A22A7">
              <w:rPr>
                <w:color w:val="000000"/>
                <w:lang w:eastAsia="en-GB"/>
              </w:rPr>
              <w:t>33%</w:t>
            </w:r>
          </w:p>
        </w:tc>
        <w:tc>
          <w:tcPr>
            <w:tcW w:w="1111" w:type="dxa"/>
            <w:tcBorders>
              <w:top w:val="nil"/>
              <w:left w:val="nil"/>
              <w:bottom w:val="single" w:sz="4" w:space="0" w:color="auto"/>
              <w:right w:val="single" w:sz="4" w:space="0" w:color="auto"/>
            </w:tcBorders>
            <w:shd w:val="clear" w:color="auto" w:fill="auto"/>
            <w:noWrap/>
            <w:vAlign w:val="center"/>
            <w:hideMark/>
          </w:tcPr>
          <w:p w14:paraId="6C3C5E0A" w14:textId="77777777" w:rsidR="007847CB" w:rsidRPr="008A22A7" w:rsidRDefault="007847CB" w:rsidP="00536200">
            <w:pPr>
              <w:ind w:firstLine="0"/>
              <w:jc w:val="center"/>
              <w:rPr>
                <w:color w:val="000000"/>
                <w:lang w:eastAsia="en-GB"/>
              </w:rPr>
            </w:pPr>
            <w:r w:rsidRPr="008A22A7">
              <w:rPr>
                <w:color w:val="000000"/>
                <w:lang w:eastAsia="en-GB"/>
              </w:rPr>
              <w:t>36%</w:t>
            </w:r>
          </w:p>
        </w:tc>
        <w:tc>
          <w:tcPr>
            <w:tcW w:w="1110" w:type="dxa"/>
            <w:tcBorders>
              <w:top w:val="nil"/>
              <w:left w:val="nil"/>
              <w:bottom w:val="single" w:sz="4" w:space="0" w:color="auto"/>
              <w:right w:val="single" w:sz="4" w:space="0" w:color="auto"/>
            </w:tcBorders>
            <w:shd w:val="clear" w:color="auto" w:fill="auto"/>
            <w:noWrap/>
            <w:vAlign w:val="center"/>
            <w:hideMark/>
          </w:tcPr>
          <w:p w14:paraId="62F0A4EF" w14:textId="77777777" w:rsidR="007847CB" w:rsidRPr="008A22A7" w:rsidRDefault="007847CB" w:rsidP="00536200">
            <w:pPr>
              <w:ind w:firstLine="0"/>
              <w:jc w:val="center"/>
              <w:rPr>
                <w:color w:val="000000"/>
                <w:lang w:eastAsia="en-GB"/>
              </w:rPr>
            </w:pPr>
            <w:r w:rsidRPr="008A22A7">
              <w:rPr>
                <w:color w:val="000000"/>
                <w:lang w:eastAsia="en-GB"/>
              </w:rPr>
              <w:t>34%</w:t>
            </w:r>
          </w:p>
        </w:tc>
        <w:tc>
          <w:tcPr>
            <w:tcW w:w="1111" w:type="dxa"/>
            <w:tcBorders>
              <w:top w:val="nil"/>
              <w:left w:val="nil"/>
              <w:bottom w:val="single" w:sz="4" w:space="0" w:color="auto"/>
              <w:right w:val="single" w:sz="4" w:space="0" w:color="auto"/>
            </w:tcBorders>
            <w:vAlign w:val="center"/>
          </w:tcPr>
          <w:p w14:paraId="44F4560A" w14:textId="77777777" w:rsidR="007847CB" w:rsidRPr="008A22A7" w:rsidRDefault="007847CB" w:rsidP="00536200">
            <w:pPr>
              <w:ind w:firstLine="0"/>
              <w:jc w:val="center"/>
              <w:rPr>
                <w:color w:val="000000"/>
                <w:lang w:eastAsia="en-GB"/>
              </w:rPr>
            </w:pPr>
            <w:r w:rsidRPr="008A22A7">
              <w:rPr>
                <w:color w:val="000000"/>
                <w:lang w:eastAsia="en-GB"/>
              </w:rPr>
              <w:t>42%</w:t>
            </w:r>
          </w:p>
        </w:tc>
      </w:tr>
      <w:tr w:rsidR="007847CB" w:rsidRPr="008A22A7" w14:paraId="74E6A618" w14:textId="77777777" w:rsidTr="00052A53">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4484503D" w14:textId="77777777" w:rsidR="007847CB" w:rsidRPr="008A22A7" w:rsidRDefault="007847CB" w:rsidP="00536200">
            <w:pPr>
              <w:ind w:firstLine="0"/>
              <w:jc w:val="left"/>
              <w:rPr>
                <w:color w:val="000000"/>
                <w:lang w:eastAsia="en-GB"/>
              </w:rPr>
            </w:pPr>
            <w:r w:rsidRPr="008A22A7">
              <w:rPr>
                <w:color w:val="000000"/>
                <w:lang w:eastAsia="en-GB"/>
              </w:rPr>
              <w:t>Более 10 часов</w:t>
            </w:r>
          </w:p>
        </w:tc>
        <w:tc>
          <w:tcPr>
            <w:tcW w:w="1110" w:type="dxa"/>
            <w:tcBorders>
              <w:top w:val="nil"/>
              <w:left w:val="nil"/>
              <w:bottom w:val="single" w:sz="4" w:space="0" w:color="auto"/>
              <w:right w:val="single" w:sz="4" w:space="0" w:color="auto"/>
            </w:tcBorders>
            <w:shd w:val="clear" w:color="auto" w:fill="auto"/>
            <w:noWrap/>
            <w:vAlign w:val="center"/>
            <w:hideMark/>
          </w:tcPr>
          <w:p w14:paraId="23070443" w14:textId="77777777" w:rsidR="007847CB" w:rsidRPr="008A22A7" w:rsidRDefault="007847CB" w:rsidP="00536200">
            <w:pPr>
              <w:ind w:firstLine="0"/>
              <w:jc w:val="center"/>
              <w:rPr>
                <w:color w:val="000000"/>
                <w:lang w:eastAsia="en-GB"/>
              </w:rPr>
            </w:pPr>
            <w:r w:rsidRPr="008A22A7">
              <w:rPr>
                <w:color w:val="000000"/>
                <w:lang w:eastAsia="en-GB"/>
              </w:rPr>
              <w:t>28%</w:t>
            </w:r>
          </w:p>
        </w:tc>
        <w:tc>
          <w:tcPr>
            <w:tcW w:w="1111" w:type="dxa"/>
            <w:tcBorders>
              <w:top w:val="nil"/>
              <w:left w:val="nil"/>
              <w:bottom w:val="single" w:sz="4" w:space="0" w:color="auto"/>
              <w:right w:val="single" w:sz="4" w:space="0" w:color="auto"/>
            </w:tcBorders>
            <w:shd w:val="clear" w:color="auto" w:fill="auto"/>
            <w:noWrap/>
            <w:vAlign w:val="center"/>
            <w:hideMark/>
          </w:tcPr>
          <w:p w14:paraId="5F3B387C" w14:textId="77777777" w:rsidR="007847CB" w:rsidRPr="008A22A7" w:rsidRDefault="007847CB" w:rsidP="00536200">
            <w:pPr>
              <w:ind w:firstLine="0"/>
              <w:jc w:val="center"/>
              <w:rPr>
                <w:color w:val="000000"/>
                <w:lang w:eastAsia="en-GB"/>
              </w:rPr>
            </w:pPr>
            <w:r w:rsidRPr="008A22A7">
              <w:rPr>
                <w:color w:val="000000"/>
                <w:lang w:eastAsia="en-GB"/>
              </w:rPr>
              <w:t>33%</w:t>
            </w:r>
          </w:p>
        </w:tc>
        <w:tc>
          <w:tcPr>
            <w:tcW w:w="1110" w:type="dxa"/>
            <w:tcBorders>
              <w:top w:val="nil"/>
              <w:left w:val="nil"/>
              <w:bottom w:val="single" w:sz="4" w:space="0" w:color="auto"/>
              <w:right w:val="single" w:sz="4" w:space="0" w:color="auto"/>
            </w:tcBorders>
            <w:shd w:val="clear" w:color="auto" w:fill="auto"/>
            <w:noWrap/>
            <w:vAlign w:val="center"/>
            <w:hideMark/>
          </w:tcPr>
          <w:p w14:paraId="7DF2C516" w14:textId="77777777" w:rsidR="007847CB" w:rsidRPr="008A22A7" w:rsidRDefault="007847CB" w:rsidP="00536200">
            <w:pPr>
              <w:ind w:firstLine="0"/>
              <w:jc w:val="center"/>
              <w:rPr>
                <w:color w:val="000000"/>
                <w:lang w:eastAsia="en-GB"/>
              </w:rPr>
            </w:pPr>
            <w:r w:rsidRPr="008A22A7">
              <w:rPr>
                <w:color w:val="000000"/>
                <w:lang w:eastAsia="en-GB"/>
              </w:rPr>
              <w:t>48%</w:t>
            </w:r>
          </w:p>
        </w:tc>
        <w:tc>
          <w:tcPr>
            <w:tcW w:w="1111" w:type="dxa"/>
            <w:tcBorders>
              <w:top w:val="nil"/>
              <w:left w:val="nil"/>
              <w:bottom w:val="single" w:sz="4" w:space="0" w:color="auto"/>
              <w:right w:val="single" w:sz="4" w:space="0" w:color="auto"/>
            </w:tcBorders>
            <w:shd w:val="clear" w:color="auto" w:fill="auto"/>
            <w:noWrap/>
            <w:vAlign w:val="center"/>
            <w:hideMark/>
          </w:tcPr>
          <w:p w14:paraId="657FC73D" w14:textId="77777777" w:rsidR="007847CB" w:rsidRPr="008A22A7" w:rsidRDefault="007847CB" w:rsidP="00536200">
            <w:pPr>
              <w:ind w:firstLine="0"/>
              <w:jc w:val="center"/>
              <w:rPr>
                <w:color w:val="000000"/>
                <w:lang w:eastAsia="en-GB"/>
              </w:rPr>
            </w:pPr>
            <w:r w:rsidRPr="008A22A7">
              <w:rPr>
                <w:color w:val="000000"/>
                <w:lang w:eastAsia="en-GB"/>
              </w:rPr>
              <w:t>12%</w:t>
            </w:r>
          </w:p>
        </w:tc>
        <w:tc>
          <w:tcPr>
            <w:tcW w:w="1110" w:type="dxa"/>
            <w:tcBorders>
              <w:top w:val="nil"/>
              <w:left w:val="nil"/>
              <w:bottom w:val="single" w:sz="4" w:space="0" w:color="auto"/>
              <w:right w:val="single" w:sz="4" w:space="0" w:color="auto"/>
            </w:tcBorders>
            <w:shd w:val="clear" w:color="auto" w:fill="auto"/>
            <w:noWrap/>
            <w:vAlign w:val="center"/>
            <w:hideMark/>
          </w:tcPr>
          <w:p w14:paraId="720B5EE0" w14:textId="77777777" w:rsidR="007847CB" w:rsidRPr="008A22A7" w:rsidRDefault="007847CB" w:rsidP="00536200">
            <w:pPr>
              <w:ind w:firstLine="0"/>
              <w:jc w:val="center"/>
              <w:rPr>
                <w:color w:val="000000"/>
                <w:lang w:eastAsia="en-GB"/>
              </w:rPr>
            </w:pPr>
            <w:r w:rsidRPr="008A22A7">
              <w:rPr>
                <w:color w:val="000000"/>
                <w:lang w:eastAsia="en-GB"/>
              </w:rPr>
              <w:t>16%</w:t>
            </w:r>
          </w:p>
        </w:tc>
        <w:tc>
          <w:tcPr>
            <w:tcW w:w="1111" w:type="dxa"/>
            <w:tcBorders>
              <w:top w:val="nil"/>
              <w:left w:val="nil"/>
              <w:bottom w:val="single" w:sz="4" w:space="0" w:color="auto"/>
              <w:right w:val="single" w:sz="4" w:space="0" w:color="auto"/>
            </w:tcBorders>
            <w:vAlign w:val="center"/>
          </w:tcPr>
          <w:p w14:paraId="3943B0E9" w14:textId="77777777" w:rsidR="007847CB" w:rsidRPr="008A22A7" w:rsidRDefault="007847CB" w:rsidP="00536200">
            <w:pPr>
              <w:ind w:firstLine="0"/>
              <w:jc w:val="center"/>
              <w:rPr>
                <w:color w:val="000000"/>
                <w:lang w:eastAsia="en-GB"/>
              </w:rPr>
            </w:pPr>
            <w:r w:rsidRPr="008A22A7">
              <w:rPr>
                <w:color w:val="000000"/>
                <w:lang w:eastAsia="en-GB"/>
              </w:rPr>
              <w:t>14%</w:t>
            </w:r>
          </w:p>
        </w:tc>
      </w:tr>
    </w:tbl>
    <w:p w14:paraId="4F7EE38C" w14:textId="78BF046B" w:rsidR="007847CB" w:rsidRDefault="007847CB" w:rsidP="00536200">
      <w:pPr>
        <w:autoSpaceDE w:val="0"/>
        <w:autoSpaceDN w:val="0"/>
        <w:adjustRightInd w:val="0"/>
        <w:ind w:firstLine="0"/>
        <w:jc w:val="center"/>
        <w:rPr>
          <w:b/>
          <w:bCs/>
          <w:lang w:eastAsia="en-GB"/>
        </w:rPr>
      </w:pPr>
    </w:p>
    <w:p w14:paraId="531973C8" w14:textId="77777777" w:rsidR="00536200" w:rsidRPr="008A22A7" w:rsidRDefault="00536200" w:rsidP="00536200">
      <w:pPr>
        <w:autoSpaceDE w:val="0"/>
        <w:autoSpaceDN w:val="0"/>
        <w:adjustRightInd w:val="0"/>
        <w:ind w:firstLine="0"/>
        <w:jc w:val="center"/>
        <w:rPr>
          <w:b/>
          <w:bCs/>
          <w:lang w:eastAsia="en-GB"/>
        </w:rPr>
      </w:pPr>
    </w:p>
    <w:p w14:paraId="51EC6360" w14:textId="77777777" w:rsidR="007847CB" w:rsidRPr="00536200" w:rsidRDefault="007847CB" w:rsidP="00536200">
      <w:pPr>
        <w:autoSpaceDE w:val="0"/>
        <w:autoSpaceDN w:val="0"/>
        <w:adjustRightInd w:val="0"/>
        <w:ind w:firstLine="0"/>
        <w:jc w:val="left"/>
        <w:rPr>
          <w:b/>
          <w:bCs/>
          <w:sz w:val="26"/>
          <w:szCs w:val="26"/>
          <w:lang w:eastAsia="en-GB"/>
        </w:rPr>
      </w:pPr>
      <w:r w:rsidRPr="00536200">
        <w:rPr>
          <w:b/>
          <w:bCs/>
          <w:sz w:val="26"/>
          <w:szCs w:val="26"/>
          <w:lang w:eastAsia="en-GB"/>
        </w:rPr>
        <w:t xml:space="preserve">Сколько примерно часов (60-минутных) за неделю Вы обычно тратите на консультирование учащихся (в том числе индивидуальное кураторство, наставничество, виртуальное консультирование, профориентацию и консультирование по вопросам, связанным с поведением)? </w:t>
      </w:r>
    </w:p>
    <w:tbl>
      <w:tblPr>
        <w:tblW w:w="9493" w:type="dxa"/>
        <w:tblLayout w:type="fixed"/>
        <w:tblLook w:val="04A0" w:firstRow="1" w:lastRow="0" w:firstColumn="1" w:lastColumn="0" w:noHBand="0" w:noVBand="1"/>
      </w:tblPr>
      <w:tblGrid>
        <w:gridCol w:w="2830"/>
        <w:gridCol w:w="1110"/>
        <w:gridCol w:w="1111"/>
        <w:gridCol w:w="1110"/>
        <w:gridCol w:w="1111"/>
        <w:gridCol w:w="1110"/>
        <w:gridCol w:w="1111"/>
      </w:tblGrid>
      <w:tr w:rsidR="007847CB" w:rsidRPr="008A22A7" w14:paraId="2CD812C3" w14:textId="77777777" w:rsidTr="00052A53">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AD3AD4" w14:textId="77777777" w:rsidR="007847CB" w:rsidRPr="008A22A7" w:rsidRDefault="007847CB" w:rsidP="00536200">
            <w:pPr>
              <w:ind w:firstLine="0"/>
              <w:jc w:val="center"/>
              <w:rPr>
                <w:b/>
                <w:bCs/>
                <w:color w:val="000000"/>
                <w:lang w:eastAsia="en-GB"/>
              </w:rPr>
            </w:pPr>
            <w:r w:rsidRPr="008A22A7">
              <w:rPr>
                <w:b/>
                <w:bCs/>
                <w:color w:val="000000"/>
                <w:lang w:eastAsia="en-GB"/>
              </w:rPr>
              <w:t> </w:t>
            </w:r>
          </w:p>
        </w:tc>
        <w:tc>
          <w:tcPr>
            <w:tcW w:w="1110" w:type="dxa"/>
            <w:tcBorders>
              <w:top w:val="single" w:sz="4" w:space="0" w:color="auto"/>
              <w:left w:val="nil"/>
              <w:bottom w:val="single" w:sz="4" w:space="0" w:color="auto"/>
              <w:right w:val="single" w:sz="4" w:space="0" w:color="auto"/>
            </w:tcBorders>
            <w:shd w:val="clear" w:color="auto" w:fill="auto"/>
            <w:vAlign w:val="bottom"/>
            <w:hideMark/>
          </w:tcPr>
          <w:p w14:paraId="34B6D8DE" w14:textId="77777777" w:rsidR="007847CB" w:rsidRPr="008A22A7" w:rsidRDefault="007847CB" w:rsidP="00536200">
            <w:pPr>
              <w:ind w:firstLine="0"/>
              <w:jc w:val="center"/>
              <w:rPr>
                <w:b/>
                <w:bCs/>
                <w:color w:val="000000"/>
                <w:lang w:eastAsia="en-GB"/>
              </w:rPr>
            </w:pPr>
            <w:r w:rsidRPr="008A22A7">
              <w:rPr>
                <w:b/>
                <w:bCs/>
                <w:color w:val="000000"/>
                <w:lang w:eastAsia="en-GB"/>
              </w:rPr>
              <w:t>Всего</w:t>
            </w:r>
          </w:p>
        </w:tc>
        <w:tc>
          <w:tcPr>
            <w:tcW w:w="1111" w:type="dxa"/>
            <w:tcBorders>
              <w:top w:val="single" w:sz="4" w:space="0" w:color="auto"/>
              <w:left w:val="nil"/>
              <w:bottom w:val="single" w:sz="4" w:space="0" w:color="auto"/>
              <w:right w:val="single" w:sz="4" w:space="0" w:color="auto"/>
            </w:tcBorders>
            <w:shd w:val="clear" w:color="auto" w:fill="auto"/>
            <w:vAlign w:val="bottom"/>
            <w:hideMark/>
          </w:tcPr>
          <w:p w14:paraId="65AA8E3E" w14:textId="77777777" w:rsidR="007847CB" w:rsidRPr="008A22A7" w:rsidRDefault="007847CB" w:rsidP="00536200">
            <w:pPr>
              <w:ind w:firstLine="0"/>
              <w:jc w:val="center"/>
              <w:rPr>
                <w:b/>
                <w:bCs/>
                <w:color w:val="000000"/>
                <w:lang w:eastAsia="en-GB"/>
              </w:rPr>
            </w:pPr>
            <w:r w:rsidRPr="008A22A7">
              <w:rPr>
                <w:b/>
                <w:bCs/>
                <w:color w:val="000000"/>
                <w:lang w:eastAsia="en-GB"/>
              </w:rPr>
              <w:t>МА</w:t>
            </w:r>
          </w:p>
        </w:tc>
        <w:tc>
          <w:tcPr>
            <w:tcW w:w="1110" w:type="dxa"/>
            <w:tcBorders>
              <w:top w:val="single" w:sz="4" w:space="0" w:color="auto"/>
              <w:left w:val="nil"/>
              <w:bottom w:val="single" w:sz="4" w:space="0" w:color="auto"/>
              <w:right w:val="single" w:sz="4" w:space="0" w:color="auto"/>
            </w:tcBorders>
            <w:shd w:val="clear" w:color="auto" w:fill="auto"/>
            <w:vAlign w:val="bottom"/>
            <w:hideMark/>
          </w:tcPr>
          <w:p w14:paraId="5B1FD94E" w14:textId="77777777" w:rsidR="007847CB" w:rsidRPr="008A22A7" w:rsidRDefault="007847CB" w:rsidP="00536200">
            <w:pPr>
              <w:ind w:firstLine="0"/>
              <w:jc w:val="center"/>
              <w:rPr>
                <w:b/>
                <w:bCs/>
                <w:color w:val="000000"/>
                <w:lang w:eastAsia="en-GB"/>
              </w:rPr>
            </w:pPr>
            <w:r w:rsidRPr="008A22A7">
              <w:rPr>
                <w:b/>
                <w:bCs/>
                <w:color w:val="000000"/>
                <w:lang w:eastAsia="en-GB"/>
              </w:rPr>
              <w:t>РУ</w:t>
            </w:r>
          </w:p>
        </w:tc>
        <w:tc>
          <w:tcPr>
            <w:tcW w:w="1111" w:type="dxa"/>
            <w:tcBorders>
              <w:top w:val="single" w:sz="4" w:space="0" w:color="auto"/>
              <w:left w:val="nil"/>
              <w:bottom w:val="single" w:sz="4" w:space="0" w:color="auto"/>
              <w:right w:val="single" w:sz="4" w:space="0" w:color="auto"/>
            </w:tcBorders>
            <w:shd w:val="clear" w:color="auto" w:fill="auto"/>
            <w:vAlign w:val="bottom"/>
            <w:hideMark/>
          </w:tcPr>
          <w:p w14:paraId="6FE07E0B" w14:textId="77777777" w:rsidR="007847CB" w:rsidRPr="008A22A7" w:rsidRDefault="007847CB" w:rsidP="00536200">
            <w:pPr>
              <w:ind w:firstLine="0"/>
              <w:jc w:val="center"/>
              <w:rPr>
                <w:b/>
                <w:bCs/>
                <w:color w:val="000000"/>
                <w:lang w:eastAsia="en-GB"/>
              </w:rPr>
            </w:pPr>
            <w:r w:rsidRPr="008A22A7">
              <w:rPr>
                <w:b/>
                <w:bCs/>
                <w:color w:val="000000"/>
                <w:lang w:eastAsia="en-GB"/>
              </w:rPr>
              <w:t>ИКТ</w:t>
            </w:r>
          </w:p>
        </w:tc>
        <w:tc>
          <w:tcPr>
            <w:tcW w:w="1110" w:type="dxa"/>
            <w:tcBorders>
              <w:top w:val="single" w:sz="4" w:space="0" w:color="auto"/>
              <w:left w:val="nil"/>
              <w:bottom w:val="single" w:sz="4" w:space="0" w:color="auto"/>
              <w:right w:val="single" w:sz="4" w:space="0" w:color="auto"/>
            </w:tcBorders>
            <w:shd w:val="clear" w:color="auto" w:fill="auto"/>
            <w:vAlign w:val="bottom"/>
            <w:hideMark/>
          </w:tcPr>
          <w:p w14:paraId="12505DBE" w14:textId="77777777" w:rsidR="007847CB" w:rsidRPr="008A22A7" w:rsidRDefault="007847CB" w:rsidP="00536200">
            <w:pPr>
              <w:ind w:firstLine="0"/>
              <w:jc w:val="center"/>
              <w:rPr>
                <w:b/>
                <w:bCs/>
                <w:color w:val="000000"/>
                <w:lang w:eastAsia="en-GB"/>
              </w:rPr>
            </w:pPr>
            <w:r w:rsidRPr="008A22A7">
              <w:rPr>
                <w:b/>
                <w:bCs/>
                <w:color w:val="000000"/>
                <w:lang w:eastAsia="en-GB"/>
              </w:rPr>
              <w:t>ОБ</w:t>
            </w:r>
          </w:p>
        </w:tc>
        <w:tc>
          <w:tcPr>
            <w:tcW w:w="1111" w:type="dxa"/>
            <w:tcBorders>
              <w:top w:val="single" w:sz="4" w:space="0" w:color="auto"/>
              <w:left w:val="nil"/>
              <w:bottom w:val="single" w:sz="4" w:space="0" w:color="auto"/>
              <w:right w:val="single" w:sz="4" w:space="0" w:color="auto"/>
            </w:tcBorders>
            <w:vAlign w:val="bottom"/>
          </w:tcPr>
          <w:p w14:paraId="3028EB4F" w14:textId="77777777" w:rsidR="007847CB" w:rsidRPr="008A22A7" w:rsidRDefault="007847CB" w:rsidP="00536200">
            <w:pPr>
              <w:ind w:firstLine="0"/>
              <w:jc w:val="center"/>
              <w:rPr>
                <w:b/>
                <w:bCs/>
                <w:color w:val="000000"/>
                <w:lang w:eastAsia="en-GB"/>
              </w:rPr>
            </w:pPr>
            <w:r w:rsidRPr="008A22A7">
              <w:rPr>
                <w:b/>
                <w:bCs/>
                <w:color w:val="000000"/>
                <w:lang w:eastAsia="en-GB"/>
              </w:rPr>
              <w:t>АЯ</w:t>
            </w:r>
          </w:p>
        </w:tc>
      </w:tr>
      <w:tr w:rsidR="007847CB" w:rsidRPr="008A22A7" w14:paraId="11E3FD6A" w14:textId="77777777" w:rsidTr="00052A53">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78548D3E" w14:textId="77777777" w:rsidR="007847CB" w:rsidRPr="008A22A7" w:rsidRDefault="007847CB" w:rsidP="00536200">
            <w:pPr>
              <w:ind w:firstLine="0"/>
              <w:jc w:val="left"/>
              <w:rPr>
                <w:color w:val="000000"/>
                <w:lang w:eastAsia="en-GB"/>
              </w:rPr>
            </w:pPr>
            <w:r w:rsidRPr="008A22A7">
              <w:rPr>
                <w:color w:val="000000"/>
                <w:lang w:eastAsia="en-GB"/>
              </w:rPr>
              <w:t>Не затрачивал(а)</w:t>
            </w:r>
          </w:p>
        </w:tc>
        <w:tc>
          <w:tcPr>
            <w:tcW w:w="1110" w:type="dxa"/>
            <w:tcBorders>
              <w:top w:val="nil"/>
              <w:left w:val="nil"/>
              <w:bottom w:val="single" w:sz="4" w:space="0" w:color="auto"/>
              <w:right w:val="single" w:sz="4" w:space="0" w:color="auto"/>
            </w:tcBorders>
            <w:shd w:val="clear" w:color="auto" w:fill="auto"/>
            <w:noWrap/>
            <w:vAlign w:val="center"/>
            <w:hideMark/>
          </w:tcPr>
          <w:p w14:paraId="5EBB6B86" w14:textId="77777777" w:rsidR="007847CB" w:rsidRPr="008A22A7" w:rsidRDefault="007847CB" w:rsidP="00536200">
            <w:pPr>
              <w:ind w:firstLine="0"/>
              <w:jc w:val="center"/>
              <w:rPr>
                <w:color w:val="000000"/>
                <w:lang w:eastAsia="en-GB"/>
              </w:rPr>
            </w:pPr>
            <w:r w:rsidRPr="008A22A7">
              <w:rPr>
                <w:color w:val="000000"/>
                <w:lang w:eastAsia="en-GB"/>
              </w:rPr>
              <w:t>3%</w:t>
            </w:r>
          </w:p>
        </w:tc>
        <w:tc>
          <w:tcPr>
            <w:tcW w:w="1111" w:type="dxa"/>
            <w:tcBorders>
              <w:top w:val="nil"/>
              <w:left w:val="nil"/>
              <w:bottom w:val="single" w:sz="4" w:space="0" w:color="auto"/>
              <w:right w:val="single" w:sz="4" w:space="0" w:color="auto"/>
            </w:tcBorders>
            <w:shd w:val="clear" w:color="auto" w:fill="auto"/>
            <w:noWrap/>
            <w:vAlign w:val="center"/>
            <w:hideMark/>
          </w:tcPr>
          <w:p w14:paraId="5718D203" w14:textId="77777777" w:rsidR="007847CB" w:rsidRPr="008A22A7" w:rsidRDefault="007847CB" w:rsidP="00536200">
            <w:pPr>
              <w:ind w:firstLine="0"/>
              <w:jc w:val="center"/>
              <w:rPr>
                <w:color w:val="000000"/>
                <w:lang w:eastAsia="en-GB"/>
              </w:rPr>
            </w:pPr>
            <w:r w:rsidRPr="008A22A7">
              <w:rPr>
                <w:color w:val="000000"/>
                <w:lang w:eastAsia="en-GB"/>
              </w:rPr>
              <w:t>0%</w:t>
            </w:r>
          </w:p>
        </w:tc>
        <w:tc>
          <w:tcPr>
            <w:tcW w:w="1110" w:type="dxa"/>
            <w:tcBorders>
              <w:top w:val="nil"/>
              <w:left w:val="nil"/>
              <w:bottom w:val="single" w:sz="4" w:space="0" w:color="auto"/>
              <w:right w:val="single" w:sz="4" w:space="0" w:color="auto"/>
            </w:tcBorders>
            <w:shd w:val="clear" w:color="auto" w:fill="auto"/>
            <w:noWrap/>
            <w:vAlign w:val="center"/>
            <w:hideMark/>
          </w:tcPr>
          <w:p w14:paraId="6E3DB13A" w14:textId="77777777" w:rsidR="007847CB" w:rsidRPr="008A22A7" w:rsidRDefault="007847CB" w:rsidP="00536200">
            <w:pPr>
              <w:ind w:firstLine="0"/>
              <w:jc w:val="center"/>
              <w:rPr>
                <w:color w:val="000000"/>
                <w:lang w:eastAsia="en-GB"/>
              </w:rPr>
            </w:pPr>
            <w:r w:rsidRPr="008A22A7">
              <w:rPr>
                <w:color w:val="000000"/>
                <w:lang w:eastAsia="en-GB"/>
              </w:rPr>
              <w:t>3%</w:t>
            </w:r>
          </w:p>
        </w:tc>
        <w:tc>
          <w:tcPr>
            <w:tcW w:w="1111" w:type="dxa"/>
            <w:tcBorders>
              <w:top w:val="nil"/>
              <w:left w:val="nil"/>
              <w:bottom w:val="single" w:sz="4" w:space="0" w:color="auto"/>
              <w:right w:val="single" w:sz="4" w:space="0" w:color="auto"/>
            </w:tcBorders>
            <w:shd w:val="clear" w:color="auto" w:fill="auto"/>
            <w:noWrap/>
            <w:vAlign w:val="center"/>
            <w:hideMark/>
          </w:tcPr>
          <w:p w14:paraId="4FC4ECBD" w14:textId="77777777" w:rsidR="007847CB" w:rsidRPr="008A22A7" w:rsidRDefault="007847CB" w:rsidP="00536200">
            <w:pPr>
              <w:ind w:firstLine="0"/>
              <w:jc w:val="center"/>
              <w:rPr>
                <w:color w:val="000000"/>
                <w:lang w:eastAsia="en-GB"/>
              </w:rPr>
            </w:pPr>
            <w:r w:rsidRPr="008A22A7">
              <w:rPr>
                <w:color w:val="000000"/>
                <w:lang w:eastAsia="en-GB"/>
              </w:rPr>
              <w:t>4%</w:t>
            </w:r>
          </w:p>
        </w:tc>
        <w:tc>
          <w:tcPr>
            <w:tcW w:w="1110" w:type="dxa"/>
            <w:tcBorders>
              <w:top w:val="nil"/>
              <w:left w:val="nil"/>
              <w:bottom w:val="single" w:sz="4" w:space="0" w:color="auto"/>
              <w:right w:val="single" w:sz="4" w:space="0" w:color="auto"/>
            </w:tcBorders>
            <w:shd w:val="clear" w:color="auto" w:fill="auto"/>
            <w:noWrap/>
            <w:vAlign w:val="center"/>
            <w:hideMark/>
          </w:tcPr>
          <w:p w14:paraId="50BAF370" w14:textId="77777777" w:rsidR="007847CB" w:rsidRPr="008A22A7" w:rsidRDefault="007847CB" w:rsidP="00536200">
            <w:pPr>
              <w:ind w:firstLine="0"/>
              <w:jc w:val="center"/>
              <w:rPr>
                <w:color w:val="000000"/>
                <w:lang w:eastAsia="en-GB"/>
              </w:rPr>
            </w:pPr>
            <w:r w:rsidRPr="008A22A7">
              <w:rPr>
                <w:color w:val="000000"/>
                <w:lang w:eastAsia="en-GB"/>
              </w:rPr>
              <w:t>2%</w:t>
            </w:r>
          </w:p>
        </w:tc>
        <w:tc>
          <w:tcPr>
            <w:tcW w:w="1111" w:type="dxa"/>
            <w:tcBorders>
              <w:top w:val="nil"/>
              <w:left w:val="nil"/>
              <w:bottom w:val="single" w:sz="4" w:space="0" w:color="auto"/>
              <w:right w:val="single" w:sz="4" w:space="0" w:color="auto"/>
            </w:tcBorders>
            <w:vAlign w:val="center"/>
          </w:tcPr>
          <w:p w14:paraId="2F19F54B" w14:textId="77777777" w:rsidR="007847CB" w:rsidRPr="008A22A7" w:rsidRDefault="007847CB" w:rsidP="00536200">
            <w:pPr>
              <w:ind w:firstLine="0"/>
              <w:jc w:val="center"/>
              <w:rPr>
                <w:color w:val="000000"/>
                <w:lang w:eastAsia="en-GB"/>
              </w:rPr>
            </w:pPr>
            <w:r w:rsidRPr="008A22A7">
              <w:rPr>
                <w:color w:val="000000"/>
                <w:lang w:eastAsia="en-GB"/>
              </w:rPr>
              <w:t>5%</w:t>
            </w:r>
          </w:p>
        </w:tc>
      </w:tr>
      <w:tr w:rsidR="007847CB" w:rsidRPr="008A22A7" w14:paraId="13AD2D25" w14:textId="77777777" w:rsidTr="00052A53">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727D83B4" w14:textId="77777777" w:rsidR="007847CB" w:rsidRPr="008A22A7" w:rsidRDefault="007847CB" w:rsidP="00536200">
            <w:pPr>
              <w:ind w:firstLine="0"/>
              <w:jc w:val="left"/>
              <w:rPr>
                <w:color w:val="000000"/>
                <w:lang w:eastAsia="en-GB"/>
              </w:rPr>
            </w:pPr>
            <w:r w:rsidRPr="008A22A7">
              <w:rPr>
                <w:color w:val="000000"/>
                <w:lang w:eastAsia="en-GB"/>
              </w:rPr>
              <w:t>1–2 часа</w:t>
            </w:r>
          </w:p>
        </w:tc>
        <w:tc>
          <w:tcPr>
            <w:tcW w:w="1110" w:type="dxa"/>
            <w:tcBorders>
              <w:top w:val="nil"/>
              <w:left w:val="nil"/>
              <w:bottom w:val="single" w:sz="4" w:space="0" w:color="auto"/>
              <w:right w:val="single" w:sz="4" w:space="0" w:color="auto"/>
            </w:tcBorders>
            <w:shd w:val="clear" w:color="auto" w:fill="auto"/>
            <w:noWrap/>
            <w:vAlign w:val="center"/>
            <w:hideMark/>
          </w:tcPr>
          <w:p w14:paraId="54327312" w14:textId="77777777" w:rsidR="007847CB" w:rsidRPr="008A22A7" w:rsidRDefault="007847CB" w:rsidP="00536200">
            <w:pPr>
              <w:ind w:firstLine="0"/>
              <w:jc w:val="center"/>
              <w:rPr>
                <w:color w:val="000000"/>
                <w:lang w:eastAsia="en-GB"/>
              </w:rPr>
            </w:pPr>
            <w:r w:rsidRPr="008A22A7">
              <w:rPr>
                <w:color w:val="000000"/>
                <w:lang w:eastAsia="en-GB"/>
              </w:rPr>
              <w:t>22%</w:t>
            </w:r>
          </w:p>
        </w:tc>
        <w:tc>
          <w:tcPr>
            <w:tcW w:w="1111" w:type="dxa"/>
            <w:tcBorders>
              <w:top w:val="nil"/>
              <w:left w:val="nil"/>
              <w:bottom w:val="single" w:sz="4" w:space="0" w:color="auto"/>
              <w:right w:val="single" w:sz="4" w:space="0" w:color="auto"/>
            </w:tcBorders>
            <w:shd w:val="clear" w:color="auto" w:fill="auto"/>
            <w:noWrap/>
            <w:vAlign w:val="center"/>
            <w:hideMark/>
          </w:tcPr>
          <w:p w14:paraId="2E755BEC" w14:textId="77777777" w:rsidR="007847CB" w:rsidRPr="008A22A7" w:rsidRDefault="007847CB" w:rsidP="00536200">
            <w:pPr>
              <w:ind w:firstLine="0"/>
              <w:jc w:val="center"/>
              <w:rPr>
                <w:color w:val="000000"/>
                <w:lang w:eastAsia="en-GB"/>
              </w:rPr>
            </w:pPr>
            <w:r w:rsidRPr="008A22A7">
              <w:rPr>
                <w:color w:val="000000"/>
                <w:lang w:eastAsia="en-GB"/>
              </w:rPr>
              <w:t>23%</w:t>
            </w:r>
          </w:p>
        </w:tc>
        <w:tc>
          <w:tcPr>
            <w:tcW w:w="1110" w:type="dxa"/>
            <w:tcBorders>
              <w:top w:val="nil"/>
              <w:left w:val="nil"/>
              <w:bottom w:val="single" w:sz="4" w:space="0" w:color="auto"/>
              <w:right w:val="single" w:sz="4" w:space="0" w:color="auto"/>
            </w:tcBorders>
            <w:shd w:val="clear" w:color="auto" w:fill="auto"/>
            <w:noWrap/>
            <w:vAlign w:val="center"/>
            <w:hideMark/>
          </w:tcPr>
          <w:p w14:paraId="6754332A" w14:textId="77777777" w:rsidR="007847CB" w:rsidRPr="008A22A7" w:rsidRDefault="007847CB" w:rsidP="00536200">
            <w:pPr>
              <w:ind w:firstLine="0"/>
              <w:jc w:val="center"/>
              <w:rPr>
                <w:color w:val="000000"/>
                <w:lang w:eastAsia="en-GB"/>
              </w:rPr>
            </w:pPr>
            <w:r w:rsidRPr="008A22A7">
              <w:rPr>
                <w:color w:val="000000"/>
                <w:lang w:eastAsia="en-GB"/>
              </w:rPr>
              <w:t>16%</w:t>
            </w:r>
          </w:p>
        </w:tc>
        <w:tc>
          <w:tcPr>
            <w:tcW w:w="1111" w:type="dxa"/>
            <w:tcBorders>
              <w:top w:val="nil"/>
              <w:left w:val="nil"/>
              <w:bottom w:val="single" w:sz="4" w:space="0" w:color="auto"/>
              <w:right w:val="single" w:sz="4" w:space="0" w:color="auto"/>
            </w:tcBorders>
            <w:shd w:val="clear" w:color="auto" w:fill="auto"/>
            <w:noWrap/>
            <w:vAlign w:val="center"/>
            <w:hideMark/>
          </w:tcPr>
          <w:p w14:paraId="243BC892" w14:textId="77777777" w:rsidR="007847CB" w:rsidRPr="008A22A7" w:rsidRDefault="007847CB" w:rsidP="00536200">
            <w:pPr>
              <w:ind w:firstLine="0"/>
              <w:jc w:val="center"/>
              <w:rPr>
                <w:color w:val="000000"/>
                <w:lang w:eastAsia="en-GB"/>
              </w:rPr>
            </w:pPr>
            <w:r w:rsidRPr="008A22A7">
              <w:rPr>
                <w:color w:val="000000"/>
                <w:lang w:eastAsia="en-GB"/>
              </w:rPr>
              <w:t>18%</w:t>
            </w:r>
          </w:p>
        </w:tc>
        <w:tc>
          <w:tcPr>
            <w:tcW w:w="1110" w:type="dxa"/>
            <w:tcBorders>
              <w:top w:val="nil"/>
              <w:left w:val="nil"/>
              <w:bottom w:val="single" w:sz="4" w:space="0" w:color="auto"/>
              <w:right w:val="single" w:sz="4" w:space="0" w:color="auto"/>
            </w:tcBorders>
            <w:shd w:val="clear" w:color="auto" w:fill="auto"/>
            <w:noWrap/>
            <w:vAlign w:val="center"/>
            <w:hideMark/>
          </w:tcPr>
          <w:p w14:paraId="248A5B9D" w14:textId="77777777" w:rsidR="007847CB" w:rsidRPr="008A22A7" w:rsidRDefault="007847CB" w:rsidP="00536200">
            <w:pPr>
              <w:ind w:firstLine="0"/>
              <w:jc w:val="center"/>
              <w:rPr>
                <w:color w:val="000000"/>
                <w:lang w:eastAsia="en-GB"/>
              </w:rPr>
            </w:pPr>
            <w:r w:rsidRPr="008A22A7">
              <w:rPr>
                <w:color w:val="000000"/>
                <w:lang w:eastAsia="en-GB"/>
              </w:rPr>
              <w:t>24%</w:t>
            </w:r>
          </w:p>
        </w:tc>
        <w:tc>
          <w:tcPr>
            <w:tcW w:w="1111" w:type="dxa"/>
            <w:tcBorders>
              <w:top w:val="nil"/>
              <w:left w:val="nil"/>
              <w:bottom w:val="single" w:sz="4" w:space="0" w:color="auto"/>
              <w:right w:val="single" w:sz="4" w:space="0" w:color="auto"/>
            </w:tcBorders>
            <w:vAlign w:val="center"/>
          </w:tcPr>
          <w:p w14:paraId="6AE94FF4" w14:textId="77777777" w:rsidR="007847CB" w:rsidRPr="008A22A7" w:rsidRDefault="007847CB" w:rsidP="00536200">
            <w:pPr>
              <w:ind w:firstLine="0"/>
              <w:jc w:val="center"/>
              <w:rPr>
                <w:color w:val="000000"/>
                <w:lang w:eastAsia="en-GB"/>
              </w:rPr>
            </w:pPr>
            <w:r w:rsidRPr="008A22A7">
              <w:rPr>
                <w:color w:val="000000"/>
                <w:lang w:eastAsia="en-GB"/>
              </w:rPr>
              <w:t>29%</w:t>
            </w:r>
          </w:p>
        </w:tc>
      </w:tr>
      <w:tr w:rsidR="007847CB" w:rsidRPr="008A22A7" w14:paraId="78313856" w14:textId="77777777" w:rsidTr="00052A53">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75A98E53" w14:textId="77777777" w:rsidR="007847CB" w:rsidRPr="008A22A7" w:rsidRDefault="007847CB" w:rsidP="00536200">
            <w:pPr>
              <w:ind w:firstLine="0"/>
              <w:jc w:val="left"/>
              <w:rPr>
                <w:color w:val="000000"/>
                <w:lang w:eastAsia="en-GB"/>
              </w:rPr>
            </w:pPr>
            <w:r w:rsidRPr="008A22A7">
              <w:rPr>
                <w:color w:val="000000"/>
                <w:lang w:eastAsia="en-GB"/>
              </w:rPr>
              <w:t>3–5 часа</w:t>
            </w:r>
          </w:p>
        </w:tc>
        <w:tc>
          <w:tcPr>
            <w:tcW w:w="1110" w:type="dxa"/>
            <w:tcBorders>
              <w:top w:val="nil"/>
              <w:left w:val="nil"/>
              <w:bottom w:val="single" w:sz="4" w:space="0" w:color="auto"/>
              <w:right w:val="single" w:sz="4" w:space="0" w:color="auto"/>
            </w:tcBorders>
            <w:shd w:val="clear" w:color="auto" w:fill="auto"/>
            <w:noWrap/>
            <w:vAlign w:val="center"/>
            <w:hideMark/>
          </w:tcPr>
          <w:p w14:paraId="04C5F49A" w14:textId="77777777" w:rsidR="007847CB" w:rsidRPr="008A22A7" w:rsidRDefault="007847CB" w:rsidP="00536200">
            <w:pPr>
              <w:ind w:firstLine="0"/>
              <w:jc w:val="center"/>
              <w:rPr>
                <w:color w:val="000000"/>
                <w:lang w:eastAsia="en-GB"/>
              </w:rPr>
            </w:pPr>
            <w:r w:rsidRPr="008A22A7">
              <w:rPr>
                <w:color w:val="000000"/>
                <w:lang w:eastAsia="en-GB"/>
              </w:rPr>
              <w:t>44%</w:t>
            </w:r>
          </w:p>
        </w:tc>
        <w:tc>
          <w:tcPr>
            <w:tcW w:w="1111" w:type="dxa"/>
            <w:tcBorders>
              <w:top w:val="nil"/>
              <w:left w:val="nil"/>
              <w:bottom w:val="single" w:sz="4" w:space="0" w:color="auto"/>
              <w:right w:val="single" w:sz="4" w:space="0" w:color="auto"/>
            </w:tcBorders>
            <w:shd w:val="clear" w:color="auto" w:fill="auto"/>
            <w:noWrap/>
            <w:vAlign w:val="center"/>
            <w:hideMark/>
          </w:tcPr>
          <w:p w14:paraId="39456188" w14:textId="77777777" w:rsidR="007847CB" w:rsidRPr="008A22A7" w:rsidRDefault="007847CB" w:rsidP="00536200">
            <w:pPr>
              <w:ind w:firstLine="0"/>
              <w:jc w:val="center"/>
              <w:rPr>
                <w:color w:val="000000"/>
                <w:lang w:eastAsia="en-GB"/>
              </w:rPr>
            </w:pPr>
            <w:r w:rsidRPr="008A22A7">
              <w:rPr>
                <w:color w:val="000000"/>
                <w:lang w:eastAsia="en-GB"/>
              </w:rPr>
              <w:t>40%</w:t>
            </w:r>
          </w:p>
        </w:tc>
        <w:tc>
          <w:tcPr>
            <w:tcW w:w="1110" w:type="dxa"/>
            <w:tcBorders>
              <w:top w:val="nil"/>
              <w:left w:val="nil"/>
              <w:bottom w:val="single" w:sz="4" w:space="0" w:color="auto"/>
              <w:right w:val="single" w:sz="4" w:space="0" w:color="auto"/>
            </w:tcBorders>
            <w:shd w:val="clear" w:color="auto" w:fill="auto"/>
            <w:noWrap/>
            <w:vAlign w:val="center"/>
            <w:hideMark/>
          </w:tcPr>
          <w:p w14:paraId="35BB70FA" w14:textId="77777777" w:rsidR="007847CB" w:rsidRPr="008A22A7" w:rsidRDefault="007847CB" w:rsidP="00536200">
            <w:pPr>
              <w:ind w:firstLine="0"/>
              <w:jc w:val="center"/>
              <w:rPr>
                <w:color w:val="000000"/>
                <w:lang w:eastAsia="en-GB"/>
              </w:rPr>
            </w:pPr>
            <w:r w:rsidRPr="008A22A7">
              <w:rPr>
                <w:color w:val="000000"/>
                <w:lang w:eastAsia="en-GB"/>
              </w:rPr>
              <w:t>45%</w:t>
            </w:r>
          </w:p>
        </w:tc>
        <w:tc>
          <w:tcPr>
            <w:tcW w:w="1111" w:type="dxa"/>
            <w:tcBorders>
              <w:top w:val="nil"/>
              <w:left w:val="nil"/>
              <w:bottom w:val="single" w:sz="4" w:space="0" w:color="auto"/>
              <w:right w:val="single" w:sz="4" w:space="0" w:color="auto"/>
            </w:tcBorders>
            <w:shd w:val="clear" w:color="auto" w:fill="auto"/>
            <w:noWrap/>
            <w:vAlign w:val="center"/>
            <w:hideMark/>
          </w:tcPr>
          <w:p w14:paraId="72EA071A" w14:textId="77777777" w:rsidR="007847CB" w:rsidRPr="008A22A7" w:rsidRDefault="007847CB" w:rsidP="00536200">
            <w:pPr>
              <w:ind w:firstLine="0"/>
              <w:jc w:val="center"/>
              <w:rPr>
                <w:color w:val="000000"/>
                <w:lang w:eastAsia="en-GB"/>
              </w:rPr>
            </w:pPr>
            <w:r w:rsidRPr="008A22A7">
              <w:rPr>
                <w:color w:val="000000"/>
                <w:lang w:eastAsia="en-GB"/>
              </w:rPr>
              <w:t>59%</w:t>
            </w:r>
          </w:p>
        </w:tc>
        <w:tc>
          <w:tcPr>
            <w:tcW w:w="1110" w:type="dxa"/>
            <w:tcBorders>
              <w:top w:val="nil"/>
              <w:left w:val="nil"/>
              <w:bottom w:val="single" w:sz="4" w:space="0" w:color="auto"/>
              <w:right w:val="single" w:sz="4" w:space="0" w:color="auto"/>
            </w:tcBorders>
            <w:shd w:val="clear" w:color="auto" w:fill="auto"/>
            <w:noWrap/>
            <w:vAlign w:val="center"/>
            <w:hideMark/>
          </w:tcPr>
          <w:p w14:paraId="171F59F2" w14:textId="77777777" w:rsidR="007847CB" w:rsidRPr="008A22A7" w:rsidRDefault="007847CB" w:rsidP="00536200">
            <w:pPr>
              <w:ind w:firstLine="0"/>
              <w:jc w:val="center"/>
              <w:rPr>
                <w:color w:val="000000"/>
                <w:lang w:eastAsia="en-GB"/>
              </w:rPr>
            </w:pPr>
            <w:r w:rsidRPr="008A22A7">
              <w:rPr>
                <w:color w:val="000000"/>
                <w:lang w:eastAsia="en-GB"/>
              </w:rPr>
              <w:t>42%</w:t>
            </w:r>
          </w:p>
        </w:tc>
        <w:tc>
          <w:tcPr>
            <w:tcW w:w="1111" w:type="dxa"/>
            <w:tcBorders>
              <w:top w:val="nil"/>
              <w:left w:val="nil"/>
              <w:bottom w:val="single" w:sz="4" w:space="0" w:color="auto"/>
              <w:right w:val="single" w:sz="4" w:space="0" w:color="auto"/>
            </w:tcBorders>
            <w:vAlign w:val="center"/>
          </w:tcPr>
          <w:p w14:paraId="28CA692A" w14:textId="77777777" w:rsidR="007847CB" w:rsidRPr="008A22A7" w:rsidRDefault="007847CB" w:rsidP="00536200">
            <w:pPr>
              <w:ind w:firstLine="0"/>
              <w:jc w:val="center"/>
              <w:rPr>
                <w:color w:val="000000"/>
                <w:lang w:eastAsia="en-GB"/>
              </w:rPr>
            </w:pPr>
            <w:r w:rsidRPr="008A22A7">
              <w:rPr>
                <w:color w:val="000000"/>
                <w:lang w:eastAsia="en-GB"/>
              </w:rPr>
              <w:t>41%</w:t>
            </w:r>
          </w:p>
        </w:tc>
      </w:tr>
      <w:tr w:rsidR="007847CB" w:rsidRPr="008A22A7" w14:paraId="52547837" w14:textId="77777777" w:rsidTr="00052A53">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134B3168" w14:textId="77777777" w:rsidR="007847CB" w:rsidRPr="008A22A7" w:rsidRDefault="007847CB" w:rsidP="00536200">
            <w:pPr>
              <w:ind w:firstLine="0"/>
              <w:jc w:val="left"/>
              <w:rPr>
                <w:color w:val="000000"/>
                <w:lang w:eastAsia="en-GB"/>
              </w:rPr>
            </w:pPr>
            <w:r w:rsidRPr="008A22A7">
              <w:rPr>
                <w:color w:val="000000"/>
                <w:lang w:eastAsia="en-GB"/>
              </w:rPr>
              <w:t>Более 5 часов</w:t>
            </w:r>
          </w:p>
        </w:tc>
        <w:tc>
          <w:tcPr>
            <w:tcW w:w="1110" w:type="dxa"/>
            <w:tcBorders>
              <w:top w:val="nil"/>
              <w:left w:val="nil"/>
              <w:bottom w:val="single" w:sz="4" w:space="0" w:color="auto"/>
              <w:right w:val="single" w:sz="4" w:space="0" w:color="auto"/>
            </w:tcBorders>
            <w:shd w:val="clear" w:color="auto" w:fill="auto"/>
            <w:noWrap/>
            <w:vAlign w:val="center"/>
            <w:hideMark/>
          </w:tcPr>
          <w:p w14:paraId="46B3277E" w14:textId="77777777" w:rsidR="007847CB" w:rsidRPr="008A22A7" w:rsidRDefault="007847CB" w:rsidP="00536200">
            <w:pPr>
              <w:ind w:firstLine="0"/>
              <w:jc w:val="center"/>
              <w:rPr>
                <w:color w:val="000000"/>
                <w:lang w:eastAsia="en-GB"/>
              </w:rPr>
            </w:pPr>
            <w:r w:rsidRPr="008A22A7">
              <w:rPr>
                <w:color w:val="000000"/>
                <w:lang w:eastAsia="en-GB"/>
              </w:rPr>
              <w:t>31%</w:t>
            </w:r>
          </w:p>
        </w:tc>
        <w:tc>
          <w:tcPr>
            <w:tcW w:w="1111" w:type="dxa"/>
            <w:tcBorders>
              <w:top w:val="nil"/>
              <w:left w:val="nil"/>
              <w:bottom w:val="single" w:sz="4" w:space="0" w:color="auto"/>
              <w:right w:val="single" w:sz="4" w:space="0" w:color="auto"/>
            </w:tcBorders>
            <w:shd w:val="clear" w:color="auto" w:fill="auto"/>
            <w:noWrap/>
            <w:vAlign w:val="center"/>
            <w:hideMark/>
          </w:tcPr>
          <w:p w14:paraId="61FED5E7" w14:textId="77777777" w:rsidR="007847CB" w:rsidRPr="008A22A7" w:rsidRDefault="007847CB" w:rsidP="00536200">
            <w:pPr>
              <w:ind w:firstLine="0"/>
              <w:jc w:val="center"/>
              <w:rPr>
                <w:color w:val="000000"/>
                <w:lang w:eastAsia="en-GB"/>
              </w:rPr>
            </w:pPr>
            <w:r w:rsidRPr="008A22A7">
              <w:rPr>
                <w:color w:val="000000"/>
                <w:lang w:eastAsia="en-GB"/>
              </w:rPr>
              <w:t>36%</w:t>
            </w:r>
          </w:p>
        </w:tc>
        <w:tc>
          <w:tcPr>
            <w:tcW w:w="1110" w:type="dxa"/>
            <w:tcBorders>
              <w:top w:val="nil"/>
              <w:left w:val="nil"/>
              <w:bottom w:val="single" w:sz="4" w:space="0" w:color="auto"/>
              <w:right w:val="single" w:sz="4" w:space="0" w:color="auto"/>
            </w:tcBorders>
            <w:shd w:val="clear" w:color="auto" w:fill="auto"/>
            <w:noWrap/>
            <w:vAlign w:val="center"/>
            <w:hideMark/>
          </w:tcPr>
          <w:p w14:paraId="0860E38D" w14:textId="77777777" w:rsidR="007847CB" w:rsidRPr="008A22A7" w:rsidRDefault="007847CB" w:rsidP="00536200">
            <w:pPr>
              <w:ind w:firstLine="0"/>
              <w:jc w:val="center"/>
              <w:rPr>
                <w:color w:val="000000"/>
                <w:lang w:eastAsia="en-GB"/>
              </w:rPr>
            </w:pPr>
            <w:r w:rsidRPr="008A22A7">
              <w:rPr>
                <w:color w:val="000000"/>
                <w:lang w:eastAsia="en-GB"/>
              </w:rPr>
              <w:t>36%</w:t>
            </w:r>
          </w:p>
        </w:tc>
        <w:tc>
          <w:tcPr>
            <w:tcW w:w="1111" w:type="dxa"/>
            <w:tcBorders>
              <w:top w:val="nil"/>
              <w:left w:val="nil"/>
              <w:bottom w:val="single" w:sz="4" w:space="0" w:color="auto"/>
              <w:right w:val="single" w:sz="4" w:space="0" w:color="auto"/>
            </w:tcBorders>
            <w:shd w:val="clear" w:color="auto" w:fill="auto"/>
            <w:noWrap/>
            <w:vAlign w:val="center"/>
            <w:hideMark/>
          </w:tcPr>
          <w:p w14:paraId="08064987" w14:textId="77777777" w:rsidR="007847CB" w:rsidRPr="008A22A7" w:rsidRDefault="007847CB" w:rsidP="00536200">
            <w:pPr>
              <w:ind w:firstLine="0"/>
              <w:jc w:val="center"/>
              <w:rPr>
                <w:color w:val="000000"/>
                <w:lang w:eastAsia="en-GB"/>
              </w:rPr>
            </w:pPr>
            <w:r w:rsidRPr="008A22A7">
              <w:rPr>
                <w:color w:val="000000"/>
                <w:lang w:eastAsia="en-GB"/>
              </w:rPr>
              <w:t>19%</w:t>
            </w:r>
          </w:p>
        </w:tc>
        <w:tc>
          <w:tcPr>
            <w:tcW w:w="1110" w:type="dxa"/>
            <w:tcBorders>
              <w:top w:val="nil"/>
              <w:left w:val="nil"/>
              <w:bottom w:val="single" w:sz="4" w:space="0" w:color="auto"/>
              <w:right w:val="single" w:sz="4" w:space="0" w:color="auto"/>
            </w:tcBorders>
            <w:shd w:val="clear" w:color="auto" w:fill="auto"/>
            <w:noWrap/>
            <w:vAlign w:val="center"/>
            <w:hideMark/>
          </w:tcPr>
          <w:p w14:paraId="743F8772" w14:textId="77777777" w:rsidR="007847CB" w:rsidRPr="008A22A7" w:rsidRDefault="007847CB" w:rsidP="00536200">
            <w:pPr>
              <w:ind w:firstLine="0"/>
              <w:jc w:val="center"/>
              <w:rPr>
                <w:color w:val="000000"/>
                <w:lang w:eastAsia="en-GB"/>
              </w:rPr>
            </w:pPr>
            <w:r w:rsidRPr="008A22A7">
              <w:rPr>
                <w:color w:val="000000"/>
                <w:lang w:eastAsia="en-GB"/>
              </w:rPr>
              <w:t>33%</w:t>
            </w:r>
          </w:p>
        </w:tc>
        <w:tc>
          <w:tcPr>
            <w:tcW w:w="1111" w:type="dxa"/>
            <w:tcBorders>
              <w:top w:val="nil"/>
              <w:left w:val="nil"/>
              <w:bottom w:val="single" w:sz="4" w:space="0" w:color="auto"/>
              <w:right w:val="single" w:sz="4" w:space="0" w:color="auto"/>
            </w:tcBorders>
            <w:vAlign w:val="center"/>
          </w:tcPr>
          <w:p w14:paraId="443C2496" w14:textId="77777777" w:rsidR="007847CB" w:rsidRPr="008A22A7" w:rsidRDefault="007847CB" w:rsidP="00536200">
            <w:pPr>
              <w:ind w:firstLine="0"/>
              <w:jc w:val="center"/>
              <w:rPr>
                <w:color w:val="000000"/>
                <w:lang w:eastAsia="en-GB"/>
              </w:rPr>
            </w:pPr>
            <w:r w:rsidRPr="008A22A7">
              <w:rPr>
                <w:color w:val="000000"/>
                <w:lang w:eastAsia="en-GB"/>
              </w:rPr>
              <w:t>25%</w:t>
            </w:r>
          </w:p>
        </w:tc>
      </w:tr>
    </w:tbl>
    <w:p w14:paraId="0D94BB23" w14:textId="5DE9A696" w:rsidR="007847CB" w:rsidRDefault="007847CB" w:rsidP="00536200">
      <w:pPr>
        <w:autoSpaceDE w:val="0"/>
        <w:autoSpaceDN w:val="0"/>
        <w:adjustRightInd w:val="0"/>
        <w:ind w:firstLine="0"/>
        <w:jc w:val="center"/>
        <w:rPr>
          <w:b/>
          <w:bCs/>
          <w:lang w:eastAsia="en-GB"/>
        </w:rPr>
      </w:pPr>
    </w:p>
    <w:p w14:paraId="67A89E22" w14:textId="4A2BD549" w:rsidR="00536200" w:rsidRDefault="00536200" w:rsidP="00536200">
      <w:pPr>
        <w:autoSpaceDE w:val="0"/>
        <w:autoSpaceDN w:val="0"/>
        <w:adjustRightInd w:val="0"/>
        <w:ind w:firstLine="0"/>
        <w:jc w:val="center"/>
        <w:rPr>
          <w:b/>
          <w:bCs/>
          <w:lang w:eastAsia="en-GB"/>
        </w:rPr>
      </w:pPr>
    </w:p>
    <w:p w14:paraId="0EA22E0F" w14:textId="69D9EEAF" w:rsidR="00536200" w:rsidRDefault="00536200" w:rsidP="00536200">
      <w:pPr>
        <w:autoSpaceDE w:val="0"/>
        <w:autoSpaceDN w:val="0"/>
        <w:adjustRightInd w:val="0"/>
        <w:ind w:firstLine="0"/>
        <w:jc w:val="center"/>
        <w:rPr>
          <w:b/>
          <w:bCs/>
          <w:lang w:eastAsia="en-GB"/>
        </w:rPr>
      </w:pPr>
    </w:p>
    <w:p w14:paraId="68A69387" w14:textId="26B202FD" w:rsidR="00536200" w:rsidRDefault="00536200" w:rsidP="00536200">
      <w:pPr>
        <w:autoSpaceDE w:val="0"/>
        <w:autoSpaceDN w:val="0"/>
        <w:adjustRightInd w:val="0"/>
        <w:ind w:firstLine="0"/>
        <w:jc w:val="center"/>
        <w:rPr>
          <w:b/>
          <w:bCs/>
          <w:lang w:eastAsia="en-GB"/>
        </w:rPr>
      </w:pPr>
    </w:p>
    <w:p w14:paraId="16297BCE" w14:textId="67D4980B" w:rsidR="00536200" w:rsidRDefault="00536200" w:rsidP="00536200">
      <w:pPr>
        <w:autoSpaceDE w:val="0"/>
        <w:autoSpaceDN w:val="0"/>
        <w:adjustRightInd w:val="0"/>
        <w:ind w:firstLine="0"/>
        <w:jc w:val="center"/>
        <w:rPr>
          <w:b/>
          <w:bCs/>
          <w:lang w:eastAsia="en-GB"/>
        </w:rPr>
      </w:pPr>
    </w:p>
    <w:p w14:paraId="61D9D3A2" w14:textId="5AC1A047" w:rsidR="00536200" w:rsidRDefault="00536200" w:rsidP="00536200">
      <w:pPr>
        <w:autoSpaceDE w:val="0"/>
        <w:autoSpaceDN w:val="0"/>
        <w:adjustRightInd w:val="0"/>
        <w:ind w:firstLine="0"/>
        <w:jc w:val="center"/>
        <w:rPr>
          <w:b/>
          <w:bCs/>
          <w:lang w:eastAsia="en-GB"/>
        </w:rPr>
      </w:pPr>
    </w:p>
    <w:p w14:paraId="512EA580" w14:textId="612F5AF4" w:rsidR="00536200" w:rsidRDefault="00536200" w:rsidP="00536200">
      <w:pPr>
        <w:autoSpaceDE w:val="0"/>
        <w:autoSpaceDN w:val="0"/>
        <w:adjustRightInd w:val="0"/>
        <w:ind w:firstLine="0"/>
        <w:jc w:val="center"/>
        <w:rPr>
          <w:b/>
          <w:bCs/>
          <w:lang w:eastAsia="en-GB"/>
        </w:rPr>
      </w:pPr>
    </w:p>
    <w:p w14:paraId="70C12997" w14:textId="77777777" w:rsidR="00536200" w:rsidRPr="008A22A7" w:rsidRDefault="00536200" w:rsidP="00536200">
      <w:pPr>
        <w:autoSpaceDE w:val="0"/>
        <w:autoSpaceDN w:val="0"/>
        <w:adjustRightInd w:val="0"/>
        <w:ind w:firstLine="0"/>
        <w:jc w:val="center"/>
        <w:rPr>
          <w:b/>
          <w:bCs/>
          <w:lang w:eastAsia="en-GB"/>
        </w:rPr>
      </w:pPr>
    </w:p>
    <w:p w14:paraId="1DDBE96F" w14:textId="77777777" w:rsidR="007847CB" w:rsidRPr="00536200" w:rsidRDefault="007847CB" w:rsidP="00536200">
      <w:pPr>
        <w:autoSpaceDE w:val="0"/>
        <w:autoSpaceDN w:val="0"/>
        <w:adjustRightInd w:val="0"/>
        <w:ind w:firstLine="0"/>
        <w:jc w:val="left"/>
        <w:rPr>
          <w:b/>
          <w:bCs/>
          <w:sz w:val="26"/>
          <w:szCs w:val="26"/>
          <w:lang w:eastAsia="en-GB"/>
        </w:rPr>
      </w:pPr>
      <w:r w:rsidRPr="00536200">
        <w:rPr>
          <w:b/>
          <w:bCs/>
          <w:sz w:val="26"/>
          <w:szCs w:val="26"/>
          <w:lang w:eastAsia="en-GB"/>
        </w:rPr>
        <w:lastRenderedPageBreak/>
        <w:t xml:space="preserve">Сколько примерно часов (60-минутных) за неделю (7 дней) Вы обычно тратите на участие в управлении школой? </w:t>
      </w:r>
    </w:p>
    <w:tbl>
      <w:tblPr>
        <w:tblW w:w="9493" w:type="dxa"/>
        <w:tblLayout w:type="fixed"/>
        <w:tblLook w:val="04A0" w:firstRow="1" w:lastRow="0" w:firstColumn="1" w:lastColumn="0" w:noHBand="0" w:noVBand="1"/>
      </w:tblPr>
      <w:tblGrid>
        <w:gridCol w:w="2776"/>
        <w:gridCol w:w="1119"/>
        <w:gridCol w:w="1120"/>
        <w:gridCol w:w="1119"/>
        <w:gridCol w:w="1120"/>
        <w:gridCol w:w="1119"/>
        <w:gridCol w:w="1120"/>
      </w:tblGrid>
      <w:tr w:rsidR="007847CB" w:rsidRPr="008A22A7" w14:paraId="798A28BD" w14:textId="77777777" w:rsidTr="00052A53">
        <w:trPr>
          <w:trHeight w:val="300"/>
        </w:trPr>
        <w:tc>
          <w:tcPr>
            <w:tcW w:w="27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971840" w14:textId="77777777" w:rsidR="007847CB" w:rsidRPr="008A22A7" w:rsidRDefault="007847CB" w:rsidP="00536200">
            <w:pPr>
              <w:ind w:firstLine="0"/>
              <w:jc w:val="center"/>
              <w:rPr>
                <w:b/>
                <w:bCs/>
                <w:color w:val="000000"/>
                <w:lang w:eastAsia="en-GB"/>
              </w:rPr>
            </w:pPr>
            <w:r w:rsidRPr="008A22A7">
              <w:rPr>
                <w:b/>
                <w:bCs/>
                <w:color w:val="000000"/>
                <w:lang w:eastAsia="en-GB"/>
              </w:rPr>
              <w:t> </w:t>
            </w:r>
          </w:p>
        </w:tc>
        <w:tc>
          <w:tcPr>
            <w:tcW w:w="1119" w:type="dxa"/>
            <w:tcBorders>
              <w:top w:val="single" w:sz="4" w:space="0" w:color="auto"/>
              <w:left w:val="nil"/>
              <w:bottom w:val="single" w:sz="4" w:space="0" w:color="auto"/>
              <w:right w:val="single" w:sz="4" w:space="0" w:color="auto"/>
            </w:tcBorders>
            <w:shd w:val="clear" w:color="auto" w:fill="auto"/>
            <w:vAlign w:val="bottom"/>
            <w:hideMark/>
          </w:tcPr>
          <w:p w14:paraId="778A0951" w14:textId="77777777" w:rsidR="007847CB" w:rsidRPr="008A22A7" w:rsidRDefault="007847CB" w:rsidP="00536200">
            <w:pPr>
              <w:ind w:firstLine="0"/>
              <w:jc w:val="center"/>
              <w:rPr>
                <w:b/>
                <w:bCs/>
                <w:color w:val="000000"/>
                <w:lang w:eastAsia="en-GB"/>
              </w:rPr>
            </w:pPr>
            <w:r w:rsidRPr="008A22A7">
              <w:rPr>
                <w:b/>
                <w:bCs/>
                <w:color w:val="000000"/>
                <w:lang w:eastAsia="en-GB"/>
              </w:rPr>
              <w:t>Всего</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14:paraId="05945FDE" w14:textId="77777777" w:rsidR="007847CB" w:rsidRPr="008A22A7" w:rsidRDefault="007847CB" w:rsidP="00536200">
            <w:pPr>
              <w:ind w:firstLine="0"/>
              <w:jc w:val="center"/>
              <w:rPr>
                <w:b/>
                <w:bCs/>
                <w:color w:val="000000"/>
                <w:lang w:eastAsia="en-GB"/>
              </w:rPr>
            </w:pPr>
            <w:r w:rsidRPr="008A22A7">
              <w:rPr>
                <w:b/>
                <w:bCs/>
                <w:color w:val="000000"/>
                <w:lang w:eastAsia="en-GB"/>
              </w:rPr>
              <w:t>МА</w:t>
            </w:r>
          </w:p>
        </w:tc>
        <w:tc>
          <w:tcPr>
            <w:tcW w:w="1119" w:type="dxa"/>
            <w:tcBorders>
              <w:top w:val="single" w:sz="4" w:space="0" w:color="auto"/>
              <w:left w:val="nil"/>
              <w:bottom w:val="single" w:sz="4" w:space="0" w:color="auto"/>
              <w:right w:val="single" w:sz="4" w:space="0" w:color="auto"/>
            </w:tcBorders>
            <w:shd w:val="clear" w:color="auto" w:fill="auto"/>
            <w:vAlign w:val="bottom"/>
            <w:hideMark/>
          </w:tcPr>
          <w:p w14:paraId="282E6971" w14:textId="77777777" w:rsidR="007847CB" w:rsidRPr="008A22A7" w:rsidRDefault="007847CB" w:rsidP="00536200">
            <w:pPr>
              <w:ind w:firstLine="0"/>
              <w:jc w:val="center"/>
              <w:rPr>
                <w:b/>
                <w:bCs/>
                <w:color w:val="000000"/>
                <w:lang w:eastAsia="en-GB"/>
              </w:rPr>
            </w:pPr>
            <w:r w:rsidRPr="008A22A7">
              <w:rPr>
                <w:b/>
                <w:bCs/>
                <w:color w:val="000000"/>
                <w:lang w:eastAsia="en-GB"/>
              </w:rPr>
              <w:t>РУ</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14:paraId="178FEAD2" w14:textId="77777777" w:rsidR="007847CB" w:rsidRPr="008A22A7" w:rsidRDefault="007847CB" w:rsidP="00536200">
            <w:pPr>
              <w:ind w:firstLine="0"/>
              <w:jc w:val="center"/>
              <w:rPr>
                <w:b/>
                <w:bCs/>
                <w:color w:val="000000"/>
                <w:lang w:eastAsia="en-GB"/>
              </w:rPr>
            </w:pPr>
            <w:r w:rsidRPr="008A22A7">
              <w:rPr>
                <w:b/>
                <w:bCs/>
                <w:color w:val="000000"/>
                <w:lang w:eastAsia="en-GB"/>
              </w:rPr>
              <w:t>ИКТ</w:t>
            </w:r>
          </w:p>
        </w:tc>
        <w:tc>
          <w:tcPr>
            <w:tcW w:w="1119" w:type="dxa"/>
            <w:tcBorders>
              <w:top w:val="single" w:sz="4" w:space="0" w:color="auto"/>
              <w:left w:val="nil"/>
              <w:bottom w:val="single" w:sz="4" w:space="0" w:color="auto"/>
              <w:right w:val="single" w:sz="4" w:space="0" w:color="auto"/>
            </w:tcBorders>
            <w:shd w:val="clear" w:color="auto" w:fill="auto"/>
            <w:vAlign w:val="bottom"/>
            <w:hideMark/>
          </w:tcPr>
          <w:p w14:paraId="07303ACE" w14:textId="77777777" w:rsidR="007847CB" w:rsidRPr="008A22A7" w:rsidRDefault="007847CB" w:rsidP="00536200">
            <w:pPr>
              <w:ind w:firstLine="0"/>
              <w:jc w:val="center"/>
              <w:rPr>
                <w:b/>
                <w:bCs/>
                <w:color w:val="000000"/>
                <w:lang w:eastAsia="en-GB"/>
              </w:rPr>
            </w:pPr>
            <w:r w:rsidRPr="008A22A7">
              <w:rPr>
                <w:b/>
                <w:bCs/>
                <w:color w:val="000000"/>
                <w:lang w:eastAsia="en-GB"/>
              </w:rPr>
              <w:t>ОБ</w:t>
            </w:r>
          </w:p>
        </w:tc>
        <w:tc>
          <w:tcPr>
            <w:tcW w:w="1120" w:type="dxa"/>
            <w:tcBorders>
              <w:top w:val="single" w:sz="4" w:space="0" w:color="auto"/>
              <w:left w:val="nil"/>
              <w:bottom w:val="single" w:sz="4" w:space="0" w:color="auto"/>
              <w:right w:val="single" w:sz="4" w:space="0" w:color="auto"/>
            </w:tcBorders>
            <w:vAlign w:val="bottom"/>
          </w:tcPr>
          <w:p w14:paraId="604CB35F" w14:textId="77777777" w:rsidR="007847CB" w:rsidRPr="008A22A7" w:rsidRDefault="007847CB" w:rsidP="00536200">
            <w:pPr>
              <w:ind w:firstLine="0"/>
              <w:jc w:val="center"/>
              <w:rPr>
                <w:b/>
                <w:bCs/>
                <w:color w:val="000000"/>
                <w:lang w:eastAsia="en-GB"/>
              </w:rPr>
            </w:pPr>
            <w:r w:rsidRPr="008A22A7">
              <w:rPr>
                <w:b/>
                <w:bCs/>
                <w:color w:val="000000"/>
                <w:lang w:eastAsia="en-GB"/>
              </w:rPr>
              <w:t>АЯ</w:t>
            </w:r>
          </w:p>
        </w:tc>
      </w:tr>
      <w:tr w:rsidR="007847CB" w:rsidRPr="008A22A7" w14:paraId="73BB52F9" w14:textId="77777777" w:rsidTr="00052A53">
        <w:trPr>
          <w:trHeight w:val="300"/>
        </w:trPr>
        <w:tc>
          <w:tcPr>
            <w:tcW w:w="2776" w:type="dxa"/>
            <w:tcBorders>
              <w:top w:val="nil"/>
              <w:left w:val="single" w:sz="4" w:space="0" w:color="auto"/>
              <w:bottom w:val="single" w:sz="4" w:space="0" w:color="auto"/>
              <w:right w:val="single" w:sz="4" w:space="0" w:color="auto"/>
            </w:tcBorders>
            <w:shd w:val="clear" w:color="auto" w:fill="auto"/>
            <w:hideMark/>
          </w:tcPr>
          <w:p w14:paraId="4449C3B6" w14:textId="77777777" w:rsidR="007847CB" w:rsidRPr="008A22A7" w:rsidRDefault="007847CB" w:rsidP="00536200">
            <w:pPr>
              <w:ind w:firstLine="0"/>
              <w:jc w:val="left"/>
              <w:rPr>
                <w:color w:val="000000"/>
                <w:lang w:eastAsia="en-GB"/>
              </w:rPr>
            </w:pPr>
            <w:r w:rsidRPr="008A22A7">
              <w:rPr>
                <w:color w:val="000000"/>
                <w:lang w:eastAsia="en-GB"/>
              </w:rPr>
              <w:t>Не затрачивал(а)</w:t>
            </w:r>
          </w:p>
        </w:tc>
        <w:tc>
          <w:tcPr>
            <w:tcW w:w="1119" w:type="dxa"/>
            <w:tcBorders>
              <w:top w:val="nil"/>
              <w:left w:val="nil"/>
              <w:bottom w:val="single" w:sz="4" w:space="0" w:color="auto"/>
              <w:right w:val="single" w:sz="4" w:space="0" w:color="auto"/>
            </w:tcBorders>
            <w:shd w:val="clear" w:color="auto" w:fill="auto"/>
            <w:noWrap/>
            <w:vAlign w:val="center"/>
            <w:hideMark/>
          </w:tcPr>
          <w:p w14:paraId="5CE5EA11" w14:textId="77777777" w:rsidR="007847CB" w:rsidRPr="008A22A7" w:rsidRDefault="007847CB" w:rsidP="00536200">
            <w:pPr>
              <w:ind w:firstLine="0"/>
              <w:jc w:val="center"/>
              <w:rPr>
                <w:color w:val="000000"/>
                <w:lang w:eastAsia="en-GB"/>
              </w:rPr>
            </w:pPr>
            <w:r w:rsidRPr="008A22A7">
              <w:rPr>
                <w:color w:val="000000"/>
                <w:lang w:eastAsia="en-GB"/>
              </w:rPr>
              <w:t>61%</w:t>
            </w:r>
          </w:p>
        </w:tc>
        <w:tc>
          <w:tcPr>
            <w:tcW w:w="1120" w:type="dxa"/>
            <w:tcBorders>
              <w:top w:val="nil"/>
              <w:left w:val="nil"/>
              <w:bottom w:val="single" w:sz="4" w:space="0" w:color="auto"/>
              <w:right w:val="single" w:sz="4" w:space="0" w:color="auto"/>
            </w:tcBorders>
            <w:shd w:val="clear" w:color="auto" w:fill="auto"/>
            <w:noWrap/>
            <w:vAlign w:val="center"/>
            <w:hideMark/>
          </w:tcPr>
          <w:p w14:paraId="7B517CEB" w14:textId="77777777" w:rsidR="007847CB" w:rsidRPr="008A22A7" w:rsidRDefault="007847CB" w:rsidP="00536200">
            <w:pPr>
              <w:ind w:firstLine="0"/>
              <w:jc w:val="center"/>
              <w:rPr>
                <w:color w:val="000000"/>
                <w:lang w:eastAsia="en-GB"/>
              </w:rPr>
            </w:pPr>
            <w:r w:rsidRPr="008A22A7">
              <w:rPr>
                <w:color w:val="000000"/>
                <w:lang w:eastAsia="en-GB"/>
              </w:rPr>
              <w:t>62%</w:t>
            </w:r>
          </w:p>
        </w:tc>
        <w:tc>
          <w:tcPr>
            <w:tcW w:w="1119" w:type="dxa"/>
            <w:tcBorders>
              <w:top w:val="nil"/>
              <w:left w:val="nil"/>
              <w:bottom w:val="single" w:sz="4" w:space="0" w:color="auto"/>
              <w:right w:val="single" w:sz="4" w:space="0" w:color="auto"/>
            </w:tcBorders>
            <w:shd w:val="clear" w:color="auto" w:fill="auto"/>
            <w:noWrap/>
            <w:vAlign w:val="center"/>
            <w:hideMark/>
          </w:tcPr>
          <w:p w14:paraId="00322F0C" w14:textId="77777777" w:rsidR="007847CB" w:rsidRPr="008A22A7" w:rsidRDefault="007847CB" w:rsidP="00536200">
            <w:pPr>
              <w:ind w:firstLine="0"/>
              <w:jc w:val="center"/>
              <w:rPr>
                <w:color w:val="000000"/>
                <w:lang w:eastAsia="en-GB"/>
              </w:rPr>
            </w:pPr>
            <w:r w:rsidRPr="008A22A7">
              <w:rPr>
                <w:color w:val="000000"/>
                <w:lang w:eastAsia="en-GB"/>
              </w:rPr>
              <w:t>60%</w:t>
            </w:r>
          </w:p>
        </w:tc>
        <w:tc>
          <w:tcPr>
            <w:tcW w:w="1120" w:type="dxa"/>
            <w:tcBorders>
              <w:top w:val="nil"/>
              <w:left w:val="nil"/>
              <w:bottom w:val="single" w:sz="4" w:space="0" w:color="auto"/>
              <w:right w:val="single" w:sz="4" w:space="0" w:color="auto"/>
            </w:tcBorders>
            <w:shd w:val="clear" w:color="auto" w:fill="auto"/>
            <w:noWrap/>
            <w:vAlign w:val="center"/>
            <w:hideMark/>
          </w:tcPr>
          <w:p w14:paraId="20439396" w14:textId="77777777" w:rsidR="007847CB" w:rsidRPr="008A22A7" w:rsidRDefault="007847CB" w:rsidP="00536200">
            <w:pPr>
              <w:ind w:firstLine="0"/>
              <w:jc w:val="center"/>
              <w:rPr>
                <w:color w:val="000000"/>
                <w:lang w:eastAsia="en-GB"/>
              </w:rPr>
            </w:pPr>
            <w:r w:rsidRPr="008A22A7">
              <w:rPr>
                <w:color w:val="000000"/>
                <w:lang w:eastAsia="en-GB"/>
              </w:rPr>
              <w:t>58%</w:t>
            </w:r>
          </w:p>
        </w:tc>
        <w:tc>
          <w:tcPr>
            <w:tcW w:w="1119" w:type="dxa"/>
            <w:tcBorders>
              <w:top w:val="nil"/>
              <w:left w:val="nil"/>
              <w:bottom w:val="single" w:sz="4" w:space="0" w:color="auto"/>
              <w:right w:val="single" w:sz="4" w:space="0" w:color="auto"/>
            </w:tcBorders>
            <w:shd w:val="clear" w:color="auto" w:fill="auto"/>
            <w:noWrap/>
            <w:vAlign w:val="center"/>
            <w:hideMark/>
          </w:tcPr>
          <w:p w14:paraId="5B81AC1F" w14:textId="77777777" w:rsidR="007847CB" w:rsidRPr="008A22A7" w:rsidRDefault="007847CB" w:rsidP="00536200">
            <w:pPr>
              <w:ind w:firstLine="0"/>
              <w:jc w:val="center"/>
              <w:rPr>
                <w:color w:val="000000"/>
                <w:lang w:eastAsia="en-GB"/>
              </w:rPr>
            </w:pPr>
            <w:r w:rsidRPr="008A22A7">
              <w:rPr>
                <w:color w:val="000000"/>
                <w:lang w:eastAsia="en-GB"/>
              </w:rPr>
              <w:t>53%</w:t>
            </w:r>
          </w:p>
        </w:tc>
        <w:tc>
          <w:tcPr>
            <w:tcW w:w="1120" w:type="dxa"/>
            <w:tcBorders>
              <w:top w:val="nil"/>
              <w:left w:val="nil"/>
              <w:bottom w:val="single" w:sz="4" w:space="0" w:color="auto"/>
              <w:right w:val="single" w:sz="4" w:space="0" w:color="auto"/>
            </w:tcBorders>
            <w:vAlign w:val="center"/>
          </w:tcPr>
          <w:p w14:paraId="18B50631" w14:textId="77777777" w:rsidR="007847CB" w:rsidRPr="008A22A7" w:rsidRDefault="007847CB" w:rsidP="00536200">
            <w:pPr>
              <w:ind w:firstLine="0"/>
              <w:jc w:val="center"/>
              <w:rPr>
                <w:color w:val="000000"/>
                <w:lang w:eastAsia="en-GB"/>
              </w:rPr>
            </w:pPr>
            <w:r w:rsidRPr="008A22A7">
              <w:rPr>
                <w:color w:val="000000"/>
                <w:lang w:eastAsia="en-GB"/>
              </w:rPr>
              <w:t>68%</w:t>
            </w:r>
          </w:p>
        </w:tc>
      </w:tr>
      <w:tr w:rsidR="007847CB" w:rsidRPr="008A22A7" w14:paraId="19BF99CC" w14:textId="77777777" w:rsidTr="00052A53">
        <w:trPr>
          <w:trHeight w:val="300"/>
        </w:trPr>
        <w:tc>
          <w:tcPr>
            <w:tcW w:w="2776" w:type="dxa"/>
            <w:tcBorders>
              <w:top w:val="nil"/>
              <w:left w:val="single" w:sz="4" w:space="0" w:color="auto"/>
              <w:bottom w:val="single" w:sz="4" w:space="0" w:color="auto"/>
              <w:right w:val="single" w:sz="4" w:space="0" w:color="auto"/>
            </w:tcBorders>
            <w:shd w:val="clear" w:color="auto" w:fill="auto"/>
            <w:hideMark/>
          </w:tcPr>
          <w:p w14:paraId="746B1E1A" w14:textId="77777777" w:rsidR="007847CB" w:rsidRPr="008A22A7" w:rsidRDefault="007847CB" w:rsidP="00536200">
            <w:pPr>
              <w:ind w:firstLine="0"/>
              <w:jc w:val="left"/>
              <w:rPr>
                <w:color w:val="000000"/>
                <w:lang w:eastAsia="en-GB"/>
              </w:rPr>
            </w:pPr>
            <w:r w:rsidRPr="008A22A7">
              <w:rPr>
                <w:color w:val="000000"/>
                <w:lang w:eastAsia="en-GB"/>
              </w:rPr>
              <w:t>1–2 часа</w:t>
            </w:r>
          </w:p>
        </w:tc>
        <w:tc>
          <w:tcPr>
            <w:tcW w:w="1119" w:type="dxa"/>
            <w:tcBorders>
              <w:top w:val="nil"/>
              <w:left w:val="nil"/>
              <w:bottom w:val="single" w:sz="4" w:space="0" w:color="auto"/>
              <w:right w:val="single" w:sz="4" w:space="0" w:color="auto"/>
            </w:tcBorders>
            <w:shd w:val="clear" w:color="auto" w:fill="auto"/>
            <w:noWrap/>
            <w:vAlign w:val="center"/>
            <w:hideMark/>
          </w:tcPr>
          <w:p w14:paraId="4C6ED131" w14:textId="77777777" w:rsidR="007847CB" w:rsidRPr="008A22A7" w:rsidRDefault="007847CB" w:rsidP="00536200">
            <w:pPr>
              <w:ind w:firstLine="0"/>
              <w:jc w:val="center"/>
              <w:rPr>
                <w:color w:val="000000"/>
                <w:lang w:eastAsia="en-GB"/>
              </w:rPr>
            </w:pPr>
            <w:r w:rsidRPr="008A22A7">
              <w:rPr>
                <w:color w:val="000000"/>
                <w:lang w:eastAsia="en-GB"/>
              </w:rPr>
              <w:t>17%</w:t>
            </w:r>
          </w:p>
        </w:tc>
        <w:tc>
          <w:tcPr>
            <w:tcW w:w="1120" w:type="dxa"/>
            <w:tcBorders>
              <w:top w:val="nil"/>
              <w:left w:val="nil"/>
              <w:bottom w:val="single" w:sz="4" w:space="0" w:color="auto"/>
              <w:right w:val="single" w:sz="4" w:space="0" w:color="auto"/>
            </w:tcBorders>
            <w:shd w:val="clear" w:color="auto" w:fill="auto"/>
            <w:noWrap/>
            <w:vAlign w:val="center"/>
            <w:hideMark/>
          </w:tcPr>
          <w:p w14:paraId="525C277B" w14:textId="77777777" w:rsidR="007847CB" w:rsidRPr="008A22A7" w:rsidRDefault="007847CB" w:rsidP="00536200">
            <w:pPr>
              <w:ind w:firstLine="0"/>
              <w:jc w:val="center"/>
              <w:rPr>
                <w:color w:val="000000"/>
                <w:lang w:eastAsia="en-GB"/>
              </w:rPr>
            </w:pPr>
            <w:r w:rsidRPr="008A22A7">
              <w:rPr>
                <w:color w:val="000000"/>
                <w:lang w:eastAsia="en-GB"/>
              </w:rPr>
              <w:t>16%</w:t>
            </w:r>
          </w:p>
        </w:tc>
        <w:tc>
          <w:tcPr>
            <w:tcW w:w="1119" w:type="dxa"/>
            <w:tcBorders>
              <w:top w:val="nil"/>
              <w:left w:val="nil"/>
              <w:bottom w:val="single" w:sz="4" w:space="0" w:color="auto"/>
              <w:right w:val="single" w:sz="4" w:space="0" w:color="auto"/>
            </w:tcBorders>
            <w:shd w:val="clear" w:color="auto" w:fill="auto"/>
            <w:noWrap/>
            <w:vAlign w:val="center"/>
            <w:hideMark/>
          </w:tcPr>
          <w:p w14:paraId="34637BFE" w14:textId="77777777" w:rsidR="007847CB" w:rsidRPr="008A22A7" w:rsidRDefault="007847CB" w:rsidP="00536200">
            <w:pPr>
              <w:ind w:firstLine="0"/>
              <w:jc w:val="center"/>
              <w:rPr>
                <w:color w:val="000000"/>
                <w:lang w:eastAsia="en-GB"/>
              </w:rPr>
            </w:pPr>
            <w:r w:rsidRPr="008A22A7">
              <w:rPr>
                <w:color w:val="000000"/>
                <w:lang w:eastAsia="en-GB"/>
              </w:rPr>
              <w:t>19%</w:t>
            </w:r>
          </w:p>
        </w:tc>
        <w:tc>
          <w:tcPr>
            <w:tcW w:w="1120" w:type="dxa"/>
            <w:tcBorders>
              <w:top w:val="nil"/>
              <w:left w:val="nil"/>
              <w:bottom w:val="single" w:sz="4" w:space="0" w:color="auto"/>
              <w:right w:val="single" w:sz="4" w:space="0" w:color="auto"/>
            </w:tcBorders>
            <w:shd w:val="clear" w:color="auto" w:fill="auto"/>
            <w:noWrap/>
            <w:vAlign w:val="center"/>
            <w:hideMark/>
          </w:tcPr>
          <w:p w14:paraId="67987EBC" w14:textId="77777777" w:rsidR="007847CB" w:rsidRPr="008A22A7" w:rsidRDefault="007847CB" w:rsidP="00536200">
            <w:pPr>
              <w:ind w:firstLine="0"/>
              <w:jc w:val="center"/>
              <w:rPr>
                <w:color w:val="000000"/>
                <w:lang w:eastAsia="en-GB"/>
              </w:rPr>
            </w:pPr>
            <w:r w:rsidRPr="008A22A7">
              <w:rPr>
                <w:color w:val="000000"/>
                <w:lang w:eastAsia="en-GB"/>
              </w:rPr>
              <w:t>13%</w:t>
            </w:r>
          </w:p>
        </w:tc>
        <w:tc>
          <w:tcPr>
            <w:tcW w:w="1119" w:type="dxa"/>
            <w:tcBorders>
              <w:top w:val="nil"/>
              <w:left w:val="nil"/>
              <w:bottom w:val="single" w:sz="4" w:space="0" w:color="auto"/>
              <w:right w:val="single" w:sz="4" w:space="0" w:color="auto"/>
            </w:tcBorders>
            <w:shd w:val="clear" w:color="auto" w:fill="auto"/>
            <w:noWrap/>
            <w:vAlign w:val="center"/>
            <w:hideMark/>
          </w:tcPr>
          <w:p w14:paraId="6042ECBA" w14:textId="77777777" w:rsidR="007847CB" w:rsidRPr="008A22A7" w:rsidRDefault="007847CB" w:rsidP="00536200">
            <w:pPr>
              <w:ind w:firstLine="0"/>
              <w:jc w:val="center"/>
              <w:rPr>
                <w:color w:val="000000"/>
                <w:lang w:eastAsia="en-GB"/>
              </w:rPr>
            </w:pPr>
            <w:r w:rsidRPr="008A22A7">
              <w:rPr>
                <w:color w:val="000000"/>
                <w:lang w:eastAsia="en-GB"/>
              </w:rPr>
              <w:t>19%</w:t>
            </w:r>
          </w:p>
        </w:tc>
        <w:tc>
          <w:tcPr>
            <w:tcW w:w="1120" w:type="dxa"/>
            <w:tcBorders>
              <w:top w:val="nil"/>
              <w:left w:val="nil"/>
              <w:bottom w:val="single" w:sz="4" w:space="0" w:color="auto"/>
              <w:right w:val="single" w:sz="4" w:space="0" w:color="auto"/>
            </w:tcBorders>
            <w:vAlign w:val="center"/>
          </w:tcPr>
          <w:p w14:paraId="02809422" w14:textId="77777777" w:rsidR="007847CB" w:rsidRPr="008A22A7" w:rsidRDefault="007847CB" w:rsidP="00536200">
            <w:pPr>
              <w:ind w:firstLine="0"/>
              <w:jc w:val="center"/>
              <w:rPr>
                <w:color w:val="000000"/>
                <w:lang w:eastAsia="en-GB"/>
              </w:rPr>
            </w:pPr>
            <w:r w:rsidRPr="008A22A7">
              <w:rPr>
                <w:color w:val="000000"/>
                <w:lang w:eastAsia="en-GB"/>
              </w:rPr>
              <w:t>16%</w:t>
            </w:r>
          </w:p>
        </w:tc>
      </w:tr>
      <w:tr w:rsidR="007847CB" w:rsidRPr="008A22A7" w14:paraId="2FB8EB49" w14:textId="77777777" w:rsidTr="00052A53">
        <w:trPr>
          <w:trHeight w:val="300"/>
        </w:trPr>
        <w:tc>
          <w:tcPr>
            <w:tcW w:w="2776" w:type="dxa"/>
            <w:tcBorders>
              <w:top w:val="nil"/>
              <w:left w:val="single" w:sz="4" w:space="0" w:color="auto"/>
              <w:bottom w:val="single" w:sz="4" w:space="0" w:color="auto"/>
              <w:right w:val="single" w:sz="4" w:space="0" w:color="auto"/>
            </w:tcBorders>
            <w:shd w:val="clear" w:color="auto" w:fill="auto"/>
            <w:hideMark/>
          </w:tcPr>
          <w:p w14:paraId="667BD87D" w14:textId="77777777" w:rsidR="007847CB" w:rsidRPr="008A22A7" w:rsidRDefault="007847CB" w:rsidP="00536200">
            <w:pPr>
              <w:ind w:firstLine="0"/>
              <w:jc w:val="left"/>
              <w:rPr>
                <w:color w:val="000000"/>
                <w:lang w:eastAsia="en-GB"/>
              </w:rPr>
            </w:pPr>
            <w:r w:rsidRPr="008A22A7">
              <w:rPr>
                <w:color w:val="000000"/>
                <w:lang w:eastAsia="en-GB"/>
              </w:rPr>
              <w:t>3–5 часа</w:t>
            </w:r>
          </w:p>
        </w:tc>
        <w:tc>
          <w:tcPr>
            <w:tcW w:w="1119" w:type="dxa"/>
            <w:tcBorders>
              <w:top w:val="nil"/>
              <w:left w:val="nil"/>
              <w:bottom w:val="single" w:sz="4" w:space="0" w:color="auto"/>
              <w:right w:val="single" w:sz="4" w:space="0" w:color="auto"/>
            </w:tcBorders>
            <w:shd w:val="clear" w:color="auto" w:fill="auto"/>
            <w:noWrap/>
            <w:vAlign w:val="center"/>
            <w:hideMark/>
          </w:tcPr>
          <w:p w14:paraId="382D18CA" w14:textId="77777777" w:rsidR="007847CB" w:rsidRPr="008A22A7" w:rsidRDefault="007847CB" w:rsidP="00536200">
            <w:pPr>
              <w:ind w:firstLine="0"/>
              <w:jc w:val="center"/>
              <w:rPr>
                <w:color w:val="000000"/>
                <w:lang w:eastAsia="en-GB"/>
              </w:rPr>
            </w:pPr>
            <w:r w:rsidRPr="008A22A7">
              <w:rPr>
                <w:color w:val="000000"/>
                <w:lang w:eastAsia="en-GB"/>
              </w:rPr>
              <w:t>10%</w:t>
            </w:r>
          </w:p>
        </w:tc>
        <w:tc>
          <w:tcPr>
            <w:tcW w:w="1120" w:type="dxa"/>
            <w:tcBorders>
              <w:top w:val="nil"/>
              <w:left w:val="nil"/>
              <w:bottom w:val="single" w:sz="4" w:space="0" w:color="auto"/>
              <w:right w:val="single" w:sz="4" w:space="0" w:color="auto"/>
            </w:tcBorders>
            <w:shd w:val="clear" w:color="auto" w:fill="auto"/>
            <w:noWrap/>
            <w:vAlign w:val="center"/>
            <w:hideMark/>
          </w:tcPr>
          <w:p w14:paraId="351CCE02" w14:textId="77777777" w:rsidR="007847CB" w:rsidRPr="008A22A7" w:rsidRDefault="007847CB" w:rsidP="00536200">
            <w:pPr>
              <w:ind w:firstLine="0"/>
              <w:jc w:val="center"/>
              <w:rPr>
                <w:color w:val="000000"/>
                <w:lang w:eastAsia="en-GB"/>
              </w:rPr>
            </w:pPr>
            <w:r w:rsidRPr="008A22A7">
              <w:rPr>
                <w:color w:val="000000"/>
                <w:lang w:eastAsia="en-GB"/>
              </w:rPr>
              <w:t>8%</w:t>
            </w:r>
          </w:p>
        </w:tc>
        <w:tc>
          <w:tcPr>
            <w:tcW w:w="1119" w:type="dxa"/>
            <w:tcBorders>
              <w:top w:val="nil"/>
              <w:left w:val="nil"/>
              <w:bottom w:val="single" w:sz="4" w:space="0" w:color="auto"/>
              <w:right w:val="single" w:sz="4" w:space="0" w:color="auto"/>
            </w:tcBorders>
            <w:shd w:val="clear" w:color="auto" w:fill="auto"/>
            <w:noWrap/>
            <w:vAlign w:val="center"/>
            <w:hideMark/>
          </w:tcPr>
          <w:p w14:paraId="2D17E74A" w14:textId="77777777" w:rsidR="007847CB" w:rsidRPr="008A22A7" w:rsidRDefault="007847CB" w:rsidP="00536200">
            <w:pPr>
              <w:ind w:firstLine="0"/>
              <w:jc w:val="center"/>
              <w:rPr>
                <w:color w:val="000000"/>
                <w:lang w:eastAsia="en-GB"/>
              </w:rPr>
            </w:pPr>
            <w:r w:rsidRPr="008A22A7">
              <w:rPr>
                <w:color w:val="000000"/>
                <w:lang w:eastAsia="en-GB"/>
              </w:rPr>
              <w:t>9%</w:t>
            </w:r>
          </w:p>
        </w:tc>
        <w:tc>
          <w:tcPr>
            <w:tcW w:w="1120" w:type="dxa"/>
            <w:tcBorders>
              <w:top w:val="nil"/>
              <w:left w:val="nil"/>
              <w:bottom w:val="single" w:sz="4" w:space="0" w:color="auto"/>
              <w:right w:val="single" w:sz="4" w:space="0" w:color="auto"/>
            </w:tcBorders>
            <w:shd w:val="clear" w:color="auto" w:fill="auto"/>
            <w:noWrap/>
            <w:vAlign w:val="center"/>
            <w:hideMark/>
          </w:tcPr>
          <w:p w14:paraId="0910BD14" w14:textId="77777777" w:rsidR="007847CB" w:rsidRPr="008A22A7" w:rsidRDefault="007847CB" w:rsidP="00536200">
            <w:pPr>
              <w:ind w:firstLine="0"/>
              <w:jc w:val="center"/>
              <w:rPr>
                <w:color w:val="000000"/>
                <w:lang w:eastAsia="en-GB"/>
              </w:rPr>
            </w:pPr>
            <w:r w:rsidRPr="008A22A7">
              <w:rPr>
                <w:color w:val="000000"/>
                <w:lang w:eastAsia="en-GB"/>
              </w:rPr>
              <w:t>13%</w:t>
            </w:r>
          </w:p>
        </w:tc>
        <w:tc>
          <w:tcPr>
            <w:tcW w:w="1119" w:type="dxa"/>
            <w:tcBorders>
              <w:top w:val="nil"/>
              <w:left w:val="nil"/>
              <w:bottom w:val="single" w:sz="4" w:space="0" w:color="auto"/>
              <w:right w:val="single" w:sz="4" w:space="0" w:color="auto"/>
            </w:tcBorders>
            <w:shd w:val="clear" w:color="auto" w:fill="auto"/>
            <w:noWrap/>
            <w:vAlign w:val="center"/>
            <w:hideMark/>
          </w:tcPr>
          <w:p w14:paraId="62326EC5" w14:textId="77777777" w:rsidR="007847CB" w:rsidRPr="008A22A7" w:rsidRDefault="007847CB" w:rsidP="00536200">
            <w:pPr>
              <w:ind w:firstLine="0"/>
              <w:jc w:val="center"/>
              <w:rPr>
                <w:color w:val="000000"/>
                <w:lang w:eastAsia="en-GB"/>
              </w:rPr>
            </w:pPr>
            <w:r w:rsidRPr="008A22A7">
              <w:rPr>
                <w:color w:val="000000"/>
                <w:lang w:eastAsia="en-GB"/>
              </w:rPr>
              <w:t>12%</w:t>
            </w:r>
          </w:p>
        </w:tc>
        <w:tc>
          <w:tcPr>
            <w:tcW w:w="1120" w:type="dxa"/>
            <w:tcBorders>
              <w:top w:val="nil"/>
              <w:left w:val="nil"/>
              <w:bottom w:val="single" w:sz="4" w:space="0" w:color="auto"/>
              <w:right w:val="single" w:sz="4" w:space="0" w:color="auto"/>
            </w:tcBorders>
            <w:vAlign w:val="center"/>
          </w:tcPr>
          <w:p w14:paraId="43D078D9" w14:textId="77777777" w:rsidR="007847CB" w:rsidRPr="008A22A7" w:rsidRDefault="007847CB" w:rsidP="00536200">
            <w:pPr>
              <w:ind w:firstLine="0"/>
              <w:jc w:val="center"/>
              <w:rPr>
                <w:color w:val="000000"/>
                <w:lang w:eastAsia="en-GB"/>
              </w:rPr>
            </w:pPr>
            <w:r w:rsidRPr="008A22A7">
              <w:rPr>
                <w:color w:val="000000"/>
                <w:lang w:eastAsia="en-GB"/>
              </w:rPr>
              <w:t>9%</w:t>
            </w:r>
          </w:p>
        </w:tc>
      </w:tr>
      <w:tr w:rsidR="007847CB" w:rsidRPr="008A22A7" w14:paraId="20229554" w14:textId="77777777" w:rsidTr="00052A53">
        <w:trPr>
          <w:trHeight w:val="300"/>
        </w:trPr>
        <w:tc>
          <w:tcPr>
            <w:tcW w:w="2776" w:type="dxa"/>
            <w:tcBorders>
              <w:top w:val="nil"/>
              <w:left w:val="single" w:sz="4" w:space="0" w:color="auto"/>
              <w:bottom w:val="single" w:sz="4" w:space="0" w:color="auto"/>
              <w:right w:val="single" w:sz="4" w:space="0" w:color="auto"/>
            </w:tcBorders>
            <w:shd w:val="clear" w:color="auto" w:fill="auto"/>
            <w:hideMark/>
          </w:tcPr>
          <w:p w14:paraId="642709D0" w14:textId="77777777" w:rsidR="007847CB" w:rsidRPr="008A22A7" w:rsidRDefault="007847CB" w:rsidP="00536200">
            <w:pPr>
              <w:ind w:firstLine="0"/>
              <w:jc w:val="left"/>
              <w:rPr>
                <w:color w:val="000000"/>
                <w:lang w:eastAsia="en-GB"/>
              </w:rPr>
            </w:pPr>
            <w:r w:rsidRPr="008A22A7">
              <w:rPr>
                <w:color w:val="000000"/>
                <w:lang w:eastAsia="en-GB"/>
              </w:rPr>
              <w:t>Более 5 часов</w:t>
            </w:r>
          </w:p>
        </w:tc>
        <w:tc>
          <w:tcPr>
            <w:tcW w:w="1119" w:type="dxa"/>
            <w:tcBorders>
              <w:top w:val="nil"/>
              <w:left w:val="nil"/>
              <w:bottom w:val="single" w:sz="4" w:space="0" w:color="auto"/>
              <w:right w:val="single" w:sz="4" w:space="0" w:color="auto"/>
            </w:tcBorders>
            <w:shd w:val="clear" w:color="auto" w:fill="auto"/>
            <w:noWrap/>
            <w:vAlign w:val="center"/>
            <w:hideMark/>
          </w:tcPr>
          <w:p w14:paraId="48B0568A" w14:textId="77777777" w:rsidR="007847CB" w:rsidRPr="008A22A7" w:rsidRDefault="007847CB" w:rsidP="00536200">
            <w:pPr>
              <w:ind w:firstLine="0"/>
              <w:jc w:val="center"/>
              <w:rPr>
                <w:color w:val="000000"/>
                <w:lang w:eastAsia="en-GB"/>
              </w:rPr>
            </w:pPr>
            <w:r w:rsidRPr="008A22A7">
              <w:rPr>
                <w:color w:val="000000"/>
                <w:lang w:eastAsia="en-GB"/>
              </w:rPr>
              <w:t>12%</w:t>
            </w:r>
          </w:p>
        </w:tc>
        <w:tc>
          <w:tcPr>
            <w:tcW w:w="1120" w:type="dxa"/>
            <w:tcBorders>
              <w:top w:val="nil"/>
              <w:left w:val="nil"/>
              <w:bottom w:val="single" w:sz="4" w:space="0" w:color="auto"/>
              <w:right w:val="single" w:sz="4" w:space="0" w:color="auto"/>
            </w:tcBorders>
            <w:shd w:val="clear" w:color="auto" w:fill="auto"/>
            <w:noWrap/>
            <w:vAlign w:val="center"/>
            <w:hideMark/>
          </w:tcPr>
          <w:p w14:paraId="2FF4CE24" w14:textId="77777777" w:rsidR="007847CB" w:rsidRPr="008A22A7" w:rsidRDefault="007847CB" w:rsidP="00536200">
            <w:pPr>
              <w:ind w:firstLine="0"/>
              <w:jc w:val="center"/>
              <w:rPr>
                <w:color w:val="000000"/>
                <w:lang w:eastAsia="en-GB"/>
              </w:rPr>
            </w:pPr>
            <w:r w:rsidRPr="008A22A7">
              <w:rPr>
                <w:color w:val="000000"/>
                <w:lang w:eastAsia="en-GB"/>
              </w:rPr>
              <w:t>14%</w:t>
            </w:r>
          </w:p>
        </w:tc>
        <w:tc>
          <w:tcPr>
            <w:tcW w:w="1119" w:type="dxa"/>
            <w:tcBorders>
              <w:top w:val="nil"/>
              <w:left w:val="nil"/>
              <w:bottom w:val="single" w:sz="4" w:space="0" w:color="auto"/>
              <w:right w:val="single" w:sz="4" w:space="0" w:color="auto"/>
            </w:tcBorders>
            <w:shd w:val="clear" w:color="auto" w:fill="auto"/>
            <w:noWrap/>
            <w:vAlign w:val="center"/>
            <w:hideMark/>
          </w:tcPr>
          <w:p w14:paraId="5D950508" w14:textId="77777777" w:rsidR="007847CB" w:rsidRPr="008A22A7" w:rsidRDefault="007847CB" w:rsidP="00536200">
            <w:pPr>
              <w:ind w:firstLine="0"/>
              <w:jc w:val="center"/>
              <w:rPr>
                <w:color w:val="000000"/>
                <w:lang w:eastAsia="en-GB"/>
              </w:rPr>
            </w:pPr>
            <w:r w:rsidRPr="008A22A7">
              <w:rPr>
                <w:color w:val="000000"/>
                <w:lang w:eastAsia="en-GB"/>
              </w:rPr>
              <w:t>12%</w:t>
            </w:r>
          </w:p>
        </w:tc>
        <w:tc>
          <w:tcPr>
            <w:tcW w:w="1120" w:type="dxa"/>
            <w:tcBorders>
              <w:top w:val="nil"/>
              <w:left w:val="nil"/>
              <w:bottom w:val="single" w:sz="4" w:space="0" w:color="auto"/>
              <w:right w:val="single" w:sz="4" w:space="0" w:color="auto"/>
            </w:tcBorders>
            <w:shd w:val="clear" w:color="auto" w:fill="auto"/>
            <w:noWrap/>
            <w:vAlign w:val="center"/>
            <w:hideMark/>
          </w:tcPr>
          <w:p w14:paraId="38EEE876" w14:textId="77777777" w:rsidR="007847CB" w:rsidRPr="008A22A7" w:rsidRDefault="007847CB" w:rsidP="00536200">
            <w:pPr>
              <w:ind w:firstLine="0"/>
              <w:jc w:val="center"/>
              <w:rPr>
                <w:color w:val="000000"/>
                <w:lang w:eastAsia="en-GB"/>
              </w:rPr>
            </w:pPr>
            <w:r w:rsidRPr="008A22A7">
              <w:rPr>
                <w:color w:val="000000"/>
                <w:lang w:eastAsia="en-GB"/>
              </w:rPr>
              <w:t>17%</w:t>
            </w:r>
          </w:p>
        </w:tc>
        <w:tc>
          <w:tcPr>
            <w:tcW w:w="1119" w:type="dxa"/>
            <w:tcBorders>
              <w:top w:val="nil"/>
              <w:left w:val="nil"/>
              <w:bottom w:val="single" w:sz="4" w:space="0" w:color="auto"/>
              <w:right w:val="single" w:sz="4" w:space="0" w:color="auto"/>
            </w:tcBorders>
            <w:shd w:val="clear" w:color="auto" w:fill="auto"/>
            <w:noWrap/>
            <w:vAlign w:val="center"/>
            <w:hideMark/>
          </w:tcPr>
          <w:p w14:paraId="4058C791" w14:textId="77777777" w:rsidR="007847CB" w:rsidRPr="008A22A7" w:rsidRDefault="007847CB" w:rsidP="00536200">
            <w:pPr>
              <w:ind w:firstLine="0"/>
              <w:jc w:val="center"/>
              <w:rPr>
                <w:color w:val="000000"/>
                <w:lang w:eastAsia="en-GB"/>
              </w:rPr>
            </w:pPr>
            <w:r w:rsidRPr="008A22A7">
              <w:rPr>
                <w:color w:val="000000"/>
                <w:lang w:eastAsia="en-GB"/>
              </w:rPr>
              <w:t>15%</w:t>
            </w:r>
          </w:p>
        </w:tc>
        <w:tc>
          <w:tcPr>
            <w:tcW w:w="1120" w:type="dxa"/>
            <w:tcBorders>
              <w:top w:val="nil"/>
              <w:left w:val="nil"/>
              <w:bottom w:val="single" w:sz="4" w:space="0" w:color="auto"/>
              <w:right w:val="single" w:sz="4" w:space="0" w:color="auto"/>
            </w:tcBorders>
            <w:vAlign w:val="center"/>
          </w:tcPr>
          <w:p w14:paraId="28ECD135" w14:textId="77777777" w:rsidR="007847CB" w:rsidRPr="008A22A7" w:rsidRDefault="007847CB" w:rsidP="00536200">
            <w:pPr>
              <w:ind w:firstLine="0"/>
              <w:jc w:val="center"/>
              <w:rPr>
                <w:color w:val="000000"/>
                <w:lang w:eastAsia="en-GB"/>
              </w:rPr>
            </w:pPr>
            <w:r w:rsidRPr="008A22A7">
              <w:rPr>
                <w:color w:val="000000"/>
                <w:lang w:eastAsia="en-GB"/>
              </w:rPr>
              <w:t>8%</w:t>
            </w:r>
          </w:p>
        </w:tc>
      </w:tr>
    </w:tbl>
    <w:p w14:paraId="69C77E65" w14:textId="0F5C5C71" w:rsidR="007847CB" w:rsidRDefault="007847CB" w:rsidP="00536200">
      <w:pPr>
        <w:ind w:firstLine="0"/>
        <w:jc w:val="center"/>
        <w:rPr>
          <w:b/>
          <w:bCs/>
          <w:lang w:eastAsia="en-GB"/>
        </w:rPr>
      </w:pPr>
    </w:p>
    <w:p w14:paraId="65530469" w14:textId="77777777" w:rsidR="00536200" w:rsidRPr="008A22A7" w:rsidRDefault="00536200" w:rsidP="00536200">
      <w:pPr>
        <w:ind w:firstLine="0"/>
        <w:jc w:val="center"/>
        <w:rPr>
          <w:b/>
          <w:bCs/>
          <w:lang w:eastAsia="en-GB"/>
        </w:rPr>
      </w:pPr>
    </w:p>
    <w:p w14:paraId="2548E274" w14:textId="77777777" w:rsidR="007847CB" w:rsidRPr="00536200" w:rsidRDefault="007847CB" w:rsidP="00536200">
      <w:pPr>
        <w:autoSpaceDE w:val="0"/>
        <w:autoSpaceDN w:val="0"/>
        <w:adjustRightInd w:val="0"/>
        <w:ind w:firstLine="0"/>
        <w:jc w:val="left"/>
        <w:rPr>
          <w:b/>
          <w:bCs/>
          <w:sz w:val="26"/>
          <w:szCs w:val="26"/>
          <w:lang w:eastAsia="en-GB"/>
        </w:rPr>
      </w:pPr>
      <w:r w:rsidRPr="00536200">
        <w:rPr>
          <w:b/>
          <w:bCs/>
          <w:sz w:val="26"/>
          <w:szCs w:val="26"/>
          <w:lang w:eastAsia="en-GB"/>
        </w:rPr>
        <w:t xml:space="preserve">Сколько примерно часов (60-минутных) за неделю (7 дней) Вы обычно тратите на общую административную работу (в том числе поддержание контактов, ведение документации и прочие аспекты делопроизводства)? </w:t>
      </w:r>
    </w:p>
    <w:tbl>
      <w:tblPr>
        <w:tblW w:w="9493" w:type="dxa"/>
        <w:tblLayout w:type="fixed"/>
        <w:tblLook w:val="04A0" w:firstRow="1" w:lastRow="0" w:firstColumn="1" w:lastColumn="0" w:noHBand="0" w:noVBand="1"/>
      </w:tblPr>
      <w:tblGrid>
        <w:gridCol w:w="2830"/>
        <w:gridCol w:w="1110"/>
        <w:gridCol w:w="1111"/>
        <w:gridCol w:w="1110"/>
        <w:gridCol w:w="1111"/>
        <w:gridCol w:w="1110"/>
        <w:gridCol w:w="1111"/>
      </w:tblGrid>
      <w:tr w:rsidR="007847CB" w:rsidRPr="008A22A7" w14:paraId="313484BD" w14:textId="77777777" w:rsidTr="00052A53">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2435FB" w14:textId="77777777" w:rsidR="007847CB" w:rsidRPr="008A22A7" w:rsidRDefault="007847CB" w:rsidP="00536200">
            <w:pPr>
              <w:ind w:firstLine="0"/>
              <w:jc w:val="center"/>
              <w:rPr>
                <w:b/>
                <w:bCs/>
                <w:color w:val="000000"/>
                <w:lang w:eastAsia="en-GB"/>
              </w:rPr>
            </w:pPr>
            <w:r w:rsidRPr="008A22A7">
              <w:rPr>
                <w:b/>
                <w:bCs/>
                <w:color w:val="000000"/>
                <w:lang w:eastAsia="en-GB"/>
              </w:rPr>
              <w:t> </w:t>
            </w:r>
          </w:p>
        </w:tc>
        <w:tc>
          <w:tcPr>
            <w:tcW w:w="1110" w:type="dxa"/>
            <w:tcBorders>
              <w:top w:val="single" w:sz="4" w:space="0" w:color="auto"/>
              <w:left w:val="nil"/>
              <w:bottom w:val="single" w:sz="4" w:space="0" w:color="auto"/>
              <w:right w:val="single" w:sz="4" w:space="0" w:color="auto"/>
            </w:tcBorders>
            <w:shd w:val="clear" w:color="auto" w:fill="auto"/>
            <w:vAlign w:val="bottom"/>
            <w:hideMark/>
          </w:tcPr>
          <w:p w14:paraId="2037E714" w14:textId="77777777" w:rsidR="007847CB" w:rsidRPr="008A22A7" w:rsidRDefault="007847CB" w:rsidP="00536200">
            <w:pPr>
              <w:ind w:firstLine="0"/>
              <w:jc w:val="center"/>
              <w:rPr>
                <w:b/>
                <w:bCs/>
                <w:color w:val="000000"/>
                <w:lang w:eastAsia="en-GB"/>
              </w:rPr>
            </w:pPr>
            <w:r w:rsidRPr="008A22A7">
              <w:rPr>
                <w:b/>
                <w:bCs/>
                <w:color w:val="000000"/>
                <w:lang w:eastAsia="en-GB"/>
              </w:rPr>
              <w:t>Всего</w:t>
            </w:r>
          </w:p>
        </w:tc>
        <w:tc>
          <w:tcPr>
            <w:tcW w:w="1111" w:type="dxa"/>
            <w:tcBorders>
              <w:top w:val="single" w:sz="4" w:space="0" w:color="auto"/>
              <w:left w:val="nil"/>
              <w:bottom w:val="single" w:sz="4" w:space="0" w:color="auto"/>
              <w:right w:val="single" w:sz="4" w:space="0" w:color="auto"/>
            </w:tcBorders>
            <w:shd w:val="clear" w:color="auto" w:fill="auto"/>
            <w:vAlign w:val="bottom"/>
            <w:hideMark/>
          </w:tcPr>
          <w:p w14:paraId="1BA8BEB6" w14:textId="77777777" w:rsidR="007847CB" w:rsidRPr="008A22A7" w:rsidRDefault="007847CB" w:rsidP="00536200">
            <w:pPr>
              <w:ind w:firstLine="0"/>
              <w:jc w:val="center"/>
              <w:rPr>
                <w:b/>
                <w:bCs/>
                <w:color w:val="000000"/>
                <w:lang w:eastAsia="en-GB"/>
              </w:rPr>
            </w:pPr>
            <w:r w:rsidRPr="008A22A7">
              <w:rPr>
                <w:b/>
                <w:bCs/>
                <w:color w:val="000000"/>
                <w:lang w:eastAsia="en-GB"/>
              </w:rPr>
              <w:t>МА</w:t>
            </w:r>
          </w:p>
        </w:tc>
        <w:tc>
          <w:tcPr>
            <w:tcW w:w="1110" w:type="dxa"/>
            <w:tcBorders>
              <w:top w:val="single" w:sz="4" w:space="0" w:color="auto"/>
              <w:left w:val="nil"/>
              <w:bottom w:val="single" w:sz="4" w:space="0" w:color="auto"/>
              <w:right w:val="single" w:sz="4" w:space="0" w:color="auto"/>
            </w:tcBorders>
            <w:shd w:val="clear" w:color="auto" w:fill="auto"/>
            <w:vAlign w:val="bottom"/>
            <w:hideMark/>
          </w:tcPr>
          <w:p w14:paraId="33A91ACB" w14:textId="77777777" w:rsidR="007847CB" w:rsidRPr="008A22A7" w:rsidRDefault="007847CB" w:rsidP="00536200">
            <w:pPr>
              <w:ind w:firstLine="0"/>
              <w:jc w:val="center"/>
              <w:rPr>
                <w:b/>
                <w:bCs/>
                <w:color w:val="000000"/>
                <w:lang w:eastAsia="en-GB"/>
              </w:rPr>
            </w:pPr>
            <w:r w:rsidRPr="008A22A7">
              <w:rPr>
                <w:b/>
                <w:bCs/>
                <w:color w:val="000000"/>
                <w:lang w:eastAsia="en-GB"/>
              </w:rPr>
              <w:t>РУ</w:t>
            </w:r>
          </w:p>
        </w:tc>
        <w:tc>
          <w:tcPr>
            <w:tcW w:w="1111" w:type="dxa"/>
            <w:tcBorders>
              <w:top w:val="single" w:sz="4" w:space="0" w:color="auto"/>
              <w:left w:val="nil"/>
              <w:bottom w:val="single" w:sz="4" w:space="0" w:color="auto"/>
              <w:right w:val="single" w:sz="4" w:space="0" w:color="auto"/>
            </w:tcBorders>
            <w:shd w:val="clear" w:color="auto" w:fill="auto"/>
            <w:vAlign w:val="bottom"/>
            <w:hideMark/>
          </w:tcPr>
          <w:p w14:paraId="7975ACF1" w14:textId="77777777" w:rsidR="007847CB" w:rsidRPr="008A22A7" w:rsidRDefault="007847CB" w:rsidP="00536200">
            <w:pPr>
              <w:ind w:firstLine="0"/>
              <w:jc w:val="center"/>
              <w:rPr>
                <w:b/>
                <w:bCs/>
                <w:color w:val="000000"/>
                <w:lang w:eastAsia="en-GB"/>
              </w:rPr>
            </w:pPr>
            <w:r w:rsidRPr="008A22A7">
              <w:rPr>
                <w:b/>
                <w:bCs/>
                <w:color w:val="000000"/>
                <w:lang w:eastAsia="en-GB"/>
              </w:rPr>
              <w:t>ИКТ</w:t>
            </w:r>
          </w:p>
        </w:tc>
        <w:tc>
          <w:tcPr>
            <w:tcW w:w="1110" w:type="dxa"/>
            <w:tcBorders>
              <w:top w:val="single" w:sz="4" w:space="0" w:color="auto"/>
              <w:left w:val="nil"/>
              <w:bottom w:val="single" w:sz="4" w:space="0" w:color="auto"/>
              <w:right w:val="single" w:sz="4" w:space="0" w:color="auto"/>
            </w:tcBorders>
            <w:shd w:val="clear" w:color="auto" w:fill="auto"/>
            <w:vAlign w:val="bottom"/>
            <w:hideMark/>
          </w:tcPr>
          <w:p w14:paraId="32789988" w14:textId="77777777" w:rsidR="007847CB" w:rsidRPr="008A22A7" w:rsidRDefault="007847CB" w:rsidP="00536200">
            <w:pPr>
              <w:ind w:firstLine="0"/>
              <w:jc w:val="center"/>
              <w:rPr>
                <w:b/>
                <w:bCs/>
                <w:color w:val="000000"/>
                <w:lang w:eastAsia="en-GB"/>
              </w:rPr>
            </w:pPr>
            <w:r w:rsidRPr="008A22A7">
              <w:rPr>
                <w:b/>
                <w:bCs/>
                <w:color w:val="000000"/>
                <w:lang w:eastAsia="en-GB"/>
              </w:rPr>
              <w:t>ОБ</w:t>
            </w:r>
          </w:p>
        </w:tc>
        <w:tc>
          <w:tcPr>
            <w:tcW w:w="1111" w:type="dxa"/>
            <w:tcBorders>
              <w:top w:val="single" w:sz="4" w:space="0" w:color="auto"/>
              <w:left w:val="nil"/>
              <w:bottom w:val="single" w:sz="4" w:space="0" w:color="auto"/>
              <w:right w:val="single" w:sz="4" w:space="0" w:color="auto"/>
            </w:tcBorders>
            <w:vAlign w:val="bottom"/>
          </w:tcPr>
          <w:p w14:paraId="57A6B32C" w14:textId="77777777" w:rsidR="007847CB" w:rsidRPr="008A22A7" w:rsidRDefault="007847CB" w:rsidP="00536200">
            <w:pPr>
              <w:ind w:firstLine="0"/>
              <w:jc w:val="center"/>
              <w:rPr>
                <w:b/>
                <w:bCs/>
                <w:color w:val="000000"/>
                <w:lang w:eastAsia="en-GB"/>
              </w:rPr>
            </w:pPr>
            <w:r w:rsidRPr="008A22A7">
              <w:rPr>
                <w:b/>
                <w:bCs/>
                <w:color w:val="000000"/>
                <w:lang w:eastAsia="en-GB"/>
              </w:rPr>
              <w:t>АЯ</w:t>
            </w:r>
          </w:p>
        </w:tc>
      </w:tr>
      <w:tr w:rsidR="007847CB" w:rsidRPr="008A22A7" w14:paraId="5CAB5A59" w14:textId="77777777" w:rsidTr="00052A53">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46D513C3" w14:textId="77777777" w:rsidR="007847CB" w:rsidRPr="008A22A7" w:rsidRDefault="007847CB" w:rsidP="00536200">
            <w:pPr>
              <w:ind w:firstLine="0"/>
              <w:jc w:val="left"/>
              <w:rPr>
                <w:color w:val="000000"/>
                <w:lang w:eastAsia="en-GB"/>
              </w:rPr>
            </w:pPr>
            <w:r w:rsidRPr="008A22A7">
              <w:rPr>
                <w:color w:val="000000"/>
                <w:lang w:eastAsia="en-GB"/>
              </w:rPr>
              <w:t>Не затрачивал(а)</w:t>
            </w:r>
          </w:p>
        </w:tc>
        <w:tc>
          <w:tcPr>
            <w:tcW w:w="1110" w:type="dxa"/>
            <w:tcBorders>
              <w:top w:val="nil"/>
              <w:left w:val="nil"/>
              <w:bottom w:val="single" w:sz="4" w:space="0" w:color="auto"/>
              <w:right w:val="single" w:sz="4" w:space="0" w:color="auto"/>
            </w:tcBorders>
            <w:shd w:val="clear" w:color="auto" w:fill="auto"/>
            <w:noWrap/>
            <w:vAlign w:val="center"/>
            <w:hideMark/>
          </w:tcPr>
          <w:p w14:paraId="7763F627" w14:textId="77777777" w:rsidR="007847CB" w:rsidRPr="008A22A7" w:rsidRDefault="007847CB" w:rsidP="00536200">
            <w:pPr>
              <w:ind w:firstLine="0"/>
              <w:jc w:val="center"/>
              <w:rPr>
                <w:color w:val="000000"/>
                <w:lang w:eastAsia="en-GB"/>
              </w:rPr>
            </w:pPr>
            <w:r w:rsidRPr="008A22A7">
              <w:rPr>
                <w:color w:val="000000"/>
                <w:lang w:eastAsia="en-GB"/>
              </w:rPr>
              <w:t>16%</w:t>
            </w:r>
          </w:p>
        </w:tc>
        <w:tc>
          <w:tcPr>
            <w:tcW w:w="1111" w:type="dxa"/>
            <w:tcBorders>
              <w:top w:val="nil"/>
              <w:left w:val="nil"/>
              <w:bottom w:val="single" w:sz="4" w:space="0" w:color="auto"/>
              <w:right w:val="single" w:sz="4" w:space="0" w:color="auto"/>
            </w:tcBorders>
            <w:shd w:val="clear" w:color="auto" w:fill="auto"/>
            <w:noWrap/>
            <w:vAlign w:val="center"/>
            <w:hideMark/>
          </w:tcPr>
          <w:p w14:paraId="50E73FF6" w14:textId="77777777" w:rsidR="007847CB" w:rsidRPr="008A22A7" w:rsidRDefault="007847CB" w:rsidP="00536200">
            <w:pPr>
              <w:ind w:firstLine="0"/>
              <w:jc w:val="center"/>
              <w:rPr>
                <w:color w:val="000000"/>
                <w:lang w:eastAsia="en-GB"/>
              </w:rPr>
            </w:pPr>
            <w:r w:rsidRPr="008A22A7">
              <w:rPr>
                <w:color w:val="000000"/>
                <w:lang w:eastAsia="en-GB"/>
              </w:rPr>
              <w:t>18%</w:t>
            </w:r>
          </w:p>
        </w:tc>
        <w:tc>
          <w:tcPr>
            <w:tcW w:w="1110" w:type="dxa"/>
            <w:tcBorders>
              <w:top w:val="nil"/>
              <w:left w:val="nil"/>
              <w:bottom w:val="single" w:sz="4" w:space="0" w:color="auto"/>
              <w:right w:val="single" w:sz="4" w:space="0" w:color="auto"/>
            </w:tcBorders>
            <w:shd w:val="clear" w:color="auto" w:fill="auto"/>
            <w:noWrap/>
            <w:vAlign w:val="center"/>
            <w:hideMark/>
          </w:tcPr>
          <w:p w14:paraId="528D9BB4" w14:textId="77777777" w:rsidR="007847CB" w:rsidRPr="008A22A7" w:rsidRDefault="007847CB" w:rsidP="00536200">
            <w:pPr>
              <w:ind w:firstLine="0"/>
              <w:jc w:val="center"/>
              <w:rPr>
                <w:color w:val="000000"/>
                <w:lang w:eastAsia="en-GB"/>
              </w:rPr>
            </w:pPr>
            <w:r w:rsidRPr="008A22A7">
              <w:rPr>
                <w:color w:val="000000"/>
                <w:lang w:eastAsia="en-GB"/>
              </w:rPr>
              <w:t>16%</w:t>
            </w:r>
          </w:p>
        </w:tc>
        <w:tc>
          <w:tcPr>
            <w:tcW w:w="1111" w:type="dxa"/>
            <w:tcBorders>
              <w:top w:val="nil"/>
              <w:left w:val="nil"/>
              <w:bottom w:val="single" w:sz="4" w:space="0" w:color="auto"/>
              <w:right w:val="single" w:sz="4" w:space="0" w:color="auto"/>
            </w:tcBorders>
            <w:shd w:val="clear" w:color="auto" w:fill="auto"/>
            <w:noWrap/>
            <w:vAlign w:val="center"/>
            <w:hideMark/>
          </w:tcPr>
          <w:p w14:paraId="1D9B3257" w14:textId="77777777" w:rsidR="007847CB" w:rsidRPr="008A22A7" w:rsidRDefault="007847CB" w:rsidP="00536200">
            <w:pPr>
              <w:ind w:firstLine="0"/>
              <w:jc w:val="center"/>
              <w:rPr>
                <w:color w:val="000000"/>
                <w:lang w:eastAsia="en-GB"/>
              </w:rPr>
            </w:pPr>
            <w:r w:rsidRPr="008A22A7">
              <w:rPr>
                <w:color w:val="000000"/>
                <w:lang w:eastAsia="en-GB"/>
              </w:rPr>
              <w:t>15%</w:t>
            </w:r>
          </w:p>
        </w:tc>
        <w:tc>
          <w:tcPr>
            <w:tcW w:w="1110" w:type="dxa"/>
            <w:tcBorders>
              <w:top w:val="nil"/>
              <w:left w:val="nil"/>
              <w:bottom w:val="single" w:sz="4" w:space="0" w:color="auto"/>
              <w:right w:val="single" w:sz="4" w:space="0" w:color="auto"/>
            </w:tcBorders>
            <w:shd w:val="clear" w:color="auto" w:fill="auto"/>
            <w:noWrap/>
            <w:vAlign w:val="center"/>
            <w:hideMark/>
          </w:tcPr>
          <w:p w14:paraId="65E7074C" w14:textId="77777777" w:rsidR="007847CB" w:rsidRPr="008A22A7" w:rsidRDefault="007847CB" w:rsidP="00536200">
            <w:pPr>
              <w:ind w:firstLine="0"/>
              <w:jc w:val="center"/>
              <w:rPr>
                <w:color w:val="000000"/>
                <w:lang w:eastAsia="en-GB"/>
              </w:rPr>
            </w:pPr>
            <w:r w:rsidRPr="008A22A7">
              <w:rPr>
                <w:color w:val="000000"/>
                <w:lang w:eastAsia="en-GB"/>
              </w:rPr>
              <w:t>10%</w:t>
            </w:r>
          </w:p>
        </w:tc>
        <w:tc>
          <w:tcPr>
            <w:tcW w:w="1111" w:type="dxa"/>
            <w:tcBorders>
              <w:top w:val="nil"/>
              <w:left w:val="nil"/>
              <w:bottom w:val="single" w:sz="4" w:space="0" w:color="auto"/>
              <w:right w:val="single" w:sz="4" w:space="0" w:color="auto"/>
            </w:tcBorders>
            <w:vAlign w:val="center"/>
          </w:tcPr>
          <w:p w14:paraId="6B0FEAB0" w14:textId="77777777" w:rsidR="007847CB" w:rsidRPr="008A22A7" w:rsidRDefault="007847CB" w:rsidP="00536200">
            <w:pPr>
              <w:ind w:firstLine="0"/>
              <w:jc w:val="center"/>
              <w:rPr>
                <w:color w:val="000000"/>
                <w:lang w:eastAsia="en-GB"/>
              </w:rPr>
            </w:pPr>
            <w:r w:rsidRPr="008A22A7">
              <w:rPr>
                <w:color w:val="000000"/>
                <w:lang w:eastAsia="en-GB"/>
              </w:rPr>
              <w:t>20%</w:t>
            </w:r>
          </w:p>
        </w:tc>
      </w:tr>
      <w:tr w:rsidR="007847CB" w:rsidRPr="008A22A7" w14:paraId="307DEED5" w14:textId="77777777" w:rsidTr="00052A53">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34B5DE47" w14:textId="77777777" w:rsidR="007847CB" w:rsidRPr="008A22A7" w:rsidRDefault="007847CB" w:rsidP="00536200">
            <w:pPr>
              <w:ind w:firstLine="0"/>
              <w:jc w:val="left"/>
              <w:rPr>
                <w:color w:val="000000"/>
                <w:lang w:eastAsia="en-GB"/>
              </w:rPr>
            </w:pPr>
            <w:r w:rsidRPr="008A22A7">
              <w:rPr>
                <w:color w:val="000000"/>
                <w:lang w:eastAsia="en-GB"/>
              </w:rPr>
              <w:t>1–2 часа</w:t>
            </w:r>
          </w:p>
        </w:tc>
        <w:tc>
          <w:tcPr>
            <w:tcW w:w="1110" w:type="dxa"/>
            <w:tcBorders>
              <w:top w:val="nil"/>
              <w:left w:val="nil"/>
              <w:bottom w:val="single" w:sz="4" w:space="0" w:color="auto"/>
              <w:right w:val="single" w:sz="4" w:space="0" w:color="auto"/>
            </w:tcBorders>
            <w:shd w:val="clear" w:color="auto" w:fill="auto"/>
            <w:noWrap/>
            <w:vAlign w:val="center"/>
            <w:hideMark/>
          </w:tcPr>
          <w:p w14:paraId="401D0A62" w14:textId="77777777" w:rsidR="007847CB" w:rsidRPr="008A22A7" w:rsidRDefault="007847CB" w:rsidP="00536200">
            <w:pPr>
              <w:ind w:firstLine="0"/>
              <w:jc w:val="center"/>
              <w:rPr>
                <w:color w:val="000000"/>
                <w:lang w:eastAsia="en-GB"/>
              </w:rPr>
            </w:pPr>
            <w:r w:rsidRPr="008A22A7">
              <w:rPr>
                <w:color w:val="000000"/>
                <w:lang w:eastAsia="en-GB"/>
              </w:rPr>
              <w:t>22%</w:t>
            </w:r>
          </w:p>
        </w:tc>
        <w:tc>
          <w:tcPr>
            <w:tcW w:w="1111" w:type="dxa"/>
            <w:tcBorders>
              <w:top w:val="nil"/>
              <w:left w:val="nil"/>
              <w:bottom w:val="single" w:sz="4" w:space="0" w:color="auto"/>
              <w:right w:val="single" w:sz="4" w:space="0" w:color="auto"/>
            </w:tcBorders>
            <w:shd w:val="clear" w:color="auto" w:fill="auto"/>
            <w:noWrap/>
            <w:vAlign w:val="center"/>
            <w:hideMark/>
          </w:tcPr>
          <w:p w14:paraId="35241B1B" w14:textId="77777777" w:rsidR="007847CB" w:rsidRPr="008A22A7" w:rsidRDefault="007847CB" w:rsidP="00536200">
            <w:pPr>
              <w:ind w:firstLine="0"/>
              <w:jc w:val="center"/>
              <w:rPr>
                <w:color w:val="000000"/>
                <w:lang w:eastAsia="en-GB"/>
              </w:rPr>
            </w:pPr>
            <w:r w:rsidRPr="008A22A7">
              <w:rPr>
                <w:color w:val="000000"/>
                <w:lang w:eastAsia="en-GB"/>
              </w:rPr>
              <w:t>25%</w:t>
            </w:r>
          </w:p>
        </w:tc>
        <w:tc>
          <w:tcPr>
            <w:tcW w:w="1110" w:type="dxa"/>
            <w:tcBorders>
              <w:top w:val="nil"/>
              <w:left w:val="nil"/>
              <w:bottom w:val="single" w:sz="4" w:space="0" w:color="auto"/>
              <w:right w:val="single" w:sz="4" w:space="0" w:color="auto"/>
            </w:tcBorders>
            <w:shd w:val="clear" w:color="auto" w:fill="auto"/>
            <w:noWrap/>
            <w:vAlign w:val="center"/>
            <w:hideMark/>
          </w:tcPr>
          <w:p w14:paraId="4530BBEA" w14:textId="77777777" w:rsidR="007847CB" w:rsidRPr="008A22A7" w:rsidRDefault="007847CB" w:rsidP="00536200">
            <w:pPr>
              <w:ind w:firstLine="0"/>
              <w:jc w:val="center"/>
              <w:rPr>
                <w:color w:val="000000"/>
                <w:lang w:eastAsia="en-GB"/>
              </w:rPr>
            </w:pPr>
            <w:r w:rsidRPr="008A22A7">
              <w:rPr>
                <w:color w:val="000000"/>
                <w:lang w:eastAsia="en-GB"/>
              </w:rPr>
              <w:t>19%</w:t>
            </w:r>
          </w:p>
        </w:tc>
        <w:tc>
          <w:tcPr>
            <w:tcW w:w="1111" w:type="dxa"/>
            <w:tcBorders>
              <w:top w:val="nil"/>
              <w:left w:val="nil"/>
              <w:bottom w:val="single" w:sz="4" w:space="0" w:color="auto"/>
              <w:right w:val="single" w:sz="4" w:space="0" w:color="auto"/>
            </w:tcBorders>
            <w:shd w:val="clear" w:color="auto" w:fill="auto"/>
            <w:noWrap/>
            <w:vAlign w:val="center"/>
            <w:hideMark/>
          </w:tcPr>
          <w:p w14:paraId="79A5E96E" w14:textId="77777777" w:rsidR="007847CB" w:rsidRPr="008A22A7" w:rsidRDefault="007847CB" w:rsidP="00536200">
            <w:pPr>
              <w:ind w:firstLine="0"/>
              <w:jc w:val="center"/>
              <w:rPr>
                <w:color w:val="000000"/>
                <w:lang w:eastAsia="en-GB"/>
              </w:rPr>
            </w:pPr>
            <w:r w:rsidRPr="008A22A7">
              <w:rPr>
                <w:color w:val="000000"/>
                <w:lang w:eastAsia="en-GB"/>
              </w:rPr>
              <w:t>25%</w:t>
            </w:r>
          </w:p>
        </w:tc>
        <w:tc>
          <w:tcPr>
            <w:tcW w:w="1110" w:type="dxa"/>
            <w:tcBorders>
              <w:top w:val="nil"/>
              <w:left w:val="nil"/>
              <w:bottom w:val="single" w:sz="4" w:space="0" w:color="auto"/>
              <w:right w:val="single" w:sz="4" w:space="0" w:color="auto"/>
            </w:tcBorders>
            <w:shd w:val="clear" w:color="auto" w:fill="auto"/>
            <w:noWrap/>
            <w:vAlign w:val="center"/>
            <w:hideMark/>
          </w:tcPr>
          <w:p w14:paraId="6CF9109A" w14:textId="77777777" w:rsidR="007847CB" w:rsidRPr="008A22A7" w:rsidRDefault="007847CB" w:rsidP="00536200">
            <w:pPr>
              <w:ind w:firstLine="0"/>
              <w:jc w:val="center"/>
              <w:rPr>
                <w:color w:val="000000"/>
                <w:lang w:eastAsia="en-GB"/>
              </w:rPr>
            </w:pPr>
            <w:r w:rsidRPr="008A22A7">
              <w:rPr>
                <w:color w:val="000000"/>
                <w:lang w:eastAsia="en-GB"/>
              </w:rPr>
              <w:t>20%</w:t>
            </w:r>
          </w:p>
        </w:tc>
        <w:tc>
          <w:tcPr>
            <w:tcW w:w="1111" w:type="dxa"/>
            <w:tcBorders>
              <w:top w:val="nil"/>
              <w:left w:val="nil"/>
              <w:bottom w:val="single" w:sz="4" w:space="0" w:color="auto"/>
              <w:right w:val="single" w:sz="4" w:space="0" w:color="auto"/>
            </w:tcBorders>
            <w:vAlign w:val="center"/>
          </w:tcPr>
          <w:p w14:paraId="29FED6AA" w14:textId="77777777" w:rsidR="007847CB" w:rsidRPr="008A22A7" w:rsidRDefault="007847CB" w:rsidP="00536200">
            <w:pPr>
              <w:ind w:firstLine="0"/>
              <w:jc w:val="center"/>
              <w:rPr>
                <w:color w:val="000000"/>
                <w:lang w:eastAsia="en-GB"/>
              </w:rPr>
            </w:pPr>
            <w:r w:rsidRPr="008A22A7">
              <w:rPr>
                <w:color w:val="000000"/>
                <w:lang w:eastAsia="en-GB"/>
              </w:rPr>
              <w:t>23%</w:t>
            </w:r>
          </w:p>
        </w:tc>
      </w:tr>
      <w:tr w:rsidR="007847CB" w:rsidRPr="008A22A7" w14:paraId="4C4F7B66" w14:textId="77777777" w:rsidTr="00052A53">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6A402842" w14:textId="77777777" w:rsidR="007847CB" w:rsidRPr="008A22A7" w:rsidRDefault="007847CB" w:rsidP="00536200">
            <w:pPr>
              <w:ind w:firstLine="0"/>
              <w:jc w:val="left"/>
              <w:rPr>
                <w:color w:val="000000"/>
                <w:lang w:eastAsia="en-GB"/>
              </w:rPr>
            </w:pPr>
            <w:r w:rsidRPr="008A22A7">
              <w:rPr>
                <w:color w:val="000000"/>
                <w:lang w:eastAsia="en-GB"/>
              </w:rPr>
              <w:t>3–5 часа</w:t>
            </w:r>
          </w:p>
        </w:tc>
        <w:tc>
          <w:tcPr>
            <w:tcW w:w="1110" w:type="dxa"/>
            <w:tcBorders>
              <w:top w:val="nil"/>
              <w:left w:val="nil"/>
              <w:bottom w:val="single" w:sz="4" w:space="0" w:color="auto"/>
              <w:right w:val="single" w:sz="4" w:space="0" w:color="auto"/>
            </w:tcBorders>
            <w:shd w:val="clear" w:color="auto" w:fill="auto"/>
            <w:noWrap/>
            <w:vAlign w:val="center"/>
            <w:hideMark/>
          </w:tcPr>
          <w:p w14:paraId="3A5565BC" w14:textId="77777777" w:rsidR="007847CB" w:rsidRPr="008A22A7" w:rsidRDefault="007847CB" w:rsidP="00536200">
            <w:pPr>
              <w:ind w:firstLine="0"/>
              <w:jc w:val="center"/>
              <w:rPr>
                <w:color w:val="000000"/>
                <w:lang w:eastAsia="en-GB"/>
              </w:rPr>
            </w:pPr>
            <w:r w:rsidRPr="008A22A7">
              <w:rPr>
                <w:color w:val="000000"/>
                <w:lang w:eastAsia="en-GB"/>
              </w:rPr>
              <w:t>29%</w:t>
            </w:r>
          </w:p>
        </w:tc>
        <w:tc>
          <w:tcPr>
            <w:tcW w:w="1111" w:type="dxa"/>
            <w:tcBorders>
              <w:top w:val="nil"/>
              <w:left w:val="nil"/>
              <w:bottom w:val="single" w:sz="4" w:space="0" w:color="auto"/>
              <w:right w:val="single" w:sz="4" w:space="0" w:color="auto"/>
            </w:tcBorders>
            <w:shd w:val="clear" w:color="auto" w:fill="auto"/>
            <w:noWrap/>
            <w:vAlign w:val="center"/>
            <w:hideMark/>
          </w:tcPr>
          <w:p w14:paraId="792CBD80" w14:textId="77777777" w:rsidR="007847CB" w:rsidRPr="008A22A7" w:rsidRDefault="007847CB" w:rsidP="00536200">
            <w:pPr>
              <w:ind w:firstLine="0"/>
              <w:jc w:val="center"/>
              <w:rPr>
                <w:color w:val="000000"/>
                <w:lang w:eastAsia="en-GB"/>
              </w:rPr>
            </w:pPr>
            <w:r w:rsidRPr="008A22A7">
              <w:rPr>
                <w:color w:val="000000"/>
                <w:lang w:eastAsia="en-GB"/>
              </w:rPr>
              <w:t>26%</w:t>
            </w:r>
          </w:p>
        </w:tc>
        <w:tc>
          <w:tcPr>
            <w:tcW w:w="1110" w:type="dxa"/>
            <w:tcBorders>
              <w:top w:val="nil"/>
              <w:left w:val="nil"/>
              <w:bottom w:val="single" w:sz="4" w:space="0" w:color="auto"/>
              <w:right w:val="single" w:sz="4" w:space="0" w:color="auto"/>
            </w:tcBorders>
            <w:shd w:val="clear" w:color="auto" w:fill="auto"/>
            <w:noWrap/>
            <w:vAlign w:val="center"/>
            <w:hideMark/>
          </w:tcPr>
          <w:p w14:paraId="446EE065" w14:textId="77777777" w:rsidR="007847CB" w:rsidRPr="008A22A7" w:rsidRDefault="007847CB" w:rsidP="00536200">
            <w:pPr>
              <w:ind w:firstLine="0"/>
              <w:jc w:val="center"/>
              <w:rPr>
                <w:color w:val="000000"/>
                <w:lang w:eastAsia="en-GB"/>
              </w:rPr>
            </w:pPr>
            <w:r w:rsidRPr="008A22A7">
              <w:rPr>
                <w:color w:val="000000"/>
                <w:lang w:eastAsia="en-GB"/>
              </w:rPr>
              <w:t>30%</w:t>
            </w:r>
          </w:p>
        </w:tc>
        <w:tc>
          <w:tcPr>
            <w:tcW w:w="1111" w:type="dxa"/>
            <w:tcBorders>
              <w:top w:val="nil"/>
              <w:left w:val="nil"/>
              <w:bottom w:val="single" w:sz="4" w:space="0" w:color="auto"/>
              <w:right w:val="single" w:sz="4" w:space="0" w:color="auto"/>
            </w:tcBorders>
            <w:shd w:val="clear" w:color="auto" w:fill="auto"/>
            <w:noWrap/>
            <w:vAlign w:val="center"/>
            <w:hideMark/>
          </w:tcPr>
          <w:p w14:paraId="6CA35722" w14:textId="77777777" w:rsidR="007847CB" w:rsidRPr="008A22A7" w:rsidRDefault="007847CB" w:rsidP="00536200">
            <w:pPr>
              <w:ind w:firstLine="0"/>
              <w:jc w:val="center"/>
              <w:rPr>
                <w:color w:val="000000"/>
                <w:lang w:eastAsia="en-GB"/>
              </w:rPr>
            </w:pPr>
            <w:r w:rsidRPr="008A22A7">
              <w:rPr>
                <w:color w:val="000000"/>
                <w:lang w:eastAsia="en-GB"/>
              </w:rPr>
              <w:t>29%</w:t>
            </w:r>
          </w:p>
        </w:tc>
        <w:tc>
          <w:tcPr>
            <w:tcW w:w="1110" w:type="dxa"/>
            <w:tcBorders>
              <w:top w:val="nil"/>
              <w:left w:val="nil"/>
              <w:bottom w:val="single" w:sz="4" w:space="0" w:color="auto"/>
              <w:right w:val="single" w:sz="4" w:space="0" w:color="auto"/>
            </w:tcBorders>
            <w:shd w:val="clear" w:color="auto" w:fill="auto"/>
            <w:noWrap/>
            <w:vAlign w:val="center"/>
            <w:hideMark/>
          </w:tcPr>
          <w:p w14:paraId="5152A864" w14:textId="77777777" w:rsidR="007847CB" w:rsidRPr="008A22A7" w:rsidRDefault="007847CB" w:rsidP="00536200">
            <w:pPr>
              <w:ind w:firstLine="0"/>
              <w:jc w:val="center"/>
              <w:rPr>
                <w:color w:val="000000"/>
                <w:lang w:eastAsia="en-GB"/>
              </w:rPr>
            </w:pPr>
            <w:r w:rsidRPr="008A22A7">
              <w:rPr>
                <w:color w:val="000000"/>
                <w:lang w:eastAsia="en-GB"/>
              </w:rPr>
              <w:t>31%</w:t>
            </w:r>
          </w:p>
        </w:tc>
        <w:tc>
          <w:tcPr>
            <w:tcW w:w="1111" w:type="dxa"/>
            <w:tcBorders>
              <w:top w:val="nil"/>
              <w:left w:val="nil"/>
              <w:bottom w:val="single" w:sz="4" w:space="0" w:color="auto"/>
              <w:right w:val="single" w:sz="4" w:space="0" w:color="auto"/>
            </w:tcBorders>
            <w:vAlign w:val="center"/>
          </w:tcPr>
          <w:p w14:paraId="6B12D3AD" w14:textId="77777777" w:rsidR="007847CB" w:rsidRPr="008A22A7" w:rsidRDefault="007847CB" w:rsidP="00536200">
            <w:pPr>
              <w:ind w:firstLine="0"/>
              <w:jc w:val="center"/>
              <w:rPr>
                <w:color w:val="000000"/>
                <w:lang w:eastAsia="en-GB"/>
              </w:rPr>
            </w:pPr>
            <w:r w:rsidRPr="008A22A7">
              <w:rPr>
                <w:color w:val="000000"/>
                <w:lang w:eastAsia="en-GB"/>
              </w:rPr>
              <w:t>30%</w:t>
            </w:r>
          </w:p>
        </w:tc>
      </w:tr>
      <w:tr w:rsidR="007847CB" w:rsidRPr="008A22A7" w14:paraId="69E3B654" w14:textId="77777777" w:rsidTr="00052A53">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203DD318" w14:textId="77777777" w:rsidR="007847CB" w:rsidRPr="008A22A7" w:rsidRDefault="007847CB" w:rsidP="00536200">
            <w:pPr>
              <w:ind w:firstLine="0"/>
              <w:jc w:val="left"/>
              <w:rPr>
                <w:color w:val="000000"/>
                <w:lang w:eastAsia="en-GB"/>
              </w:rPr>
            </w:pPr>
            <w:r w:rsidRPr="008A22A7">
              <w:rPr>
                <w:color w:val="000000"/>
                <w:lang w:eastAsia="en-GB"/>
              </w:rPr>
              <w:t>Более 5 часов</w:t>
            </w:r>
          </w:p>
        </w:tc>
        <w:tc>
          <w:tcPr>
            <w:tcW w:w="1110" w:type="dxa"/>
            <w:tcBorders>
              <w:top w:val="nil"/>
              <w:left w:val="nil"/>
              <w:bottom w:val="single" w:sz="4" w:space="0" w:color="auto"/>
              <w:right w:val="single" w:sz="4" w:space="0" w:color="auto"/>
            </w:tcBorders>
            <w:shd w:val="clear" w:color="auto" w:fill="auto"/>
            <w:noWrap/>
            <w:vAlign w:val="center"/>
            <w:hideMark/>
          </w:tcPr>
          <w:p w14:paraId="7ED80DCA" w14:textId="77777777" w:rsidR="007847CB" w:rsidRPr="008A22A7" w:rsidRDefault="007847CB" w:rsidP="00536200">
            <w:pPr>
              <w:ind w:firstLine="0"/>
              <w:jc w:val="center"/>
              <w:rPr>
                <w:color w:val="000000"/>
                <w:lang w:eastAsia="en-GB"/>
              </w:rPr>
            </w:pPr>
            <w:r w:rsidRPr="008A22A7">
              <w:rPr>
                <w:color w:val="000000"/>
                <w:lang w:eastAsia="en-GB"/>
              </w:rPr>
              <w:t>33%</w:t>
            </w:r>
          </w:p>
        </w:tc>
        <w:tc>
          <w:tcPr>
            <w:tcW w:w="1111" w:type="dxa"/>
            <w:tcBorders>
              <w:top w:val="nil"/>
              <w:left w:val="nil"/>
              <w:bottom w:val="single" w:sz="4" w:space="0" w:color="auto"/>
              <w:right w:val="single" w:sz="4" w:space="0" w:color="auto"/>
            </w:tcBorders>
            <w:shd w:val="clear" w:color="auto" w:fill="auto"/>
            <w:noWrap/>
            <w:vAlign w:val="center"/>
            <w:hideMark/>
          </w:tcPr>
          <w:p w14:paraId="419608ED" w14:textId="77777777" w:rsidR="007847CB" w:rsidRPr="008A22A7" w:rsidRDefault="007847CB" w:rsidP="00536200">
            <w:pPr>
              <w:ind w:firstLine="0"/>
              <w:jc w:val="center"/>
              <w:rPr>
                <w:color w:val="000000"/>
                <w:lang w:eastAsia="en-GB"/>
              </w:rPr>
            </w:pPr>
            <w:r w:rsidRPr="008A22A7">
              <w:rPr>
                <w:color w:val="000000"/>
                <w:lang w:eastAsia="en-GB"/>
              </w:rPr>
              <w:t>32%</w:t>
            </w:r>
          </w:p>
        </w:tc>
        <w:tc>
          <w:tcPr>
            <w:tcW w:w="1110" w:type="dxa"/>
            <w:tcBorders>
              <w:top w:val="nil"/>
              <w:left w:val="nil"/>
              <w:bottom w:val="single" w:sz="4" w:space="0" w:color="auto"/>
              <w:right w:val="single" w:sz="4" w:space="0" w:color="auto"/>
            </w:tcBorders>
            <w:shd w:val="clear" w:color="auto" w:fill="auto"/>
            <w:noWrap/>
            <w:vAlign w:val="center"/>
            <w:hideMark/>
          </w:tcPr>
          <w:p w14:paraId="33E14065" w14:textId="77777777" w:rsidR="007847CB" w:rsidRPr="008A22A7" w:rsidRDefault="007847CB" w:rsidP="00536200">
            <w:pPr>
              <w:ind w:firstLine="0"/>
              <w:jc w:val="center"/>
              <w:rPr>
                <w:color w:val="000000"/>
                <w:lang w:eastAsia="en-GB"/>
              </w:rPr>
            </w:pPr>
            <w:r w:rsidRPr="008A22A7">
              <w:rPr>
                <w:color w:val="000000"/>
                <w:lang w:eastAsia="en-GB"/>
              </w:rPr>
              <w:t>35%</w:t>
            </w:r>
          </w:p>
        </w:tc>
        <w:tc>
          <w:tcPr>
            <w:tcW w:w="1111" w:type="dxa"/>
            <w:tcBorders>
              <w:top w:val="nil"/>
              <w:left w:val="nil"/>
              <w:bottom w:val="single" w:sz="4" w:space="0" w:color="auto"/>
              <w:right w:val="single" w:sz="4" w:space="0" w:color="auto"/>
            </w:tcBorders>
            <w:shd w:val="clear" w:color="auto" w:fill="auto"/>
            <w:noWrap/>
            <w:vAlign w:val="center"/>
            <w:hideMark/>
          </w:tcPr>
          <w:p w14:paraId="6370236D" w14:textId="77777777" w:rsidR="007847CB" w:rsidRPr="008A22A7" w:rsidRDefault="007847CB" w:rsidP="00536200">
            <w:pPr>
              <w:ind w:firstLine="0"/>
              <w:jc w:val="center"/>
              <w:rPr>
                <w:color w:val="000000"/>
                <w:lang w:eastAsia="en-GB"/>
              </w:rPr>
            </w:pPr>
            <w:r w:rsidRPr="008A22A7">
              <w:rPr>
                <w:color w:val="000000"/>
                <w:lang w:eastAsia="en-GB"/>
              </w:rPr>
              <w:t>31%</w:t>
            </w:r>
          </w:p>
        </w:tc>
        <w:tc>
          <w:tcPr>
            <w:tcW w:w="1110" w:type="dxa"/>
            <w:tcBorders>
              <w:top w:val="nil"/>
              <w:left w:val="nil"/>
              <w:bottom w:val="single" w:sz="4" w:space="0" w:color="auto"/>
              <w:right w:val="single" w:sz="4" w:space="0" w:color="auto"/>
            </w:tcBorders>
            <w:shd w:val="clear" w:color="auto" w:fill="auto"/>
            <w:noWrap/>
            <w:vAlign w:val="center"/>
            <w:hideMark/>
          </w:tcPr>
          <w:p w14:paraId="600C0A67" w14:textId="77777777" w:rsidR="007847CB" w:rsidRPr="008A22A7" w:rsidRDefault="007847CB" w:rsidP="00536200">
            <w:pPr>
              <w:ind w:firstLine="0"/>
              <w:jc w:val="center"/>
              <w:rPr>
                <w:color w:val="000000"/>
                <w:lang w:eastAsia="en-GB"/>
              </w:rPr>
            </w:pPr>
            <w:r w:rsidRPr="008A22A7">
              <w:rPr>
                <w:color w:val="000000"/>
                <w:lang w:eastAsia="en-GB"/>
              </w:rPr>
              <w:t>40%</w:t>
            </w:r>
          </w:p>
        </w:tc>
        <w:tc>
          <w:tcPr>
            <w:tcW w:w="1111" w:type="dxa"/>
            <w:tcBorders>
              <w:top w:val="nil"/>
              <w:left w:val="nil"/>
              <w:bottom w:val="single" w:sz="4" w:space="0" w:color="auto"/>
              <w:right w:val="single" w:sz="4" w:space="0" w:color="auto"/>
            </w:tcBorders>
            <w:vAlign w:val="center"/>
          </w:tcPr>
          <w:p w14:paraId="48F7EA48" w14:textId="77777777" w:rsidR="007847CB" w:rsidRPr="008A22A7" w:rsidRDefault="007847CB" w:rsidP="00536200">
            <w:pPr>
              <w:ind w:firstLine="0"/>
              <w:jc w:val="center"/>
              <w:rPr>
                <w:color w:val="000000"/>
                <w:lang w:eastAsia="en-GB"/>
              </w:rPr>
            </w:pPr>
            <w:r w:rsidRPr="008A22A7">
              <w:rPr>
                <w:color w:val="000000"/>
                <w:lang w:eastAsia="en-GB"/>
              </w:rPr>
              <w:t>28%</w:t>
            </w:r>
          </w:p>
        </w:tc>
      </w:tr>
    </w:tbl>
    <w:p w14:paraId="5FD69D1D" w14:textId="288D933F" w:rsidR="007847CB" w:rsidRDefault="007847CB" w:rsidP="00536200">
      <w:pPr>
        <w:ind w:firstLine="0"/>
        <w:jc w:val="center"/>
        <w:rPr>
          <w:b/>
          <w:bCs/>
          <w:lang w:eastAsia="en-GB"/>
        </w:rPr>
      </w:pPr>
    </w:p>
    <w:p w14:paraId="5A56922E" w14:textId="77777777" w:rsidR="00536200" w:rsidRPr="008A22A7" w:rsidRDefault="00536200" w:rsidP="00536200">
      <w:pPr>
        <w:ind w:firstLine="0"/>
        <w:jc w:val="center"/>
        <w:rPr>
          <w:b/>
          <w:bCs/>
          <w:lang w:eastAsia="en-GB"/>
        </w:rPr>
      </w:pPr>
    </w:p>
    <w:p w14:paraId="47565141" w14:textId="77777777" w:rsidR="007847CB" w:rsidRPr="00536200" w:rsidRDefault="007847CB" w:rsidP="00536200">
      <w:pPr>
        <w:autoSpaceDE w:val="0"/>
        <w:autoSpaceDN w:val="0"/>
        <w:adjustRightInd w:val="0"/>
        <w:ind w:firstLine="0"/>
        <w:jc w:val="left"/>
        <w:rPr>
          <w:b/>
          <w:bCs/>
          <w:sz w:val="26"/>
          <w:szCs w:val="26"/>
          <w:lang w:eastAsia="en-GB"/>
        </w:rPr>
      </w:pPr>
      <w:r w:rsidRPr="00536200">
        <w:rPr>
          <w:b/>
          <w:bCs/>
          <w:sz w:val="26"/>
          <w:szCs w:val="26"/>
          <w:lang w:eastAsia="en-GB"/>
        </w:rPr>
        <w:t xml:space="preserve">Сколько примерно часов (60-минутных) за неделю (7 дней) Вы обычно тратите на профессиональное развитие? </w:t>
      </w:r>
    </w:p>
    <w:tbl>
      <w:tblPr>
        <w:tblW w:w="9351" w:type="dxa"/>
        <w:tblLayout w:type="fixed"/>
        <w:tblLook w:val="04A0" w:firstRow="1" w:lastRow="0" w:firstColumn="1" w:lastColumn="0" w:noHBand="0" w:noVBand="1"/>
      </w:tblPr>
      <w:tblGrid>
        <w:gridCol w:w="3195"/>
        <w:gridCol w:w="1026"/>
        <w:gridCol w:w="1026"/>
        <w:gridCol w:w="1026"/>
        <w:gridCol w:w="1026"/>
        <w:gridCol w:w="1026"/>
        <w:gridCol w:w="1026"/>
      </w:tblGrid>
      <w:tr w:rsidR="007847CB" w:rsidRPr="008A22A7" w14:paraId="1BB538C5" w14:textId="77777777" w:rsidTr="00052A53">
        <w:trPr>
          <w:trHeight w:val="300"/>
        </w:trPr>
        <w:tc>
          <w:tcPr>
            <w:tcW w:w="31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77FDC8" w14:textId="77777777" w:rsidR="007847CB" w:rsidRPr="008A22A7" w:rsidRDefault="007847CB" w:rsidP="00536200">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774FD352" w14:textId="77777777" w:rsidR="007847CB" w:rsidRPr="008A22A7" w:rsidRDefault="007847CB" w:rsidP="00536200">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4C6ADFAF" w14:textId="77777777" w:rsidR="007847CB" w:rsidRPr="008A22A7" w:rsidRDefault="007847CB" w:rsidP="00536200">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3B140FD2" w14:textId="77777777" w:rsidR="007847CB" w:rsidRPr="008A22A7" w:rsidRDefault="007847CB" w:rsidP="00536200">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0BAFBD90" w14:textId="77777777" w:rsidR="007847CB" w:rsidRPr="008A22A7" w:rsidRDefault="007847CB" w:rsidP="00536200">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700801B8" w14:textId="77777777" w:rsidR="007847CB" w:rsidRPr="008A22A7" w:rsidRDefault="007847CB" w:rsidP="00536200">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7E36E9D3" w14:textId="77777777" w:rsidR="007847CB" w:rsidRPr="008A22A7" w:rsidRDefault="007847CB" w:rsidP="00536200">
            <w:pPr>
              <w:ind w:firstLine="0"/>
              <w:jc w:val="center"/>
              <w:rPr>
                <w:b/>
                <w:bCs/>
                <w:color w:val="000000"/>
                <w:lang w:eastAsia="en-GB"/>
              </w:rPr>
            </w:pPr>
            <w:r w:rsidRPr="008A22A7">
              <w:rPr>
                <w:b/>
                <w:bCs/>
                <w:color w:val="000000"/>
                <w:lang w:eastAsia="en-GB"/>
              </w:rPr>
              <w:t>АЯ</w:t>
            </w:r>
          </w:p>
        </w:tc>
      </w:tr>
      <w:tr w:rsidR="007847CB" w:rsidRPr="008A22A7" w14:paraId="1DC90C00"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124F8D73" w14:textId="77777777" w:rsidR="007847CB" w:rsidRPr="008A22A7" w:rsidRDefault="007847CB" w:rsidP="00536200">
            <w:pPr>
              <w:ind w:firstLine="0"/>
              <w:jc w:val="left"/>
              <w:rPr>
                <w:color w:val="000000"/>
                <w:lang w:eastAsia="en-GB"/>
              </w:rPr>
            </w:pPr>
            <w:r w:rsidRPr="008A22A7">
              <w:rPr>
                <w:color w:val="000000"/>
                <w:lang w:eastAsia="en-GB"/>
              </w:rPr>
              <w:t>Не затрачивал(а)</w:t>
            </w:r>
          </w:p>
        </w:tc>
        <w:tc>
          <w:tcPr>
            <w:tcW w:w="1026" w:type="dxa"/>
            <w:tcBorders>
              <w:top w:val="nil"/>
              <w:left w:val="nil"/>
              <w:bottom w:val="single" w:sz="4" w:space="0" w:color="auto"/>
              <w:right w:val="single" w:sz="4" w:space="0" w:color="auto"/>
            </w:tcBorders>
            <w:shd w:val="clear" w:color="auto" w:fill="auto"/>
            <w:noWrap/>
            <w:vAlign w:val="center"/>
            <w:hideMark/>
          </w:tcPr>
          <w:p w14:paraId="10F22AE1" w14:textId="77777777" w:rsidR="007847CB" w:rsidRPr="008A22A7" w:rsidRDefault="007847CB" w:rsidP="00536200">
            <w:pPr>
              <w:ind w:firstLine="0"/>
              <w:jc w:val="center"/>
              <w:rPr>
                <w:color w:val="000000"/>
                <w:lang w:eastAsia="en-GB"/>
              </w:rPr>
            </w:pPr>
            <w:r w:rsidRPr="008A22A7">
              <w:rPr>
                <w:color w:val="000000"/>
                <w:lang w:eastAsia="en-GB"/>
              </w:rPr>
              <w:t>3%</w:t>
            </w:r>
          </w:p>
        </w:tc>
        <w:tc>
          <w:tcPr>
            <w:tcW w:w="1026" w:type="dxa"/>
            <w:tcBorders>
              <w:top w:val="nil"/>
              <w:left w:val="nil"/>
              <w:bottom w:val="single" w:sz="4" w:space="0" w:color="auto"/>
              <w:right w:val="single" w:sz="4" w:space="0" w:color="auto"/>
            </w:tcBorders>
            <w:shd w:val="clear" w:color="auto" w:fill="auto"/>
            <w:noWrap/>
            <w:vAlign w:val="center"/>
            <w:hideMark/>
          </w:tcPr>
          <w:p w14:paraId="3563B2C2" w14:textId="77777777" w:rsidR="007847CB" w:rsidRPr="008A22A7" w:rsidRDefault="007847CB" w:rsidP="00536200">
            <w:pPr>
              <w:ind w:firstLine="0"/>
              <w:jc w:val="center"/>
              <w:rPr>
                <w:color w:val="000000"/>
                <w:lang w:eastAsia="en-GB"/>
              </w:rPr>
            </w:pPr>
            <w:r w:rsidRPr="008A22A7">
              <w:rPr>
                <w:color w:val="000000"/>
                <w:lang w:eastAsia="en-GB"/>
              </w:rPr>
              <w:t>3%</w:t>
            </w:r>
          </w:p>
        </w:tc>
        <w:tc>
          <w:tcPr>
            <w:tcW w:w="1026" w:type="dxa"/>
            <w:tcBorders>
              <w:top w:val="nil"/>
              <w:left w:val="nil"/>
              <w:bottom w:val="single" w:sz="4" w:space="0" w:color="auto"/>
              <w:right w:val="single" w:sz="4" w:space="0" w:color="auto"/>
            </w:tcBorders>
            <w:shd w:val="clear" w:color="auto" w:fill="auto"/>
            <w:noWrap/>
            <w:vAlign w:val="center"/>
            <w:hideMark/>
          </w:tcPr>
          <w:p w14:paraId="4CCD9F15" w14:textId="77777777" w:rsidR="007847CB" w:rsidRPr="008A22A7" w:rsidRDefault="007847CB" w:rsidP="00536200">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shd w:val="clear" w:color="auto" w:fill="auto"/>
            <w:noWrap/>
            <w:vAlign w:val="center"/>
            <w:hideMark/>
          </w:tcPr>
          <w:p w14:paraId="075CC3F8" w14:textId="77777777" w:rsidR="007847CB" w:rsidRPr="008A22A7" w:rsidRDefault="007847CB" w:rsidP="00536200">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shd w:val="clear" w:color="auto" w:fill="auto"/>
            <w:noWrap/>
            <w:vAlign w:val="center"/>
            <w:hideMark/>
          </w:tcPr>
          <w:p w14:paraId="0CD6C4AF" w14:textId="77777777" w:rsidR="007847CB" w:rsidRPr="008A22A7" w:rsidRDefault="007847CB" w:rsidP="00536200">
            <w:pPr>
              <w:ind w:firstLine="0"/>
              <w:jc w:val="center"/>
              <w:rPr>
                <w:color w:val="000000"/>
                <w:lang w:eastAsia="en-GB"/>
              </w:rPr>
            </w:pPr>
            <w:r w:rsidRPr="008A22A7">
              <w:rPr>
                <w:color w:val="000000"/>
                <w:lang w:eastAsia="en-GB"/>
              </w:rPr>
              <w:t>3%</w:t>
            </w:r>
          </w:p>
        </w:tc>
        <w:tc>
          <w:tcPr>
            <w:tcW w:w="1026" w:type="dxa"/>
            <w:tcBorders>
              <w:top w:val="nil"/>
              <w:left w:val="nil"/>
              <w:bottom w:val="single" w:sz="4" w:space="0" w:color="auto"/>
              <w:right w:val="single" w:sz="4" w:space="0" w:color="auto"/>
            </w:tcBorders>
            <w:vAlign w:val="center"/>
          </w:tcPr>
          <w:p w14:paraId="26441AE8" w14:textId="77777777" w:rsidR="007847CB" w:rsidRPr="008A22A7" w:rsidRDefault="007847CB" w:rsidP="00536200">
            <w:pPr>
              <w:ind w:firstLine="0"/>
              <w:jc w:val="center"/>
              <w:rPr>
                <w:color w:val="000000"/>
                <w:lang w:eastAsia="en-GB"/>
              </w:rPr>
            </w:pPr>
            <w:r w:rsidRPr="008A22A7">
              <w:rPr>
                <w:color w:val="000000"/>
                <w:lang w:eastAsia="en-GB"/>
              </w:rPr>
              <w:t>4%</w:t>
            </w:r>
          </w:p>
        </w:tc>
      </w:tr>
      <w:tr w:rsidR="007847CB" w:rsidRPr="008A22A7" w14:paraId="6EE9B10A"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44DE2E0C" w14:textId="77777777" w:rsidR="007847CB" w:rsidRPr="008A22A7" w:rsidRDefault="007847CB" w:rsidP="00536200">
            <w:pPr>
              <w:ind w:firstLine="0"/>
              <w:jc w:val="left"/>
              <w:rPr>
                <w:color w:val="000000"/>
                <w:lang w:eastAsia="en-GB"/>
              </w:rPr>
            </w:pPr>
            <w:r w:rsidRPr="008A22A7">
              <w:rPr>
                <w:color w:val="000000"/>
                <w:lang w:eastAsia="en-GB"/>
              </w:rPr>
              <w:t>1–2 часа</w:t>
            </w:r>
          </w:p>
        </w:tc>
        <w:tc>
          <w:tcPr>
            <w:tcW w:w="1026" w:type="dxa"/>
            <w:tcBorders>
              <w:top w:val="nil"/>
              <w:left w:val="nil"/>
              <w:bottom w:val="single" w:sz="4" w:space="0" w:color="auto"/>
              <w:right w:val="single" w:sz="4" w:space="0" w:color="auto"/>
            </w:tcBorders>
            <w:shd w:val="clear" w:color="auto" w:fill="auto"/>
            <w:noWrap/>
            <w:vAlign w:val="center"/>
            <w:hideMark/>
          </w:tcPr>
          <w:p w14:paraId="1A99583B" w14:textId="77777777" w:rsidR="007847CB" w:rsidRPr="008A22A7" w:rsidRDefault="007847CB" w:rsidP="00536200">
            <w:pPr>
              <w:ind w:firstLine="0"/>
              <w:jc w:val="center"/>
              <w:rPr>
                <w:color w:val="000000"/>
                <w:lang w:eastAsia="en-GB"/>
              </w:rPr>
            </w:pPr>
            <w:r w:rsidRPr="008A22A7">
              <w:rPr>
                <w:color w:val="000000"/>
                <w:lang w:eastAsia="en-GB"/>
              </w:rPr>
              <w:t>27%</w:t>
            </w:r>
          </w:p>
        </w:tc>
        <w:tc>
          <w:tcPr>
            <w:tcW w:w="1026" w:type="dxa"/>
            <w:tcBorders>
              <w:top w:val="nil"/>
              <w:left w:val="nil"/>
              <w:bottom w:val="single" w:sz="4" w:space="0" w:color="auto"/>
              <w:right w:val="single" w:sz="4" w:space="0" w:color="auto"/>
            </w:tcBorders>
            <w:shd w:val="clear" w:color="auto" w:fill="auto"/>
            <w:noWrap/>
            <w:vAlign w:val="center"/>
            <w:hideMark/>
          </w:tcPr>
          <w:p w14:paraId="07DA890F" w14:textId="77777777" w:rsidR="007847CB" w:rsidRPr="008A22A7" w:rsidRDefault="007847CB" w:rsidP="00536200">
            <w:pPr>
              <w:ind w:firstLine="0"/>
              <w:jc w:val="center"/>
              <w:rPr>
                <w:color w:val="000000"/>
                <w:lang w:eastAsia="en-GB"/>
              </w:rPr>
            </w:pPr>
            <w:r w:rsidRPr="008A22A7">
              <w:rPr>
                <w:color w:val="000000"/>
                <w:lang w:eastAsia="en-GB"/>
              </w:rPr>
              <w:t>31%</w:t>
            </w:r>
          </w:p>
        </w:tc>
        <w:tc>
          <w:tcPr>
            <w:tcW w:w="1026" w:type="dxa"/>
            <w:tcBorders>
              <w:top w:val="nil"/>
              <w:left w:val="nil"/>
              <w:bottom w:val="single" w:sz="4" w:space="0" w:color="auto"/>
              <w:right w:val="single" w:sz="4" w:space="0" w:color="auto"/>
            </w:tcBorders>
            <w:shd w:val="clear" w:color="auto" w:fill="auto"/>
            <w:noWrap/>
            <w:vAlign w:val="center"/>
            <w:hideMark/>
          </w:tcPr>
          <w:p w14:paraId="65C8ABB6" w14:textId="77777777" w:rsidR="007847CB" w:rsidRPr="008A22A7" w:rsidRDefault="007847CB" w:rsidP="00536200">
            <w:pPr>
              <w:ind w:firstLine="0"/>
              <w:jc w:val="center"/>
              <w:rPr>
                <w:color w:val="000000"/>
                <w:lang w:eastAsia="en-GB"/>
              </w:rPr>
            </w:pPr>
            <w:r w:rsidRPr="008A22A7">
              <w:rPr>
                <w:color w:val="000000"/>
                <w:lang w:eastAsia="en-GB"/>
              </w:rPr>
              <w:t>22%</w:t>
            </w:r>
          </w:p>
        </w:tc>
        <w:tc>
          <w:tcPr>
            <w:tcW w:w="1026" w:type="dxa"/>
            <w:tcBorders>
              <w:top w:val="nil"/>
              <w:left w:val="nil"/>
              <w:bottom w:val="single" w:sz="4" w:space="0" w:color="auto"/>
              <w:right w:val="single" w:sz="4" w:space="0" w:color="auto"/>
            </w:tcBorders>
            <w:shd w:val="clear" w:color="auto" w:fill="auto"/>
            <w:noWrap/>
            <w:vAlign w:val="center"/>
            <w:hideMark/>
          </w:tcPr>
          <w:p w14:paraId="5E7045D9" w14:textId="77777777" w:rsidR="007847CB" w:rsidRPr="008A22A7" w:rsidRDefault="007847CB" w:rsidP="00536200">
            <w:pPr>
              <w:ind w:firstLine="0"/>
              <w:jc w:val="center"/>
              <w:rPr>
                <w:color w:val="000000"/>
                <w:lang w:eastAsia="en-GB"/>
              </w:rPr>
            </w:pPr>
            <w:r w:rsidRPr="008A22A7">
              <w:rPr>
                <w:color w:val="000000"/>
                <w:lang w:eastAsia="en-GB"/>
              </w:rPr>
              <w:t>32%</w:t>
            </w:r>
          </w:p>
        </w:tc>
        <w:tc>
          <w:tcPr>
            <w:tcW w:w="1026" w:type="dxa"/>
            <w:tcBorders>
              <w:top w:val="nil"/>
              <w:left w:val="nil"/>
              <w:bottom w:val="single" w:sz="4" w:space="0" w:color="auto"/>
              <w:right w:val="single" w:sz="4" w:space="0" w:color="auto"/>
            </w:tcBorders>
            <w:shd w:val="clear" w:color="auto" w:fill="auto"/>
            <w:noWrap/>
            <w:vAlign w:val="center"/>
            <w:hideMark/>
          </w:tcPr>
          <w:p w14:paraId="143482C8" w14:textId="77777777" w:rsidR="007847CB" w:rsidRPr="008A22A7" w:rsidRDefault="007847CB" w:rsidP="00536200">
            <w:pPr>
              <w:ind w:firstLine="0"/>
              <w:jc w:val="center"/>
              <w:rPr>
                <w:color w:val="000000"/>
                <w:lang w:eastAsia="en-GB"/>
              </w:rPr>
            </w:pPr>
            <w:r w:rsidRPr="008A22A7">
              <w:rPr>
                <w:color w:val="000000"/>
                <w:lang w:eastAsia="en-GB"/>
              </w:rPr>
              <w:t>28%</w:t>
            </w:r>
          </w:p>
        </w:tc>
        <w:tc>
          <w:tcPr>
            <w:tcW w:w="1026" w:type="dxa"/>
            <w:tcBorders>
              <w:top w:val="nil"/>
              <w:left w:val="nil"/>
              <w:bottom w:val="single" w:sz="4" w:space="0" w:color="auto"/>
              <w:right w:val="single" w:sz="4" w:space="0" w:color="auto"/>
            </w:tcBorders>
            <w:vAlign w:val="center"/>
          </w:tcPr>
          <w:p w14:paraId="3D89EA2E" w14:textId="77777777" w:rsidR="007847CB" w:rsidRPr="008A22A7" w:rsidRDefault="007847CB" w:rsidP="00536200">
            <w:pPr>
              <w:ind w:firstLine="0"/>
              <w:jc w:val="center"/>
              <w:rPr>
                <w:color w:val="000000"/>
                <w:lang w:eastAsia="en-GB"/>
              </w:rPr>
            </w:pPr>
            <w:r w:rsidRPr="008A22A7">
              <w:rPr>
                <w:color w:val="000000"/>
                <w:lang w:eastAsia="en-GB"/>
              </w:rPr>
              <w:t>28%</w:t>
            </w:r>
          </w:p>
        </w:tc>
      </w:tr>
      <w:tr w:rsidR="007847CB" w:rsidRPr="008A22A7" w14:paraId="357FC51B"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1639ADAB" w14:textId="77777777" w:rsidR="007847CB" w:rsidRPr="008A22A7" w:rsidRDefault="007847CB" w:rsidP="00536200">
            <w:pPr>
              <w:ind w:firstLine="0"/>
              <w:jc w:val="left"/>
              <w:rPr>
                <w:color w:val="000000"/>
                <w:lang w:eastAsia="en-GB"/>
              </w:rPr>
            </w:pPr>
            <w:r w:rsidRPr="008A22A7">
              <w:rPr>
                <w:color w:val="000000"/>
                <w:lang w:eastAsia="en-GB"/>
              </w:rPr>
              <w:t>3–5 часа</w:t>
            </w:r>
          </w:p>
        </w:tc>
        <w:tc>
          <w:tcPr>
            <w:tcW w:w="1026" w:type="dxa"/>
            <w:tcBorders>
              <w:top w:val="nil"/>
              <w:left w:val="nil"/>
              <w:bottom w:val="single" w:sz="4" w:space="0" w:color="auto"/>
              <w:right w:val="single" w:sz="4" w:space="0" w:color="auto"/>
            </w:tcBorders>
            <w:shd w:val="clear" w:color="auto" w:fill="auto"/>
            <w:noWrap/>
            <w:vAlign w:val="center"/>
            <w:hideMark/>
          </w:tcPr>
          <w:p w14:paraId="3DC8354A" w14:textId="77777777" w:rsidR="007847CB" w:rsidRPr="008A22A7" w:rsidRDefault="007847CB" w:rsidP="00536200">
            <w:pPr>
              <w:ind w:firstLine="0"/>
              <w:jc w:val="center"/>
              <w:rPr>
                <w:color w:val="000000"/>
                <w:lang w:eastAsia="en-GB"/>
              </w:rPr>
            </w:pPr>
            <w:r w:rsidRPr="008A22A7">
              <w:rPr>
                <w:color w:val="000000"/>
                <w:lang w:eastAsia="en-GB"/>
              </w:rPr>
              <w:t>38%</w:t>
            </w:r>
          </w:p>
        </w:tc>
        <w:tc>
          <w:tcPr>
            <w:tcW w:w="1026" w:type="dxa"/>
            <w:tcBorders>
              <w:top w:val="nil"/>
              <w:left w:val="nil"/>
              <w:bottom w:val="single" w:sz="4" w:space="0" w:color="auto"/>
              <w:right w:val="single" w:sz="4" w:space="0" w:color="auto"/>
            </w:tcBorders>
            <w:shd w:val="clear" w:color="auto" w:fill="auto"/>
            <w:noWrap/>
            <w:vAlign w:val="center"/>
            <w:hideMark/>
          </w:tcPr>
          <w:p w14:paraId="44B12C41" w14:textId="77777777" w:rsidR="007847CB" w:rsidRPr="008A22A7" w:rsidRDefault="007847CB" w:rsidP="00536200">
            <w:pPr>
              <w:ind w:firstLine="0"/>
              <w:jc w:val="center"/>
              <w:rPr>
                <w:color w:val="000000"/>
                <w:lang w:eastAsia="en-GB"/>
              </w:rPr>
            </w:pPr>
            <w:r w:rsidRPr="008A22A7">
              <w:rPr>
                <w:color w:val="000000"/>
                <w:lang w:eastAsia="en-GB"/>
              </w:rPr>
              <w:t>36%</w:t>
            </w:r>
          </w:p>
        </w:tc>
        <w:tc>
          <w:tcPr>
            <w:tcW w:w="1026" w:type="dxa"/>
            <w:tcBorders>
              <w:top w:val="nil"/>
              <w:left w:val="nil"/>
              <w:bottom w:val="single" w:sz="4" w:space="0" w:color="auto"/>
              <w:right w:val="single" w:sz="4" w:space="0" w:color="auto"/>
            </w:tcBorders>
            <w:shd w:val="clear" w:color="auto" w:fill="auto"/>
            <w:noWrap/>
            <w:vAlign w:val="center"/>
            <w:hideMark/>
          </w:tcPr>
          <w:p w14:paraId="5BFB8151" w14:textId="77777777" w:rsidR="007847CB" w:rsidRPr="008A22A7" w:rsidRDefault="007847CB" w:rsidP="00536200">
            <w:pPr>
              <w:ind w:firstLine="0"/>
              <w:jc w:val="center"/>
              <w:rPr>
                <w:color w:val="000000"/>
                <w:lang w:eastAsia="en-GB"/>
              </w:rPr>
            </w:pPr>
            <w:r w:rsidRPr="008A22A7">
              <w:rPr>
                <w:color w:val="000000"/>
                <w:lang w:eastAsia="en-GB"/>
              </w:rPr>
              <w:t>42%</w:t>
            </w:r>
          </w:p>
        </w:tc>
        <w:tc>
          <w:tcPr>
            <w:tcW w:w="1026" w:type="dxa"/>
            <w:tcBorders>
              <w:top w:val="nil"/>
              <w:left w:val="nil"/>
              <w:bottom w:val="single" w:sz="4" w:space="0" w:color="auto"/>
              <w:right w:val="single" w:sz="4" w:space="0" w:color="auto"/>
            </w:tcBorders>
            <w:shd w:val="clear" w:color="auto" w:fill="auto"/>
            <w:noWrap/>
            <w:vAlign w:val="center"/>
            <w:hideMark/>
          </w:tcPr>
          <w:p w14:paraId="5A9CFA1C" w14:textId="77777777" w:rsidR="007847CB" w:rsidRPr="008A22A7" w:rsidRDefault="007847CB" w:rsidP="00536200">
            <w:pPr>
              <w:ind w:firstLine="0"/>
              <w:jc w:val="center"/>
              <w:rPr>
                <w:color w:val="000000"/>
                <w:lang w:eastAsia="en-GB"/>
              </w:rPr>
            </w:pPr>
            <w:r w:rsidRPr="008A22A7">
              <w:rPr>
                <w:color w:val="000000"/>
                <w:lang w:eastAsia="en-GB"/>
              </w:rPr>
              <w:t>37%</w:t>
            </w:r>
          </w:p>
        </w:tc>
        <w:tc>
          <w:tcPr>
            <w:tcW w:w="1026" w:type="dxa"/>
            <w:tcBorders>
              <w:top w:val="nil"/>
              <w:left w:val="nil"/>
              <w:bottom w:val="single" w:sz="4" w:space="0" w:color="auto"/>
              <w:right w:val="single" w:sz="4" w:space="0" w:color="auto"/>
            </w:tcBorders>
            <w:shd w:val="clear" w:color="auto" w:fill="auto"/>
            <w:noWrap/>
            <w:vAlign w:val="center"/>
            <w:hideMark/>
          </w:tcPr>
          <w:p w14:paraId="5333DD69" w14:textId="77777777" w:rsidR="007847CB" w:rsidRPr="008A22A7" w:rsidRDefault="007847CB" w:rsidP="00536200">
            <w:pPr>
              <w:ind w:firstLine="0"/>
              <w:jc w:val="center"/>
              <w:rPr>
                <w:color w:val="000000"/>
                <w:lang w:eastAsia="en-GB"/>
              </w:rPr>
            </w:pPr>
            <w:r w:rsidRPr="008A22A7">
              <w:rPr>
                <w:color w:val="000000"/>
                <w:lang w:eastAsia="en-GB"/>
              </w:rPr>
              <w:t>41%</w:t>
            </w:r>
          </w:p>
        </w:tc>
        <w:tc>
          <w:tcPr>
            <w:tcW w:w="1026" w:type="dxa"/>
            <w:tcBorders>
              <w:top w:val="nil"/>
              <w:left w:val="nil"/>
              <w:bottom w:val="single" w:sz="4" w:space="0" w:color="auto"/>
              <w:right w:val="single" w:sz="4" w:space="0" w:color="auto"/>
            </w:tcBorders>
            <w:vAlign w:val="center"/>
          </w:tcPr>
          <w:p w14:paraId="07C1EBCD" w14:textId="77777777" w:rsidR="007847CB" w:rsidRPr="008A22A7" w:rsidRDefault="007847CB" w:rsidP="00536200">
            <w:pPr>
              <w:ind w:firstLine="0"/>
              <w:jc w:val="center"/>
              <w:rPr>
                <w:color w:val="000000"/>
                <w:lang w:eastAsia="en-GB"/>
              </w:rPr>
            </w:pPr>
            <w:r w:rsidRPr="008A22A7">
              <w:rPr>
                <w:color w:val="000000"/>
                <w:lang w:eastAsia="en-GB"/>
              </w:rPr>
              <w:t>35%</w:t>
            </w:r>
          </w:p>
        </w:tc>
      </w:tr>
      <w:tr w:rsidR="007847CB" w:rsidRPr="008A22A7" w14:paraId="68B5B14C"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01B9680A" w14:textId="77777777" w:rsidR="007847CB" w:rsidRPr="008A22A7" w:rsidRDefault="007847CB" w:rsidP="00536200">
            <w:pPr>
              <w:ind w:firstLine="0"/>
              <w:jc w:val="left"/>
              <w:rPr>
                <w:color w:val="000000"/>
                <w:lang w:eastAsia="en-GB"/>
              </w:rPr>
            </w:pPr>
            <w:r w:rsidRPr="008A22A7">
              <w:rPr>
                <w:color w:val="000000"/>
                <w:lang w:eastAsia="en-GB"/>
              </w:rPr>
              <w:t>Более 5 часов</w:t>
            </w:r>
          </w:p>
        </w:tc>
        <w:tc>
          <w:tcPr>
            <w:tcW w:w="1026" w:type="dxa"/>
            <w:tcBorders>
              <w:top w:val="nil"/>
              <w:left w:val="nil"/>
              <w:bottom w:val="single" w:sz="4" w:space="0" w:color="auto"/>
              <w:right w:val="single" w:sz="4" w:space="0" w:color="auto"/>
            </w:tcBorders>
            <w:shd w:val="clear" w:color="auto" w:fill="auto"/>
            <w:noWrap/>
            <w:vAlign w:val="center"/>
            <w:hideMark/>
          </w:tcPr>
          <w:p w14:paraId="40D90932" w14:textId="77777777" w:rsidR="007847CB" w:rsidRPr="008A22A7" w:rsidRDefault="007847CB" w:rsidP="00536200">
            <w:pPr>
              <w:ind w:firstLine="0"/>
              <w:jc w:val="center"/>
              <w:rPr>
                <w:color w:val="000000"/>
                <w:lang w:eastAsia="en-GB"/>
              </w:rPr>
            </w:pPr>
            <w:r w:rsidRPr="008A22A7">
              <w:rPr>
                <w:color w:val="000000"/>
                <w:lang w:eastAsia="en-GB"/>
              </w:rPr>
              <w:t>31%</w:t>
            </w:r>
          </w:p>
        </w:tc>
        <w:tc>
          <w:tcPr>
            <w:tcW w:w="1026" w:type="dxa"/>
            <w:tcBorders>
              <w:top w:val="nil"/>
              <w:left w:val="nil"/>
              <w:bottom w:val="single" w:sz="4" w:space="0" w:color="auto"/>
              <w:right w:val="single" w:sz="4" w:space="0" w:color="auto"/>
            </w:tcBorders>
            <w:shd w:val="clear" w:color="auto" w:fill="auto"/>
            <w:noWrap/>
            <w:vAlign w:val="center"/>
            <w:hideMark/>
          </w:tcPr>
          <w:p w14:paraId="61429A88" w14:textId="77777777" w:rsidR="007847CB" w:rsidRPr="008A22A7" w:rsidRDefault="007847CB" w:rsidP="00536200">
            <w:pPr>
              <w:ind w:firstLine="0"/>
              <w:jc w:val="center"/>
              <w:rPr>
                <w:color w:val="000000"/>
                <w:lang w:eastAsia="en-GB"/>
              </w:rPr>
            </w:pPr>
            <w:r w:rsidRPr="008A22A7">
              <w:rPr>
                <w:color w:val="000000"/>
                <w:lang w:eastAsia="en-GB"/>
              </w:rPr>
              <w:t>31%</w:t>
            </w:r>
          </w:p>
        </w:tc>
        <w:tc>
          <w:tcPr>
            <w:tcW w:w="1026" w:type="dxa"/>
            <w:tcBorders>
              <w:top w:val="nil"/>
              <w:left w:val="nil"/>
              <w:bottom w:val="single" w:sz="4" w:space="0" w:color="auto"/>
              <w:right w:val="single" w:sz="4" w:space="0" w:color="auto"/>
            </w:tcBorders>
            <w:shd w:val="clear" w:color="auto" w:fill="auto"/>
            <w:noWrap/>
            <w:vAlign w:val="center"/>
            <w:hideMark/>
          </w:tcPr>
          <w:p w14:paraId="532F3C4E" w14:textId="77777777" w:rsidR="007847CB" w:rsidRPr="008A22A7" w:rsidRDefault="007847CB" w:rsidP="00536200">
            <w:pPr>
              <w:ind w:firstLine="0"/>
              <w:jc w:val="center"/>
              <w:rPr>
                <w:color w:val="000000"/>
                <w:lang w:eastAsia="en-GB"/>
              </w:rPr>
            </w:pPr>
            <w:r w:rsidRPr="008A22A7">
              <w:rPr>
                <w:color w:val="000000"/>
                <w:lang w:eastAsia="en-GB"/>
              </w:rPr>
              <w:t>35%</w:t>
            </w:r>
          </w:p>
        </w:tc>
        <w:tc>
          <w:tcPr>
            <w:tcW w:w="1026" w:type="dxa"/>
            <w:tcBorders>
              <w:top w:val="nil"/>
              <w:left w:val="nil"/>
              <w:bottom w:val="single" w:sz="4" w:space="0" w:color="auto"/>
              <w:right w:val="single" w:sz="4" w:space="0" w:color="auto"/>
            </w:tcBorders>
            <w:shd w:val="clear" w:color="auto" w:fill="auto"/>
            <w:noWrap/>
            <w:vAlign w:val="center"/>
            <w:hideMark/>
          </w:tcPr>
          <w:p w14:paraId="56296190" w14:textId="77777777" w:rsidR="007847CB" w:rsidRPr="008A22A7" w:rsidRDefault="007847CB" w:rsidP="00536200">
            <w:pPr>
              <w:ind w:firstLine="0"/>
              <w:jc w:val="center"/>
              <w:rPr>
                <w:color w:val="000000"/>
                <w:lang w:eastAsia="en-GB"/>
              </w:rPr>
            </w:pPr>
            <w:r w:rsidRPr="008A22A7">
              <w:rPr>
                <w:color w:val="000000"/>
                <w:lang w:eastAsia="en-GB"/>
              </w:rPr>
              <w:t>28%</w:t>
            </w:r>
          </w:p>
        </w:tc>
        <w:tc>
          <w:tcPr>
            <w:tcW w:w="1026" w:type="dxa"/>
            <w:tcBorders>
              <w:top w:val="nil"/>
              <w:left w:val="nil"/>
              <w:bottom w:val="single" w:sz="4" w:space="0" w:color="auto"/>
              <w:right w:val="single" w:sz="4" w:space="0" w:color="auto"/>
            </w:tcBorders>
            <w:shd w:val="clear" w:color="auto" w:fill="auto"/>
            <w:noWrap/>
            <w:vAlign w:val="center"/>
            <w:hideMark/>
          </w:tcPr>
          <w:p w14:paraId="0C90BA5E" w14:textId="77777777" w:rsidR="007847CB" w:rsidRPr="008A22A7" w:rsidRDefault="007847CB" w:rsidP="00536200">
            <w:pPr>
              <w:ind w:firstLine="0"/>
              <w:jc w:val="center"/>
              <w:rPr>
                <w:color w:val="000000"/>
                <w:lang w:eastAsia="en-GB"/>
              </w:rPr>
            </w:pPr>
            <w:r w:rsidRPr="008A22A7">
              <w:rPr>
                <w:color w:val="000000"/>
                <w:lang w:eastAsia="en-GB"/>
              </w:rPr>
              <w:t>28%</w:t>
            </w:r>
          </w:p>
        </w:tc>
        <w:tc>
          <w:tcPr>
            <w:tcW w:w="1026" w:type="dxa"/>
            <w:tcBorders>
              <w:top w:val="nil"/>
              <w:left w:val="nil"/>
              <w:bottom w:val="single" w:sz="4" w:space="0" w:color="auto"/>
              <w:right w:val="single" w:sz="4" w:space="0" w:color="auto"/>
            </w:tcBorders>
            <w:vAlign w:val="center"/>
          </w:tcPr>
          <w:p w14:paraId="274A4E97" w14:textId="77777777" w:rsidR="007847CB" w:rsidRPr="008A22A7" w:rsidRDefault="007847CB" w:rsidP="00536200">
            <w:pPr>
              <w:ind w:firstLine="0"/>
              <w:jc w:val="center"/>
              <w:rPr>
                <w:color w:val="000000"/>
                <w:lang w:eastAsia="en-GB"/>
              </w:rPr>
            </w:pPr>
            <w:r w:rsidRPr="008A22A7">
              <w:rPr>
                <w:color w:val="000000"/>
                <w:lang w:eastAsia="en-GB"/>
              </w:rPr>
              <w:t>32%</w:t>
            </w:r>
          </w:p>
        </w:tc>
      </w:tr>
    </w:tbl>
    <w:p w14:paraId="1D5FA487" w14:textId="6114C561" w:rsidR="007847CB" w:rsidRDefault="007847CB" w:rsidP="00536200">
      <w:pPr>
        <w:autoSpaceDE w:val="0"/>
        <w:autoSpaceDN w:val="0"/>
        <w:adjustRightInd w:val="0"/>
        <w:ind w:firstLine="0"/>
        <w:jc w:val="center"/>
        <w:rPr>
          <w:b/>
          <w:bCs/>
          <w:lang w:eastAsia="en-GB"/>
        </w:rPr>
      </w:pPr>
    </w:p>
    <w:p w14:paraId="74E5095B" w14:textId="77777777" w:rsidR="00536200" w:rsidRPr="008A22A7" w:rsidRDefault="00536200" w:rsidP="00536200">
      <w:pPr>
        <w:autoSpaceDE w:val="0"/>
        <w:autoSpaceDN w:val="0"/>
        <w:adjustRightInd w:val="0"/>
        <w:ind w:firstLine="0"/>
        <w:jc w:val="center"/>
        <w:rPr>
          <w:b/>
          <w:bCs/>
          <w:lang w:eastAsia="en-GB"/>
        </w:rPr>
      </w:pPr>
    </w:p>
    <w:p w14:paraId="79378271" w14:textId="77777777" w:rsidR="007847CB" w:rsidRPr="00536200" w:rsidRDefault="007847CB" w:rsidP="00536200">
      <w:pPr>
        <w:autoSpaceDE w:val="0"/>
        <w:autoSpaceDN w:val="0"/>
        <w:adjustRightInd w:val="0"/>
        <w:ind w:firstLine="0"/>
        <w:jc w:val="left"/>
        <w:rPr>
          <w:b/>
          <w:bCs/>
          <w:sz w:val="26"/>
          <w:szCs w:val="26"/>
          <w:lang w:eastAsia="en-GB"/>
        </w:rPr>
      </w:pPr>
      <w:r w:rsidRPr="00536200">
        <w:rPr>
          <w:b/>
          <w:bCs/>
          <w:sz w:val="26"/>
          <w:szCs w:val="26"/>
          <w:lang w:eastAsia="en-GB"/>
        </w:rPr>
        <w:t xml:space="preserve">Сколько примерно часов (60-минутных) за неделю (7 дней) Вы обычно тратите на связь и сотрудничество с родителями и опекунами учащихся? </w:t>
      </w:r>
    </w:p>
    <w:tbl>
      <w:tblPr>
        <w:tblW w:w="9351" w:type="dxa"/>
        <w:tblLayout w:type="fixed"/>
        <w:tblLook w:val="04A0" w:firstRow="1" w:lastRow="0" w:firstColumn="1" w:lastColumn="0" w:noHBand="0" w:noVBand="1"/>
      </w:tblPr>
      <w:tblGrid>
        <w:gridCol w:w="3195"/>
        <w:gridCol w:w="1026"/>
        <w:gridCol w:w="1026"/>
        <w:gridCol w:w="1026"/>
        <w:gridCol w:w="1026"/>
        <w:gridCol w:w="1026"/>
        <w:gridCol w:w="1026"/>
      </w:tblGrid>
      <w:tr w:rsidR="007847CB" w:rsidRPr="008A22A7" w14:paraId="5E08EC6D" w14:textId="77777777" w:rsidTr="00052A53">
        <w:trPr>
          <w:trHeight w:val="300"/>
        </w:trPr>
        <w:tc>
          <w:tcPr>
            <w:tcW w:w="31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941A1E" w14:textId="77777777" w:rsidR="007847CB" w:rsidRPr="008A22A7" w:rsidRDefault="007847CB" w:rsidP="00536200">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09BACE7D" w14:textId="77777777" w:rsidR="007847CB" w:rsidRPr="008A22A7" w:rsidRDefault="007847CB" w:rsidP="00536200">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5E903FDD" w14:textId="77777777" w:rsidR="007847CB" w:rsidRPr="008A22A7" w:rsidRDefault="007847CB" w:rsidP="00536200">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5EEEF2CD" w14:textId="77777777" w:rsidR="007847CB" w:rsidRPr="008A22A7" w:rsidRDefault="007847CB" w:rsidP="00536200">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0FE5836F" w14:textId="77777777" w:rsidR="007847CB" w:rsidRPr="008A22A7" w:rsidRDefault="007847CB" w:rsidP="00536200">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72EFEE72" w14:textId="77777777" w:rsidR="007847CB" w:rsidRPr="008A22A7" w:rsidRDefault="007847CB" w:rsidP="00536200">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799B834C" w14:textId="77777777" w:rsidR="007847CB" w:rsidRPr="008A22A7" w:rsidRDefault="007847CB" w:rsidP="00536200">
            <w:pPr>
              <w:ind w:firstLine="0"/>
              <w:jc w:val="center"/>
              <w:rPr>
                <w:b/>
                <w:bCs/>
                <w:color w:val="000000"/>
                <w:lang w:eastAsia="en-GB"/>
              </w:rPr>
            </w:pPr>
            <w:r w:rsidRPr="008A22A7">
              <w:rPr>
                <w:b/>
                <w:bCs/>
                <w:color w:val="000000"/>
                <w:lang w:eastAsia="en-GB"/>
              </w:rPr>
              <w:t>АЯ</w:t>
            </w:r>
          </w:p>
        </w:tc>
      </w:tr>
      <w:tr w:rsidR="007847CB" w:rsidRPr="008A22A7" w14:paraId="0D0354FB"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1762E825" w14:textId="77777777" w:rsidR="007847CB" w:rsidRPr="008A22A7" w:rsidRDefault="007847CB" w:rsidP="00536200">
            <w:pPr>
              <w:ind w:firstLine="0"/>
              <w:jc w:val="left"/>
              <w:rPr>
                <w:color w:val="000000"/>
                <w:lang w:eastAsia="en-GB"/>
              </w:rPr>
            </w:pPr>
            <w:r w:rsidRPr="008A22A7">
              <w:rPr>
                <w:color w:val="000000"/>
                <w:lang w:eastAsia="en-GB"/>
              </w:rPr>
              <w:t>Не затрачивал(а)</w:t>
            </w:r>
          </w:p>
        </w:tc>
        <w:tc>
          <w:tcPr>
            <w:tcW w:w="1026" w:type="dxa"/>
            <w:tcBorders>
              <w:top w:val="nil"/>
              <w:left w:val="nil"/>
              <w:bottom w:val="single" w:sz="4" w:space="0" w:color="auto"/>
              <w:right w:val="single" w:sz="4" w:space="0" w:color="auto"/>
            </w:tcBorders>
            <w:shd w:val="clear" w:color="auto" w:fill="auto"/>
            <w:noWrap/>
            <w:vAlign w:val="center"/>
            <w:hideMark/>
          </w:tcPr>
          <w:p w14:paraId="48707F0D" w14:textId="77777777" w:rsidR="007847CB" w:rsidRPr="008A22A7" w:rsidRDefault="007847CB" w:rsidP="00536200">
            <w:pPr>
              <w:ind w:firstLine="0"/>
              <w:jc w:val="center"/>
              <w:rPr>
                <w:color w:val="000000"/>
                <w:lang w:eastAsia="en-GB"/>
              </w:rPr>
            </w:pPr>
            <w:r w:rsidRPr="008A22A7">
              <w:rPr>
                <w:color w:val="000000"/>
                <w:lang w:eastAsia="en-GB"/>
              </w:rPr>
              <w:t>8%</w:t>
            </w:r>
          </w:p>
        </w:tc>
        <w:tc>
          <w:tcPr>
            <w:tcW w:w="1026" w:type="dxa"/>
            <w:tcBorders>
              <w:top w:val="nil"/>
              <w:left w:val="nil"/>
              <w:bottom w:val="single" w:sz="4" w:space="0" w:color="auto"/>
              <w:right w:val="single" w:sz="4" w:space="0" w:color="auto"/>
            </w:tcBorders>
            <w:shd w:val="clear" w:color="auto" w:fill="auto"/>
            <w:noWrap/>
            <w:vAlign w:val="center"/>
            <w:hideMark/>
          </w:tcPr>
          <w:p w14:paraId="1EC6E4A0" w14:textId="77777777" w:rsidR="007847CB" w:rsidRPr="008A22A7" w:rsidRDefault="007847CB" w:rsidP="00536200">
            <w:pPr>
              <w:ind w:firstLine="0"/>
              <w:jc w:val="center"/>
              <w:rPr>
                <w:color w:val="000000"/>
                <w:lang w:eastAsia="en-GB"/>
              </w:rPr>
            </w:pPr>
            <w:r w:rsidRPr="008A22A7">
              <w:rPr>
                <w:color w:val="000000"/>
                <w:lang w:eastAsia="en-GB"/>
              </w:rPr>
              <w:t>6%</w:t>
            </w:r>
          </w:p>
        </w:tc>
        <w:tc>
          <w:tcPr>
            <w:tcW w:w="1026" w:type="dxa"/>
            <w:tcBorders>
              <w:top w:val="nil"/>
              <w:left w:val="nil"/>
              <w:bottom w:val="single" w:sz="4" w:space="0" w:color="auto"/>
              <w:right w:val="single" w:sz="4" w:space="0" w:color="auto"/>
            </w:tcBorders>
            <w:shd w:val="clear" w:color="auto" w:fill="auto"/>
            <w:noWrap/>
            <w:vAlign w:val="center"/>
            <w:hideMark/>
          </w:tcPr>
          <w:p w14:paraId="4F3D8BDE" w14:textId="77777777" w:rsidR="007847CB" w:rsidRPr="008A22A7" w:rsidRDefault="007847CB" w:rsidP="00536200">
            <w:pPr>
              <w:ind w:firstLine="0"/>
              <w:jc w:val="center"/>
              <w:rPr>
                <w:color w:val="000000"/>
                <w:lang w:eastAsia="en-GB"/>
              </w:rPr>
            </w:pPr>
            <w:r w:rsidRPr="008A22A7">
              <w:rPr>
                <w:color w:val="000000"/>
                <w:lang w:eastAsia="en-GB"/>
              </w:rPr>
              <w:t>6%</w:t>
            </w:r>
          </w:p>
        </w:tc>
        <w:tc>
          <w:tcPr>
            <w:tcW w:w="1026" w:type="dxa"/>
            <w:tcBorders>
              <w:top w:val="nil"/>
              <w:left w:val="nil"/>
              <w:bottom w:val="single" w:sz="4" w:space="0" w:color="auto"/>
              <w:right w:val="single" w:sz="4" w:space="0" w:color="auto"/>
            </w:tcBorders>
            <w:shd w:val="clear" w:color="auto" w:fill="auto"/>
            <w:noWrap/>
            <w:vAlign w:val="center"/>
            <w:hideMark/>
          </w:tcPr>
          <w:p w14:paraId="072B90E7" w14:textId="77777777" w:rsidR="007847CB" w:rsidRPr="008A22A7" w:rsidRDefault="007847CB" w:rsidP="00536200">
            <w:pPr>
              <w:ind w:firstLine="0"/>
              <w:jc w:val="center"/>
              <w:rPr>
                <w:color w:val="000000"/>
                <w:lang w:eastAsia="en-GB"/>
              </w:rPr>
            </w:pPr>
            <w:r w:rsidRPr="008A22A7">
              <w:rPr>
                <w:color w:val="000000"/>
                <w:lang w:eastAsia="en-GB"/>
              </w:rPr>
              <w:t>15%</w:t>
            </w:r>
          </w:p>
        </w:tc>
        <w:tc>
          <w:tcPr>
            <w:tcW w:w="1026" w:type="dxa"/>
            <w:tcBorders>
              <w:top w:val="nil"/>
              <w:left w:val="nil"/>
              <w:bottom w:val="single" w:sz="4" w:space="0" w:color="auto"/>
              <w:right w:val="single" w:sz="4" w:space="0" w:color="auto"/>
            </w:tcBorders>
            <w:shd w:val="clear" w:color="auto" w:fill="auto"/>
            <w:noWrap/>
            <w:vAlign w:val="center"/>
            <w:hideMark/>
          </w:tcPr>
          <w:p w14:paraId="2D62ABCF" w14:textId="77777777" w:rsidR="007847CB" w:rsidRPr="008A22A7" w:rsidRDefault="007847CB" w:rsidP="00536200">
            <w:pPr>
              <w:ind w:firstLine="0"/>
              <w:jc w:val="center"/>
              <w:rPr>
                <w:color w:val="000000"/>
                <w:lang w:eastAsia="en-GB"/>
              </w:rPr>
            </w:pPr>
            <w:r w:rsidRPr="008A22A7">
              <w:rPr>
                <w:color w:val="000000"/>
                <w:lang w:eastAsia="en-GB"/>
              </w:rPr>
              <w:t>6%</w:t>
            </w:r>
          </w:p>
        </w:tc>
        <w:tc>
          <w:tcPr>
            <w:tcW w:w="1026" w:type="dxa"/>
            <w:tcBorders>
              <w:top w:val="nil"/>
              <w:left w:val="nil"/>
              <w:bottom w:val="single" w:sz="4" w:space="0" w:color="auto"/>
              <w:right w:val="single" w:sz="4" w:space="0" w:color="auto"/>
            </w:tcBorders>
            <w:vAlign w:val="center"/>
          </w:tcPr>
          <w:p w14:paraId="3D65FF63" w14:textId="77777777" w:rsidR="007847CB" w:rsidRPr="008A22A7" w:rsidRDefault="007847CB" w:rsidP="00536200">
            <w:pPr>
              <w:ind w:firstLine="0"/>
              <w:jc w:val="center"/>
              <w:rPr>
                <w:color w:val="000000"/>
                <w:lang w:eastAsia="en-GB"/>
              </w:rPr>
            </w:pPr>
            <w:r w:rsidRPr="008A22A7">
              <w:rPr>
                <w:color w:val="000000"/>
                <w:lang w:eastAsia="en-GB"/>
              </w:rPr>
              <w:t>11%</w:t>
            </w:r>
          </w:p>
        </w:tc>
      </w:tr>
      <w:tr w:rsidR="007847CB" w:rsidRPr="008A22A7" w14:paraId="6923B01D"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53DFD6C2" w14:textId="77777777" w:rsidR="007847CB" w:rsidRPr="008A22A7" w:rsidRDefault="007847CB" w:rsidP="00536200">
            <w:pPr>
              <w:ind w:firstLine="0"/>
              <w:jc w:val="left"/>
              <w:rPr>
                <w:color w:val="000000"/>
                <w:lang w:eastAsia="en-GB"/>
              </w:rPr>
            </w:pPr>
            <w:r w:rsidRPr="008A22A7">
              <w:rPr>
                <w:color w:val="000000"/>
                <w:lang w:eastAsia="en-GB"/>
              </w:rPr>
              <w:t>1–2 часа</w:t>
            </w:r>
          </w:p>
        </w:tc>
        <w:tc>
          <w:tcPr>
            <w:tcW w:w="1026" w:type="dxa"/>
            <w:tcBorders>
              <w:top w:val="nil"/>
              <w:left w:val="nil"/>
              <w:bottom w:val="single" w:sz="4" w:space="0" w:color="auto"/>
              <w:right w:val="single" w:sz="4" w:space="0" w:color="auto"/>
            </w:tcBorders>
            <w:shd w:val="clear" w:color="auto" w:fill="auto"/>
            <w:noWrap/>
            <w:vAlign w:val="center"/>
            <w:hideMark/>
          </w:tcPr>
          <w:p w14:paraId="4D3EA572" w14:textId="77777777" w:rsidR="007847CB" w:rsidRPr="008A22A7" w:rsidRDefault="007847CB" w:rsidP="00536200">
            <w:pPr>
              <w:ind w:firstLine="0"/>
              <w:jc w:val="center"/>
              <w:rPr>
                <w:color w:val="000000"/>
                <w:lang w:eastAsia="en-GB"/>
              </w:rPr>
            </w:pPr>
            <w:r w:rsidRPr="008A22A7">
              <w:rPr>
                <w:color w:val="000000"/>
                <w:lang w:eastAsia="en-GB"/>
              </w:rPr>
              <w:t>38%</w:t>
            </w:r>
          </w:p>
        </w:tc>
        <w:tc>
          <w:tcPr>
            <w:tcW w:w="1026" w:type="dxa"/>
            <w:tcBorders>
              <w:top w:val="nil"/>
              <w:left w:val="nil"/>
              <w:bottom w:val="single" w:sz="4" w:space="0" w:color="auto"/>
              <w:right w:val="single" w:sz="4" w:space="0" w:color="auto"/>
            </w:tcBorders>
            <w:shd w:val="clear" w:color="auto" w:fill="auto"/>
            <w:noWrap/>
            <w:vAlign w:val="center"/>
            <w:hideMark/>
          </w:tcPr>
          <w:p w14:paraId="775DDF80" w14:textId="77777777" w:rsidR="007847CB" w:rsidRPr="008A22A7" w:rsidRDefault="007847CB" w:rsidP="00536200">
            <w:pPr>
              <w:ind w:firstLine="0"/>
              <w:jc w:val="center"/>
              <w:rPr>
                <w:color w:val="000000"/>
                <w:lang w:eastAsia="en-GB"/>
              </w:rPr>
            </w:pPr>
            <w:r w:rsidRPr="008A22A7">
              <w:rPr>
                <w:color w:val="000000"/>
                <w:lang w:eastAsia="en-GB"/>
              </w:rPr>
              <w:t>42%</w:t>
            </w:r>
          </w:p>
        </w:tc>
        <w:tc>
          <w:tcPr>
            <w:tcW w:w="1026" w:type="dxa"/>
            <w:tcBorders>
              <w:top w:val="nil"/>
              <w:left w:val="nil"/>
              <w:bottom w:val="single" w:sz="4" w:space="0" w:color="auto"/>
              <w:right w:val="single" w:sz="4" w:space="0" w:color="auto"/>
            </w:tcBorders>
            <w:shd w:val="clear" w:color="auto" w:fill="auto"/>
            <w:noWrap/>
            <w:vAlign w:val="center"/>
            <w:hideMark/>
          </w:tcPr>
          <w:p w14:paraId="67543094" w14:textId="77777777" w:rsidR="007847CB" w:rsidRPr="008A22A7" w:rsidRDefault="007847CB" w:rsidP="00536200">
            <w:pPr>
              <w:ind w:firstLine="0"/>
              <w:jc w:val="center"/>
              <w:rPr>
                <w:color w:val="000000"/>
                <w:lang w:eastAsia="en-GB"/>
              </w:rPr>
            </w:pPr>
            <w:r w:rsidRPr="008A22A7">
              <w:rPr>
                <w:color w:val="000000"/>
                <w:lang w:eastAsia="en-GB"/>
              </w:rPr>
              <w:t>31%</w:t>
            </w:r>
          </w:p>
        </w:tc>
        <w:tc>
          <w:tcPr>
            <w:tcW w:w="1026" w:type="dxa"/>
            <w:tcBorders>
              <w:top w:val="nil"/>
              <w:left w:val="nil"/>
              <w:bottom w:val="single" w:sz="4" w:space="0" w:color="auto"/>
              <w:right w:val="single" w:sz="4" w:space="0" w:color="auto"/>
            </w:tcBorders>
            <w:shd w:val="clear" w:color="auto" w:fill="auto"/>
            <w:noWrap/>
            <w:vAlign w:val="center"/>
            <w:hideMark/>
          </w:tcPr>
          <w:p w14:paraId="23D87A01" w14:textId="77777777" w:rsidR="007847CB" w:rsidRPr="008A22A7" w:rsidRDefault="007847CB" w:rsidP="00536200">
            <w:pPr>
              <w:ind w:firstLine="0"/>
              <w:jc w:val="center"/>
              <w:rPr>
                <w:color w:val="000000"/>
                <w:lang w:eastAsia="en-GB"/>
              </w:rPr>
            </w:pPr>
            <w:r w:rsidRPr="008A22A7">
              <w:rPr>
                <w:color w:val="000000"/>
                <w:lang w:eastAsia="en-GB"/>
              </w:rPr>
              <w:t>43%</w:t>
            </w:r>
          </w:p>
        </w:tc>
        <w:tc>
          <w:tcPr>
            <w:tcW w:w="1026" w:type="dxa"/>
            <w:tcBorders>
              <w:top w:val="nil"/>
              <w:left w:val="nil"/>
              <w:bottom w:val="single" w:sz="4" w:space="0" w:color="auto"/>
              <w:right w:val="single" w:sz="4" w:space="0" w:color="auto"/>
            </w:tcBorders>
            <w:shd w:val="clear" w:color="auto" w:fill="auto"/>
            <w:noWrap/>
            <w:vAlign w:val="center"/>
            <w:hideMark/>
          </w:tcPr>
          <w:p w14:paraId="42CD42D8" w14:textId="77777777" w:rsidR="007847CB" w:rsidRPr="008A22A7" w:rsidRDefault="007847CB" w:rsidP="00536200">
            <w:pPr>
              <w:ind w:firstLine="0"/>
              <w:jc w:val="center"/>
              <w:rPr>
                <w:color w:val="000000"/>
                <w:lang w:eastAsia="en-GB"/>
              </w:rPr>
            </w:pPr>
            <w:r w:rsidRPr="008A22A7">
              <w:rPr>
                <w:color w:val="000000"/>
                <w:lang w:eastAsia="en-GB"/>
              </w:rPr>
              <w:t>38%</w:t>
            </w:r>
          </w:p>
        </w:tc>
        <w:tc>
          <w:tcPr>
            <w:tcW w:w="1026" w:type="dxa"/>
            <w:tcBorders>
              <w:top w:val="nil"/>
              <w:left w:val="nil"/>
              <w:bottom w:val="single" w:sz="4" w:space="0" w:color="auto"/>
              <w:right w:val="single" w:sz="4" w:space="0" w:color="auto"/>
            </w:tcBorders>
            <w:vAlign w:val="center"/>
          </w:tcPr>
          <w:p w14:paraId="578A2113" w14:textId="77777777" w:rsidR="007847CB" w:rsidRPr="008A22A7" w:rsidRDefault="007847CB" w:rsidP="00536200">
            <w:pPr>
              <w:ind w:firstLine="0"/>
              <w:jc w:val="center"/>
              <w:rPr>
                <w:color w:val="000000"/>
                <w:lang w:eastAsia="en-GB"/>
              </w:rPr>
            </w:pPr>
            <w:r w:rsidRPr="008A22A7">
              <w:rPr>
                <w:color w:val="000000"/>
                <w:lang w:eastAsia="en-GB"/>
              </w:rPr>
              <w:t>41%</w:t>
            </w:r>
          </w:p>
        </w:tc>
      </w:tr>
      <w:tr w:rsidR="007847CB" w:rsidRPr="008A22A7" w14:paraId="3EA317E8"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19283D0D" w14:textId="77777777" w:rsidR="007847CB" w:rsidRPr="008A22A7" w:rsidRDefault="007847CB" w:rsidP="00536200">
            <w:pPr>
              <w:ind w:firstLine="0"/>
              <w:jc w:val="left"/>
              <w:rPr>
                <w:color w:val="000000"/>
                <w:lang w:eastAsia="en-GB"/>
              </w:rPr>
            </w:pPr>
            <w:r w:rsidRPr="008A22A7">
              <w:rPr>
                <w:color w:val="000000"/>
                <w:lang w:eastAsia="en-GB"/>
              </w:rPr>
              <w:t>3–5 часа</w:t>
            </w:r>
          </w:p>
        </w:tc>
        <w:tc>
          <w:tcPr>
            <w:tcW w:w="1026" w:type="dxa"/>
            <w:tcBorders>
              <w:top w:val="nil"/>
              <w:left w:val="nil"/>
              <w:bottom w:val="single" w:sz="4" w:space="0" w:color="auto"/>
              <w:right w:val="single" w:sz="4" w:space="0" w:color="auto"/>
            </w:tcBorders>
            <w:shd w:val="clear" w:color="auto" w:fill="auto"/>
            <w:noWrap/>
            <w:vAlign w:val="center"/>
            <w:hideMark/>
          </w:tcPr>
          <w:p w14:paraId="37BAE082" w14:textId="77777777" w:rsidR="007847CB" w:rsidRPr="008A22A7" w:rsidRDefault="007847CB" w:rsidP="00536200">
            <w:pPr>
              <w:ind w:firstLine="0"/>
              <w:jc w:val="center"/>
              <w:rPr>
                <w:color w:val="000000"/>
                <w:lang w:eastAsia="en-GB"/>
              </w:rPr>
            </w:pPr>
            <w:r w:rsidRPr="008A22A7">
              <w:rPr>
                <w:color w:val="000000"/>
                <w:lang w:eastAsia="en-GB"/>
              </w:rPr>
              <w:t>30%</w:t>
            </w:r>
          </w:p>
        </w:tc>
        <w:tc>
          <w:tcPr>
            <w:tcW w:w="1026" w:type="dxa"/>
            <w:tcBorders>
              <w:top w:val="nil"/>
              <w:left w:val="nil"/>
              <w:bottom w:val="single" w:sz="4" w:space="0" w:color="auto"/>
              <w:right w:val="single" w:sz="4" w:space="0" w:color="auto"/>
            </w:tcBorders>
            <w:shd w:val="clear" w:color="auto" w:fill="auto"/>
            <w:noWrap/>
            <w:vAlign w:val="center"/>
            <w:hideMark/>
          </w:tcPr>
          <w:p w14:paraId="1743AB54" w14:textId="77777777" w:rsidR="007847CB" w:rsidRPr="008A22A7" w:rsidRDefault="007847CB" w:rsidP="00536200">
            <w:pPr>
              <w:ind w:firstLine="0"/>
              <w:jc w:val="center"/>
              <w:rPr>
                <w:color w:val="000000"/>
                <w:lang w:eastAsia="en-GB"/>
              </w:rPr>
            </w:pPr>
            <w:r w:rsidRPr="008A22A7">
              <w:rPr>
                <w:color w:val="000000"/>
                <w:lang w:eastAsia="en-GB"/>
              </w:rPr>
              <w:t>32%</w:t>
            </w:r>
          </w:p>
        </w:tc>
        <w:tc>
          <w:tcPr>
            <w:tcW w:w="1026" w:type="dxa"/>
            <w:tcBorders>
              <w:top w:val="nil"/>
              <w:left w:val="nil"/>
              <w:bottom w:val="single" w:sz="4" w:space="0" w:color="auto"/>
              <w:right w:val="single" w:sz="4" w:space="0" w:color="auto"/>
            </w:tcBorders>
            <w:shd w:val="clear" w:color="auto" w:fill="auto"/>
            <w:noWrap/>
            <w:vAlign w:val="center"/>
            <w:hideMark/>
          </w:tcPr>
          <w:p w14:paraId="1A106FAA" w14:textId="77777777" w:rsidR="007847CB" w:rsidRPr="008A22A7" w:rsidRDefault="007847CB" w:rsidP="00536200">
            <w:pPr>
              <w:ind w:firstLine="0"/>
              <w:jc w:val="center"/>
              <w:rPr>
                <w:color w:val="000000"/>
                <w:lang w:eastAsia="en-GB"/>
              </w:rPr>
            </w:pPr>
            <w:r w:rsidRPr="008A22A7">
              <w:rPr>
                <w:color w:val="000000"/>
                <w:lang w:eastAsia="en-GB"/>
              </w:rPr>
              <w:t>36%</w:t>
            </w:r>
          </w:p>
        </w:tc>
        <w:tc>
          <w:tcPr>
            <w:tcW w:w="1026" w:type="dxa"/>
            <w:tcBorders>
              <w:top w:val="nil"/>
              <w:left w:val="nil"/>
              <w:bottom w:val="single" w:sz="4" w:space="0" w:color="auto"/>
              <w:right w:val="single" w:sz="4" w:space="0" w:color="auto"/>
            </w:tcBorders>
            <w:shd w:val="clear" w:color="auto" w:fill="auto"/>
            <w:noWrap/>
            <w:vAlign w:val="center"/>
            <w:hideMark/>
          </w:tcPr>
          <w:p w14:paraId="03987E70" w14:textId="77777777" w:rsidR="007847CB" w:rsidRPr="008A22A7" w:rsidRDefault="007847CB" w:rsidP="00536200">
            <w:pPr>
              <w:ind w:firstLine="0"/>
              <w:jc w:val="center"/>
              <w:rPr>
                <w:color w:val="000000"/>
                <w:lang w:eastAsia="en-GB"/>
              </w:rPr>
            </w:pPr>
            <w:r w:rsidRPr="008A22A7">
              <w:rPr>
                <w:color w:val="000000"/>
                <w:lang w:eastAsia="en-GB"/>
              </w:rPr>
              <w:t>25%</w:t>
            </w:r>
          </w:p>
        </w:tc>
        <w:tc>
          <w:tcPr>
            <w:tcW w:w="1026" w:type="dxa"/>
            <w:tcBorders>
              <w:top w:val="nil"/>
              <w:left w:val="nil"/>
              <w:bottom w:val="single" w:sz="4" w:space="0" w:color="auto"/>
              <w:right w:val="single" w:sz="4" w:space="0" w:color="auto"/>
            </w:tcBorders>
            <w:shd w:val="clear" w:color="auto" w:fill="auto"/>
            <w:noWrap/>
            <w:vAlign w:val="center"/>
            <w:hideMark/>
          </w:tcPr>
          <w:p w14:paraId="0C375293" w14:textId="77777777" w:rsidR="007847CB" w:rsidRPr="008A22A7" w:rsidRDefault="007847CB" w:rsidP="00536200">
            <w:pPr>
              <w:ind w:firstLine="0"/>
              <w:jc w:val="center"/>
              <w:rPr>
                <w:color w:val="000000"/>
                <w:lang w:eastAsia="en-GB"/>
              </w:rPr>
            </w:pPr>
            <w:r w:rsidRPr="008A22A7">
              <w:rPr>
                <w:color w:val="000000"/>
                <w:lang w:eastAsia="en-GB"/>
              </w:rPr>
              <w:t>31%</w:t>
            </w:r>
          </w:p>
        </w:tc>
        <w:tc>
          <w:tcPr>
            <w:tcW w:w="1026" w:type="dxa"/>
            <w:tcBorders>
              <w:top w:val="nil"/>
              <w:left w:val="nil"/>
              <w:bottom w:val="single" w:sz="4" w:space="0" w:color="auto"/>
              <w:right w:val="single" w:sz="4" w:space="0" w:color="auto"/>
            </w:tcBorders>
            <w:vAlign w:val="center"/>
          </w:tcPr>
          <w:p w14:paraId="41679A9C" w14:textId="77777777" w:rsidR="007847CB" w:rsidRPr="008A22A7" w:rsidRDefault="007847CB" w:rsidP="00536200">
            <w:pPr>
              <w:ind w:firstLine="0"/>
              <w:jc w:val="center"/>
              <w:rPr>
                <w:color w:val="000000"/>
                <w:lang w:eastAsia="en-GB"/>
              </w:rPr>
            </w:pPr>
            <w:r w:rsidRPr="008A22A7">
              <w:rPr>
                <w:color w:val="000000"/>
                <w:lang w:eastAsia="en-GB"/>
              </w:rPr>
              <w:t>23%</w:t>
            </w:r>
          </w:p>
        </w:tc>
      </w:tr>
      <w:tr w:rsidR="007847CB" w:rsidRPr="008A22A7" w14:paraId="2AFE3027"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11D8F2D4" w14:textId="77777777" w:rsidR="007847CB" w:rsidRPr="008A22A7" w:rsidRDefault="007847CB" w:rsidP="00536200">
            <w:pPr>
              <w:ind w:firstLine="0"/>
              <w:jc w:val="left"/>
              <w:rPr>
                <w:color w:val="000000"/>
                <w:lang w:eastAsia="en-GB"/>
              </w:rPr>
            </w:pPr>
            <w:r w:rsidRPr="008A22A7">
              <w:rPr>
                <w:color w:val="000000"/>
                <w:lang w:eastAsia="en-GB"/>
              </w:rPr>
              <w:t>Более 5 часов</w:t>
            </w:r>
          </w:p>
        </w:tc>
        <w:tc>
          <w:tcPr>
            <w:tcW w:w="1026" w:type="dxa"/>
            <w:tcBorders>
              <w:top w:val="nil"/>
              <w:left w:val="nil"/>
              <w:bottom w:val="single" w:sz="4" w:space="0" w:color="auto"/>
              <w:right w:val="single" w:sz="4" w:space="0" w:color="auto"/>
            </w:tcBorders>
            <w:shd w:val="clear" w:color="auto" w:fill="auto"/>
            <w:noWrap/>
            <w:vAlign w:val="center"/>
            <w:hideMark/>
          </w:tcPr>
          <w:p w14:paraId="4AE876CC" w14:textId="77777777" w:rsidR="007847CB" w:rsidRPr="008A22A7" w:rsidRDefault="007847CB" w:rsidP="00536200">
            <w:pPr>
              <w:ind w:firstLine="0"/>
              <w:jc w:val="center"/>
              <w:rPr>
                <w:color w:val="000000"/>
                <w:lang w:eastAsia="en-GB"/>
              </w:rPr>
            </w:pPr>
            <w:r w:rsidRPr="008A22A7">
              <w:rPr>
                <w:color w:val="000000"/>
                <w:lang w:eastAsia="en-GB"/>
              </w:rPr>
              <w:t>24%</w:t>
            </w:r>
          </w:p>
        </w:tc>
        <w:tc>
          <w:tcPr>
            <w:tcW w:w="1026" w:type="dxa"/>
            <w:tcBorders>
              <w:top w:val="nil"/>
              <w:left w:val="nil"/>
              <w:bottom w:val="single" w:sz="4" w:space="0" w:color="auto"/>
              <w:right w:val="single" w:sz="4" w:space="0" w:color="auto"/>
            </w:tcBorders>
            <w:shd w:val="clear" w:color="auto" w:fill="auto"/>
            <w:noWrap/>
            <w:vAlign w:val="center"/>
            <w:hideMark/>
          </w:tcPr>
          <w:p w14:paraId="53224A66" w14:textId="77777777" w:rsidR="007847CB" w:rsidRPr="008A22A7" w:rsidRDefault="007847CB" w:rsidP="00536200">
            <w:pPr>
              <w:ind w:firstLine="0"/>
              <w:jc w:val="center"/>
              <w:rPr>
                <w:color w:val="000000"/>
                <w:lang w:eastAsia="en-GB"/>
              </w:rPr>
            </w:pPr>
            <w:r w:rsidRPr="008A22A7">
              <w:rPr>
                <w:color w:val="000000"/>
                <w:lang w:eastAsia="en-GB"/>
              </w:rPr>
              <w:t>21%</w:t>
            </w:r>
          </w:p>
        </w:tc>
        <w:tc>
          <w:tcPr>
            <w:tcW w:w="1026" w:type="dxa"/>
            <w:tcBorders>
              <w:top w:val="nil"/>
              <w:left w:val="nil"/>
              <w:bottom w:val="single" w:sz="4" w:space="0" w:color="auto"/>
              <w:right w:val="single" w:sz="4" w:space="0" w:color="auto"/>
            </w:tcBorders>
            <w:shd w:val="clear" w:color="auto" w:fill="auto"/>
            <w:noWrap/>
            <w:vAlign w:val="center"/>
            <w:hideMark/>
          </w:tcPr>
          <w:p w14:paraId="658D002C" w14:textId="77777777" w:rsidR="007847CB" w:rsidRPr="008A22A7" w:rsidRDefault="007847CB" w:rsidP="00536200">
            <w:pPr>
              <w:ind w:firstLine="0"/>
              <w:jc w:val="center"/>
              <w:rPr>
                <w:color w:val="000000"/>
                <w:lang w:eastAsia="en-GB"/>
              </w:rPr>
            </w:pPr>
            <w:r w:rsidRPr="008A22A7">
              <w:rPr>
                <w:color w:val="000000"/>
                <w:lang w:eastAsia="en-GB"/>
              </w:rPr>
              <w:t>27%</w:t>
            </w:r>
          </w:p>
        </w:tc>
        <w:tc>
          <w:tcPr>
            <w:tcW w:w="1026" w:type="dxa"/>
            <w:tcBorders>
              <w:top w:val="nil"/>
              <w:left w:val="nil"/>
              <w:bottom w:val="single" w:sz="4" w:space="0" w:color="auto"/>
              <w:right w:val="single" w:sz="4" w:space="0" w:color="auto"/>
            </w:tcBorders>
            <w:shd w:val="clear" w:color="auto" w:fill="auto"/>
            <w:noWrap/>
            <w:vAlign w:val="center"/>
            <w:hideMark/>
          </w:tcPr>
          <w:p w14:paraId="6D4C7F02" w14:textId="77777777" w:rsidR="007847CB" w:rsidRPr="008A22A7" w:rsidRDefault="007847CB" w:rsidP="00536200">
            <w:pPr>
              <w:ind w:firstLine="0"/>
              <w:jc w:val="center"/>
              <w:rPr>
                <w:color w:val="000000"/>
                <w:lang w:eastAsia="en-GB"/>
              </w:rPr>
            </w:pPr>
            <w:r w:rsidRPr="008A22A7">
              <w:rPr>
                <w:color w:val="000000"/>
                <w:lang w:eastAsia="en-GB"/>
              </w:rPr>
              <w:t>18%</w:t>
            </w:r>
          </w:p>
        </w:tc>
        <w:tc>
          <w:tcPr>
            <w:tcW w:w="1026" w:type="dxa"/>
            <w:tcBorders>
              <w:top w:val="nil"/>
              <w:left w:val="nil"/>
              <w:bottom w:val="single" w:sz="4" w:space="0" w:color="auto"/>
              <w:right w:val="single" w:sz="4" w:space="0" w:color="auto"/>
            </w:tcBorders>
            <w:shd w:val="clear" w:color="auto" w:fill="auto"/>
            <w:noWrap/>
            <w:vAlign w:val="center"/>
            <w:hideMark/>
          </w:tcPr>
          <w:p w14:paraId="2AB16691" w14:textId="77777777" w:rsidR="007847CB" w:rsidRPr="008A22A7" w:rsidRDefault="007847CB" w:rsidP="00536200">
            <w:pPr>
              <w:ind w:firstLine="0"/>
              <w:jc w:val="center"/>
              <w:rPr>
                <w:color w:val="000000"/>
                <w:lang w:eastAsia="en-GB"/>
              </w:rPr>
            </w:pPr>
            <w:r w:rsidRPr="008A22A7">
              <w:rPr>
                <w:color w:val="000000"/>
                <w:lang w:eastAsia="en-GB"/>
              </w:rPr>
              <w:t>24%</w:t>
            </w:r>
          </w:p>
        </w:tc>
        <w:tc>
          <w:tcPr>
            <w:tcW w:w="1026" w:type="dxa"/>
            <w:tcBorders>
              <w:top w:val="nil"/>
              <w:left w:val="nil"/>
              <w:bottom w:val="single" w:sz="4" w:space="0" w:color="auto"/>
              <w:right w:val="single" w:sz="4" w:space="0" w:color="auto"/>
            </w:tcBorders>
            <w:vAlign w:val="center"/>
          </w:tcPr>
          <w:p w14:paraId="72B87F72" w14:textId="77777777" w:rsidR="007847CB" w:rsidRPr="008A22A7" w:rsidRDefault="007847CB" w:rsidP="00536200">
            <w:pPr>
              <w:ind w:firstLine="0"/>
              <w:jc w:val="center"/>
              <w:rPr>
                <w:color w:val="000000"/>
                <w:lang w:eastAsia="en-GB"/>
              </w:rPr>
            </w:pPr>
            <w:r w:rsidRPr="008A22A7">
              <w:rPr>
                <w:color w:val="000000"/>
                <w:lang w:eastAsia="en-GB"/>
              </w:rPr>
              <w:t>25%</w:t>
            </w:r>
          </w:p>
        </w:tc>
      </w:tr>
    </w:tbl>
    <w:p w14:paraId="748A05D5" w14:textId="5E3C4D29" w:rsidR="007847CB" w:rsidRDefault="007847CB" w:rsidP="00536200">
      <w:pPr>
        <w:ind w:firstLine="0"/>
        <w:jc w:val="center"/>
        <w:rPr>
          <w:b/>
          <w:bCs/>
          <w:lang w:eastAsia="en-GB"/>
        </w:rPr>
      </w:pPr>
    </w:p>
    <w:p w14:paraId="4A690F7C" w14:textId="77777777" w:rsidR="00536200" w:rsidRPr="008A22A7" w:rsidRDefault="00536200" w:rsidP="00536200">
      <w:pPr>
        <w:ind w:firstLine="0"/>
        <w:jc w:val="center"/>
        <w:rPr>
          <w:b/>
          <w:bCs/>
          <w:lang w:eastAsia="en-GB"/>
        </w:rPr>
      </w:pPr>
    </w:p>
    <w:p w14:paraId="6E0EA906" w14:textId="77777777" w:rsidR="007847CB" w:rsidRPr="00536200" w:rsidRDefault="007847CB" w:rsidP="00536200">
      <w:pPr>
        <w:autoSpaceDE w:val="0"/>
        <w:autoSpaceDN w:val="0"/>
        <w:adjustRightInd w:val="0"/>
        <w:ind w:firstLine="0"/>
        <w:jc w:val="left"/>
        <w:rPr>
          <w:b/>
          <w:bCs/>
          <w:sz w:val="26"/>
          <w:szCs w:val="26"/>
          <w:lang w:eastAsia="en-GB"/>
        </w:rPr>
      </w:pPr>
      <w:r w:rsidRPr="00536200">
        <w:rPr>
          <w:b/>
          <w:bCs/>
          <w:sz w:val="26"/>
          <w:szCs w:val="26"/>
          <w:lang w:eastAsia="en-GB"/>
        </w:rPr>
        <w:t xml:space="preserve">Сколько примерно часов (60-минутных) за неделю (7 дней) Вы обычно тратите на участие во внешкольных мероприятиях (например, спортивных и культурных мероприятиях во внеурочное время)? </w:t>
      </w:r>
    </w:p>
    <w:tbl>
      <w:tblPr>
        <w:tblW w:w="9351" w:type="dxa"/>
        <w:tblLayout w:type="fixed"/>
        <w:tblLook w:val="04A0" w:firstRow="1" w:lastRow="0" w:firstColumn="1" w:lastColumn="0" w:noHBand="0" w:noVBand="1"/>
      </w:tblPr>
      <w:tblGrid>
        <w:gridCol w:w="3195"/>
        <w:gridCol w:w="1026"/>
        <w:gridCol w:w="1026"/>
        <w:gridCol w:w="1026"/>
        <w:gridCol w:w="1026"/>
        <w:gridCol w:w="1026"/>
        <w:gridCol w:w="1026"/>
      </w:tblGrid>
      <w:tr w:rsidR="007847CB" w:rsidRPr="008A22A7" w14:paraId="69B7E6E5" w14:textId="77777777" w:rsidTr="00052A53">
        <w:trPr>
          <w:trHeight w:val="300"/>
        </w:trPr>
        <w:tc>
          <w:tcPr>
            <w:tcW w:w="31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7733B4" w14:textId="77777777" w:rsidR="007847CB" w:rsidRPr="008A22A7" w:rsidRDefault="007847CB" w:rsidP="00536200">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4F076937" w14:textId="77777777" w:rsidR="007847CB" w:rsidRPr="008A22A7" w:rsidRDefault="007847CB" w:rsidP="00536200">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6A5C413D" w14:textId="77777777" w:rsidR="007847CB" w:rsidRPr="008A22A7" w:rsidRDefault="007847CB" w:rsidP="00536200">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703FAE54" w14:textId="77777777" w:rsidR="007847CB" w:rsidRPr="008A22A7" w:rsidRDefault="007847CB" w:rsidP="00536200">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560FBF4E" w14:textId="77777777" w:rsidR="007847CB" w:rsidRPr="008A22A7" w:rsidRDefault="007847CB" w:rsidP="00536200">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352AF7AA" w14:textId="77777777" w:rsidR="007847CB" w:rsidRPr="008A22A7" w:rsidRDefault="007847CB" w:rsidP="00536200">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4C6C16EA" w14:textId="77777777" w:rsidR="007847CB" w:rsidRPr="008A22A7" w:rsidRDefault="007847CB" w:rsidP="00536200">
            <w:pPr>
              <w:ind w:firstLine="0"/>
              <w:jc w:val="center"/>
              <w:rPr>
                <w:b/>
                <w:bCs/>
                <w:color w:val="000000"/>
                <w:lang w:eastAsia="en-GB"/>
              </w:rPr>
            </w:pPr>
            <w:r w:rsidRPr="008A22A7">
              <w:rPr>
                <w:b/>
                <w:bCs/>
                <w:color w:val="000000"/>
                <w:lang w:eastAsia="en-GB"/>
              </w:rPr>
              <w:t>АЯ</w:t>
            </w:r>
          </w:p>
        </w:tc>
      </w:tr>
      <w:tr w:rsidR="007847CB" w:rsidRPr="008A22A7" w14:paraId="582CF627"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4F21E1DE" w14:textId="77777777" w:rsidR="007847CB" w:rsidRPr="008A22A7" w:rsidRDefault="007847CB" w:rsidP="00536200">
            <w:pPr>
              <w:ind w:firstLine="0"/>
              <w:jc w:val="left"/>
              <w:rPr>
                <w:color w:val="000000"/>
                <w:lang w:eastAsia="en-GB"/>
              </w:rPr>
            </w:pPr>
            <w:r w:rsidRPr="008A22A7">
              <w:rPr>
                <w:color w:val="000000"/>
                <w:lang w:eastAsia="en-GB"/>
              </w:rPr>
              <w:t>Не затрачивал(а)</w:t>
            </w:r>
          </w:p>
        </w:tc>
        <w:tc>
          <w:tcPr>
            <w:tcW w:w="1026" w:type="dxa"/>
            <w:tcBorders>
              <w:top w:val="nil"/>
              <w:left w:val="nil"/>
              <w:bottom w:val="single" w:sz="4" w:space="0" w:color="auto"/>
              <w:right w:val="single" w:sz="4" w:space="0" w:color="auto"/>
            </w:tcBorders>
            <w:shd w:val="clear" w:color="auto" w:fill="auto"/>
            <w:noWrap/>
            <w:vAlign w:val="center"/>
            <w:hideMark/>
          </w:tcPr>
          <w:p w14:paraId="61E2D318" w14:textId="77777777" w:rsidR="007847CB" w:rsidRPr="008A22A7" w:rsidRDefault="007847CB" w:rsidP="00536200">
            <w:pPr>
              <w:ind w:firstLine="0"/>
              <w:jc w:val="center"/>
              <w:rPr>
                <w:color w:val="000000"/>
                <w:lang w:eastAsia="en-GB"/>
              </w:rPr>
            </w:pPr>
            <w:r w:rsidRPr="008A22A7">
              <w:rPr>
                <w:color w:val="000000"/>
                <w:lang w:eastAsia="en-GB"/>
              </w:rPr>
              <w:t>21%</w:t>
            </w:r>
          </w:p>
        </w:tc>
        <w:tc>
          <w:tcPr>
            <w:tcW w:w="1026" w:type="dxa"/>
            <w:tcBorders>
              <w:top w:val="nil"/>
              <w:left w:val="nil"/>
              <w:bottom w:val="single" w:sz="4" w:space="0" w:color="auto"/>
              <w:right w:val="single" w:sz="4" w:space="0" w:color="auto"/>
            </w:tcBorders>
            <w:shd w:val="clear" w:color="auto" w:fill="auto"/>
            <w:noWrap/>
            <w:vAlign w:val="center"/>
            <w:hideMark/>
          </w:tcPr>
          <w:p w14:paraId="55C92A91" w14:textId="77777777" w:rsidR="007847CB" w:rsidRPr="008A22A7" w:rsidRDefault="007847CB" w:rsidP="00536200">
            <w:pPr>
              <w:ind w:firstLine="0"/>
              <w:jc w:val="center"/>
              <w:rPr>
                <w:color w:val="000000"/>
                <w:lang w:eastAsia="en-GB"/>
              </w:rPr>
            </w:pPr>
            <w:r w:rsidRPr="008A22A7">
              <w:rPr>
                <w:color w:val="000000"/>
                <w:lang w:eastAsia="en-GB"/>
              </w:rPr>
              <w:t>25%</w:t>
            </w:r>
          </w:p>
        </w:tc>
        <w:tc>
          <w:tcPr>
            <w:tcW w:w="1026" w:type="dxa"/>
            <w:tcBorders>
              <w:top w:val="nil"/>
              <w:left w:val="nil"/>
              <w:bottom w:val="single" w:sz="4" w:space="0" w:color="auto"/>
              <w:right w:val="single" w:sz="4" w:space="0" w:color="auto"/>
            </w:tcBorders>
            <w:shd w:val="clear" w:color="auto" w:fill="auto"/>
            <w:noWrap/>
            <w:vAlign w:val="center"/>
            <w:hideMark/>
          </w:tcPr>
          <w:p w14:paraId="2172D744" w14:textId="77777777" w:rsidR="007847CB" w:rsidRPr="008A22A7" w:rsidRDefault="007847CB" w:rsidP="00536200">
            <w:pPr>
              <w:ind w:firstLine="0"/>
              <w:jc w:val="center"/>
              <w:rPr>
                <w:color w:val="000000"/>
                <w:lang w:eastAsia="en-GB"/>
              </w:rPr>
            </w:pPr>
            <w:r w:rsidRPr="008A22A7">
              <w:rPr>
                <w:color w:val="000000"/>
                <w:lang w:eastAsia="en-GB"/>
              </w:rPr>
              <w:t>15%</w:t>
            </w:r>
          </w:p>
        </w:tc>
        <w:tc>
          <w:tcPr>
            <w:tcW w:w="1026" w:type="dxa"/>
            <w:tcBorders>
              <w:top w:val="nil"/>
              <w:left w:val="nil"/>
              <w:bottom w:val="single" w:sz="4" w:space="0" w:color="auto"/>
              <w:right w:val="single" w:sz="4" w:space="0" w:color="auto"/>
            </w:tcBorders>
            <w:shd w:val="clear" w:color="auto" w:fill="auto"/>
            <w:noWrap/>
            <w:vAlign w:val="center"/>
            <w:hideMark/>
          </w:tcPr>
          <w:p w14:paraId="4DB91655" w14:textId="77777777" w:rsidR="007847CB" w:rsidRPr="008A22A7" w:rsidRDefault="007847CB" w:rsidP="00536200">
            <w:pPr>
              <w:ind w:firstLine="0"/>
              <w:jc w:val="center"/>
              <w:rPr>
                <w:color w:val="000000"/>
                <w:lang w:eastAsia="en-GB"/>
              </w:rPr>
            </w:pPr>
            <w:r w:rsidRPr="008A22A7">
              <w:rPr>
                <w:color w:val="000000"/>
                <w:lang w:eastAsia="en-GB"/>
              </w:rPr>
              <w:t>23%</w:t>
            </w:r>
          </w:p>
        </w:tc>
        <w:tc>
          <w:tcPr>
            <w:tcW w:w="1026" w:type="dxa"/>
            <w:tcBorders>
              <w:top w:val="nil"/>
              <w:left w:val="nil"/>
              <w:bottom w:val="single" w:sz="4" w:space="0" w:color="auto"/>
              <w:right w:val="single" w:sz="4" w:space="0" w:color="auto"/>
            </w:tcBorders>
            <w:shd w:val="clear" w:color="auto" w:fill="auto"/>
            <w:noWrap/>
            <w:vAlign w:val="center"/>
            <w:hideMark/>
          </w:tcPr>
          <w:p w14:paraId="509A916C" w14:textId="77777777" w:rsidR="007847CB" w:rsidRPr="008A22A7" w:rsidRDefault="007847CB" w:rsidP="00536200">
            <w:pPr>
              <w:ind w:firstLine="0"/>
              <w:jc w:val="center"/>
              <w:rPr>
                <w:color w:val="000000"/>
                <w:lang w:eastAsia="en-GB"/>
              </w:rPr>
            </w:pPr>
            <w:r w:rsidRPr="008A22A7">
              <w:rPr>
                <w:color w:val="000000"/>
                <w:lang w:eastAsia="en-GB"/>
              </w:rPr>
              <w:t>16%</w:t>
            </w:r>
          </w:p>
        </w:tc>
        <w:tc>
          <w:tcPr>
            <w:tcW w:w="1026" w:type="dxa"/>
            <w:tcBorders>
              <w:top w:val="nil"/>
              <w:left w:val="nil"/>
              <w:bottom w:val="single" w:sz="4" w:space="0" w:color="auto"/>
              <w:right w:val="single" w:sz="4" w:space="0" w:color="auto"/>
            </w:tcBorders>
            <w:vAlign w:val="center"/>
          </w:tcPr>
          <w:p w14:paraId="54C9AE34" w14:textId="77777777" w:rsidR="007847CB" w:rsidRPr="008A22A7" w:rsidRDefault="007847CB" w:rsidP="00536200">
            <w:pPr>
              <w:ind w:firstLine="0"/>
              <w:jc w:val="center"/>
              <w:rPr>
                <w:color w:val="000000"/>
                <w:lang w:eastAsia="en-GB"/>
              </w:rPr>
            </w:pPr>
            <w:r w:rsidRPr="008A22A7">
              <w:rPr>
                <w:color w:val="000000"/>
                <w:lang w:eastAsia="en-GB"/>
              </w:rPr>
              <w:t>26%</w:t>
            </w:r>
          </w:p>
        </w:tc>
      </w:tr>
      <w:tr w:rsidR="007847CB" w:rsidRPr="008A22A7" w14:paraId="3FA1A609"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4FEC1A46" w14:textId="77777777" w:rsidR="007847CB" w:rsidRPr="008A22A7" w:rsidRDefault="007847CB" w:rsidP="00536200">
            <w:pPr>
              <w:ind w:firstLine="0"/>
              <w:jc w:val="left"/>
              <w:rPr>
                <w:color w:val="000000"/>
                <w:lang w:eastAsia="en-GB"/>
              </w:rPr>
            </w:pPr>
            <w:r w:rsidRPr="008A22A7">
              <w:rPr>
                <w:color w:val="000000"/>
                <w:lang w:eastAsia="en-GB"/>
              </w:rPr>
              <w:t>1–2 часа</w:t>
            </w:r>
          </w:p>
        </w:tc>
        <w:tc>
          <w:tcPr>
            <w:tcW w:w="1026" w:type="dxa"/>
            <w:tcBorders>
              <w:top w:val="nil"/>
              <w:left w:val="nil"/>
              <w:bottom w:val="single" w:sz="4" w:space="0" w:color="auto"/>
              <w:right w:val="single" w:sz="4" w:space="0" w:color="auto"/>
            </w:tcBorders>
            <w:shd w:val="clear" w:color="auto" w:fill="auto"/>
            <w:noWrap/>
            <w:vAlign w:val="center"/>
            <w:hideMark/>
          </w:tcPr>
          <w:p w14:paraId="2FB8BCAF" w14:textId="77777777" w:rsidR="007847CB" w:rsidRPr="008A22A7" w:rsidRDefault="007847CB" w:rsidP="00536200">
            <w:pPr>
              <w:ind w:firstLine="0"/>
              <w:jc w:val="center"/>
              <w:rPr>
                <w:color w:val="000000"/>
                <w:lang w:eastAsia="en-GB"/>
              </w:rPr>
            </w:pPr>
            <w:r w:rsidRPr="008A22A7">
              <w:rPr>
                <w:color w:val="000000"/>
                <w:lang w:eastAsia="en-GB"/>
              </w:rPr>
              <w:t>44%</w:t>
            </w:r>
          </w:p>
        </w:tc>
        <w:tc>
          <w:tcPr>
            <w:tcW w:w="1026" w:type="dxa"/>
            <w:tcBorders>
              <w:top w:val="nil"/>
              <w:left w:val="nil"/>
              <w:bottom w:val="single" w:sz="4" w:space="0" w:color="auto"/>
              <w:right w:val="single" w:sz="4" w:space="0" w:color="auto"/>
            </w:tcBorders>
            <w:shd w:val="clear" w:color="auto" w:fill="auto"/>
            <w:noWrap/>
            <w:vAlign w:val="center"/>
            <w:hideMark/>
          </w:tcPr>
          <w:p w14:paraId="5D2B4377" w14:textId="77777777" w:rsidR="007847CB" w:rsidRPr="008A22A7" w:rsidRDefault="007847CB" w:rsidP="00536200">
            <w:pPr>
              <w:ind w:firstLine="0"/>
              <w:jc w:val="center"/>
              <w:rPr>
                <w:color w:val="000000"/>
                <w:lang w:eastAsia="en-GB"/>
              </w:rPr>
            </w:pPr>
            <w:r w:rsidRPr="008A22A7">
              <w:rPr>
                <w:color w:val="000000"/>
                <w:lang w:eastAsia="en-GB"/>
              </w:rPr>
              <w:t>45%</w:t>
            </w:r>
          </w:p>
        </w:tc>
        <w:tc>
          <w:tcPr>
            <w:tcW w:w="1026" w:type="dxa"/>
            <w:tcBorders>
              <w:top w:val="nil"/>
              <w:left w:val="nil"/>
              <w:bottom w:val="single" w:sz="4" w:space="0" w:color="auto"/>
              <w:right w:val="single" w:sz="4" w:space="0" w:color="auto"/>
            </w:tcBorders>
            <w:shd w:val="clear" w:color="auto" w:fill="auto"/>
            <w:noWrap/>
            <w:vAlign w:val="center"/>
            <w:hideMark/>
          </w:tcPr>
          <w:p w14:paraId="5FC8076B" w14:textId="77777777" w:rsidR="007847CB" w:rsidRPr="008A22A7" w:rsidRDefault="007847CB" w:rsidP="00536200">
            <w:pPr>
              <w:ind w:firstLine="0"/>
              <w:jc w:val="center"/>
              <w:rPr>
                <w:color w:val="000000"/>
                <w:lang w:eastAsia="en-GB"/>
              </w:rPr>
            </w:pPr>
            <w:r w:rsidRPr="008A22A7">
              <w:rPr>
                <w:color w:val="000000"/>
                <w:lang w:eastAsia="en-GB"/>
              </w:rPr>
              <w:t>43%</w:t>
            </w:r>
          </w:p>
        </w:tc>
        <w:tc>
          <w:tcPr>
            <w:tcW w:w="1026" w:type="dxa"/>
            <w:tcBorders>
              <w:top w:val="nil"/>
              <w:left w:val="nil"/>
              <w:bottom w:val="single" w:sz="4" w:space="0" w:color="auto"/>
              <w:right w:val="single" w:sz="4" w:space="0" w:color="auto"/>
            </w:tcBorders>
            <w:shd w:val="clear" w:color="auto" w:fill="auto"/>
            <w:noWrap/>
            <w:vAlign w:val="center"/>
            <w:hideMark/>
          </w:tcPr>
          <w:p w14:paraId="17D16FE3" w14:textId="77777777" w:rsidR="007847CB" w:rsidRPr="008A22A7" w:rsidRDefault="007847CB" w:rsidP="00536200">
            <w:pPr>
              <w:ind w:firstLine="0"/>
              <w:jc w:val="center"/>
              <w:rPr>
                <w:color w:val="000000"/>
                <w:lang w:eastAsia="en-GB"/>
              </w:rPr>
            </w:pPr>
            <w:r w:rsidRPr="008A22A7">
              <w:rPr>
                <w:color w:val="000000"/>
                <w:lang w:eastAsia="en-GB"/>
              </w:rPr>
              <w:t>46%</w:t>
            </w:r>
          </w:p>
        </w:tc>
        <w:tc>
          <w:tcPr>
            <w:tcW w:w="1026" w:type="dxa"/>
            <w:tcBorders>
              <w:top w:val="nil"/>
              <w:left w:val="nil"/>
              <w:bottom w:val="single" w:sz="4" w:space="0" w:color="auto"/>
              <w:right w:val="single" w:sz="4" w:space="0" w:color="auto"/>
            </w:tcBorders>
            <w:shd w:val="clear" w:color="auto" w:fill="auto"/>
            <w:noWrap/>
            <w:vAlign w:val="center"/>
            <w:hideMark/>
          </w:tcPr>
          <w:p w14:paraId="58BE0D0A" w14:textId="77777777" w:rsidR="007847CB" w:rsidRPr="008A22A7" w:rsidRDefault="007847CB" w:rsidP="00536200">
            <w:pPr>
              <w:ind w:firstLine="0"/>
              <w:jc w:val="center"/>
              <w:rPr>
                <w:color w:val="000000"/>
                <w:lang w:eastAsia="en-GB"/>
              </w:rPr>
            </w:pPr>
            <w:r w:rsidRPr="008A22A7">
              <w:rPr>
                <w:color w:val="000000"/>
                <w:lang w:eastAsia="en-GB"/>
              </w:rPr>
              <w:t>41%</w:t>
            </w:r>
          </w:p>
        </w:tc>
        <w:tc>
          <w:tcPr>
            <w:tcW w:w="1026" w:type="dxa"/>
            <w:tcBorders>
              <w:top w:val="nil"/>
              <w:left w:val="nil"/>
              <w:bottom w:val="single" w:sz="4" w:space="0" w:color="auto"/>
              <w:right w:val="single" w:sz="4" w:space="0" w:color="auto"/>
            </w:tcBorders>
            <w:vAlign w:val="center"/>
          </w:tcPr>
          <w:p w14:paraId="0E070D9B" w14:textId="77777777" w:rsidR="007847CB" w:rsidRPr="008A22A7" w:rsidRDefault="007847CB" w:rsidP="00536200">
            <w:pPr>
              <w:ind w:firstLine="0"/>
              <w:jc w:val="center"/>
              <w:rPr>
                <w:color w:val="000000"/>
                <w:lang w:eastAsia="en-GB"/>
              </w:rPr>
            </w:pPr>
            <w:r w:rsidRPr="008A22A7">
              <w:rPr>
                <w:color w:val="000000"/>
                <w:lang w:eastAsia="en-GB"/>
              </w:rPr>
              <w:t>44%</w:t>
            </w:r>
          </w:p>
        </w:tc>
      </w:tr>
      <w:tr w:rsidR="007847CB" w:rsidRPr="008A22A7" w14:paraId="36AE46DB"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376B7FFC" w14:textId="77777777" w:rsidR="007847CB" w:rsidRPr="008A22A7" w:rsidRDefault="007847CB" w:rsidP="00536200">
            <w:pPr>
              <w:ind w:firstLine="0"/>
              <w:jc w:val="left"/>
              <w:rPr>
                <w:color w:val="000000"/>
                <w:lang w:eastAsia="en-GB"/>
              </w:rPr>
            </w:pPr>
            <w:r w:rsidRPr="008A22A7">
              <w:rPr>
                <w:color w:val="000000"/>
                <w:lang w:eastAsia="en-GB"/>
              </w:rPr>
              <w:t>3–5 часа</w:t>
            </w:r>
          </w:p>
        </w:tc>
        <w:tc>
          <w:tcPr>
            <w:tcW w:w="1026" w:type="dxa"/>
            <w:tcBorders>
              <w:top w:val="nil"/>
              <w:left w:val="nil"/>
              <w:bottom w:val="single" w:sz="4" w:space="0" w:color="auto"/>
              <w:right w:val="single" w:sz="4" w:space="0" w:color="auto"/>
            </w:tcBorders>
            <w:shd w:val="clear" w:color="auto" w:fill="auto"/>
            <w:noWrap/>
            <w:vAlign w:val="center"/>
            <w:hideMark/>
          </w:tcPr>
          <w:p w14:paraId="3219C2C9" w14:textId="77777777" w:rsidR="007847CB" w:rsidRPr="008A22A7" w:rsidRDefault="007847CB" w:rsidP="00536200">
            <w:pPr>
              <w:ind w:firstLine="0"/>
              <w:jc w:val="center"/>
              <w:rPr>
                <w:color w:val="000000"/>
                <w:lang w:eastAsia="en-GB"/>
              </w:rPr>
            </w:pPr>
            <w:r w:rsidRPr="008A22A7">
              <w:rPr>
                <w:color w:val="000000"/>
                <w:lang w:eastAsia="en-GB"/>
              </w:rPr>
              <w:t>24%</w:t>
            </w:r>
          </w:p>
        </w:tc>
        <w:tc>
          <w:tcPr>
            <w:tcW w:w="1026" w:type="dxa"/>
            <w:tcBorders>
              <w:top w:val="nil"/>
              <w:left w:val="nil"/>
              <w:bottom w:val="single" w:sz="4" w:space="0" w:color="auto"/>
              <w:right w:val="single" w:sz="4" w:space="0" w:color="auto"/>
            </w:tcBorders>
            <w:shd w:val="clear" w:color="auto" w:fill="auto"/>
            <w:noWrap/>
            <w:vAlign w:val="center"/>
            <w:hideMark/>
          </w:tcPr>
          <w:p w14:paraId="21526380" w14:textId="77777777" w:rsidR="007847CB" w:rsidRPr="008A22A7" w:rsidRDefault="007847CB" w:rsidP="00536200">
            <w:pPr>
              <w:ind w:firstLine="0"/>
              <w:jc w:val="center"/>
              <w:rPr>
                <w:color w:val="000000"/>
                <w:lang w:eastAsia="en-GB"/>
              </w:rPr>
            </w:pPr>
            <w:r w:rsidRPr="008A22A7">
              <w:rPr>
                <w:color w:val="000000"/>
                <w:lang w:eastAsia="en-GB"/>
              </w:rPr>
              <w:t>20%</w:t>
            </w:r>
          </w:p>
        </w:tc>
        <w:tc>
          <w:tcPr>
            <w:tcW w:w="1026" w:type="dxa"/>
            <w:tcBorders>
              <w:top w:val="nil"/>
              <w:left w:val="nil"/>
              <w:bottom w:val="single" w:sz="4" w:space="0" w:color="auto"/>
              <w:right w:val="single" w:sz="4" w:space="0" w:color="auto"/>
            </w:tcBorders>
            <w:shd w:val="clear" w:color="auto" w:fill="auto"/>
            <w:noWrap/>
            <w:vAlign w:val="center"/>
            <w:hideMark/>
          </w:tcPr>
          <w:p w14:paraId="70BFEE1A" w14:textId="77777777" w:rsidR="007847CB" w:rsidRPr="008A22A7" w:rsidRDefault="007847CB" w:rsidP="00536200">
            <w:pPr>
              <w:ind w:firstLine="0"/>
              <w:jc w:val="center"/>
              <w:rPr>
                <w:color w:val="000000"/>
                <w:lang w:eastAsia="en-GB"/>
              </w:rPr>
            </w:pPr>
            <w:r w:rsidRPr="008A22A7">
              <w:rPr>
                <w:color w:val="000000"/>
                <w:lang w:eastAsia="en-GB"/>
              </w:rPr>
              <w:t>29%</w:t>
            </w:r>
          </w:p>
        </w:tc>
        <w:tc>
          <w:tcPr>
            <w:tcW w:w="1026" w:type="dxa"/>
            <w:tcBorders>
              <w:top w:val="nil"/>
              <w:left w:val="nil"/>
              <w:bottom w:val="single" w:sz="4" w:space="0" w:color="auto"/>
              <w:right w:val="single" w:sz="4" w:space="0" w:color="auto"/>
            </w:tcBorders>
            <w:shd w:val="clear" w:color="auto" w:fill="auto"/>
            <w:noWrap/>
            <w:vAlign w:val="center"/>
            <w:hideMark/>
          </w:tcPr>
          <w:p w14:paraId="0E1E5C07" w14:textId="77777777" w:rsidR="007847CB" w:rsidRPr="008A22A7" w:rsidRDefault="007847CB" w:rsidP="00536200">
            <w:pPr>
              <w:ind w:firstLine="0"/>
              <w:jc w:val="center"/>
              <w:rPr>
                <w:color w:val="000000"/>
                <w:lang w:eastAsia="en-GB"/>
              </w:rPr>
            </w:pPr>
            <w:r w:rsidRPr="008A22A7">
              <w:rPr>
                <w:color w:val="000000"/>
                <w:lang w:eastAsia="en-GB"/>
              </w:rPr>
              <w:t>20%</w:t>
            </w:r>
          </w:p>
        </w:tc>
        <w:tc>
          <w:tcPr>
            <w:tcW w:w="1026" w:type="dxa"/>
            <w:tcBorders>
              <w:top w:val="nil"/>
              <w:left w:val="nil"/>
              <w:bottom w:val="single" w:sz="4" w:space="0" w:color="auto"/>
              <w:right w:val="single" w:sz="4" w:space="0" w:color="auto"/>
            </w:tcBorders>
            <w:shd w:val="clear" w:color="auto" w:fill="auto"/>
            <w:noWrap/>
            <w:vAlign w:val="center"/>
            <w:hideMark/>
          </w:tcPr>
          <w:p w14:paraId="3DBD2055" w14:textId="77777777" w:rsidR="007847CB" w:rsidRPr="008A22A7" w:rsidRDefault="007847CB" w:rsidP="00536200">
            <w:pPr>
              <w:ind w:firstLine="0"/>
              <w:jc w:val="center"/>
              <w:rPr>
                <w:color w:val="000000"/>
                <w:lang w:eastAsia="en-GB"/>
              </w:rPr>
            </w:pPr>
            <w:r w:rsidRPr="008A22A7">
              <w:rPr>
                <w:color w:val="000000"/>
                <w:lang w:eastAsia="en-GB"/>
              </w:rPr>
              <w:t>28%</w:t>
            </w:r>
          </w:p>
        </w:tc>
        <w:tc>
          <w:tcPr>
            <w:tcW w:w="1026" w:type="dxa"/>
            <w:tcBorders>
              <w:top w:val="nil"/>
              <w:left w:val="nil"/>
              <w:bottom w:val="single" w:sz="4" w:space="0" w:color="auto"/>
              <w:right w:val="single" w:sz="4" w:space="0" w:color="auto"/>
            </w:tcBorders>
            <w:vAlign w:val="center"/>
          </w:tcPr>
          <w:p w14:paraId="1B8E21AA" w14:textId="77777777" w:rsidR="007847CB" w:rsidRPr="008A22A7" w:rsidRDefault="007847CB" w:rsidP="00536200">
            <w:pPr>
              <w:ind w:firstLine="0"/>
              <w:jc w:val="center"/>
              <w:rPr>
                <w:color w:val="000000"/>
                <w:lang w:eastAsia="en-GB"/>
              </w:rPr>
            </w:pPr>
            <w:r w:rsidRPr="008A22A7">
              <w:rPr>
                <w:color w:val="000000"/>
                <w:lang w:eastAsia="en-GB"/>
              </w:rPr>
              <w:t>20%</w:t>
            </w:r>
          </w:p>
        </w:tc>
      </w:tr>
      <w:tr w:rsidR="007847CB" w:rsidRPr="008A22A7" w14:paraId="12B0DB15"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56E12011" w14:textId="77777777" w:rsidR="007847CB" w:rsidRPr="008A22A7" w:rsidRDefault="007847CB" w:rsidP="00536200">
            <w:pPr>
              <w:ind w:firstLine="0"/>
              <w:jc w:val="left"/>
              <w:rPr>
                <w:color w:val="000000"/>
                <w:lang w:eastAsia="en-GB"/>
              </w:rPr>
            </w:pPr>
            <w:r w:rsidRPr="008A22A7">
              <w:rPr>
                <w:color w:val="000000"/>
                <w:lang w:eastAsia="en-GB"/>
              </w:rPr>
              <w:t>Более 5 часов</w:t>
            </w:r>
          </w:p>
        </w:tc>
        <w:tc>
          <w:tcPr>
            <w:tcW w:w="1026" w:type="dxa"/>
            <w:tcBorders>
              <w:top w:val="nil"/>
              <w:left w:val="nil"/>
              <w:bottom w:val="single" w:sz="4" w:space="0" w:color="auto"/>
              <w:right w:val="single" w:sz="4" w:space="0" w:color="auto"/>
            </w:tcBorders>
            <w:shd w:val="clear" w:color="auto" w:fill="auto"/>
            <w:noWrap/>
            <w:vAlign w:val="center"/>
            <w:hideMark/>
          </w:tcPr>
          <w:p w14:paraId="15980438" w14:textId="77777777" w:rsidR="007847CB" w:rsidRPr="008A22A7" w:rsidRDefault="007847CB" w:rsidP="00536200">
            <w:pPr>
              <w:ind w:firstLine="0"/>
              <w:jc w:val="center"/>
              <w:rPr>
                <w:color w:val="000000"/>
                <w:lang w:eastAsia="en-GB"/>
              </w:rPr>
            </w:pPr>
            <w:r w:rsidRPr="008A22A7">
              <w:rPr>
                <w:color w:val="000000"/>
                <w:lang w:eastAsia="en-GB"/>
              </w:rPr>
              <w:t>12%</w:t>
            </w:r>
          </w:p>
        </w:tc>
        <w:tc>
          <w:tcPr>
            <w:tcW w:w="1026" w:type="dxa"/>
            <w:tcBorders>
              <w:top w:val="nil"/>
              <w:left w:val="nil"/>
              <w:bottom w:val="single" w:sz="4" w:space="0" w:color="auto"/>
              <w:right w:val="single" w:sz="4" w:space="0" w:color="auto"/>
            </w:tcBorders>
            <w:shd w:val="clear" w:color="auto" w:fill="auto"/>
            <w:noWrap/>
            <w:vAlign w:val="center"/>
            <w:hideMark/>
          </w:tcPr>
          <w:p w14:paraId="03E69C3C" w14:textId="77777777" w:rsidR="007847CB" w:rsidRPr="008A22A7" w:rsidRDefault="007847CB" w:rsidP="00536200">
            <w:pPr>
              <w:ind w:firstLine="0"/>
              <w:jc w:val="center"/>
              <w:rPr>
                <w:color w:val="000000"/>
                <w:lang w:eastAsia="en-GB"/>
              </w:rPr>
            </w:pPr>
            <w:r w:rsidRPr="008A22A7">
              <w:rPr>
                <w:color w:val="000000"/>
                <w:lang w:eastAsia="en-GB"/>
              </w:rPr>
              <w:t>10%</w:t>
            </w:r>
          </w:p>
        </w:tc>
        <w:tc>
          <w:tcPr>
            <w:tcW w:w="1026" w:type="dxa"/>
            <w:tcBorders>
              <w:top w:val="nil"/>
              <w:left w:val="nil"/>
              <w:bottom w:val="single" w:sz="4" w:space="0" w:color="auto"/>
              <w:right w:val="single" w:sz="4" w:space="0" w:color="auto"/>
            </w:tcBorders>
            <w:shd w:val="clear" w:color="auto" w:fill="auto"/>
            <w:noWrap/>
            <w:vAlign w:val="center"/>
            <w:hideMark/>
          </w:tcPr>
          <w:p w14:paraId="41044CA4" w14:textId="77777777" w:rsidR="007847CB" w:rsidRPr="008A22A7" w:rsidRDefault="007847CB" w:rsidP="00536200">
            <w:pPr>
              <w:ind w:firstLine="0"/>
              <w:jc w:val="center"/>
              <w:rPr>
                <w:color w:val="000000"/>
                <w:lang w:eastAsia="en-GB"/>
              </w:rPr>
            </w:pPr>
            <w:r w:rsidRPr="008A22A7">
              <w:rPr>
                <w:color w:val="000000"/>
                <w:lang w:eastAsia="en-GB"/>
              </w:rPr>
              <w:t>13%</w:t>
            </w:r>
          </w:p>
        </w:tc>
        <w:tc>
          <w:tcPr>
            <w:tcW w:w="1026" w:type="dxa"/>
            <w:tcBorders>
              <w:top w:val="nil"/>
              <w:left w:val="nil"/>
              <w:bottom w:val="single" w:sz="4" w:space="0" w:color="auto"/>
              <w:right w:val="single" w:sz="4" w:space="0" w:color="auto"/>
            </w:tcBorders>
            <w:shd w:val="clear" w:color="auto" w:fill="auto"/>
            <w:noWrap/>
            <w:vAlign w:val="center"/>
            <w:hideMark/>
          </w:tcPr>
          <w:p w14:paraId="5CFCF4CF" w14:textId="77777777" w:rsidR="007847CB" w:rsidRPr="008A22A7" w:rsidRDefault="007847CB" w:rsidP="00536200">
            <w:pPr>
              <w:ind w:firstLine="0"/>
              <w:jc w:val="center"/>
              <w:rPr>
                <w:color w:val="000000"/>
                <w:lang w:eastAsia="en-GB"/>
              </w:rPr>
            </w:pPr>
            <w:r w:rsidRPr="008A22A7">
              <w:rPr>
                <w:color w:val="000000"/>
                <w:lang w:eastAsia="en-GB"/>
              </w:rPr>
              <w:t>11%</w:t>
            </w:r>
          </w:p>
        </w:tc>
        <w:tc>
          <w:tcPr>
            <w:tcW w:w="1026" w:type="dxa"/>
            <w:tcBorders>
              <w:top w:val="nil"/>
              <w:left w:val="nil"/>
              <w:bottom w:val="single" w:sz="4" w:space="0" w:color="auto"/>
              <w:right w:val="single" w:sz="4" w:space="0" w:color="auto"/>
            </w:tcBorders>
            <w:shd w:val="clear" w:color="auto" w:fill="auto"/>
            <w:noWrap/>
            <w:vAlign w:val="center"/>
            <w:hideMark/>
          </w:tcPr>
          <w:p w14:paraId="6F48A31B" w14:textId="77777777" w:rsidR="007847CB" w:rsidRPr="008A22A7" w:rsidRDefault="007847CB" w:rsidP="00536200">
            <w:pPr>
              <w:ind w:firstLine="0"/>
              <w:jc w:val="center"/>
              <w:rPr>
                <w:color w:val="000000"/>
                <w:lang w:eastAsia="en-GB"/>
              </w:rPr>
            </w:pPr>
            <w:r w:rsidRPr="008A22A7">
              <w:rPr>
                <w:color w:val="000000"/>
                <w:lang w:eastAsia="en-GB"/>
              </w:rPr>
              <w:t>15%</w:t>
            </w:r>
          </w:p>
        </w:tc>
        <w:tc>
          <w:tcPr>
            <w:tcW w:w="1026" w:type="dxa"/>
            <w:tcBorders>
              <w:top w:val="nil"/>
              <w:left w:val="nil"/>
              <w:bottom w:val="single" w:sz="4" w:space="0" w:color="auto"/>
              <w:right w:val="single" w:sz="4" w:space="0" w:color="auto"/>
            </w:tcBorders>
            <w:vAlign w:val="center"/>
          </w:tcPr>
          <w:p w14:paraId="50A630F4" w14:textId="77777777" w:rsidR="007847CB" w:rsidRPr="008A22A7" w:rsidRDefault="007847CB" w:rsidP="00536200">
            <w:pPr>
              <w:ind w:firstLine="0"/>
              <w:jc w:val="center"/>
              <w:rPr>
                <w:color w:val="000000"/>
                <w:lang w:eastAsia="en-GB"/>
              </w:rPr>
            </w:pPr>
            <w:r w:rsidRPr="008A22A7">
              <w:rPr>
                <w:color w:val="000000"/>
                <w:lang w:eastAsia="en-GB"/>
              </w:rPr>
              <w:t>9%</w:t>
            </w:r>
          </w:p>
        </w:tc>
      </w:tr>
    </w:tbl>
    <w:p w14:paraId="6EF53592" w14:textId="77777777" w:rsidR="007847CB" w:rsidRPr="00536200" w:rsidRDefault="007847CB" w:rsidP="00536200">
      <w:pPr>
        <w:autoSpaceDE w:val="0"/>
        <w:autoSpaceDN w:val="0"/>
        <w:adjustRightInd w:val="0"/>
        <w:ind w:firstLine="0"/>
        <w:jc w:val="left"/>
        <w:rPr>
          <w:b/>
          <w:bCs/>
          <w:sz w:val="26"/>
          <w:szCs w:val="26"/>
          <w:lang w:eastAsia="en-GB"/>
        </w:rPr>
      </w:pPr>
      <w:r w:rsidRPr="00536200">
        <w:rPr>
          <w:b/>
          <w:bCs/>
          <w:sz w:val="26"/>
          <w:szCs w:val="26"/>
          <w:lang w:eastAsia="en-GB"/>
        </w:rPr>
        <w:lastRenderedPageBreak/>
        <w:t>Сколько примерно часов (60-минутных) за неделю (7 дней) Вы обычно тратите на участие в совещаниях, метод. советах?</w:t>
      </w:r>
    </w:p>
    <w:tbl>
      <w:tblPr>
        <w:tblW w:w="9351" w:type="dxa"/>
        <w:tblLayout w:type="fixed"/>
        <w:tblLook w:val="04A0" w:firstRow="1" w:lastRow="0" w:firstColumn="1" w:lastColumn="0" w:noHBand="0" w:noVBand="1"/>
      </w:tblPr>
      <w:tblGrid>
        <w:gridCol w:w="3195"/>
        <w:gridCol w:w="1026"/>
        <w:gridCol w:w="1026"/>
        <w:gridCol w:w="1026"/>
        <w:gridCol w:w="1026"/>
        <w:gridCol w:w="1026"/>
        <w:gridCol w:w="1026"/>
      </w:tblGrid>
      <w:tr w:rsidR="007847CB" w:rsidRPr="008A22A7" w14:paraId="46327056" w14:textId="77777777" w:rsidTr="00052A53">
        <w:trPr>
          <w:trHeight w:val="300"/>
        </w:trPr>
        <w:tc>
          <w:tcPr>
            <w:tcW w:w="31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1519A0" w14:textId="77777777" w:rsidR="007847CB" w:rsidRPr="008A22A7" w:rsidRDefault="007847CB" w:rsidP="00536200">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5484E511" w14:textId="77777777" w:rsidR="007847CB" w:rsidRPr="008A22A7" w:rsidRDefault="007847CB" w:rsidP="00536200">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0954A422" w14:textId="77777777" w:rsidR="007847CB" w:rsidRPr="008A22A7" w:rsidRDefault="007847CB" w:rsidP="00536200">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0F294F7F" w14:textId="77777777" w:rsidR="007847CB" w:rsidRPr="008A22A7" w:rsidRDefault="007847CB" w:rsidP="00536200">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3EDB75E2" w14:textId="77777777" w:rsidR="007847CB" w:rsidRPr="008A22A7" w:rsidRDefault="007847CB" w:rsidP="00536200">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0446222B" w14:textId="77777777" w:rsidR="007847CB" w:rsidRPr="008A22A7" w:rsidRDefault="007847CB" w:rsidP="00536200">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11996E8A" w14:textId="77777777" w:rsidR="007847CB" w:rsidRPr="008A22A7" w:rsidRDefault="007847CB" w:rsidP="00536200">
            <w:pPr>
              <w:ind w:firstLine="0"/>
              <w:jc w:val="center"/>
              <w:rPr>
                <w:b/>
                <w:bCs/>
                <w:color w:val="000000"/>
                <w:lang w:eastAsia="en-GB"/>
              </w:rPr>
            </w:pPr>
            <w:r w:rsidRPr="008A22A7">
              <w:rPr>
                <w:b/>
                <w:bCs/>
                <w:color w:val="000000"/>
                <w:lang w:eastAsia="en-GB"/>
              </w:rPr>
              <w:t>АЯ</w:t>
            </w:r>
          </w:p>
        </w:tc>
      </w:tr>
      <w:tr w:rsidR="007847CB" w:rsidRPr="008A22A7" w14:paraId="4E9BB6D1"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180C62AB" w14:textId="77777777" w:rsidR="007847CB" w:rsidRPr="008A22A7" w:rsidRDefault="007847CB" w:rsidP="00536200">
            <w:pPr>
              <w:ind w:firstLine="0"/>
              <w:jc w:val="left"/>
              <w:rPr>
                <w:color w:val="000000"/>
                <w:lang w:eastAsia="en-GB"/>
              </w:rPr>
            </w:pPr>
            <w:r w:rsidRPr="008A22A7">
              <w:rPr>
                <w:color w:val="000000"/>
                <w:lang w:eastAsia="en-GB"/>
              </w:rPr>
              <w:t>Не затрачивал(а)</w:t>
            </w:r>
          </w:p>
        </w:tc>
        <w:tc>
          <w:tcPr>
            <w:tcW w:w="1026" w:type="dxa"/>
            <w:tcBorders>
              <w:top w:val="nil"/>
              <w:left w:val="nil"/>
              <w:bottom w:val="single" w:sz="4" w:space="0" w:color="auto"/>
              <w:right w:val="single" w:sz="4" w:space="0" w:color="auto"/>
            </w:tcBorders>
            <w:shd w:val="clear" w:color="auto" w:fill="auto"/>
            <w:noWrap/>
            <w:vAlign w:val="center"/>
            <w:hideMark/>
          </w:tcPr>
          <w:p w14:paraId="2E320247" w14:textId="77777777" w:rsidR="007847CB" w:rsidRPr="008A22A7" w:rsidRDefault="007847CB" w:rsidP="00536200">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shd w:val="clear" w:color="auto" w:fill="auto"/>
            <w:noWrap/>
            <w:vAlign w:val="center"/>
            <w:hideMark/>
          </w:tcPr>
          <w:p w14:paraId="4F8E348F" w14:textId="77777777" w:rsidR="007847CB" w:rsidRPr="008A22A7" w:rsidRDefault="007847CB" w:rsidP="00536200">
            <w:pPr>
              <w:ind w:firstLine="0"/>
              <w:jc w:val="center"/>
              <w:rPr>
                <w:color w:val="000000"/>
                <w:lang w:eastAsia="en-GB"/>
              </w:rPr>
            </w:pPr>
            <w:r w:rsidRPr="008A22A7">
              <w:rPr>
                <w:color w:val="000000"/>
                <w:lang w:eastAsia="en-GB"/>
              </w:rPr>
              <w:t>6%</w:t>
            </w:r>
          </w:p>
        </w:tc>
        <w:tc>
          <w:tcPr>
            <w:tcW w:w="1026" w:type="dxa"/>
            <w:tcBorders>
              <w:top w:val="nil"/>
              <w:left w:val="nil"/>
              <w:bottom w:val="single" w:sz="4" w:space="0" w:color="auto"/>
              <w:right w:val="single" w:sz="4" w:space="0" w:color="auto"/>
            </w:tcBorders>
            <w:shd w:val="clear" w:color="auto" w:fill="auto"/>
            <w:noWrap/>
            <w:vAlign w:val="center"/>
            <w:hideMark/>
          </w:tcPr>
          <w:p w14:paraId="1D8338D4" w14:textId="77777777" w:rsidR="007847CB" w:rsidRPr="008A22A7" w:rsidRDefault="007847CB" w:rsidP="00536200">
            <w:pPr>
              <w:ind w:firstLine="0"/>
              <w:jc w:val="center"/>
              <w:rPr>
                <w:color w:val="000000"/>
                <w:lang w:eastAsia="en-GB"/>
              </w:rPr>
            </w:pPr>
            <w:r w:rsidRPr="008A22A7">
              <w:rPr>
                <w:color w:val="000000"/>
                <w:lang w:eastAsia="en-GB"/>
              </w:rPr>
              <w:t>3%</w:t>
            </w:r>
          </w:p>
        </w:tc>
        <w:tc>
          <w:tcPr>
            <w:tcW w:w="1026" w:type="dxa"/>
            <w:tcBorders>
              <w:top w:val="nil"/>
              <w:left w:val="nil"/>
              <w:bottom w:val="single" w:sz="4" w:space="0" w:color="auto"/>
              <w:right w:val="single" w:sz="4" w:space="0" w:color="auto"/>
            </w:tcBorders>
            <w:shd w:val="clear" w:color="auto" w:fill="auto"/>
            <w:noWrap/>
            <w:vAlign w:val="center"/>
            <w:hideMark/>
          </w:tcPr>
          <w:p w14:paraId="4E27DF8D" w14:textId="77777777" w:rsidR="007847CB" w:rsidRPr="008A22A7" w:rsidRDefault="007847CB" w:rsidP="00536200">
            <w:pPr>
              <w:ind w:firstLine="0"/>
              <w:jc w:val="center"/>
              <w:rPr>
                <w:color w:val="000000"/>
                <w:lang w:eastAsia="en-GB"/>
              </w:rPr>
            </w:pPr>
            <w:r w:rsidRPr="008A22A7">
              <w:rPr>
                <w:color w:val="000000"/>
                <w:lang w:eastAsia="en-GB"/>
              </w:rPr>
              <w:t>3%</w:t>
            </w:r>
          </w:p>
        </w:tc>
        <w:tc>
          <w:tcPr>
            <w:tcW w:w="1026" w:type="dxa"/>
            <w:tcBorders>
              <w:top w:val="nil"/>
              <w:left w:val="nil"/>
              <w:bottom w:val="single" w:sz="4" w:space="0" w:color="auto"/>
              <w:right w:val="single" w:sz="4" w:space="0" w:color="auto"/>
            </w:tcBorders>
            <w:shd w:val="clear" w:color="auto" w:fill="auto"/>
            <w:noWrap/>
            <w:vAlign w:val="center"/>
            <w:hideMark/>
          </w:tcPr>
          <w:p w14:paraId="6AB80973" w14:textId="77777777" w:rsidR="007847CB" w:rsidRPr="008A22A7" w:rsidRDefault="007847CB" w:rsidP="00536200">
            <w:pPr>
              <w:ind w:firstLine="0"/>
              <w:jc w:val="center"/>
              <w:rPr>
                <w:color w:val="000000"/>
                <w:lang w:eastAsia="en-GB"/>
              </w:rPr>
            </w:pPr>
            <w:r w:rsidRPr="008A22A7">
              <w:rPr>
                <w:color w:val="000000"/>
                <w:lang w:eastAsia="en-GB"/>
              </w:rPr>
              <w:t>5%</w:t>
            </w:r>
          </w:p>
        </w:tc>
        <w:tc>
          <w:tcPr>
            <w:tcW w:w="1026" w:type="dxa"/>
            <w:tcBorders>
              <w:top w:val="nil"/>
              <w:left w:val="nil"/>
              <w:bottom w:val="single" w:sz="4" w:space="0" w:color="auto"/>
              <w:right w:val="single" w:sz="4" w:space="0" w:color="auto"/>
            </w:tcBorders>
            <w:vAlign w:val="center"/>
          </w:tcPr>
          <w:p w14:paraId="314F69D4" w14:textId="77777777" w:rsidR="007847CB" w:rsidRPr="008A22A7" w:rsidRDefault="007847CB" w:rsidP="00536200">
            <w:pPr>
              <w:ind w:firstLine="0"/>
              <w:jc w:val="center"/>
              <w:rPr>
                <w:color w:val="000000"/>
                <w:lang w:eastAsia="en-GB"/>
              </w:rPr>
            </w:pPr>
            <w:r w:rsidRPr="008A22A7">
              <w:rPr>
                <w:color w:val="000000"/>
                <w:lang w:eastAsia="en-GB"/>
              </w:rPr>
              <w:t>3%</w:t>
            </w:r>
          </w:p>
        </w:tc>
      </w:tr>
      <w:tr w:rsidR="007847CB" w:rsidRPr="008A22A7" w14:paraId="4CC3DB89"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46C150BC" w14:textId="77777777" w:rsidR="007847CB" w:rsidRPr="008A22A7" w:rsidRDefault="007847CB" w:rsidP="00536200">
            <w:pPr>
              <w:ind w:firstLine="0"/>
              <w:jc w:val="left"/>
              <w:rPr>
                <w:color w:val="000000"/>
                <w:lang w:eastAsia="en-GB"/>
              </w:rPr>
            </w:pPr>
            <w:r w:rsidRPr="008A22A7">
              <w:rPr>
                <w:color w:val="000000"/>
                <w:lang w:eastAsia="en-GB"/>
              </w:rPr>
              <w:t>1–2 часа</w:t>
            </w:r>
          </w:p>
        </w:tc>
        <w:tc>
          <w:tcPr>
            <w:tcW w:w="1026" w:type="dxa"/>
            <w:tcBorders>
              <w:top w:val="nil"/>
              <w:left w:val="nil"/>
              <w:bottom w:val="single" w:sz="4" w:space="0" w:color="auto"/>
              <w:right w:val="single" w:sz="4" w:space="0" w:color="auto"/>
            </w:tcBorders>
            <w:shd w:val="clear" w:color="auto" w:fill="auto"/>
            <w:noWrap/>
            <w:vAlign w:val="center"/>
            <w:hideMark/>
          </w:tcPr>
          <w:p w14:paraId="014309DA" w14:textId="77777777" w:rsidR="007847CB" w:rsidRPr="008A22A7" w:rsidRDefault="007847CB" w:rsidP="00536200">
            <w:pPr>
              <w:ind w:firstLine="0"/>
              <w:jc w:val="center"/>
              <w:rPr>
                <w:color w:val="000000"/>
                <w:lang w:eastAsia="en-GB"/>
              </w:rPr>
            </w:pPr>
            <w:r w:rsidRPr="008A22A7">
              <w:rPr>
                <w:color w:val="000000"/>
                <w:lang w:eastAsia="en-GB"/>
              </w:rPr>
              <w:t>77%</w:t>
            </w:r>
          </w:p>
        </w:tc>
        <w:tc>
          <w:tcPr>
            <w:tcW w:w="1026" w:type="dxa"/>
            <w:tcBorders>
              <w:top w:val="nil"/>
              <w:left w:val="nil"/>
              <w:bottom w:val="single" w:sz="4" w:space="0" w:color="auto"/>
              <w:right w:val="single" w:sz="4" w:space="0" w:color="auto"/>
            </w:tcBorders>
            <w:shd w:val="clear" w:color="auto" w:fill="auto"/>
            <w:noWrap/>
            <w:vAlign w:val="center"/>
            <w:hideMark/>
          </w:tcPr>
          <w:p w14:paraId="03DDA39A" w14:textId="77777777" w:rsidR="007847CB" w:rsidRPr="008A22A7" w:rsidRDefault="007847CB" w:rsidP="00536200">
            <w:pPr>
              <w:ind w:firstLine="0"/>
              <w:jc w:val="center"/>
              <w:rPr>
                <w:color w:val="000000"/>
                <w:lang w:eastAsia="en-GB"/>
              </w:rPr>
            </w:pPr>
            <w:r w:rsidRPr="008A22A7">
              <w:rPr>
                <w:color w:val="000000"/>
                <w:lang w:eastAsia="en-GB"/>
              </w:rPr>
              <w:t>79%</w:t>
            </w:r>
          </w:p>
        </w:tc>
        <w:tc>
          <w:tcPr>
            <w:tcW w:w="1026" w:type="dxa"/>
            <w:tcBorders>
              <w:top w:val="nil"/>
              <w:left w:val="nil"/>
              <w:bottom w:val="single" w:sz="4" w:space="0" w:color="auto"/>
              <w:right w:val="single" w:sz="4" w:space="0" w:color="auto"/>
            </w:tcBorders>
            <w:shd w:val="clear" w:color="auto" w:fill="auto"/>
            <w:noWrap/>
            <w:vAlign w:val="center"/>
            <w:hideMark/>
          </w:tcPr>
          <w:p w14:paraId="68D9EF49" w14:textId="77777777" w:rsidR="007847CB" w:rsidRPr="008A22A7" w:rsidRDefault="007847CB" w:rsidP="00536200">
            <w:pPr>
              <w:ind w:firstLine="0"/>
              <w:jc w:val="center"/>
              <w:rPr>
                <w:color w:val="000000"/>
                <w:lang w:eastAsia="en-GB"/>
              </w:rPr>
            </w:pPr>
            <w:r w:rsidRPr="008A22A7">
              <w:rPr>
                <w:color w:val="000000"/>
                <w:lang w:eastAsia="en-GB"/>
              </w:rPr>
              <w:t>76%</w:t>
            </w:r>
          </w:p>
        </w:tc>
        <w:tc>
          <w:tcPr>
            <w:tcW w:w="1026" w:type="dxa"/>
            <w:tcBorders>
              <w:top w:val="nil"/>
              <w:left w:val="nil"/>
              <w:bottom w:val="single" w:sz="4" w:space="0" w:color="auto"/>
              <w:right w:val="single" w:sz="4" w:space="0" w:color="auto"/>
            </w:tcBorders>
            <w:shd w:val="clear" w:color="auto" w:fill="auto"/>
            <w:noWrap/>
            <w:vAlign w:val="center"/>
            <w:hideMark/>
          </w:tcPr>
          <w:p w14:paraId="0BBDAC88" w14:textId="77777777" w:rsidR="007847CB" w:rsidRPr="008A22A7" w:rsidRDefault="007847CB" w:rsidP="00536200">
            <w:pPr>
              <w:ind w:firstLine="0"/>
              <w:jc w:val="center"/>
              <w:rPr>
                <w:color w:val="000000"/>
                <w:lang w:eastAsia="en-GB"/>
              </w:rPr>
            </w:pPr>
            <w:r w:rsidRPr="008A22A7">
              <w:rPr>
                <w:color w:val="000000"/>
                <w:lang w:eastAsia="en-GB"/>
              </w:rPr>
              <w:t>83%</w:t>
            </w:r>
          </w:p>
        </w:tc>
        <w:tc>
          <w:tcPr>
            <w:tcW w:w="1026" w:type="dxa"/>
            <w:tcBorders>
              <w:top w:val="nil"/>
              <w:left w:val="nil"/>
              <w:bottom w:val="single" w:sz="4" w:space="0" w:color="auto"/>
              <w:right w:val="single" w:sz="4" w:space="0" w:color="auto"/>
            </w:tcBorders>
            <w:shd w:val="clear" w:color="auto" w:fill="auto"/>
            <w:noWrap/>
            <w:vAlign w:val="center"/>
            <w:hideMark/>
          </w:tcPr>
          <w:p w14:paraId="06908BF1" w14:textId="77777777" w:rsidR="007847CB" w:rsidRPr="008A22A7" w:rsidRDefault="007847CB" w:rsidP="00536200">
            <w:pPr>
              <w:ind w:firstLine="0"/>
              <w:jc w:val="center"/>
              <w:rPr>
                <w:color w:val="000000"/>
                <w:lang w:eastAsia="en-GB"/>
              </w:rPr>
            </w:pPr>
            <w:r w:rsidRPr="008A22A7">
              <w:rPr>
                <w:color w:val="000000"/>
                <w:lang w:eastAsia="en-GB"/>
              </w:rPr>
              <w:t>74%</w:t>
            </w:r>
          </w:p>
        </w:tc>
        <w:tc>
          <w:tcPr>
            <w:tcW w:w="1026" w:type="dxa"/>
            <w:tcBorders>
              <w:top w:val="nil"/>
              <w:left w:val="nil"/>
              <w:bottom w:val="single" w:sz="4" w:space="0" w:color="auto"/>
              <w:right w:val="single" w:sz="4" w:space="0" w:color="auto"/>
            </w:tcBorders>
            <w:vAlign w:val="center"/>
          </w:tcPr>
          <w:p w14:paraId="7255484E" w14:textId="77777777" w:rsidR="007847CB" w:rsidRPr="008A22A7" w:rsidRDefault="007847CB" w:rsidP="00536200">
            <w:pPr>
              <w:ind w:firstLine="0"/>
              <w:jc w:val="center"/>
              <w:rPr>
                <w:color w:val="000000"/>
                <w:lang w:eastAsia="en-GB"/>
              </w:rPr>
            </w:pPr>
            <w:r w:rsidRPr="008A22A7">
              <w:rPr>
                <w:color w:val="000000"/>
                <w:lang w:eastAsia="en-GB"/>
              </w:rPr>
              <w:t>78%</w:t>
            </w:r>
          </w:p>
        </w:tc>
      </w:tr>
      <w:tr w:rsidR="007847CB" w:rsidRPr="008A22A7" w14:paraId="79BE61F0"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10C9F2B6" w14:textId="77777777" w:rsidR="007847CB" w:rsidRPr="008A22A7" w:rsidRDefault="007847CB" w:rsidP="00536200">
            <w:pPr>
              <w:ind w:firstLine="0"/>
              <w:jc w:val="left"/>
              <w:rPr>
                <w:color w:val="000000"/>
                <w:lang w:eastAsia="en-GB"/>
              </w:rPr>
            </w:pPr>
            <w:r w:rsidRPr="008A22A7">
              <w:rPr>
                <w:color w:val="000000"/>
                <w:lang w:eastAsia="en-GB"/>
              </w:rPr>
              <w:t>3–5 часа</w:t>
            </w:r>
          </w:p>
        </w:tc>
        <w:tc>
          <w:tcPr>
            <w:tcW w:w="1026" w:type="dxa"/>
            <w:tcBorders>
              <w:top w:val="nil"/>
              <w:left w:val="nil"/>
              <w:bottom w:val="single" w:sz="4" w:space="0" w:color="auto"/>
              <w:right w:val="single" w:sz="4" w:space="0" w:color="auto"/>
            </w:tcBorders>
            <w:shd w:val="clear" w:color="auto" w:fill="auto"/>
            <w:noWrap/>
            <w:vAlign w:val="center"/>
            <w:hideMark/>
          </w:tcPr>
          <w:p w14:paraId="2E70DEB9" w14:textId="77777777" w:rsidR="007847CB" w:rsidRPr="008A22A7" w:rsidRDefault="007847CB" w:rsidP="00536200">
            <w:pPr>
              <w:ind w:firstLine="0"/>
              <w:jc w:val="center"/>
              <w:rPr>
                <w:color w:val="000000"/>
                <w:lang w:eastAsia="en-GB"/>
              </w:rPr>
            </w:pPr>
            <w:r w:rsidRPr="008A22A7">
              <w:rPr>
                <w:color w:val="000000"/>
                <w:lang w:eastAsia="en-GB"/>
              </w:rPr>
              <w:t>16%</w:t>
            </w:r>
          </w:p>
        </w:tc>
        <w:tc>
          <w:tcPr>
            <w:tcW w:w="1026" w:type="dxa"/>
            <w:tcBorders>
              <w:top w:val="nil"/>
              <w:left w:val="nil"/>
              <w:bottom w:val="single" w:sz="4" w:space="0" w:color="auto"/>
              <w:right w:val="single" w:sz="4" w:space="0" w:color="auto"/>
            </w:tcBorders>
            <w:shd w:val="clear" w:color="auto" w:fill="auto"/>
            <w:noWrap/>
            <w:vAlign w:val="center"/>
            <w:hideMark/>
          </w:tcPr>
          <w:p w14:paraId="3B1D384C" w14:textId="77777777" w:rsidR="007847CB" w:rsidRPr="008A22A7" w:rsidRDefault="007847CB" w:rsidP="00536200">
            <w:pPr>
              <w:ind w:firstLine="0"/>
              <w:jc w:val="center"/>
              <w:rPr>
                <w:color w:val="000000"/>
                <w:lang w:eastAsia="en-GB"/>
              </w:rPr>
            </w:pPr>
            <w:r w:rsidRPr="008A22A7">
              <w:rPr>
                <w:color w:val="000000"/>
                <w:lang w:eastAsia="en-GB"/>
              </w:rPr>
              <w:t>12%</w:t>
            </w:r>
          </w:p>
        </w:tc>
        <w:tc>
          <w:tcPr>
            <w:tcW w:w="1026" w:type="dxa"/>
            <w:tcBorders>
              <w:top w:val="nil"/>
              <w:left w:val="nil"/>
              <w:bottom w:val="single" w:sz="4" w:space="0" w:color="auto"/>
              <w:right w:val="single" w:sz="4" w:space="0" w:color="auto"/>
            </w:tcBorders>
            <w:shd w:val="clear" w:color="auto" w:fill="auto"/>
            <w:noWrap/>
            <w:vAlign w:val="center"/>
            <w:hideMark/>
          </w:tcPr>
          <w:p w14:paraId="6B059452" w14:textId="77777777" w:rsidR="007847CB" w:rsidRPr="008A22A7" w:rsidRDefault="007847CB" w:rsidP="00536200">
            <w:pPr>
              <w:ind w:firstLine="0"/>
              <w:jc w:val="center"/>
              <w:rPr>
                <w:color w:val="000000"/>
                <w:lang w:eastAsia="en-GB"/>
              </w:rPr>
            </w:pPr>
            <w:r w:rsidRPr="008A22A7">
              <w:rPr>
                <w:color w:val="000000"/>
                <w:lang w:eastAsia="en-GB"/>
              </w:rPr>
              <w:t>17%</w:t>
            </w:r>
          </w:p>
        </w:tc>
        <w:tc>
          <w:tcPr>
            <w:tcW w:w="1026" w:type="dxa"/>
            <w:tcBorders>
              <w:top w:val="nil"/>
              <w:left w:val="nil"/>
              <w:bottom w:val="single" w:sz="4" w:space="0" w:color="auto"/>
              <w:right w:val="single" w:sz="4" w:space="0" w:color="auto"/>
            </w:tcBorders>
            <w:shd w:val="clear" w:color="auto" w:fill="auto"/>
            <w:noWrap/>
            <w:vAlign w:val="center"/>
            <w:hideMark/>
          </w:tcPr>
          <w:p w14:paraId="50181063" w14:textId="77777777" w:rsidR="007847CB" w:rsidRPr="008A22A7" w:rsidRDefault="007847CB" w:rsidP="00536200">
            <w:pPr>
              <w:ind w:firstLine="0"/>
              <w:jc w:val="center"/>
              <w:rPr>
                <w:color w:val="000000"/>
                <w:lang w:eastAsia="en-GB"/>
              </w:rPr>
            </w:pPr>
            <w:r w:rsidRPr="008A22A7">
              <w:rPr>
                <w:color w:val="000000"/>
                <w:lang w:eastAsia="en-GB"/>
              </w:rPr>
              <w:t>13%</w:t>
            </w:r>
          </w:p>
        </w:tc>
        <w:tc>
          <w:tcPr>
            <w:tcW w:w="1026" w:type="dxa"/>
            <w:tcBorders>
              <w:top w:val="nil"/>
              <w:left w:val="nil"/>
              <w:bottom w:val="single" w:sz="4" w:space="0" w:color="auto"/>
              <w:right w:val="single" w:sz="4" w:space="0" w:color="auto"/>
            </w:tcBorders>
            <w:shd w:val="clear" w:color="auto" w:fill="auto"/>
            <w:noWrap/>
            <w:vAlign w:val="center"/>
            <w:hideMark/>
          </w:tcPr>
          <w:p w14:paraId="463996E2" w14:textId="77777777" w:rsidR="007847CB" w:rsidRPr="008A22A7" w:rsidRDefault="007847CB" w:rsidP="00536200">
            <w:pPr>
              <w:ind w:firstLine="0"/>
              <w:jc w:val="center"/>
              <w:rPr>
                <w:color w:val="000000"/>
                <w:lang w:eastAsia="en-GB"/>
              </w:rPr>
            </w:pPr>
            <w:r w:rsidRPr="008A22A7">
              <w:rPr>
                <w:color w:val="000000"/>
                <w:lang w:eastAsia="en-GB"/>
              </w:rPr>
              <w:t>18%</w:t>
            </w:r>
          </w:p>
        </w:tc>
        <w:tc>
          <w:tcPr>
            <w:tcW w:w="1026" w:type="dxa"/>
            <w:tcBorders>
              <w:top w:val="nil"/>
              <w:left w:val="nil"/>
              <w:bottom w:val="single" w:sz="4" w:space="0" w:color="auto"/>
              <w:right w:val="single" w:sz="4" w:space="0" w:color="auto"/>
            </w:tcBorders>
            <w:vAlign w:val="center"/>
          </w:tcPr>
          <w:p w14:paraId="2A5E2BAD" w14:textId="77777777" w:rsidR="007847CB" w:rsidRPr="008A22A7" w:rsidRDefault="007847CB" w:rsidP="00536200">
            <w:pPr>
              <w:ind w:firstLine="0"/>
              <w:jc w:val="center"/>
              <w:rPr>
                <w:color w:val="000000"/>
                <w:lang w:eastAsia="en-GB"/>
              </w:rPr>
            </w:pPr>
            <w:r w:rsidRPr="008A22A7">
              <w:rPr>
                <w:color w:val="000000"/>
                <w:lang w:eastAsia="en-GB"/>
              </w:rPr>
              <w:t>17%</w:t>
            </w:r>
          </w:p>
        </w:tc>
      </w:tr>
      <w:tr w:rsidR="007847CB" w:rsidRPr="008A22A7" w14:paraId="0CA05639"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17C02914" w14:textId="77777777" w:rsidR="007847CB" w:rsidRPr="008A22A7" w:rsidRDefault="007847CB" w:rsidP="00536200">
            <w:pPr>
              <w:ind w:firstLine="0"/>
              <w:jc w:val="left"/>
              <w:rPr>
                <w:color w:val="000000"/>
                <w:lang w:eastAsia="en-GB"/>
              </w:rPr>
            </w:pPr>
            <w:r w:rsidRPr="008A22A7">
              <w:rPr>
                <w:color w:val="000000"/>
                <w:lang w:eastAsia="en-GB"/>
              </w:rPr>
              <w:t>Более 5 часов</w:t>
            </w:r>
          </w:p>
        </w:tc>
        <w:tc>
          <w:tcPr>
            <w:tcW w:w="1026" w:type="dxa"/>
            <w:tcBorders>
              <w:top w:val="nil"/>
              <w:left w:val="nil"/>
              <w:bottom w:val="single" w:sz="4" w:space="0" w:color="auto"/>
              <w:right w:val="single" w:sz="4" w:space="0" w:color="auto"/>
            </w:tcBorders>
            <w:shd w:val="clear" w:color="auto" w:fill="auto"/>
            <w:noWrap/>
            <w:vAlign w:val="center"/>
            <w:hideMark/>
          </w:tcPr>
          <w:p w14:paraId="41F4A587" w14:textId="77777777" w:rsidR="007847CB" w:rsidRPr="008A22A7" w:rsidRDefault="007847CB" w:rsidP="00536200">
            <w:pPr>
              <w:ind w:firstLine="0"/>
              <w:jc w:val="center"/>
              <w:rPr>
                <w:color w:val="000000"/>
                <w:lang w:eastAsia="en-GB"/>
              </w:rPr>
            </w:pPr>
            <w:r w:rsidRPr="008A22A7">
              <w:rPr>
                <w:color w:val="000000"/>
                <w:lang w:eastAsia="en-GB"/>
              </w:rPr>
              <w:t>3%</w:t>
            </w:r>
          </w:p>
        </w:tc>
        <w:tc>
          <w:tcPr>
            <w:tcW w:w="1026" w:type="dxa"/>
            <w:tcBorders>
              <w:top w:val="nil"/>
              <w:left w:val="nil"/>
              <w:bottom w:val="single" w:sz="4" w:space="0" w:color="auto"/>
              <w:right w:val="single" w:sz="4" w:space="0" w:color="auto"/>
            </w:tcBorders>
            <w:shd w:val="clear" w:color="auto" w:fill="auto"/>
            <w:noWrap/>
            <w:vAlign w:val="center"/>
            <w:hideMark/>
          </w:tcPr>
          <w:p w14:paraId="617F0DE6" w14:textId="77777777" w:rsidR="007847CB" w:rsidRPr="008A22A7" w:rsidRDefault="007847CB" w:rsidP="00536200">
            <w:pPr>
              <w:ind w:firstLine="0"/>
              <w:jc w:val="center"/>
              <w:rPr>
                <w:color w:val="000000"/>
                <w:lang w:eastAsia="en-GB"/>
              </w:rPr>
            </w:pPr>
            <w:r w:rsidRPr="008A22A7">
              <w:rPr>
                <w:color w:val="000000"/>
                <w:lang w:eastAsia="en-GB"/>
              </w:rPr>
              <w:t>3%</w:t>
            </w:r>
          </w:p>
        </w:tc>
        <w:tc>
          <w:tcPr>
            <w:tcW w:w="1026" w:type="dxa"/>
            <w:tcBorders>
              <w:top w:val="nil"/>
              <w:left w:val="nil"/>
              <w:bottom w:val="single" w:sz="4" w:space="0" w:color="auto"/>
              <w:right w:val="single" w:sz="4" w:space="0" w:color="auto"/>
            </w:tcBorders>
            <w:shd w:val="clear" w:color="auto" w:fill="auto"/>
            <w:noWrap/>
            <w:vAlign w:val="center"/>
            <w:hideMark/>
          </w:tcPr>
          <w:p w14:paraId="624512EF" w14:textId="77777777" w:rsidR="007847CB" w:rsidRPr="008A22A7" w:rsidRDefault="007847CB" w:rsidP="00536200">
            <w:pPr>
              <w:ind w:firstLine="0"/>
              <w:jc w:val="center"/>
              <w:rPr>
                <w:color w:val="000000"/>
                <w:lang w:eastAsia="en-GB"/>
              </w:rPr>
            </w:pPr>
            <w:r w:rsidRPr="008A22A7">
              <w:rPr>
                <w:color w:val="000000"/>
                <w:lang w:eastAsia="en-GB"/>
              </w:rPr>
              <w:t>5%</w:t>
            </w:r>
          </w:p>
        </w:tc>
        <w:tc>
          <w:tcPr>
            <w:tcW w:w="1026" w:type="dxa"/>
            <w:tcBorders>
              <w:top w:val="nil"/>
              <w:left w:val="nil"/>
              <w:bottom w:val="single" w:sz="4" w:space="0" w:color="auto"/>
              <w:right w:val="single" w:sz="4" w:space="0" w:color="auto"/>
            </w:tcBorders>
            <w:shd w:val="clear" w:color="auto" w:fill="auto"/>
            <w:noWrap/>
            <w:vAlign w:val="center"/>
            <w:hideMark/>
          </w:tcPr>
          <w:p w14:paraId="0EF447A0" w14:textId="77777777" w:rsidR="007847CB" w:rsidRPr="008A22A7" w:rsidRDefault="007847CB" w:rsidP="00536200">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shd w:val="clear" w:color="auto" w:fill="auto"/>
            <w:noWrap/>
            <w:vAlign w:val="center"/>
            <w:hideMark/>
          </w:tcPr>
          <w:p w14:paraId="4C6C6EB6" w14:textId="77777777" w:rsidR="007847CB" w:rsidRPr="008A22A7" w:rsidRDefault="007847CB" w:rsidP="00536200">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vAlign w:val="center"/>
          </w:tcPr>
          <w:p w14:paraId="76E00EAF" w14:textId="77777777" w:rsidR="007847CB" w:rsidRPr="008A22A7" w:rsidRDefault="007847CB" w:rsidP="00536200">
            <w:pPr>
              <w:ind w:firstLine="0"/>
              <w:jc w:val="center"/>
              <w:rPr>
                <w:color w:val="000000"/>
                <w:lang w:eastAsia="en-GB"/>
              </w:rPr>
            </w:pPr>
            <w:r w:rsidRPr="008A22A7">
              <w:rPr>
                <w:color w:val="000000"/>
                <w:lang w:eastAsia="en-GB"/>
              </w:rPr>
              <w:t>2%</w:t>
            </w:r>
          </w:p>
        </w:tc>
      </w:tr>
    </w:tbl>
    <w:p w14:paraId="7E188BEA" w14:textId="272F4DAB" w:rsidR="007847CB" w:rsidRDefault="007847CB" w:rsidP="00536200">
      <w:pPr>
        <w:autoSpaceDE w:val="0"/>
        <w:autoSpaceDN w:val="0"/>
        <w:adjustRightInd w:val="0"/>
        <w:ind w:firstLine="0"/>
        <w:jc w:val="center"/>
        <w:rPr>
          <w:b/>
          <w:bCs/>
          <w:lang w:eastAsia="en-GB"/>
        </w:rPr>
      </w:pPr>
    </w:p>
    <w:p w14:paraId="5CC36AA4" w14:textId="77777777" w:rsidR="006B1E6C" w:rsidRPr="008A22A7" w:rsidRDefault="006B1E6C" w:rsidP="00536200">
      <w:pPr>
        <w:autoSpaceDE w:val="0"/>
        <w:autoSpaceDN w:val="0"/>
        <w:adjustRightInd w:val="0"/>
        <w:ind w:firstLine="0"/>
        <w:jc w:val="center"/>
        <w:rPr>
          <w:b/>
          <w:bCs/>
          <w:lang w:eastAsia="en-GB"/>
        </w:rPr>
      </w:pPr>
    </w:p>
    <w:p w14:paraId="0EBC8D97" w14:textId="77777777" w:rsidR="007847CB" w:rsidRPr="006B1E6C" w:rsidRDefault="007847CB" w:rsidP="006B1E6C">
      <w:pPr>
        <w:autoSpaceDE w:val="0"/>
        <w:autoSpaceDN w:val="0"/>
        <w:adjustRightInd w:val="0"/>
        <w:ind w:firstLine="0"/>
        <w:jc w:val="left"/>
        <w:rPr>
          <w:b/>
          <w:bCs/>
          <w:sz w:val="26"/>
          <w:szCs w:val="26"/>
          <w:lang w:eastAsia="en-GB"/>
        </w:rPr>
      </w:pPr>
      <w:r w:rsidRPr="006B1E6C">
        <w:rPr>
          <w:b/>
          <w:bCs/>
          <w:sz w:val="26"/>
          <w:szCs w:val="26"/>
          <w:lang w:eastAsia="en-GB"/>
        </w:rPr>
        <w:t xml:space="preserve">Сколько примерно часов (60-минутных) за неделю (7 дней) Вы обычно тратите на другие задачи, связанные с Вашей работой в школе? </w:t>
      </w:r>
    </w:p>
    <w:tbl>
      <w:tblPr>
        <w:tblW w:w="9351" w:type="dxa"/>
        <w:tblLayout w:type="fixed"/>
        <w:tblLook w:val="04A0" w:firstRow="1" w:lastRow="0" w:firstColumn="1" w:lastColumn="0" w:noHBand="0" w:noVBand="1"/>
      </w:tblPr>
      <w:tblGrid>
        <w:gridCol w:w="3195"/>
        <w:gridCol w:w="1026"/>
        <w:gridCol w:w="1026"/>
        <w:gridCol w:w="1026"/>
        <w:gridCol w:w="1026"/>
        <w:gridCol w:w="1026"/>
        <w:gridCol w:w="1026"/>
      </w:tblGrid>
      <w:tr w:rsidR="007847CB" w:rsidRPr="008A22A7" w14:paraId="352E215A" w14:textId="77777777" w:rsidTr="00052A53">
        <w:trPr>
          <w:trHeight w:val="300"/>
        </w:trPr>
        <w:tc>
          <w:tcPr>
            <w:tcW w:w="31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909DD0" w14:textId="77777777" w:rsidR="007847CB" w:rsidRPr="008A22A7" w:rsidRDefault="007847CB" w:rsidP="00536200">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31032B1A" w14:textId="77777777" w:rsidR="007847CB" w:rsidRPr="008A22A7" w:rsidRDefault="007847CB" w:rsidP="00536200">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619945B5" w14:textId="77777777" w:rsidR="007847CB" w:rsidRPr="008A22A7" w:rsidRDefault="007847CB" w:rsidP="00536200">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5014129C" w14:textId="77777777" w:rsidR="007847CB" w:rsidRPr="008A22A7" w:rsidRDefault="007847CB" w:rsidP="00536200">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D1ACD0E" w14:textId="77777777" w:rsidR="007847CB" w:rsidRPr="008A22A7" w:rsidRDefault="007847CB" w:rsidP="00536200">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78395884" w14:textId="77777777" w:rsidR="007847CB" w:rsidRPr="008A22A7" w:rsidRDefault="007847CB" w:rsidP="00536200">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4B05B644" w14:textId="77777777" w:rsidR="007847CB" w:rsidRPr="008A22A7" w:rsidRDefault="007847CB" w:rsidP="00536200">
            <w:pPr>
              <w:ind w:firstLine="0"/>
              <w:jc w:val="center"/>
              <w:rPr>
                <w:b/>
                <w:bCs/>
                <w:color w:val="000000"/>
                <w:lang w:eastAsia="en-GB"/>
              </w:rPr>
            </w:pPr>
            <w:r w:rsidRPr="008A22A7">
              <w:rPr>
                <w:b/>
                <w:bCs/>
                <w:color w:val="000000"/>
                <w:lang w:eastAsia="en-GB"/>
              </w:rPr>
              <w:t>АЯ</w:t>
            </w:r>
          </w:p>
        </w:tc>
      </w:tr>
      <w:tr w:rsidR="007847CB" w:rsidRPr="008A22A7" w14:paraId="79513307"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45C23A95" w14:textId="77777777" w:rsidR="007847CB" w:rsidRPr="008A22A7" w:rsidRDefault="007847CB" w:rsidP="006B1E6C">
            <w:pPr>
              <w:ind w:firstLine="0"/>
              <w:jc w:val="left"/>
              <w:rPr>
                <w:color w:val="000000"/>
                <w:lang w:eastAsia="en-GB"/>
              </w:rPr>
            </w:pPr>
            <w:r w:rsidRPr="008A22A7">
              <w:rPr>
                <w:color w:val="000000"/>
                <w:lang w:eastAsia="en-GB"/>
              </w:rPr>
              <w:t>Не затрачивал(а)</w:t>
            </w:r>
          </w:p>
        </w:tc>
        <w:tc>
          <w:tcPr>
            <w:tcW w:w="1026" w:type="dxa"/>
            <w:tcBorders>
              <w:top w:val="nil"/>
              <w:left w:val="nil"/>
              <w:bottom w:val="single" w:sz="4" w:space="0" w:color="auto"/>
              <w:right w:val="single" w:sz="4" w:space="0" w:color="auto"/>
            </w:tcBorders>
            <w:shd w:val="clear" w:color="auto" w:fill="auto"/>
            <w:noWrap/>
            <w:vAlign w:val="center"/>
            <w:hideMark/>
          </w:tcPr>
          <w:p w14:paraId="474E4B82" w14:textId="77777777" w:rsidR="007847CB" w:rsidRPr="008A22A7" w:rsidRDefault="007847CB" w:rsidP="00536200">
            <w:pPr>
              <w:ind w:firstLine="0"/>
              <w:jc w:val="center"/>
              <w:rPr>
                <w:color w:val="000000"/>
                <w:lang w:eastAsia="en-GB"/>
              </w:rPr>
            </w:pPr>
            <w:r w:rsidRPr="008A22A7">
              <w:rPr>
                <w:color w:val="000000"/>
                <w:lang w:eastAsia="en-GB"/>
              </w:rPr>
              <w:t>13%</w:t>
            </w:r>
          </w:p>
        </w:tc>
        <w:tc>
          <w:tcPr>
            <w:tcW w:w="1026" w:type="dxa"/>
            <w:tcBorders>
              <w:top w:val="nil"/>
              <w:left w:val="nil"/>
              <w:bottom w:val="single" w:sz="4" w:space="0" w:color="auto"/>
              <w:right w:val="single" w:sz="4" w:space="0" w:color="auto"/>
            </w:tcBorders>
            <w:shd w:val="clear" w:color="auto" w:fill="auto"/>
            <w:noWrap/>
            <w:vAlign w:val="center"/>
            <w:hideMark/>
          </w:tcPr>
          <w:p w14:paraId="21B38ADA" w14:textId="77777777" w:rsidR="007847CB" w:rsidRPr="008A22A7" w:rsidRDefault="007847CB" w:rsidP="00536200">
            <w:pPr>
              <w:ind w:firstLine="0"/>
              <w:jc w:val="center"/>
              <w:rPr>
                <w:color w:val="000000"/>
                <w:lang w:eastAsia="en-GB"/>
              </w:rPr>
            </w:pPr>
            <w:r w:rsidRPr="008A22A7">
              <w:rPr>
                <w:color w:val="000000"/>
                <w:lang w:eastAsia="en-GB"/>
              </w:rPr>
              <w:t>16%</w:t>
            </w:r>
          </w:p>
        </w:tc>
        <w:tc>
          <w:tcPr>
            <w:tcW w:w="1026" w:type="dxa"/>
            <w:tcBorders>
              <w:top w:val="nil"/>
              <w:left w:val="nil"/>
              <w:bottom w:val="single" w:sz="4" w:space="0" w:color="auto"/>
              <w:right w:val="single" w:sz="4" w:space="0" w:color="auto"/>
            </w:tcBorders>
            <w:shd w:val="clear" w:color="auto" w:fill="auto"/>
            <w:noWrap/>
            <w:vAlign w:val="center"/>
            <w:hideMark/>
          </w:tcPr>
          <w:p w14:paraId="7FE291C0" w14:textId="77777777" w:rsidR="007847CB" w:rsidRPr="008A22A7" w:rsidRDefault="007847CB" w:rsidP="00536200">
            <w:pPr>
              <w:ind w:firstLine="0"/>
              <w:jc w:val="center"/>
              <w:rPr>
                <w:color w:val="000000"/>
                <w:lang w:eastAsia="en-GB"/>
              </w:rPr>
            </w:pPr>
            <w:r w:rsidRPr="008A22A7">
              <w:rPr>
                <w:color w:val="000000"/>
                <w:lang w:eastAsia="en-GB"/>
              </w:rPr>
              <w:t>10%</w:t>
            </w:r>
          </w:p>
        </w:tc>
        <w:tc>
          <w:tcPr>
            <w:tcW w:w="1026" w:type="dxa"/>
            <w:tcBorders>
              <w:top w:val="nil"/>
              <w:left w:val="nil"/>
              <w:bottom w:val="single" w:sz="4" w:space="0" w:color="auto"/>
              <w:right w:val="single" w:sz="4" w:space="0" w:color="auto"/>
            </w:tcBorders>
            <w:shd w:val="clear" w:color="auto" w:fill="auto"/>
            <w:noWrap/>
            <w:vAlign w:val="center"/>
            <w:hideMark/>
          </w:tcPr>
          <w:p w14:paraId="31FE7AAC" w14:textId="77777777" w:rsidR="007847CB" w:rsidRPr="008A22A7" w:rsidRDefault="007847CB" w:rsidP="00536200">
            <w:pPr>
              <w:ind w:firstLine="0"/>
              <w:jc w:val="center"/>
              <w:rPr>
                <w:color w:val="000000"/>
                <w:lang w:eastAsia="en-GB"/>
              </w:rPr>
            </w:pPr>
            <w:r w:rsidRPr="008A22A7">
              <w:rPr>
                <w:color w:val="000000"/>
                <w:lang w:eastAsia="en-GB"/>
              </w:rPr>
              <w:t>10%</w:t>
            </w:r>
          </w:p>
        </w:tc>
        <w:tc>
          <w:tcPr>
            <w:tcW w:w="1026" w:type="dxa"/>
            <w:tcBorders>
              <w:top w:val="nil"/>
              <w:left w:val="nil"/>
              <w:bottom w:val="single" w:sz="4" w:space="0" w:color="auto"/>
              <w:right w:val="single" w:sz="4" w:space="0" w:color="auto"/>
            </w:tcBorders>
            <w:shd w:val="clear" w:color="auto" w:fill="auto"/>
            <w:noWrap/>
            <w:vAlign w:val="center"/>
            <w:hideMark/>
          </w:tcPr>
          <w:p w14:paraId="0AB4DF25" w14:textId="77777777" w:rsidR="007847CB" w:rsidRPr="008A22A7" w:rsidRDefault="007847CB" w:rsidP="00536200">
            <w:pPr>
              <w:ind w:firstLine="0"/>
              <w:jc w:val="center"/>
              <w:rPr>
                <w:color w:val="000000"/>
                <w:lang w:eastAsia="en-GB"/>
              </w:rPr>
            </w:pPr>
            <w:r w:rsidRPr="008A22A7">
              <w:rPr>
                <w:color w:val="000000"/>
                <w:lang w:eastAsia="en-GB"/>
              </w:rPr>
              <w:t>11%</w:t>
            </w:r>
          </w:p>
        </w:tc>
        <w:tc>
          <w:tcPr>
            <w:tcW w:w="1026" w:type="dxa"/>
            <w:tcBorders>
              <w:top w:val="nil"/>
              <w:left w:val="nil"/>
              <w:bottom w:val="single" w:sz="4" w:space="0" w:color="auto"/>
              <w:right w:val="single" w:sz="4" w:space="0" w:color="auto"/>
            </w:tcBorders>
            <w:vAlign w:val="center"/>
          </w:tcPr>
          <w:p w14:paraId="57E14CEE" w14:textId="77777777" w:rsidR="007847CB" w:rsidRPr="008A22A7" w:rsidRDefault="007847CB" w:rsidP="00536200">
            <w:pPr>
              <w:ind w:firstLine="0"/>
              <w:jc w:val="center"/>
              <w:rPr>
                <w:color w:val="000000"/>
                <w:lang w:eastAsia="en-GB"/>
              </w:rPr>
            </w:pPr>
            <w:r w:rsidRPr="008A22A7">
              <w:rPr>
                <w:color w:val="000000"/>
                <w:lang w:eastAsia="en-GB"/>
              </w:rPr>
              <w:t>14%</w:t>
            </w:r>
          </w:p>
        </w:tc>
      </w:tr>
      <w:tr w:rsidR="007847CB" w:rsidRPr="008A22A7" w14:paraId="05D1562F"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3B1F9B50" w14:textId="77777777" w:rsidR="007847CB" w:rsidRPr="008A22A7" w:rsidRDefault="007847CB" w:rsidP="006B1E6C">
            <w:pPr>
              <w:ind w:firstLine="0"/>
              <w:jc w:val="left"/>
              <w:rPr>
                <w:color w:val="000000"/>
                <w:lang w:eastAsia="en-GB"/>
              </w:rPr>
            </w:pPr>
            <w:r w:rsidRPr="008A22A7">
              <w:rPr>
                <w:color w:val="000000"/>
                <w:lang w:eastAsia="en-GB"/>
              </w:rPr>
              <w:t>1–2 часа</w:t>
            </w:r>
          </w:p>
        </w:tc>
        <w:tc>
          <w:tcPr>
            <w:tcW w:w="1026" w:type="dxa"/>
            <w:tcBorders>
              <w:top w:val="nil"/>
              <w:left w:val="nil"/>
              <w:bottom w:val="single" w:sz="4" w:space="0" w:color="auto"/>
              <w:right w:val="single" w:sz="4" w:space="0" w:color="auto"/>
            </w:tcBorders>
            <w:shd w:val="clear" w:color="auto" w:fill="auto"/>
            <w:noWrap/>
            <w:vAlign w:val="center"/>
            <w:hideMark/>
          </w:tcPr>
          <w:p w14:paraId="46962AFF" w14:textId="77777777" w:rsidR="007847CB" w:rsidRPr="008A22A7" w:rsidRDefault="007847CB" w:rsidP="00536200">
            <w:pPr>
              <w:ind w:firstLine="0"/>
              <w:jc w:val="center"/>
              <w:rPr>
                <w:color w:val="000000"/>
                <w:lang w:eastAsia="en-GB"/>
              </w:rPr>
            </w:pPr>
            <w:r w:rsidRPr="008A22A7">
              <w:rPr>
                <w:color w:val="000000"/>
                <w:lang w:eastAsia="en-GB"/>
              </w:rPr>
              <w:t>44%</w:t>
            </w:r>
          </w:p>
        </w:tc>
        <w:tc>
          <w:tcPr>
            <w:tcW w:w="1026" w:type="dxa"/>
            <w:tcBorders>
              <w:top w:val="nil"/>
              <w:left w:val="nil"/>
              <w:bottom w:val="single" w:sz="4" w:space="0" w:color="auto"/>
              <w:right w:val="single" w:sz="4" w:space="0" w:color="auto"/>
            </w:tcBorders>
            <w:shd w:val="clear" w:color="auto" w:fill="auto"/>
            <w:noWrap/>
            <w:vAlign w:val="center"/>
            <w:hideMark/>
          </w:tcPr>
          <w:p w14:paraId="09FC57CD" w14:textId="77777777" w:rsidR="007847CB" w:rsidRPr="008A22A7" w:rsidRDefault="007847CB" w:rsidP="00536200">
            <w:pPr>
              <w:ind w:firstLine="0"/>
              <w:jc w:val="center"/>
              <w:rPr>
                <w:color w:val="000000"/>
                <w:lang w:eastAsia="en-GB"/>
              </w:rPr>
            </w:pPr>
            <w:r w:rsidRPr="008A22A7">
              <w:rPr>
                <w:color w:val="000000"/>
                <w:lang w:eastAsia="en-GB"/>
              </w:rPr>
              <w:t>43%</w:t>
            </w:r>
          </w:p>
        </w:tc>
        <w:tc>
          <w:tcPr>
            <w:tcW w:w="1026" w:type="dxa"/>
            <w:tcBorders>
              <w:top w:val="nil"/>
              <w:left w:val="nil"/>
              <w:bottom w:val="single" w:sz="4" w:space="0" w:color="auto"/>
              <w:right w:val="single" w:sz="4" w:space="0" w:color="auto"/>
            </w:tcBorders>
            <w:shd w:val="clear" w:color="auto" w:fill="auto"/>
            <w:noWrap/>
            <w:vAlign w:val="center"/>
            <w:hideMark/>
          </w:tcPr>
          <w:p w14:paraId="30C0FAD0" w14:textId="77777777" w:rsidR="007847CB" w:rsidRPr="008A22A7" w:rsidRDefault="007847CB" w:rsidP="00536200">
            <w:pPr>
              <w:ind w:firstLine="0"/>
              <w:jc w:val="center"/>
              <w:rPr>
                <w:color w:val="000000"/>
                <w:lang w:eastAsia="en-GB"/>
              </w:rPr>
            </w:pPr>
            <w:r w:rsidRPr="008A22A7">
              <w:rPr>
                <w:color w:val="000000"/>
                <w:lang w:eastAsia="en-GB"/>
              </w:rPr>
              <w:t>43%</w:t>
            </w:r>
          </w:p>
        </w:tc>
        <w:tc>
          <w:tcPr>
            <w:tcW w:w="1026" w:type="dxa"/>
            <w:tcBorders>
              <w:top w:val="nil"/>
              <w:left w:val="nil"/>
              <w:bottom w:val="single" w:sz="4" w:space="0" w:color="auto"/>
              <w:right w:val="single" w:sz="4" w:space="0" w:color="auto"/>
            </w:tcBorders>
            <w:shd w:val="clear" w:color="auto" w:fill="auto"/>
            <w:noWrap/>
            <w:vAlign w:val="center"/>
            <w:hideMark/>
          </w:tcPr>
          <w:p w14:paraId="7662BEE6" w14:textId="77777777" w:rsidR="007847CB" w:rsidRPr="008A22A7" w:rsidRDefault="007847CB" w:rsidP="00536200">
            <w:pPr>
              <w:ind w:firstLine="0"/>
              <w:jc w:val="center"/>
              <w:rPr>
                <w:color w:val="000000"/>
                <w:lang w:eastAsia="en-GB"/>
              </w:rPr>
            </w:pPr>
            <w:r w:rsidRPr="008A22A7">
              <w:rPr>
                <w:color w:val="000000"/>
                <w:lang w:eastAsia="en-GB"/>
              </w:rPr>
              <w:t>38%</w:t>
            </w:r>
          </w:p>
        </w:tc>
        <w:tc>
          <w:tcPr>
            <w:tcW w:w="1026" w:type="dxa"/>
            <w:tcBorders>
              <w:top w:val="nil"/>
              <w:left w:val="nil"/>
              <w:bottom w:val="single" w:sz="4" w:space="0" w:color="auto"/>
              <w:right w:val="single" w:sz="4" w:space="0" w:color="auto"/>
            </w:tcBorders>
            <w:shd w:val="clear" w:color="auto" w:fill="auto"/>
            <w:noWrap/>
            <w:vAlign w:val="center"/>
            <w:hideMark/>
          </w:tcPr>
          <w:p w14:paraId="45426661" w14:textId="77777777" w:rsidR="007847CB" w:rsidRPr="008A22A7" w:rsidRDefault="007847CB" w:rsidP="00536200">
            <w:pPr>
              <w:ind w:firstLine="0"/>
              <w:jc w:val="center"/>
              <w:rPr>
                <w:color w:val="000000"/>
                <w:lang w:eastAsia="en-GB"/>
              </w:rPr>
            </w:pPr>
            <w:r w:rsidRPr="008A22A7">
              <w:rPr>
                <w:color w:val="000000"/>
                <w:lang w:eastAsia="en-GB"/>
              </w:rPr>
              <w:t>44%</w:t>
            </w:r>
          </w:p>
        </w:tc>
        <w:tc>
          <w:tcPr>
            <w:tcW w:w="1026" w:type="dxa"/>
            <w:tcBorders>
              <w:top w:val="nil"/>
              <w:left w:val="nil"/>
              <w:bottom w:val="single" w:sz="4" w:space="0" w:color="auto"/>
              <w:right w:val="single" w:sz="4" w:space="0" w:color="auto"/>
            </w:tcBorders>
            <w:vAlign w:val="center"/>
          </w:tcPr>
          <w:p w14:paraId="1F5E7593" w14:textId="77777777" w:rsidR="007847CB" w:rsidRPr="008A22A7" w:rsidRDefault="007847CB" w:rsidP="00536200">
            <w:pPr>
              <w:ind w:firstLine="0"/>
              <w:jc w:val="center"/>
              <w:rPr>
                <w:color w:val="000000"/>
                <w:lang w:eastAsia="en-GB"/>
              </w:rPr>
            </w:pPr>
            <w:r w:rsidRPr="008A22A7">
              <w:rPr>
                <w:color w:val="000000"/>
                <w:lang w:eastAsia="en-GB"/>
              </w:rPr>
              <w:t>49%</w:t>
            </w:r>
          </w:p>
        </w:tc>
      </w:tr>
      <w:tr w:rsidR="007847CB" w:rsidRPr="008A22A7" w14:paraId="18BF665B"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4AE3EB04" w14:textId="77777777" w:rsidR="007847CB" w:rsidRPr="008A22A7" w:rsidRDefault="007847CB" w:rsidP="006B1E6C">
            <w:pPr>
              <w:ind w:firstLine="0"/>
              <w:jc w:val="left"/>
              <w:rPr>
                <w:color w:val="000000"/>
                <w:lang w:eastAsia="en-GB"/>
              </w:rPr>
            </w:pPr>
            <w:r w:rsidRPr="008A22A7">
              <w:rPr>
                <w:color w:val="000000"/>
                <w:lang w:eastAsia="en-GB"/>
              </w:rPr>
              <w:t>3–5 часа</w:t>
            </w:r>
          </w:p>
        </w:tc>
        <w:tc>
          <w:tcPr>
            <w:tcW w:w="1026" w:type="dxa"/>
            <w:tcBorders>
              <w:top w:val="nil"/>
              <w:left w:val="nil"/>
              <w:bottom w:val="single" w:sz="4" w:space="0" w:color="auto"/>
              <w:right w:val="single" w:sz="4" w:space="0" w:color="auto"/>
            </w:tcBorders>
            <w:shd w:val="clear" w:color="auto" w:fill="auto"/>
            <w:noWrap/>
            <w:vAlign w:val="center"/>
            <w:hideMark/>
          </w:tcPr>
          <w:p w14:paraId="24BBDD29" w14:textId="77777777" w:rsidR="007847CB" w:rsidRPr="008A22A7" w:rsidRDefault="007847CB" w:rsidP="00536200">
            <w:pPr>
              <w:ind w:firstLine="0"/>
              <w:jc w:val="center"/>
              <w:rPr>
                <w:color w:val="000000"/>
                <w:lang w:eastAsia="en-GB"/>
              </w:rPr>
            </w:pPr>
            <w:r w:rsidRPr="008A22A7">
              <w:rPr>
                <w:color w:val="000000"/>
                <w:lang w:eastAsia="en-GB"/>
              </w:rPr>
              <w:t>29%</w:t>
            </w:r>
          </w:p>
        </w:tc>
        <w:tc>
          <w:tcPr>
            <w:tcW w:w="1026" w:type="dxa"/>
            <w:tcBorders>
              <w:top w:val="nil"/>
              <w:left w:val="nil"/>
              <w:bottom w:val="single" w:sz="4" w:space="0" w:color="auto"/>
              <w:right w:val="single" w:sz="4" w:space="0" w:color="auto"/>
            </w:tcBorders>
            <w:shd w:val="clear" w:color="auto" w:fill="auto"/>
            <w:noWrap/>
            <w:vAlign w:val="center"/>
            <w:hideMark/>
          </w:tcPr>
          <w:p w14:paraId="5620262A" w14:textId="77777777" w:rsidR="007847CB" w:rsidRPr="008A22A7" w:rsidRDefault="007847CB" w:rsidP="00536200">
            <w:pPr>
              <w:ind w:firstLine="0"/>
              <w:jc w:val="center"/>
              <w:rPr>
                <w:color w:val="000000"/>
                <w:lang w:eastAsia="en-GB"/>
              </w:rPr>
            </w:pPr>
            <w:r w:rsidRPr="008A22A7">
              <w:rPr>
                <w:color w:val="000000"/>
                <w:lang w:eastAsia="en-GB"/>
              </w:rPr>
              <w:t>30%</w:t>
            </w:r>
          </w:p>
        </w:tc>
        <w:tc>
          <w:tcPr>
            <w:tcW w:w="1026" w:type="dxa"/>
            <w:tcBorders>
              <w:top w:val="nil"/>
              <w:left w:val="nil"/>
              <w:bottom w:val="single" w:sz="4" w:space="0" w:color="auto"/>
              <w:right w:val="single" w:sz="4" w:space="0" w:color="auto"/>
            </w:tcBorders>
            <w:shd w:val="clear" w:color="auto" w:fill="auto"/>
            <w:noWrap/>
            <w:vAlign w:val="center"/>
            <w:hideMark/>
          </w:tcPr>
          <w:p w14:paraId="2A6502E9" w14:textId="77777777" w:rsidR="007847CB" w:rsidRPr="008A22A7" w:rsidRDefault="007847CB" w:rsidP="00536200">
            <w:pPr>
              <w:ind w:firstLine="0"/>
              <w:jc w:val="center"/>
              <w:rPr>
                <w:color w:val="000000"/>
                <w:lang w:eastAsia="en-GB"/>
              </w:rPr>
            </w:pPr>
            <w:r w:rsidRPr="008A22A7">
              <w:rPr>
                <w:color w:val="000000"/>
                <w:lang w:eastAsia="en-GB"/>
              </w:rPr>
              <w:t>33%</w:t>
            </w:r>
          </w:p>
        </w:tc>
        <w:tc>
          <w:tcPr>
            <w:tcW w:w="1026" w:type="dxa"/>
            <w:tcBorders>
              <w:top w:val="nil"/>
              <w:left w:val="nil"/>
              <w:bottom w:val="single" w:sz="4" w:space="0" w:color="auto"/>
              <w:right w:val="single" w:sz="4" w:space="0" w:color="auto"/>
            </w:tcBorders>
            <w:shd w:val="clear" w:color="auto" w:fill="auto"/>
            <w:noWrap/>
            <w:vAlign w:val="center"/>
            <w:hideMark/>
          </w:tcPr>
          <w:p w14:paraId="002D5C78" w14:textId="77777777" w:rsidR="007847CB" w:rsidRPr="008A22A7" w:rsidRDefault="007847CB" w:rsidP="00536200">
            <w:pPr>
              <w:ind w:firstLine="0"/>
              <w:jc w:val="center"/>
              <w:rPr>
                <w:color w:val="000000"/>
                <w:lang w:eastAsia="en-GB"/>
              </w:rPr>
            </w:pPr>
            <w:r w:rsidRPr="008A22A7">
              <w:rPr>
                <w:color w:val="000000"/>
                <w:lang w:eastAsia="en-GB"/>
              </w:rPr>
              <w:t>27%</w:t>
            </w:r>
          </w:p>
        </w:tc>
        <w:tc>
          <w:tcPr>
            <w:tcW w:w="1026" w:type="dxa"/>
            <w:tcBorders>
              <w:top w:val="nil"/>
              <w:left w:val="nil"/>
              <w:bottom w:val="single" w:sz="4" w:space="0" w:color="auto"/>
              <w:right w:val="single" w:sz="4" w:space="0" w:color="auto"/>
            </w:tcBorders>
            <w:shd w:val="clear" w:color="auto" w:fill="auto"/>
            <w:noWrap/>
            <w:vAlign w:val="center"/>
            <w:hideMark/>
          </w:tcPr>
          <w:p w14:paraId="6741276E" w14:textId="77777777" w:rsidR="007847CB" w:rsidRPr="008A22A7" w:rsidRDefault="007847CB" w:rsidP="00536200">
            <w:pPr>
              <w:ind w:firstLine="0"/>
              <w:jc w:val="center"/>
              <w:rPr>
                <w:color w:val="000000"/>
                <w:lang w:eastAsia="en-GB"/>
              </w:rPr>
            </w:pPr>
            <w:r w:rsidRPr="008A22A7">
              <w:rPr>
                <w:color w:val="000000"/>
                <w:lang w:eastAsia="en-GB"/>
              </w:rPr>
              <w:t>31%</w:t>
            </w:r>
          </w:p>
        </w:tc>
        <w:tc>
          <w:tcPr>
            <w:tcW w:w="1026" w:type="dxa"/>
            <w:tcBorders>
              <w:top w:val="nil"/>
              <w:left w:val="nil"/>
              <w:bottom w:val="single" w:sz="4" w:space="0" w:color="auto"/>
              <w:right w:val="single" w:sz="4" w:space="0" w:color="auto"/>
            </w:tcBorders>
            <w:vAlign w:val="center"/>
          </w:tcPr>
          <w:p w14:paraId="49929DE0" w14:textId="77777777" w:rsidR="007847CB" w:rsidRPr="008A22A7" w:rsidRDefault="007847CB" w:rsidP="00536200">
            <w:pPr>
              <w:ind w:firstLine="0"/>
              <w:jc w:val="center"/>
              <w:rPr>
                <w:color w:val="000000"/>
                <w:lang w:eastAsia="en-GB"/>
              </w:rPr>
            </w:pPr>
            <w:r w:rsidRPr="008A22A7">
              <w:rPr>
                <w:color w:val="000000"/>
                <w:lang w:eastAsia="en-GB"/>
              </w:rPr>
              <w:t>22%</w:t>
            </w:r>
          </w:p>
        </w:tc>
      </w:tr>
      <w:tr w:rsidR="007847CB" w:rsidRPr="008A22A7" w14:paraId="706078B2"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01C66B95" w14:textId="77777777" w:rsidR="007847CB" w:rsidRPr="008A22A7" w:rsidRDefault="007847CB" w:rsidP="006B1E6C">
            <w:pPr>
              <w:ind w:firstLine="0"/>
              <w:jc w:val="left"/>
              <w:rPr>
                <w:color w:val="000000"/>
                <w:lang w:eastAsia="en-GB"/>
              </w:rPr>
            </w:pPr>
            <w:r w:rsidRPr="008A22A7">
              <w:rPr>
                <w:color w:val="000000"/>
                <w:lang w:eastAsia="en-GB"/>
              </w:rPr>
              <w:t>Более 5 часов</w:t>
            </w:r>
          </w:p>
        </w:tc>
        <w:tc>
          <w:tcPr>
            <w:tcW w:w="1026" w:type="dxa"/>
            <w:tcBorders>
              <w:top w:val="nil"/>
              <w:left w:val="nil"/>
              <w:bottom w:val="single" w:sz="4" w:space="0" w:color="auto"/>
              <w:right w:val="single" w:sz="4" w:space="0" w:color="auto"/>
            </w:tcBorders>
            <w:shd w:val="clear" w:color="auto" w:fill="auto"/>
            <w:noWrap/>
            <w:vAlign w:val="center"/>
            <w:hideMark/>
          </w:tcPr>
          <w:p w14:paraId="3419E149" w14:textId="77777777" w:rsidR="007847CB" w:rsidRPr="008A22A7" w:rsidRDefault="007847CB" w:rsidP="00536200">
            <w:pPr>
              <w:ind w:firstLine="0"/>
              <w:jc w:val="center"/>
              <w:rPr>
                <w:color w:val="000000"/>
                <w:lang w:eastAsia="en-GB"/>
              </w:rPr>
            </w:pPr>
            <w:r w:rsidRPr="008A22A7">
              <w:rPr>
                <w:color w:val="000000"/>
                <w:lang w:eastAsia="en-GB"/>
              </w:rPr>
              <w:t>14%</w:t>
            </w:r>
          </w:p>
        </w:tc>
        <w:tc>
          <w:tcPr>
            <w:tcW w:w="1026" w:type="dxa"/>
            <w:tcBorders>
              <w:top w:val="nil"/>
              <w:left w:val="nil"/>
              <w:bottom w:val="single" w:sz="4" w:space="0" w:color="auto"/>
              <w:right w:val="single" w:sz="4" w:space="0" w:color="auto"/>
            </w:tcBorders>
            <w:shd w:val="clear" w:color="auto" w:fill="auto"/>
            <w:noWrap/>
            <w:vAlign w:val="center"/>
            <w:hideMark/>
          </w:tcPr>
          <w:p w14:paraId="5FE4832A" w14:textId="77777777" w:rsidR="007847CB" w:rsidRPr="008A22A7" w:rsidRDefault="007847CB" w:rsidP="00536200">
            <w:pPr>
              <w:ind w:firstLine="0"/>
              <w:jc w:val="center"/>
              <w:rPr>
                <w:color w:val="000000"/>
                <w:lang w:eastAsia="en-GB"/>
              </w:rPr>
            </w:pPr>
            <w:r w:rsidRPr="008A22A7">
              <w:rPr>
                <w:color w:val="000000"/>
                <w:lang w:eastAsia="en-GB"/>
              </w:rPr>
              <w:t>11%</w:t>
            </w:r>
          </w:p>
        </w:tc>
        <w:tc>
          <w:tcPr>
            <w:tcW w:w="1026" w:type="dxa"/>
            <w:tcBorders>
              <w:top w:val="nil"/>
              <w:left w:val="nil"/>
              <w:bottom w:val="single" w:sz="4" w:space="0" w:color="auto"/>
              <w:right w:val="single" w:sz="4" w:space="0" w:color="auto"/>
            </w:tcBorders>
            <w:shd w:val="clear" w:color="auto" w:fill="auto"/>
            <w:noWrap/>
            <w:vAlign w:val="center"/>
            <w:hideMark/>
          </w:tcPr>
          <w:p w14:paraId="5C88C456" w14:textId="77777777" w:rsidR="007847CB" w:rsidRPr="008A22A7" w:rsidRDefault="007847CB" w:rsidP="00536200">
            <w:pPr>
              <w:ind w:firstLine="0"/>
              <w:jc w:val="center"/>
              <w:rPr>
                <w:color w:val="000000"/>
                <w:lang w:eastAsia="en-GB"/>
              </w:rPr>
            </w:pPr>
            <w:r w:rsidRPr="008A22A7">
              <w:rPr>
                <w:color w:val="000000"/>
                <w:lang w:eastAsia="en-GB"/>
              </w:rPr>
              <w:t>14%</w:t>
            </w:r>
          </w:p>
        </w:tc>
        <w:tc>
          <w:tcPr>
            <w:tcW w:w="1026" w:type="dxa"/>
            <w:tcBorders>
              <w:top w:val="nil"/>
              <w:left w:val="nil"/>
              <w:bottom w:val="single" w:sz="4" w:space="0" w:color="auto"/>
              <w:right w:val="single" w:sz="4" w:space="0" w:color="auto"/>
            </w:tcBorders>
            <w:shd w:val="clear" w:color="auto" w:fill="auto"/>
            <w:noWrap/>
            <w:vAlign w:val="center"/>
            <w:hideMark/>
          </w:tcPr>
          <w:p w14:paraId="05E10E88" w14:textId="77777777" w:rsidR="007847CB" w:rsidRPr="008A22A7" w:rsidRDefault="007847CB" w:rsidP="00536200">
            <w:pPr>
              <w:ind w:firstLine="0"/>
              <w:jc w:val="center"/>
              <w:rPr>
                <w:color w:val="000000"/>
                <w:lang w:eastAsia="en-GB"/>
              </w:rPr>
            </w:pPr>
            <w:r w:rsidRPr="008A22A7">
              <w:rPr>
                <w:color w:val="000000"/>
                <w:lang w:eastAsia="en-GB"/>
              </w:rPr>
              <w:t>24%</w:t>
            </w:r>
          </w:p>
        </w:tc>
        <w:tc>
          <w:tcPr>
            <w:tcW w:w="1026" w:type="dxa"/>
            <w:tcBorders>
              <w:top w:val="nil"/>
              <w:left w:val="nil"/>
              <w:bottom w:val="single" w:sz="4" w:space="0" w:color="auto"/>
              <w:right w:val="single" w:sz="4" w:space="0" w:color="auto"/>
            </w:tcBorders>
            <w:shd w:val="clear" w:color="auto" w:fill="auto"/>
            <w:noWrap/>
            <w:vAlign w:val="center"/>
            <w:hideMark/>
          </w:tcPr>
          <w:p w14:paraId="25F7317A" w14:textId="77777777" w:rsidR="007847CB" w:rsidRPr="008A22A7" w:rsidRDefault="007847CB" w:rsidP="00536200">
            <w:pPr>
              <w:ind w:firstLine="0"/>
              <w:jc w:val="center"/>
              <w:rPr>
                <w:color w:val="000000"/>
                <w:lang w:eastAsia="en-GB"/>
              </w:rPr>
            </w:pPr>
            <w:r w:rsidRPr="008A22A7">
              <w:rPr>
                <w:color w:val="000000"/>
                <w:lang w:eastAsia="en-GB"/>
              </w:rPr>
              <w:t>14%</w:t>
            </w:r>
          </w:p>
        </w:tc>
        <w:tc>
          <w:tcPr>
            <w:tcW w:w="1026" w:type="dxa"/>
            <w:tcBorders>
              <w:top w:val="nil"/>
              <w:left w:val="nil"/>
              <w:bottom w:val="single" w:sz="4" w:space="0" w:color="auto"/>
              <w:right w:val="single" w:sz="4" w:space="0" w:color="auto"/>
            </w:tcBorders>
            <w:vAlign w:val="center"/>
          </w:tcPr>
          <w:p w14:paraId="1731E665" w14:textId="77777777" w:rsidR="007847CB" w:rsidRPr="008A22A7" w:rsidRDefault="007847CB" w:rsidP="00536200">
            <w:pPr>
              <w:ind w:firstLine="0"/>
              <w:jc w:val="center"/>
              <w:rPr>
                <w:color w:val="000000"/>
                <w:lang w:eastAsia="en-GB"/>
              </w:rPr>
            </w:pPr>
            <w:r w:rsidRPr="008A22A7">
              <w:rPr>
                <w:color w:val="000000"/>
                <w:lang w:eastAsia="en-GB"/>
              </w:rPr>
              <w:t>14%</w:t>
            </w:r>
          </w:p>
        </w:tc>
      </w:tr>
    </w:tbl>
    <w:p w14:paraId="400333DC" w14:textId="1B7A61EB" w:rsidR="007847CB" w:rsidRDefault="007847CB" w:rsidP="00536200">
      <w:pPr>
        <w:autoSpaceDE w:val="0"/>
        <w:autoSpaceDN w:val="0"/>
        <w:adjustRightInd w:val="0"/>
        <w:ind w:firstLine="0"/>
        <w:jc w:val="center"/>
        <w:rPr>
          <w:b/>
          <w:bCs/>
          <w:lang w:eastAsia="en-GB"/>
        </w:rPr>
      </w:pPr>
    </w:p>
    <w:p w14:paraId="410B388E" w14:textId="77777777" w:rsidR="006B1E6C" w:rsidRPr="008A22A7" w:rsidRDefault="006B1E6C" w:rsidP="00536200">
      <w:pPr>
        <w:autoSpaceDE w:val="0"/>
        <w:autoSpaceDN w:val="0"/>
        <w:adjustRightInd w:val="0"/>
        <w:ind w:firstLine="0"/>
        <w:jc w:val="center"/>
        <w:rPr>
          <w:b/>
          <w:bCs/>
          <w:lang w:eastAsia="en-GB"/>
        </w:rPr>
      </w:pPr>
    </w:p>
    <w:p w14:paraId="55E947AD" w14:textId="77777777" w:rsidR="007847CB" w:rsidRPr="006B1E6C" w:rsidRDefault="007847CB" w:rsidP="006B1E6C">
      <w:pPr>
        <w:autoSpaceDE w:val="0"/>
        <w:autoSpaceDN w:val="0"/>
        <w:adjustRightInd w:val="0"/>
        <w:ind w:firstLine="0"/>
        <w:jc w:val="left"/>
        <w:rPr>
          <w:b/>
          <w:bCs/>
          <w:sz w:val="26"/>
          <w:szCs w:val="26"/>
          <w:lang w:eastAsia="en-GB"/>
        </w:rPr>
      </w:pPr>
      <w:r w:rsidRPr="006B1E6C">
        <w:rPr>
          <w:b/>
          <w:bCs/>
          <w:sz w:val="26"/>
          <w:szCs w:val="26"/>
          <w:lang w:eastAsia="en-GB"/>
        </w:rPr>
        <w:t>Какая часть Вашего обычного урока, как правило, уходит на организационные вопросы (проверка посещаемости, раздача материалов/школьной информации и т.п.)?</w:t>
      </w:r>
    </w:p>
    <w:tbl>
      <w:tblPr>
        <w:tblW w:w="9351" w:type="dxa"/>
        <w:tblLayout w:type="fixed"/>
        <w:tblLook w:val="04A0" w:firstRow="1" w:lastRow="0" w:firstColumn="1" w:lastColumn="0" w:noHBand="0" w:noVBand="1"/>
      </w:tblPr>
      <w:tblGrid>
        <w:gridCol w:w="3195"/>
        <w:gridCol w:w="1026"/>
        <w:gridCol w:w="1026"/>
        <w:gridCol w:w="1026"/>
        <w:gridCol w:w="1026"/>
        <w:gridCol w:w="1026"/>
        <w:gridCol w:w="1026"/>
      </w:tblGrid>
      <w:tr w:rsidR="007847CB" w:rsidRPr="008A22A7" w14:paraId="68DDF435" w14:textId="77777777" w:rsidTr="00052A53">
        <w:trPr>
          <w:trHeight w:val="300"/>
        </w:trPr>
        <w:tc>
          <w:tcPr>
            <w:tcW w:w="31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6F9FFF" w14:textId="77777777" w:rsidR="007847CB" w:rsidRPr="008A22A7" w:rsidRDefault="007847CB" w:rsidP="006B1E6C">
            <w:pPr>
              <w:ind w:firstLine="0"/>
              <w:jc w:val="left"/>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6259E5E8" w14:textId="77777777" w:rsidR="007847CB" w:rsidRPr="008A22A7" w:rsidRDefault="007847CB" w:rsidP="00536200">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DD5E141" w14:textId="77777777" w:rsidR="007847CB" w:rsidRPr="008A22A7" w:rsidRDefault="007847CB" w:rsidP="00536200">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012F4AA4" w14:textId="77777777" w:rsidR="007847CB" w:rsidRPr="008A22A7" w:rsidRDefault="007847CB" w:rsidP="00536200">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0E4F28C2" w14:textId="77777777" w:rsidR="007847CB" w:rsidRPr="008A22A7" w:rsidRDefault="007847CB" w:rsidP="00536200">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0DDB5048" w14:textId="77777777" w:rsidR="007847CB" w:rsidRPr="008A22A7" w:rsidRDefault="007847CB" w:rsidP="00536200">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31A382CE" w14:textId="77777777" w:rsidR="007847CB" w:rsidRPr="008A22A7" w:rsidRDefault="007847CB" w:rsidP="00536200">
            <w:pPr>
              <w:ind w:firstLine="0"/>
              <w:jc w:val="center"/>
              <w:rPr>
                <w:b/>
                <w:bCs/>
                <w:color w:val="000000"/>
                <w:lang w:eastAsia="en-GB"/>
              </w:rPr>
            </w:pPr>
            <w:r w:rsidRPr="008A22A7">
              <w:rPr>
                <w:b/>
                <w:bCs/>
                <w:color w:val="000000"/>
                <w:lang w:eastAsia="en-GB"/>
              </w:rPr>
              <w:t>АЯ</w:t>
            </w:r>
          </w:p>
        </w:tc>
      </w:tr>
      <w:tr w:rsidR="007847CB" w:rsidRPr="008A22A7" w14:paraId="28822229"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25EE95DF" w14:textId="77777777" w:rsidR="007847CB" w:rsidRPr="008A22A7" w:rsidRDefault="007847CB" w:rsidP="006B1E6C">
            <w:pPr>
              <w:ind w:firstLine="0"/>
              <w:jc w:val="left"/>
              <w:rPr>
                <w:color w:val="000000"/>
                <w:lang w:eastAsia="en-GB"/>
              </w:rPr>
            </w:pPr>
            <w:r w:rsidRPr="008A22A7">
              <w:rPr>
                <w:color w:val="000000"/>
                <w:lang w:eastAsia="en-GB"/>
              </w:rPr>
              <w:t>1–5 процентов</w:t>
            </w:r>
          </w:p>
        </w:tc>
        <w:tc>
          <w:tcPr>
            <w:tcW w:w="1026" w:type="dxa"/>
            <w:tcBorders>
              <w:top w:val="nil"/>
              <w:left w:val="nil"/>
              <w:bottom w:val="single" w:sz="4" w:space="0" w:color="auto"/>
              <w:right w:val="single" w:sz="4" w:space="0" w:color="auto"/>
            </w:tcBorders>
            <w:shd w:val="clear" w:color="auto" w:fill="auto"/>
            <w:noWrap/>
            <w:vAlign w:val="center"/>
            <w:hideMark/>
          </w:tcPr>
          <w:p w14:paraId="4CF84A80" w14:textId="77777777" w:rsidR="007847CB" w:rsidRPr="008A22A7" w:rsidRDefault="007847CB" w:rsidP="00536200">
            <w:pPr>
              <w:ind w:firstLine="0"/>
              <w:jc w:val="center"/>
              <w:rPr>
                <w:color w:val="000000"/>
                <w:lang w:eastAsia="en-GB"/>
              </w:rPr>
            </w:pPr>
            <w:r w:rsidRPr="008A22A7">
              <w:rPr>
                <w:color w:val="000000"/>
                <w:lang w:eastAsia="en-GB"/>
              </w:rPr>
              <w:t>58%</w:t>
            </w:r>
          </w:p>
        </w:tc>
        <w:tc>
          <w:tcPr>
            <w:tcW w:w="1026" w:type="dxa"/>
            <w:tcBorders>
              <w:top w:val="nil"/>
              <w:left w:val="nil"/>
              <w:bottom w:val="single" w:sz="4" w:space="0" w:color="auto"/>
              <w:right w:val="single" w:sz="4" w:space="0" w:color="auto"/>
            </w:tcBorders>
            <w:shd w:val="clear" w:color="auto" w:fill="auto"/>
            <w:noWrap/>
            <w:vAlign w:val="center"/>
            <w:hideMark/>
          </w:tcPr>
          <w:p w14:paraId="6C4EFD12" w14:textId="77777777" w:rsidR="007847CB" w:rsidRPr="008A22A7" w:rsidRDefault="007847CB" w:rsidP="00536200">
            <w:pPr>
              <w:ind w:firstLine="0"/>
              <w:jc w:val="center"/>
              <w:rPr>
                <w:color w:val="000000"/>
                <w:lang w:eastAsia="en-GB"/>
              </w:rPr>
            </w:pPr>
            <w:r w:rsidRPr="008A22A7">
              <w:rPr>
                <w:color w:val="000000"/>
                <w:lang w:eastAsia="en-GB"/>
              </w:rPr>
              <w:t>56%</w:t>
            </w:r>
          </w:p>
        </w:tc>
        <w:tc>
          <w:tcPr>
            <w:tcW w:w="1026" w:type="dxa"/>
            <w:tcBorders>
              <w:top w:val="nil"/>
              <w:left w:val="nil"/>
              <w:bottom w:val="single" w:sz="4" w:space="0" w:color="auto"/>
              <w:right w:val="single" w:sz="4" w:space="0" w:color="auto"/>
            </w:tcBorders>
            <w:shd w:val="clear" w:color="auto" w:fill="auto"/>
            <w:noWrap/>
            <w:vAlign w:val="center"/>
            <w:hideMark/>
          </w:tcPr>
          <w:p w14:paraId="2D4F7CF3" w14:textId="77777777" w:rsidR="007847CB" w:rsidRPr="008A22A7" w:rsidRDefault="007847CB" w:rsidP="00536200">
            <w:pPr>
              <w:ind w:firstLine="0"/>
              <w:jc w:val="center"/>
              <w:rPr>
                <w:color w:val="000000"/>
                <w:lang w:eastAsia="en-GB"/>
              </w:rPr>
            </w:pPr>
            <w:r w:rsidRPr="008A22A7">
              <w:rPr>
                <w:color w:val="000000"/>
                <w:lang w:eastAsia="en-GB"/>
              </w:rPr>
              <w:t>63%</w:t>
            </w:r>
          </w:p>
        </w:tc>
        <w:tc>
          <w:tcPr>
            <w:tcW w:w="1026" w:type="dxa"/>
            <w:tcBorders>
              <w:top w:val="nil"/>
              <w:left w:val="nil"/>
              <w:bottom w:val="single" w:sz="4" w:space="0" w:color="auto"/>
              <w:right w:val="single" w:sz="4" w:space="0" w:color="auto"/>
            </w:tcBorders>
            <w:shd w:val="clear" w:color="auto" w:fill="auto"/>
            <w:noWrap/>
            <w:vAlign w:val="center"/>
            <w:hideMark/>
          </w:tcPr>
          <w:p w14:paraId="5D792ED9" w14:textId="77777777" w:rsidR="007847CB" w:rsidRPr="008A22A7" w:rsidRDefault="007847CB" w:rsidP="00536200">
            <w:pPr>
              <w:ind w:firstLine="0"/>
              <w:jc w:val="center"/>
              <w:rPr>
                <w:color w:val="000000"/>
                <w:lang w:eastAsia="en-GB"/>
              </w:rPr>
            </w:pPr>
            <w:r w:rsidRPr="008A22A7">
              <w:rPr>
                <w:color w:val="000000"/>
                <w:lang w:eastAsia="en-GB"/>
              </w:rPr>
              <w:t>59%</w:t>
            </w:r>
          </w:p>
        </w:tc>
        <w:tc>
          <w:tcPr>
            <w:tcW w:w="1026" w:type="dxa"/>
            <w:tcBorders>
              <w:top w:val="nil"/>
              <w:left w:val="nil"/>
              <w:bottom w:val="single" w:sz="4" w:space="0" w:color="auto"/>
              <w:right w:val="single" w:sz="4" w:space="0" w:color="auto"/>
            </w:tcBorders>
            <w:shd w:val="clear" w:color="auto" w:fill="auto"/>
            <w:noWrap/>
            <w:vAlign w:val="center"/>
            <w:hideMark/>
          </w:tcPr>
          <w:p w14:paraId="0D0719FF" w14:textId="77777777" w:rsidR="007847CB" w:rsidRPr="008A22A7" w:rsidRDefault="007847CB" w:rsidP="00536200">
            <w:pPr>
              <w:ind w:firstLine="0"/>
              <w:jc w:val="center"/>
              <w:rPr>
                <w:color w:val="000000"/>
                <w:lang w:eastAsia="en-GB"/>
              </w:rPr>
            </w:pPr>
            <w:r w:rsidRPr="008A22A7">
              <w:rPr>
                <w:color w:val="000000"/>
                <w:lang w:eastAsia="en-GB"/>
              </w:rPr>
              <w:t>58%</w:t>
            </w:r>
          </w:p>
        </w:tc>
        <w:tc>
          <w:tcPr>
            <w:tcW w:w="1026" w:type="dxa"/>
            <w:tcBorders>
              <w:top w:val="nil"/>
              <w:left w:val="nil"/>
              <w:bottom w:val="single" w:sz="4" w:space="0" w:color="auto"/>
              <w:right w:val="single" w:sz="4" w:space="0" w:color="auto"/>
            </w:tcBorders>
            <w:vAlign w:val="center"/>
          </w:tcPr>
          <w:p w14:paraId="647CF2F9" w14:textId="77777777" w:rsidR="007847CB" w:rsidRPr="008A22A7" w:rsidRDefault="007847CB" w:rsidP="00536200">
            <w:pPr>
              <w:ind w:firstLine="0"/>
              <w:jc w:val="center"/>
              <w:rPr>
                <w:color w:val="000000"/>
                <w:lang w:eastAsia="en-GB"/>
              </w:rPr>
            </w:pPr>
            <w:r w:rsidRPr="008A22A7">
              <w:rPr>
                <w:color w:val="000000"/>
                <w:lang w:eastAsia="en-GB"/>
              </w:rPr>
              <w:t>56%</w:t>
            </w:r>
          </w:p>
        </w:tc>
      </w:tr>
      <w:tr w:rsidR="007847CB" w:rsidRPr="008A22A7" w14:paraId="1074E065"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2365415C" w14:textId="77777777" w:rsidR="007847CB" w:rsidRPr="008A22A7" w:rsidRDefault="007847CB" w:rsidP="006B1E6C">
            <w:pPr>
              <w:ind w:firstLine="0"/>
              <w:jc w:val="left"/>
              <w:rPr>
                <w:color w:val="000000"/>
                <w:lang w:eastAsia="en-GB"/>
              </w:rPr>
            </w:pPr>
            <w:r w:rsidRPr="008A22A7">
              <w:rPr>
                <w:color w:val="000000"/>
                <w:lang w:eastAsia="en-GB"/>
              </w:rPr>
              <w:t>6–10 процентов</w:t>
            </w:r>
          </w:p>
        </w:tc>
        <w:tc>
          <w:tcPr>
            <w:tcW w:w="1026" w:type="dxa"/>
            <w:tcBorders>
              <w:top w:val="nil"/>
              <w:left w:val="nil"/>
              <w:bottom w:val="single" w:sz="4" w:space="0" w:color="auto"/>
              <w:right w:val="single" w:sz="4" w:space="0" w:color="auto"/>
            </w:tcBorders>
            <w:shd w:val="clear" w:color="auto" w:fill="auto"/>
            <w:noWrap/>
            <w:vAlign w:val="center"/>
            <w:hideMark/>
          </w:tcPr>
          <w:p w14:paraId="7E891E51" w14:textId="77777777" w:rsidR="007847CB" w:rsidRPr="008A22A7" w:rsidRDefault="007847CB" w:rsidP="00536200">
            <w:pPr>
              <w:ind w:firstLine="0"/>
              <w:jc w:val="center"/>
              <w:rPr>
                <w:color w:val="000000"/>
                <w:lang w:eastAsia="en-GB"/>
              </w:rPr>
            </w:pPr>
            <w:r w:rsidRPr="008A22A7">
              <w:rPr>
                <w:color w:val="000000"/>
                <w:lang w:eastAsia="en-GB"/>
              </w:rPr>
              <w:t>29%</w:t>
            </w:r>
          </w:p>
        </w:tc>
        <w:tc>
          <w:tcPr>
            <w:tcW w:w="1026" w:type="dxa"/>
            <w:tcBorders>
              <w:top w:val="nil"/>
              <w:left w:val="nil"/>
              <w:bottom w:val="single" w:sz="4" w:space="0" w:color="auto"/>
              <w:right w:val="single" w:sz="4" w:space="0" w:color="auto"/>
            </w:tcBorders>
            <w:shd w:val="clear" w:color="auto" w:fill="auto"/>
            <w:noWrap/>
            <w:vAlign w:val="center"/>
            <w:hideMark/>
          </w:tcPr>
          <w:p w14:paraId="6D5CF698" w14:textId="77777777" w:rsidR="007847CB" w:rsidRPr="008A22A7" w:rsidRDefault="007847CB" w:rsidP="00536200">
            <w:pPr>
              <w:ind w:firstLine="0"/>
              <w:jc w:val="center"/>
              <w:rPr>
                <w:color w:val="000000"/>
                <w:lang w:eastAsia="en-GB"/>
              </w:rPr>
            </w:pPr>
            <w:r w:rsidRPr="008A22A7">
              <w:rPr>
                <w:color w:val="000000"/>
                <w:lang w:eastAsia="en-GB"/>
              </w:rPr>
              <w:t>30%</w:t>
            </w:r>
          </w:p>
        </w:tc>
        <w:tc>
          <w:tcPr>
            <w:tcW w:w="1026" w:type="dxa"/>
            <w:tcBorders>
              <w:top w:val="nil"/>
              <w:left w:val="nil"/>
              <w:bottom w:val="single" w:sz="4" w:space="0" w:color="auto"/>
              <w:right w:val="single" w:sz="4" w:space="0" w:color="auto"/>
            </w:tcBorders>
            <w:shd w:val="clear" w:color="auto" w:fill="auto"/>
            <w:noWrap/>
            <w:vAlign w:val="center"/>
            <w:hideMark/>
          </w:tcPr>
          <w:p w14:paraId="226D1816" w14:textId="77777777" w:rsidR="007847CB" w:rsidRPr="008A22A7" w:rsidRDefault="007847CB" w:rsidP="00536200">
            <w:pPr>
              <w:ind w:firstLine="0"/>
              <w:jc w:val="center"/>
              <w:rPr>
                <w:color w:val="000000"/>
                <w:lang w:eastAsia="en-GB"/>
              </w:rPr>
            </w:pPr>
            <w:r w:rsidRPr="008A22A7">
              <w:rPr>
                <w:color w:val="000000"/>
                <w:lang w:eastAsia="en-GB"/>
              </w:rPr>
              <w:t>27%</w:t>
            </w:r>
          </w:p>
        </w:tc>
        <w:tc>
          <w:tcPr>
            <w:tcW w:w="1026" w:type="dxa"/>
            <w:tcBorders>
              <w:top w:val="nil"/>
              <w:left w:val="nil"/>
              <w:bottom w:val="single" w:sz="4" w:space="0" w:color="auto"/>
              <w:right w:val="single" w:sz="4" w:space="0" w:color="auto"/>
            </w:tcBorders>
            <w:shd w:val="clear" w:color="auto" w:fill="auto"/>
            <w:noWrap/>
            <w:vAlign w:val="center"/>
            <w:hideMark/>
          </w:tcPr>
          <w:p w14:paraId="4E41C900" w14:textId="77777777" w:rsidR="007847CB" w:rsidRPr="008A22A7" w:rsidRDefault="007847CB" w:rsidP="00536200">
            <w:pPr>
              <w:ind w:firstLine="0"/>
              <w:jc w:val="center"/>
              <w:rPr>
                <w:color w:val="000000"/>
                <w:lang w:eastAsia="en-GB"/>
              </w:rPr>
            </w:pPr>
            <w:r w:rsidRPr="008A22A7">
              <w:rPr>
                <w:color w:val="000000"/>
                <w:lang w:eastAsia="en-GB"/>
              </w:rPr>
              <w:t>30%</w:t>
            </w:r>
          </w:p>
        </w:tc>
        <w:tc>
          <w:tcPr>
            <w:tcW w:w="1026" w:type="dxa"/>
            <w:tcBorders>
              <w:top w:val="nil"/>
              <w:left w:val="nil"/>
              <w:bottom w:val="single" w:sz="4" w:space="0" w:color="auto"/>
              <w:right w:val="single" w:sz="4" w:space="0" w:color="auto"/>
            </w:tcBorders>
            <w:shd w:val="clear" w:color="auto" w:fill="auto"/>
            <w:noWrap/>
            <w:vAlign w:val="center"/>
            <w:hideMark/>
          </w:tcPr>
          <w:p w14:paraId="4CC8EA01" w14:textId="77777777" w:rsidR="007847CB" w:rsidRPr="008A22A7" w:rsidRDefault="007847CB" w:rsidP="00536200">
            <w:pPr>
              <w:ind w:firstLine="0"/>
              <w:jc w:val="center"/>
              <w:rPr>
                <w:color w:val="000000"/>
                <w:lang w:eastAsia="en-GB"/>
              </w:rPr>
            </w:pPr>
            <w:r w:rsidRPr="008A22A7">
              <w:rPr>
                <w:color w:val="000000"/>
                <w:lang w:eastAsia="en-GB"/>
              </w:rPr>
              <w:t>30%</w:t>
            </w:r>
          </w:p>
        </w:tc>
        <w:tc>
          <w:tcPr>
            <w:tcW w:w="1026" w:type="dxa"/>
            <w:tcBorders>
              <w:top w:val="nil"/>
              <w:left w:val="nil"/>
              <w:bottom w:val="single" w:sz="4" w:space="0" w:color="auto"/>
              <w:right w:val="single" w:sz="4" w:space="0" w:color="auto"/>
            </w:tcBorders>
            <w:vAlign w:val="center"/>
          </w:tcPr>
          <w:p w14:paraId="52C5FC82" w14:textId="77777777" w:rsidR="007847CB" w:rsidRPr="008A22A7" w:rsidRDefault="007847CB" w:rsidP="00536200">
            <w:pPr>
              <w:ind w:firstLine="0"/>
              <w:jc w:val="center"/>
              <w:rPr>
                <w:color w:val="000000"/>
                <w:lang w:eastAsia="en-GB"/>
              </w:rPr>
            </w:pPr>
            <w:r w:rsidRPr="008A22A7">
              <w:rPr>
                <w:color w:val="000000"/>
                <w:lang w:eastAsia="en-GB"/>
              </w:rPr>
              <w:t>29%</w:t>
            </w:r>
          </w:p>
        </w:tc>
      </w:tr>
      <w:tr w:rsidR="007847CB" w:rsidRPr="008A22A7" w14:paraId="5EB86B4D"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6ED13C02" w14:textId="77777777" w:rsidR="007847CB" w:rsidRPr="008A22A7" w:rsidRDefault="007847CB" w:rsidP="006B1E6C">
            <w:pPr>
              <w:ind w:firstLine="0"/>
              <w:jc w:val="left"/>
              <w:rPr>
                <w:color w:val="000000"/>
                <w:lang w:eastAsia="en-GB"/>
              </w:rPr>
            </w:pPr>
            <w:r w:rsidRPr="008A22A7">
              <w:rPr>
                <w:color w:val="000000"/>
                <w:lang w:eastAsia="en-GB"/>
              </w:rPr>
              <w:t>Более 10 процентов</w:t>
            </w:r>
          </w:p>
        </w:tc>
        <w:tc>
          <w:tcPr>
            <w:tcW w:w="1026" w:type="dxa"/>
            <w:tcBorders>
              <w:top w:val="nil"/>
              <w:left w:val="nil"/>
              <w:bottom w:val="single" w:sz="4" w:space="0" w:color="auto"/>
              <w:right w:val="single" w:sz="4" w:space="0" w:color="auto"/>
            </w:tcBorders>
            <w:shd w:val="clear" w:color="auto" w:fill="auto"/>
            <w:noWrap/>
            <w:vAlign w:val="center"/>
            <w:hideMark/>
          </w:tcPr>
          <w:p w14:paraId="6BF81734" w14:textId="77777777" w:rsidR="007847CB" w:rsidRPr="008A22A7" w:rsidRDefault="007847CB" w:rsidP="00536200">
            <w:pPr>
              <w:ind w:firstLine="0"/>
              <w:jc w:val="center"/>
              <w:rPr>
                <w:color w:val="000000"/>
                <w:lang w:eastAsia="en-GB"/>
              </w:rPr>
            </w:pPr>
            <w:r w:rsidRPr="008A22A7">
              <w:rPr>
                <w:color w:val="000000"/>
                <w:lang w:eastAsia="en-GB"/>
              </w:rPr>
              <w:t>13%</w:t>
            </w:r>
          </w:p>
        </w:tc>
        <w:tc>
          <w:tcPr>
            <w:tcW w:w="1026" w:type="dxa"/>
            <w:tcBorders>
              <w:top w:val="nil"/>
              <w:left w:val="nil"/>
              <w:bottom w:val="single" w:sz="4" w:space="0" w:color="auto"/>
              <w:right w:val="single" w:sz="4" w:space="0" w:color="auto"/>
            </w:tcBorders>
            <w:shd w:val="clear" w:color="auto" w:fill="auto"/>
            <w:noWrap/>
            <w:vAlign w:val="center"/>
            <w:hideMark/>
          </w:tcPr>
          <w:p w14:paraId="279F171C" w14:textId="77777777" w:rsidR="007847CB" w:rsidRPr="008A22A7" w:rsidRDefault="007847CB" w:rsidP="00536200">
            <w:pPr>
              <w:ind w:firstLine="0"/>
              <w:jc w:val="center"/>
              <w:rPr>
                <w:color w:val="000000"/>
                <w:lang w:eastAsia="en-GB"/>
              </w:rPr>
            </w:pPr>
            <w:r w:rsidRPr="008A22A7">
              <w:rPr>
                <w:color w:val="000000"/>
                <w:lang w:eastAsia="en-GB"/>
              </w:rPr>
              <w:t>14%</w:t>
            </w:r>
          </w:p>
        </w:tc>
        <w:tc>
          <w:tcPr>
            <w:tcW w:w="1026" w:type="dxa"/>
            <w:tcBorders>
              <w:top w:val="nil"/>
              <w:left w:val="nil"/>
              <w:bottom w:val="single" w:sz="4" w:space="0" w:color="auto"/>
              <w:right w:val="single" w:sz="4" w:space="0" w:color="auto"/>
            </w:tcBorders>
            <w:shd w:val="clear" w:color="auto" w:fill="auto"/>
            <w:noWrap/>
            <w:vAlign w:val="center"/>
            <w:hideMark/>
          </w:tcPr>
          <w:p w14:paraId="1D465255" w14:textId="77777777" w:rsidR="007847CB" w:rsidRPr="008A22A7" w:rsidRDefault="007847CB" w:rsidP="00536200">
            <w:pPr>
              <w:ind w:firstLine="0"/>
              <w:jc w:val="center"/>
              <w:rPr>
                <w:color w:val="000000"/>
                <w:lang w:eastAsia="en-GB"/>
              </w:rPr>
            </w:pPr>
            <w:r w:rsidRPr="008A22A7">
              <w:rPr>
                <w:color w:val="000000"/>
                <w:lang w:eastAsia="en-GB"/>
              </w:rPr>
              <w:t>11%</w:t>
            </w:r>
          </w:p>
        </w:tc>
        <w:tc>
          <w:tcPr>
            <w:tcW w:w="1026" w:type="dxa"/>
            <w:tcBorders>
              <w:top w:val="nil"/>
              <w:left w:val="nil"/>
              <w:bottom w:val="single" w:sz="4" w:space="0" w:color="auto"/>
              <w:right w:val="single" w:sz="4" w:space="0" w:color="auto"/>
            </w:tcBorders>
            <w:shd w:val="clear" w:color="auto" w:fill="auto"/>
            <w:noWrap/>
            <w:vAlign w:val="center"/>
            <w:hideMark/>
          </w:tcPr>
          <w:p w14:paraId="2DD15375" w14:textId="77777777" w:rsidR="007847CB" w:rsidRPr="008A22A7" w:rsidRDefault="007847CB" w:rsidP="00536200">
            <w:pPr>
              <w:ind w:firstLine="0"/>
              <w:jc w:val="center"/>
              <w:rPr>
                <w:color w:val="000000"/>
                <w:lang w:eastAsia="en-GB"/>
              </w:rPr>
            </w:pPr>
            <w:r w:rsidRPr="008A22A7">
              <w:rPr>
                <w:color w:val="000000"/>
                <w:lang w:eastAsia="en-GB"/>
              </w:rPr>
              <w:t>11%</w:t>
            </w:r>
          </w:p>
        </w:tc>
        <w:tc>
          <w:tcPr>
            <w:tcW w:w="1026" w:type="dxa"/>
            <w:tcBorders>
              <w:top w:val="nil"/>
              <w:left w:val="nil"/>
              <w:bottom w:val="single" w:sz="4" w:space="0" w:color="auto"/>
              <w:right w:val="single" w:sz="4" w:space="0" w:color="auto"/>
            </w:tcBorders>
            <w:shd w:val="clear" w:color="auto" w:fill="auto"/>
            <w:noWrap/>
            <w:vAlign w:val="center"/>
            <w:hideMark/>
          </w:tcPr>
          <w:p w14:paraId="527B7B68" w14:textId="77777777" w:rsidR="007847CB" w:rsidRPr="008A22A7" w:rsidRDefault="007847CB" w:rsidP="00536200">
            <w:pPr>
              <w:ind w:firstLine="0"/>
              <w:jc w:val="center"/>
              <w:rPr>
                <w:color w:val="000000"/>
                <w:lang w:eastAsia="en-GB"/>
              </w:rPr>
            </w:pPr>
            <w:r w:rsidRPr="008A22A7">
              <w:rPr>
                <w:color w:val="000000"/>
                <w:lang w:eastAsia="en-GB"/>
              </w:rPr>
              <w:t>12%</w:t>
            </w:r>
          </w:p>
        </w:tc>
        <w:tc>
          <w:tcPr>
            <w:tcW w:w="1026" w:type="dxa"/>
            <w:tcBorders>
              <w:top w:val="nil"/>
              <w:left w:val="nil"/>
              <w:bottom w:val="single" w:sz="4" w:space="0" w:color="auto"/>
              <w:right w:val="single" w:sz="4" w:space="0" w:color="auto"/>
            </w:tcBorders>
            <w:vAlign w:val="center"/>
          </w:tcPr>
          <w:p w14:paraId="663A1EB1" w14:textId="77777777" w:rsidR="007847CB" w:rsidRPr="008A22A7" w:rsidRDefault="007847CB" w:rsidP="00536200">
            <w:pPr>
              <w:ind w:firstLine="0"/>
              <w:jc w:val="center"/>
              <w:rPr>
                <w:color w:val="000000"/>
                <w:lang w:eastAsia="en-GB"/>
              </w:rPr>
            </w:pPr>
            <w:r w:rsidRPr="008A22A7">
              <w:rPr>
                <w:color w:val="000000"/>
                <w:lang w:eastAsia="en-GB"/>
              </w:rPr>
              <w:t>16%</w:t>
            </w:r>
          </w:p>
        </w:tc>
      </w:tr>
    </w:tbl>
    <w:p w14:paraId="63F9649A" w14:textId="3A8BDBF4" w:rsidR="007847CB" w:rsidRDefault="007847CB" w:rsidP="00536200">
      <w:pPr>
        <w:autoSpaceDE w:val="0"/>
        <w:autoSpaceDN w:val="0"/>
        <w:adjustRightInd w:val="0"/>
        <w:ind w:firstLine="0"/>
        <w:jc w:val="center"/>
        <w:rPr>
          <w:b/>
          <w:bCs/>
          <w:lang w:eastAsia="en-GB"/>
        </w:rPr>
      </w:pPr>
    </w:p>
    <w:p w14:paraId="2281F73C" w14:textId="77777777" w:rsidR="006B1E6C" w:rsidRPr="008A22A7" w:rsidRDefault="006B1E6C" w:rsidP="00536200">
      <w:pPr>
        <w:autoSpaceDE w:val="0"/>
        <w:autoSpaceDN w:val="0"/>
        <w:adjustRightInd w:val="0"/>
        <w:ind w:firstLine="0"/>
        <w:jc w:val="center"/>
        <w:rPr>
          <w:b/>
          <w:bCs/>
          <w:lang w:eastAsia="en-GB"/>
        </w:rPr>
      </w:pPr>
    </w:p>
    <w:p w14:paraId="71955CE8" w14:textId="77777777" w:rsidR="007847CB" w:rsidRPr="006B1E6C" w:rsidRDefault="007847CB" w:rsidP="006B1E6C">
      <w:pPr>
        <w:autoSpaceDE w:val="0"/>
        <w:autoSpaceDN w:val="0"/>
        <w:adjustRightInd w:val="0"/>
        <w:ind w:firstLine="0"/>
        <w:jc w:val="left"/>
        <w:rPr>
          <w:b/>
          <w:bCs/>
          <w:sz w:val="26"/>
          <w:szCs w:val="26"/>
          <w:lang w:eastAsia="en-GB"/>
        </w:rPr>
      </w:pPr>
      <w:r w:rsidRPr="006B1E6C">
        <w:rPr>
          <w:b/>
          <w:bCs/>
          <w:sz w:val="26"/>
          <w:szCs w:val="26"/>
          <w:lang w:eastAsia="en-GB"/>
        </w:rPr>
        <w:t xml:space="preserve">Какая часть Вашего обычного урока, как правило, уходит на поддержание порядка в классе (дисциплины)? </w:t>
      </w:r>
    </w:p>
    <w:tbl>
      <w:tblPr>
        <w:tblW w:w="9351" w:type="dxa"/>
        <w:tblLayout w:type="fixed"/>
        <w:tblLook w:val="04A0" w:firstRow="1" w:lastRow="0" w:firstColumn="1" w:lastColumn="0" w:noHBand="0" w:noVBand="1"/>
      </w:tblPr>
      <w:tblGrid>
        <w:gridCol w:w="3195"/>
        <w:gridCol w:w="1026"/>
        <w:gridCol w:w="1026"/>
        <w:gridCol w:w="1026"/>
        <w:gridCol w:w="1026"/>
        <w:gridCol w:w="1026"/>
        <w:gridCol w:w="1026"/>
      </w:tblGrid>
      <w:tr w:rsidR="007847CB" w:rsidRPr="008A22A7" w14:paraId="78F4FEEC" w14:textId="77777777" w:rsidTr="00052A53">
        <w:trPr>
          <w:trHeight w:val="300"/>
        </w:trPr>
        <w:tc>
          <w:tcPr>
            <w:tcW w:w="31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1A1EE1" w14:textId="77777777" w:rsidR="007847CB" w:rsidRPr="008A22A7" w:rsidRDefault="007847CB" w:rsidP="00536200">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71F551D" w14:textId="77777777" w:rsidR="007847CB" w:rsidRPr="008A22A7" w:rsidRDefault="007847CB" w:rsidP="00536200">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7810F5ED" w14:textId="77777777" w:rsidR="007847CB" w:rsidRPr="008A22A7" w:rsidRDefault="007847CB" w:rsidP="00536200">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3DB76E5F" w14:textId="77777777" w:rsidR="007847CB" w:rsidRPr="008A22A7" w:rsidRDefault="007847CB" w:rsidP="00536200">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4112144B" w14:textId="77777777" w:rsidR="007847CB" w:rsidRPr="008A22A7" w:rsidRDefault="007847CB" w:rsidP="00536200">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6DA15CA8" w14:textId="77777777" w:rsidR="007847CB" w:rsidRPr="008A22A7" w:rsidRDefault="007847CB" w:rsidP="00536200">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626C89F2" w14:textId="77777777" w:rsidR="007847CB" w:rsidRPr="008A22A7" w:rsidRDefault="007847CB" w:rsidP="00536200">
            <w:pPr>
              <w:ind w:firstLine="0"/>
              <w:jc w:val="center"/>
              <w:rPr>
                <w:b/>
                <w:bCs/>
                <w:color w:val="000000"/>
                <w:lang w:eastAsia="en-GB"/>
              </w:rPr>
            </w:pPr>
            <w:r w:rsidRPr="008A22A7">
              <w:rPr>
                <w:b/>
                <w:bCs/>
                <w:color w:val="000000"/>
                <w:lang w:eastAsia="en-GB"/>
              </w:rPr>
              <w:t>АЯ</w:t>
            </w:r>
          </w:p>
        </w:tc>
      </w:tr>
      <w:tr w:rsidR="007847CB" w:rsidRPr="008A22A7" w14:paraId="12143C19"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69E4A728" w14:textId="77777777" w:rsidR="007847CB" w:rsidRPr="008A22A7" w:rsidRDefault="007847CB" w:rsidP="006B1E6C">
            <w:pPr>
              <w:ind w:firstLine="0"/>
              <w:jc w:val="left"/>
              <w:rPr>
                <w:color w:val="000000"/>
                <w:lang w:eastAsia="en-GB"/>
              </w:rPr>
            </w:pPr>
            <w:r w:rsidRPr="008A22A7">
              <w:rPr>
                <w:color w:val="000000"/>
                <w:lang w:eastAsia="en-GB"/>
              </w:rPr>
              <w:t>1–5 процентов</w:t>
            </w:r>
          </w:p>
        </w:tc>
        <w:tc>
          <w:tcPr>
            <w:tcW w:w="1026" w:type="dxa"/>
            <w:tcBorders>
              <w:top w:val="nil"/>
              <w:left w:val="nil"/>
              <w:bottom w:val="single" w:sz="4" w:space="0" w:color="auto"/>
              <w:right w:val="single" w:sz="4" w:space="0" w:color="auto"/>
            </w:tcBorders>
            <w:shd w:val="clear" w:color="auto" w:fill="auto"/>
            <w:noWrap/>
            <w:vAlign w:val="center"/>
            <w:hideMark/>
          </w:tcPr>
          <w:p w14:paraId="03ED9A74" w14:textId="77777777" w:rsidR="007847CB" w:rsidRPr="008A22A7" w:rsidRDefault="007847CB" w:rsidP="00536200">
            <w:pPr>
              <w:ind w:firstLine="0"/>
              <w:jc w:val="center"/>
              <w:rPr>
                <w:color w:val="000000"/>
                <w:lang w:eastAsia="en-GB"/>
              </w:rPr>
            </w:pPr>
            <w:r w:rsidRPr="008A22A7">
              <w:rPr>
                <w:color w:val="000000"/>
                <w:lang w:eastAsia="en-GB"/>
              </w:rPr>
              <w:t>72%</w:t>
            </w:r>
          </w:p>
        </w:tc>
        <w:tc>
          <w:tcPr>
            <w:tcW w:w="1026" w:type="dxa"/>
            <w:tcBorders>
              <w:top w:val="nil"/>
              <w:left w:val="nil"/>
              <w:bottom w:val="single" w:sz="4" w:space="0" w:color="auto"/>
              <w:right w:val="single" w:sz="4" w:space="0" w:color="auto"/>
            </w:tcBorders>
            <w:shd w:val="clear" w:color="auto" w:fill="auto"/>
            <w:noWrap/>
            <w:vAlign w:val="center"/>
            <w:hideMark/>
          </w:tcPr>
          <w:p w14:paraId="4D4AFD5A" w14:textId="77777777" w:rsidR="007847CB" w:rsidRPr="008A22A7" w:rsidRDefault="007847CB" w:rsidP="00536200">
            <w:pPr>
              <w:ind w:firstLine="0"/>
              <w:jc w:val="center"/>
              <w:rPr>
                <w:color w:val="000000"/>
                <w:lang w:eastAsia="en-GB"/>
              </w:rPr>
            </w:pPr>
            <w:r w:rsidRPr="008A22A7">
              <w:rPr>
                <w:color w:val="000000"/>
                <w:lang w:eastAsia="en-GB"/>
              </w:rPr>
              <w:t>70%</w:t>
            </w:r>
          </w:p>
        </w:tc>
        <w:tc>
          <w:tcPr>
            <w:tcW w:w="1026" w:type="dxa"/>
            <w:tcBorders>
              <w:top w:val="nil"/>
              <w:left w:val="nil"/>
              <w:bottom w:val="single" w:sz="4" w:space="0" w:color="auto"/>
              <w:right w:val="single" w:sz="4" w:space="0" w:color="auto"/>
            </w:tcBorders>
            <w:shd w:val="clear" w:color="auto" w:fill="auto"/>
            <w:noWrap/>
            <w:vAlign w:val="center"/>
            <w:hideMark/>
          </w:tcPr>
          <w:p w14:paraId="50E63BCA" w14:textId="77777777" w:rsidR="007847CB" w:rsidRPr="008A22A7" w:rsidRDefault="007847CB" w:rsidP="00536200">
            <w:pPr>
              <w:ind w:firstLine="0"/>
              <w:jc w:val="center"/>
              <w:rPr>
                <w:color w:val="000000"/>
                <w:lang w:eastAsia="en-GB"/>
              </w:rPr>
            </w:pPr>
            <w:r w:rsidRPr="008A22A7">
              <w:rPr>
                <w:color w:val="000000"/>
                <w:lang w:eastAsia="en-GB"/>
              </w:rPr>
              <w:t>78%</w:t>
            </w:r>
          </w:p>
        </w:tc>
        <w:tc>
          <w:tcPr>
            <w:tcW w:w="1026" w:type="dxa"/>
            <w:tcBorders>
              <w:top w:val="nil"/>
              <w:left w:val="nil"/>
              <w:bottom w:val="single" w:sz="4" w:space="0" w:color="auto"/>
              <w:right w:val="single" w:sz="4" w:space="0" w:color="auto"/>
            </w:tcBorders>
            <w:shd w:val="clear" w:color="auto" w:fill="auto"/>
            <w:noWrap/>
            <w:vAlign w:val="center"/>
            <w:hideMark/>
          </w:tcPr>
          <w:p w14:paraId="2B9082E9" w14:textId="77777777" w:rsidR="007847CB" w:rsidRPr="008A22A7" w:rsidRDefault="007847CB" w:rsidP="00536200">
            <w:pPr>
              <w:ind w:firstLine="0"/>
              <w:jc w:val="center"/>
              <w:rPr>
                <w:color w:val="000000"/>
                <w:lang w:eastAsia="en-GB"/>
              </w:rPr>
            </w:pPr>
            <w:r w:rsidRPr="008A22A7">
              <w:rPr>
                <w:color w:val="000000"/>
                <w:lang w:eastAsia="en-GB"/>
              </w:rPr>
              <w:t>73%</w:t>
            </w:r>
          </w:p>
        </w:tc>
        <w:tc>
          <w:tcPr>
            <w:tcW w:w="1026" w:type="dxa"/>
            <w:tcBorders>
              <w:top w:val="nil"/>
              <w:left w:val="nil"/>
              <w:bottom w:val="single" w:sz="4" w:space="0" w:color="auto"/>
              <w:right w:val="single" w:sz="4" w:space="0" w:color="auto"/>
            </w:tcBorders>
            <w:shd w:val="clear" w:color="auto" w:fill="auto"/>
            <w:noWrap/>
            <w:vAlign w:val="center"/>
            <w:hideMark/>
          </w:tcPr>
          <w:p w14:paraId="61FAE5E8" w14:textId="77777777" w:rsidR="007847CB" w:rsidRPr="008A22A7" w:rsidRDefault="007847CB" w:rsidP="00536200">
            <w:pPr>
              <w:ind w:firstLine="0"/>
              <w:jc w:val="center"/>
              <w:rPr>
                <w:color w:val="000000"/>
                <w:lang w:eastAsia="en-GB"/>
              </w:rPr>
            </w:pPr>
            <w:r w:rsidRPr="008A22A7">
              <w:rPr>
                <w:color w:val="000000"/>
                <w:lang w:eastAsia="en-GB"/>
              </w:rPr>
              <w:t>74%</w:t>
            </w:r>
          </w:p>
        </w:tc>
        <w:tc>
          <w:tcPr>
            <w:tcW w:w="1026" w:type="dxa"/>
            <w:tcBorders>
              <w:top w:val="nil"/>
              <w:left w:val="nil"/>
              <w:bottom w:val="single" w:sz="4" w:space="0" w:color="auto"/>
              <w:right w:val="single" w:sz="4" w:space="0" w:color="auto"/>
            </w:tcBorders>
            <w:vAlign w:val="center"/>
          </w:tcPr>
          <w:p w14:paraId="7152D723" w14:textId="77777777" w:rsidR="007847CB" w:rsidRPr="008A22A7" w:rsidRDefault="007847CB" w:rsidP="00536200">
            <w:pPr>
              <w:ind w:firstLine="0"/>
              <w:jc w:val="center"/>
              <w:rPr>
                <w:color w:val="000000"/>
                <w:lang w:eastAsia="en-GB"/>
              </w:rPr>
            </w:pPr>
            <w:r w:rsidRPr="008A22A7">
              <w:rPr>
                <w:color w:val="000000"/>
                <w:lang w:eastAsia="en-GB"/>
              </w:rPr>
              <w:t>63%</w:t>
            </w:r>
          </w:p>
        </w:tc>
      </w:tr>
      <w:tr w:rsidR="007847CB" w:rsidRPr="008A22A7" w14:paraId="1E7D7AE7"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2D525197" w14:textId="77777777" w:rsidR="007847CB" w:rsidRPr="008A22A7" w:rsidRDefault="007847CB" w:rsidP="006B1E6C">
            <w:pPr>
              <w:ind w:firstLine="0"/>
              <w:jc w:val="left"/>
              <w:rPr>
                <w:color w:val="000000"/>
                <w:lang w:eastAsia="en-GB"/>
              </w:rPr>
            </w:pPr>
            <w:r w:rsidRPr="008A22A7">
              <w:rPr>
                <w:color w:val="000000"/>
                <w:lang w:eastAsia="en-GB"/>
              </w:rPr>
              <w:t>6–10 процентов</w:t>
            </w:r>
          </w:p>
        </w:tc>
        <w:tc>
          <w:tcPr>
            <w:tcW w:w="1026" w:type="dxa"/>
            <w:tcBorders>
              <w:top w:val="nil"/>
              <w:left w:val="nil"/>
              <w:bottom w:val="single" w:sz="4" w:space="0" w:color="auto"/>
              <w:right w:val="single" w:sz="4" w:space="0" w:color="auto"/>
            </w:tcBorders>
            <w:shd w:val="clear" w:color="auto" w:fill="auto"/>
            <w:noWrap/>
            <w:vAlign w:val="center"/>
            <w:hideMark/>
          </w:tcPr>
          <w:p w14:paraId="4A10E4C6" w14:textId="77777777" w:rsidR="007847CB" w:rsidRPr="008A22A7" w:rsidRDefault="007847CB" w:rsidP="00536200">
            <w:pPr>
              <w:ind w:firstLine="0"/>
              <w:jc w:val="center"/>
              <w:rPr>
                <w:color w:val="000000"/>
                <w:lang w:eastAsia="en-GB"/>
              </w:rPr>
            </w:pPr>
            <w:r w:rsidRPr="008A22A7">
              <w:rPr>
                <w:color w:val="000000"/>
                <w:lang w:eastAsia="en-GB"/>
              </w:rPr>
              <w:t>18%</w:t>
            </w:r>
          </w:p>
        </w:tc>
        <w:tc>
          <w:tcPr>
            <w:tcW w:w="1026" w:type="dxa"/>
            <w:tcBorders>
              <w:top w:val="nil"/>
              <w:left w:val="nil"/>
              <w:bottom w:val="single" w:sz="4" w:space="0" w:color="auto"/>
              <w:right w:val="single" w:sz="4" w:space="0" w:color="auto"/>
            </w:tcBorders>
            <w:shd w:val="clear" w:color="auto" w:fill="auto"/>
            <w:noWrap/>
            <w:vAlign w:val="center"/>
            <w:hideMark/>
          </w:tcPr>
          <w:p w14:paraId="05254E62" w14:textId="77777777" w:rsidR="007847CB" w:rsidRPr="008A22A7" w:rsidRDefault="007847CB" w:rsidP="00536200">
            <w:pPr>
              <w:ind w:firstLine="0"/>
              <w:jc w:val="center"/>
              <w:rPr>
                <w:color w:val="000000"/>
                <w:lang w:eastAsia="en-GB"/>
              </w:rPr>
            </w:pPr>
            <w:r w:rsidRPr="008A22A7">
              <w:rPr>
                <w:color w:val="000000"/>
                <w:lang w:eastAsia="en-GB"/>
              </w:rPr>
              <w:t>18%</w:t>
            </w:r>
          </w:p>
        </w:tc>
        <w:tc>
          <w:tcPr>
            <w:tcW w:w="1026" w:type="dxa"/>
            <w:tcBorders>
              <w:top w:val="nil"/>
              <w:left w:val="nil"/>
              <w:bottom w:val="single" w:sz="4" w:space="0" w:color="auto"/>
              <w:right w:val="single" w:sz="4" w:space="0" w:color="auto"/>
            </w:tcBorders>
            <w:shd w:val="clear" w:color="auto" w:fill="auto"/>
            <w:noWrap/>
            <w:vAlign w:val="center"/>
            <w:hideMark/>
          </w:tcPr>
          <w:p w14:paraId="033CBFE6" w14:textId="77777777" w:rsidR="007847CB" w:rsidRPr="008A22A7" w:rsidRDefault="007847CB" w:rsidP="00536200">
            <w:pPr>
              <w:ind w:firstLine="0"/>
              <w:jc w:val="center"/>
              <w:rPr>
                <w:color w:val="000000"/>
                <w:lang w:eastAsia="en-GB"/>
              </w:rPr>
            </w:pPr>
            <w:r w:rsidRPr="008A22A7">
              <w:rPr>
                <w:color w:val="000000"/>
                <w:lang w:eastAsia="en-GB"/>
              </w:rPr>
              <w:t>15%</w:t>
            </w:r>
          </w:p>
        </w:tc>
        <w:tc>
          <w:tcPr>
            <w:tcW w:w="1026" w:type="dxa"/>
            <w:tcBorders>
              <w:top w:val="nil"/>
              <w:left w:val="nil"/>
              <w:bottom w:val="single" w:sz="4" w:space="0" w:color="auto"/>
              <w:right w:val="single" w:sz="4" w:space="0" w:color="auto"/>
            </w:tcBorders>
            <w:shd w:val="clear" w:color="auto" w:fill="auto"/>
            <w:noWrap/>
            <w:vAlign w:val="center"/>
            <w:hideMark/>
          </w:tcPr>
          <w:p w14:paraId="4C9A9A2B" w14:textId="77777777" w:rsidR="007847CB" w:rsidRPr="008A22A7" w:rsidRDefault="007847CB" w:rsidP="00536200">
            <w:pPr>
              <w:ind w:firstLine="0"/>
              <w:jc w:val="center"/>
              <w:rPr>
                <w:color w:val="000000"/>
                <w:lang w:eastAsia="en-GB"/>
              </w:rPr>
            </w:pPr>
            <w:r w:rsidRPr="008A22A7">
              <w:rPr>
                <w:color w:val="000000"/>
                <w:lang w:eastAsia="en-GB"/>
              </w:rPr>
              <w:t>17%</w:t>
            </w:r>
          </w:p>
        </w:tc>
        <w:tc>
          <w:tcPr>
            <w:tcW w:w="1026" w:type="dxa"/>
            <w:tcBorders>
              <w:top w:val="nil"/>
              <w:left w:val="nil"/>
              <w:bottom w:val="single" w:sz="4" w:space="0" w:color="auto"/>
              <w:right w:val="single" w:sz="4" w:space="0" w:color="auto"/>
            </w:tcBorders>
            <w:shd w:val="clear" w:color="auto" w:fill="auto"/>
            <w:noWrap/>
            <w:vAlign w:val="center"/>
            <w:hideMark/>
          </w:tcPr>
          <w:p w14:paraId="621945A1" w14:textId="77777777" w:rsidR="007847CB" w:rsidRPr="008A22A7" w:rsidRDefault="007847CB" w:rsidP="00536200">
            <w:pPr>
              <w:ind w:firstLine="0"/>
              <w:jc w:val="center"/>
              <w:rPr>
                <w:color w:val="000000"/>
                <w:lang w:eastAsia="en-GB"/>
              </w:rPr>
            </w:pPr>
            <w:r w:rsidRPr="008A22A7">
              <w:rPr>
                <w:color w:val="000000"/>
                <w:lang w:eastAsia="en-GB"/>
              </w:rPr>
              <w:t>16%</w:t>
            </w:r>
          </w:p>
        </w:tc>
        <w:tc>
          <w:tcPr>
            <w:tcW w:w="1026" w:type="dxa"/>
            <w:tcBorders>
              <w:top w:val="nil"/>
              <w:left w:val="nil"/>
              <w:bottom w:val="single" w:sz="4" w:space="0" w:color="auto"/>
              <w:right w:val="single" w:sz="4" w:space="0" w:color="auto"/>
            </w:tcBorders>
            <w:vAlign w:val="center"/>
          </w:tcPr>
          <w:p w14:paraId="7E911271" w14:textId="77777777" w:rsidR="007847CB" w:rsidRPr="008A22A7" w:rsidRDefault="007847CB" w:rsidP="00536200">
            <w:pPr>
              <w:ind w:firstLine="0"/>
              <w:jc w:val="center"/>
              <w:rPr>
                <w:color w:val="000000"/>
                <w:lang w:eastAsia="en-GB"/>
              </w:rPr>
            </w:pPr>
            <w:r w:rsidRPr="008A22A7">
              <w:rPr>
                <w:color w:val="000000"/>
                <w:lang w:eastAsia="en-GB"/>
              </w:rPr>
              <w:t>23%</w:t>
            </w:r>
          </w:p>
        </w:tc>
      </w:tr>
      <w:tr w:rsidR="007847CB" w:rsidRPr="008A22A7" w14:paraId="512DB4AB"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4EE0C184" w14:textId="77777777" w:rsidR="007847CB" w:rsidRPr="008A22A7" w:rsidRDefault="007847CB" w:rsidP="006B1E6C">
            <w:pPr>
              <w:ind w:firstLine="0"/>
              <w:jc w:val="left"/>
              <w:rPr>
                <w:color w:val="000000"/>
                <w:lang w:eastAsia="en-GB"/>
              </w:rPr>
            </w:pPr>
            <w:r w:rsidRPr="008A22A7">
              <w:rPr>
                <w:color w:val="000000"/>
                <w:lang w:eastAsia="en-GB"/>
              </w:rPr>
              <w:t>Более 10 процентов</w:t>
            </w:r>
          </w:p>
        </w:tc>
        <w:tc>
          <w:tcPr>
            <w:tcW w:w="1026" w:type="dxa"/>
            <w:tcBorders>
              <w:top w:val="nil"/>
              <w:left w:val="nil"/>
              <w:bottom w:val="single" w:sz="4" w:space="0" w:color="auto"/>
              <w:right w:val="single" w:sz="4" w:space="0" w:color="auto"/>
            </w:tcBorders>
            <w:shd w:val="clear" w:color="auto" w:fill="auto"/>
            <w:noWrap/>
            <w:vAlign w:val="center"/>
            <w:hideMark/>
          </w:tcPr>
          <w:p w14:paraId="1F6CB760" w14:textId="77777777" w:rsidR="007847CB" w:rsidRPr="008A22A7" w:rsidRDefault="007847CB" w:rsidP="00536200">
            <w:pPr>
              <w:ind w:firstLine="0"/>
              <w:jc w:val="center"/>
              <w:rPr>
                <w:color w:val="000000"/>
                <w:lang w:eastAsia="en-GB"/>
              </w:rPr>
            </w:pPr>
            <w:r w:rsidRPr="008A22A7">
              <w:rPr>
                <w:color w:val="000000"/>
                <w:lang w:eastAsia="en-GB"/>
              </w:rPr>
              <w:t>10%</w:t>
            </w:r>
          </w:p>
        </w:tc>
        <w:tc>
          <w:tcPr>
            <w:tcW w:w="1026" w:type="dxa"/>
            <w:tcBorders>
              <w:top w:val="nil"/>
              <w:left w:val="nil"/>
              <w:bottom w:val="single" w:sz="4" w:space="0" w:color="auto"/>
              <w:right w:val="single" w:sz="4" w:space="0" w:color="auto"/>
            </w:tcBorders>
            <w:shd w:val="clear" w:color="auto" w:fill="auto"/>
            <w:noWrap/>
            <w:vAlign w:val="center"/>
            <w:hideMark/>
          </w:tcPr>
          <w:p w14:paraId="28C3B039" w14:textId="77777777" w:rsidR="007847CB" w:rsidRPr="008A22A7" w:rsidRDefault="007847CB" w:rsidP="00536200">
            <w:pPr>
              <w:ind w:firstLine="0"/>
              <w:jc w:val="center"/>
              <w:rPr>
                <w:color w:val="000000"/>
                <w:lang w:eastAsia="en-GB"/>
              </w:rPr>
            </w:pPr>
            <w:r w:rsidRPr="008A22A7">
              <w:rPr>
                <w:color w:val="000000"/>
                <w:lang w:eastAsia="en-GB"/>
              </w:rPr>
              <w:t>12%</w:t>
            </w:r>
          </w:p>
        </w:tc>
        <w:tc>
          <w:tcPr>
            <w:tcW w:w="1026" w:type="dxa"/>
            <w:tcBorders>
              <w:top w:val="nil"/>
              <w:left w:val="nil"/>
              <w:bottom w:val="single" w:sz="4" w:space="0" w:color="auto"/>
              <w:right w:val="single" w:sz="4" w:space="0" w:color="auto"/>
            </w:tcBorders>
            <w:shd w:val="clear" w:color="auto" w:fill="auto"/>
            <w:noWrap/>
            <w:vAlign w:val="center"/>
            <w:hideMark/>
          </w:tcPr>
          <w:p w14:paraId="764C4615" w14:textId="77777777" w:rsidR="007847CB" w:rsidRPr="008A22A7" w:rsidRDefault="007847CB" w:rsidP="00536200">
            <w:pPr>
              <w:ind w:firstLine="0"/>
              <w:jc w:val="center"/>
              <w:rPr>
                <w:color w:val="000000"/>
                <w:lang w:eastAsia="en-GB"/>
              </w:rPr>
            </w:pPr>
            <w:r w:rsidRPr="008A22A7">
              <w:rPr>
                <w:color w:val="000000"/>
                <w:lang w:eastAsia="en-GB"/>
              </w:rPr>
              <w:t>7%</w:t>
            </w:r>
          </w:p>
        </w:tc>
        <w:tc>
          <w:tcPr>
            <w:tcW w:w="1026" w:type="dxa"/>
            <w:tcBorders>
              <w:top w:val="nil"/>
              <w:left w:val="nil"/>
              <w:bottom w:val="single" w:sz="4" w:space="0" w:color="auto"/>
              <w:right w:val="single" w:sz="4" w:space="0" w:color="auto"/>
            </w:tcBorders>
            <w:shd w:val="clear" w:color="auto" w:fill="auto"/>
            <w:noWrap/>
            <w:vAlign w:val="center"/>
            <w:hideMark/>
          </w:tcPr>
          <w:p w14:paraId="6729897D" w14:textId="77777777" w:rsidR="007847CB" w:rsidRPr="008A22A7" w:rsidRDefault="007847CB" w:rsidP="00536200">
            <w:pPr>
              <w:ind w:firstLine="0"/>
              <w:jc w:val="center"/>
              <w:rPr>
                <w:color w:val="000000"/>
                <w:lang w:eastAsia="en-GB"/>
              </w:rPr>
            </w:pPr>
            <w:r w:rsidRPr="008A22A7">
              <w:rPr>
                <w:color w:val="000000"/>
                <w:lang w:eastAsia="en-GB"/>
              </w:rPr>
              <w:t>11%</w:t>
            </w:r>
          </w:p>
        </w:tc>
        <w:tc>
          <w:tcPr>
            <w:tcW w:w="1026" w:type="dxa"/>
            <w:tcBorders>
              <w:top w:val="nil"/>
              <w:left w:val="nil"/>
              <w:bottom w:val="single" w:sz="4" w:space="0" w:color="auto"/>
              <w:right w:val="single" w:sz="4" w:space="0" w:color="auto"/>
            </w:tcBorders>
            <w:shd w:val="clear" w:color="auto" w:fill="auto"/>
            <w:noWrap/>
            <w:vAlign w:val="center"/>
            <w:hideMark/>
          </w:tcPr>
          <w:p w14:paraId="3F8C75F9" w14:textId="77777777" w:rsidR="007847CB" w:rsidRPr="008A22A7" w:rsidRDefault="007847CB" w:rsidP="00536200">
            <w:pPr>
              <w:ind w:firstLine="0"/>
              <w:jc w:val="center"/>
              <w:rPr>
                <w:color w:val="000000"/>
                <w:lang w:eastAsia="en-GB"/>
              </w:rPr>
            </w:pPr>
            <w:r w:rsidRPr="008A22A7">
              <w:rPr>
                <w:color w:val="000000"/>
                <w:lang w:eastAsia="en-GB"/>
              </w:rPr>
              <w:t>10%</w:t>
            </w:r>
          </w:p>
        </w:tc>
        <w:tc>
          <w:tcPr>
            <w:tcW w:w="1026" w:type="dxa"/>
            <w:tcBorders>
              <w:top w:val="nil"/>
              <w:left w:val="nil"/>
              <w:bottom w:val="single" w:sz="4" w:space="0" w:color="auto"/>
              <w:right w:val="single" w:sz="4" w:space="0" w:color="auto"/>
            </w:tcBorders>
            <w:vAlign w:val="center"/>
          </w:tcPr>
          <w:p w14:paraId="0A96AB13" w14:textId="77777777" w:rsidR="007847CB" w:rsidRPr="008A22A7" w:rsidRDefault="007847CB" w:rsidP="00536200">
            <w:pPr>
              <w:ind w:firstLine="0"/>
              <w:jc w:val="center"/>
              <w:rPr>
                <w:color w:val="000000"/>
                <w:lang w:eastAsia="en-GB"/>
              </w:rPr>
            </w:pPr>
            <w:r w:rsidRPr="008A22A7">
              <w:rPr>
                <w:color w:val="000000"/>
                <w:lang w:eastAsia="en-GB"/>
              </w:rPr>
              <w:t>13%</w:t>
            </w:r>
          </w:p>
        </w:tc>
      </w:tr>
    </w:tbl>
    <w:p w14:paraId="6178E9DF" w14:textId="7C4C10AD" w:rsidR="007847CB" w:rsidRDefault="007847CB" w:rsidP="00536200">
      <w:pPr>
        <w:autoSpaceDE w:val="0"/>
        <w:autoSpaceDN w:val="0"/>
        <w:adjustRightInd w:val="0"/>
        <w:ind w:firstLine="0"/>
        <w:jc w:val="center"/>
        <w:rPr>
          <w:b/>
          <w:bCs/>
          <w:lang w:eastAsia="en-GB"/>
        </w:rPr>
      </w:pPr>
    </w:p>
    <w:p w14:paraId="0D28A7D9" w14:textId="77777777" w:rsidR="006B1E6C" w:rsidRPr="008A22A7" w:rsidRDefault="006B1E6C" w:rsidP="00536200">
      <w:pPr>
        <w:autoSpaceDE w:val="0"/>
        <w:autoSpaceDN w:val="0"/>
        <w:adjustRightInd w:val="0"/>
        <w:ind w:firstLine="0"/>
        <w:jc w:val="center"/>
        <w:rPr>
          <w:b/>
          <w:bCs/>
          <w:lang w:eastAsia="en-GB"/>
        </w:rPr>
      </w:pPr>
    </w:p>
    <w:p w14:paraId="76B10379" w14:textId="77777777" w:rsidR="007847CB" w:rsidRPr="006B1E6C" w:rsidRDefault="007847CB" w:rsidP="006B1E6C">
      <w:pPr>
        <w:autoSpaceDE w:val="0"/>
        <w:autoSpaceDN w:val="0"/>
        <w:adjustRightInd w:val="0"/>
        <w:ind w:firstLine="0"/>
        <w:jc w:val="left"/>
        <w:rPr>
          <w:b/>
          <w:bCs/>
          <w:sz w:val="26"/>
          <w:szCs w:val="26"/>
          <w:lang w:eastAsia="en-GB"/>
        </w:rPr>
      </w:pPr>
      <w:r w:rsidRPr="006B1E6C">
        <w:rPr>
          <w:b/>
          <w:bCs/>
          <w:sz w:val="26"/>
          <w:szCs w:val="26"/>
          <w:lang w:eastAsia="en-GB"/>
        </w:rPr>
        <w:t xml:space="preserve">Какая часть Вашего обычного урока, как правило, уходит на собственно процесс преподавания и обучения? </w:t>
      </w:r>
    </w:p>
    <w:tbl>
      <w:tblPr>
        <w:tblW w:w="9351" w:type="dxa"/>
        <w:tblLayout w:type="fixed"/>
        <w:tblLook w:val="04A0" w:firstRow="1" w:lastRow="0" w:firstColumn="1" w:lastColumn="0" w:noHBand="0" w:noVBand="1"/>
      </w:tblPr>
      <w:tblGrid>
        <w:gridCol w:w="3195"/>
        <w:gridCol w:w="1026"/>
        <w:gridCol w:w="1026"/>
        <w:gridCol w:w="1026"/>
        <w:gridCol w:w="1026"/>
        <w:gridCol w:w="1026"/>
        <w:gridCol w:w="1026"/>
      </w:tblGrid>
      <w:tr w:rsidR="007847CB" w:rsidRPr="008A22A7" w14:paraId="5FE9084A" w14:textId="77777777" w:rsidTr="00052A53">
        <w:trPr>
          <w:trHeight w:val="300"/>
        </w:trPr>
        <w:tc>
          <w:tcPr>
            <w:tcW w:w="31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DF35A2" w14:textId="77777777" w:rsidR="007847CB" w:rsidRPr="008A22A7" w:rsidRDefault="007847CB" w:rsidP="006B1E6C">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311991A5" w14:textId="77777777" w:rsidR="007847CB" w:rsidRPr="008A22A7" w:rsidRDefault="007847CB" w:rsidP="006B1E6C">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3CF54248" w14:textId="77777777" w:rsidR="007847CB" w:rsidRPr="008A22A7" w:rsidRDefault="007847CB" w:rsidP="006B1E6C">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7FC87BE" w14:textId="77777777" w:rsidR="007847CB" w:rsidRPr="008A22A7" w:rsidRDefault="007847CB" w:rsidP="006B1E6C">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1DF057B9" w14:textId="77777777" w:rsidR="007847CB" w:rsidRPr="008A22A7" w:rsidRDefault="007847CB" w:rsidP="006B1E6C">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8620390" w14:textId="77777777" w:rsidR="007847CB" w:rsidRPr="008A22A7" w:rsidRDefault="007847CB" w:rsidP="006B1E6C">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532F7D5C" w14:textId="77777777" w:rsidR="007847CB" w:rsidRPr="008A22A7" w:rsidRDefault="007847CB" w:rsidP="006B1E6C">
            <w:pPr>
              <w:ind w:firstLine="0"/>
              <w:jc w:val="center"/>
              <w:rPr>
                <w:b/>
                <w:bCs/>
                <w:color w:val="000000"/>
                <w:lang w:eastAsia="en-GB"/>
              </w:rPr>
            </w:pPr>
            <w:r w:rsidRPr="008A22A7">
              <w:rPr>
                <w:b/>
                <w:bCs/>
                <w:color w:val="000000"/>
                <w:lang w:eastAsia="en-GB"/>
              </w:rPr>
              <w:t>АЯ</w:t>
            </w:r>
          </w:p>
        </w:tc>
      </w:tr>
      <w:tr w:rsidR="007847CB" w:rsidRPr="008A22A7" w14:paraId="37036F47"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09EFDEDF" w14:textId="77777777" w:rsidR="007847CB" w:rsidRPr="008A22A7" w:rsidRDefault="007847CB" w:rsidP="006B1E6C">
            <w:pPr>
              <w:ind w:firstLine="0"/>
              <w:jc w:val="left"/>
              <w:rPr>
                <w:color w:val="000000"/>
                <w:lang w:eastAsia="en-GB"/>
              </w:rPr>
            </w:pPr>
            <w:r w:rsidRPr="008A22A7">
              <w:rPr>
                <w:color w:val="000000"/>
                <w:lang w:eastAsia="en-GB"/>
              </w:rPr>
              <w:t>Не более 50 процентов</w:t>
            </w:r>
          </w:p>
        </w:tc>
        <w:tc>
          <w:tcPr>
            <w:tcW w:w="1026" w:type="dxa"/>
            <w:tcBorders>
              <w:top w:val="nil"/>
              <w:left w:val="nil"/>
              <w:bottom w:val="single" w:sz="4" w:space="0" w:color="auto"/>
              <w:right w:val="single" w:sz="4" w:space="0" w:color="auto"/>
            </w:tcBorders>
            <w:shd w:val="clear" w:color="auto" w:fill="auto"/>
            <w:noWrap/>
            <w:vAlign w:val="center"/>
            <w:hideMark/>
          </w:tcPr>
          <w:p w14:paraId="5245B846" w14:textId="77777777" w:rsidR="007847CB" w:rsidRPr="008A22A7" w:rsidRDefault="007847CB" w:rsidP="006B1E6C">
            <w:pPr>
              <w:ind w:firstLine="0"/>
              <w:jc w:val="center"/>
              <w:rPr>
                <w:color w:val="000000"/>
                <w:lang w:eastAsia="en-GB"/>
              </w:rPr>
            </w:pPr>
            <w:r w:rsidRPr="008A22A7">
              <w:rPr>
                <w:color w:val="000000"/>
                <w:lang w:eastAsia="en-GB"/>
              </w:rPr>
              <w:t>18%</w:t>
            </w:r>
          </w:p>
        </w:tc>
        <w:tc>
          <w:tcPr>
            <w:tcW w:w="1026" w:type="dxa"/>
            <w:tcBorders>
              <w:top w:val="nil"/>
              <w:left w:val="nil"/>
              <w:bottom w:val="single" w:sz="4" w:space="0" w:color="auto"/>
              <w:right w:val="single" w:sz="4" w:space="0" w:color="auto"/>
            </w:tcBorders>
            <w:shd w:val="clear" w:color="auto" w:fill="auto"/>
            <w:noWrap/>
            <w:vAlign w:val="center"/>
            <w:hideMark/>
          </w:tcPr>
          <w:p w14:paraId="57BB3629" w14:textId="77777777" w:rsidR="007847CB" w:rsidRPr="008A22A7" w:rsidRDefault="007847CB" w:rsidP="006B1E6C">
            <w:pPr>
              <w:ind w:firstLine="0"/>
              <w:jc w:val="center"/>
              <w:rPr>
                <w:color w:val="000000"/>
                <w:lang w:eastAsia="en-GB"/>
              </w:rPr>
            </w:pPr>
            <w:r w:rsidRPr="008A22A7">
              <w:rPr>
                <w:color w:val="000000"/>
                <w:lang w:eastAsia="en-GB"/>
              </w:rPr>
              <w:t>17%</w:t>
            </w:r>
          </w:p>
        </w:tc>
        <w:tc>
          <w:tcPr>
            <w:tcW w:w="1026" w:type="dxa"/>
            <w:tcBorders>
              <w:top w:val="nil"/>
              <w:left w:val="nil"/>
              <w:bottom w:val="single" w:sz="4" w:space="0" w:color="auto"/>
              <w:right w:val="single" w:sz="4" w:space="0" w:color="auto"/>
            </w:tcBorders>
            <w:shd w:val="clear" w:color="auto" w:fill="auto"/>
            <w:noWrap/>
            <w:vAlign w:val="center"/>
            <w:hideMark/>
          </w:tcPr>
          <w:p w14:paraId="4419AFD7" w14:textId="77777777" w:rsidR="007847CB" w:rsidRPr="008A22A7" w:rsidRDefault="007847CB" w:rsidP="006B1E6C">
            <w:pPr>
              <w:ind w:firstLine="0"/>
              <w:jc w:val="center"/>
              <w:rPr>
                <w:color w:val="000000"/>
                <w:lang w:eastAsia="en-GB"/>
              </w:rPr>
            </w:pPr>
            <w:r w:rsidRPr="008A22A7">
              <w:rPr>
                <w:color w:val="000000"/>
                <w:lang w:eastAsia="en-GB"/>
              </w:rPr>
              <w:t>19%</w:t>
            </w:r>
          </w:p>
        </w:tc>
        <w:tc>
          <w:tcPr>
            <w:tcW w:w="1026" w:type="dxa"/>
            <w:tcBorders>
              <w:top w:val="nil"/>
              <w:left w:val="nil"/>
              <w:bottom w:val="single" w:sz="4" w:space="0" w:color="auto"/>
              <w:right w:val="single" w:sz="4" w:space="0" w:color="auto"/>
            </w:tcBorders>
            <w:shd w:val="clear" w:color="auto" w:fill="auto"/>
            <w:noWrap/>
            <w:vAlign w:val="center"/>
            <w:hideMark/>
          </w:tcPr>
          <w:p w14:paraId="287BA8FE" w14:textId="77777777" w:rsidR="007847CB" w:rsidRPr="008A22A7" w:rsidRDefault="007847CB" w:rsidP="006B1E6C">
            <w:pPr>
              <w:ind w:firstLine="0"/>
              <w:jc w:val="center"/>
              <w:rPr>
                <w:color w:val="000000"/>
                <w:lang w:eastAsia="en-GB"/>
              </w:rPr>
            </w:pPr>
            <w:r w:rsidRPr="008A22A7">
              <w:rPr>
                <w:color w:val="000000"/>
                <w:lang w:eastAsia="en-GB"/>
              </w:rPr>
              <w:t>12%</w:t>
            </w:r>
          </w:p>
        </w:tc>
        <w:tc>
          <w:tcPr>
            <w:tcW w:w="1026" w:type="dxa"/>
            <w:tcBorders>
              <w:top w:val="nil"/>
              <w:left w:val="nil"/>
              <w:bottom w:val="single" w:sz="4" w:space="0" w:color="auto"/>
              <w:right w:val="single" w:sz="4" w:space="0" w:color="auto"/>
            </w:tcBorders>
            <w:shd w:val="clear" w:color="auto" w:fill="auto"/>
            <w:noWrap/>
            <w:vAlign w:val="center"/>
            <w:hideMark/>
          </w:tcPr>
          <w:p w14:paraId="2B0EE29B" w14:textId="77777777" w:rsidR="007847CB" w:rsidRPr="008A22A7" w:rsidRDefault="007847CB" w:rsidP="006B1E6C">
            <w:pPr>
              <w:ind w:firstLine="0"/>
              <w:jc w:val="center"/>
              <w:rPr>
                <w:color w:val="000000"/>
                <w:lang w:eastAsia="en-GB"/>
              </w:rPr>
            </w:pPr>
            <w:r w:rsidRPr="008A22A7">
              <w:rPr>
                <w:color w:val="000000"/>
                <w:lang w:eastAsia="en-GB"/>
              </w:rPr>
              <w:t>19%</w:t>
            </w:r>
          </w:p>
        </w:tc>
        <w:tc>
          <w:tcPr>
            <w:tcW w:w="1026" w:type="dxa"/>
            <w:tcBorders>
              <w:top w:val="nil"/>
              <w:left w:val="nil"/>
              <w:bottom w:val="single" w:sz="4" w:space="0" w:color="auto"/>
              <w:right w:val="single" w:sz="4" w:space="0" w:color="auto"/>
            </w:tcBorders>
            <w:vAlign w:val="center"/>
          </w:tcPr>
          <w:p w14:paraId="75180EF9" w14:textId="77777777" w:rsidR="007847CB" w:rsidRPr="008A22A7" w:rsidRDefault="007847CB" w:rsidP="006B1E6C">
            <w:pPr>
              <w:ind w:firstLine="0"/>
              <w:jc w:val="center"/>
              <w:rPr>
                <w:color w:val="000000"/>
                <w:lang w:eastAsia="en-GB"/>
              </w:rPr>
            </w:pPr>
            <w:r w:rsidRPr="008A22A7">
              <w:rPr>
                <w:color w:val="000000"/>
                <w:lang w:eastAsia="en-GB"/>
              </w:rPr>
              <w:t>19%</w:t>
            </w:r>
          </w:p>
        </w:tc>
      </w:tr>
      <w:tr w:rsidR="007847CB" w:rsidRPr="008A22A7" w14:paraId="0D9C12C6"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19D0C459" w14:textId="77777777" w:rsidR="007847CB" w:rsidRPr="008A22A7" w:rsidRDefault="007847CB" w:rsidP="006B1E6C">
            <w:pPr>
              <w:ind w:firstLine="0"/>
              <w:jc w:val="left"/>
              <w:rPr>
                <w:color w:val="000000"/>
                <w:lang w:eastAsia="en-GB"/>
              </w:rPr>
            </w:pPr>
            <w:r w:rsidRPr="008A22A7">
              <w:rPr>
                <w:color w:val="000000"/>
                <w:lang w:eastAsia="en-GB"/>
              </w:rPr>
              <w:t>51–75 процентов</w:t>
            </w:r>
          </w:p>
        </w:tc>
        <w:tc>
          <w:tcPr>
            <w:tcW w:w="1026" w:type="dxa"/>
            <w:tcBorders>
              <w:top w:val="nil"/>
              <w:left w:val="nil"/>
              <w:bottom w:val="single" w:sz="4" w:space="0" w:color="auto"/>
              <w:right w:val="single" w:sz="4" w:space="0" w:color="auto"/>
            </w:tcBorders>
            <w:shd w:val="clear" w:color="auto" w:fill="auto"/>
            <w:noWrap/>
            <w:vAlign w:val="center"/>
            <w:hideMark/>
          </w:tcPr>
          <w:p w14:paraId="79093DBB" w14:textId="77777777" w:rsidR="007847CB" w:rsidRPr="008A22A7" w:rsidRDefault="007847CB" w:rsidP="006B1E6C">
            <w:pPr>
              <w:ind w:firstLine="0"/>
              <w:jc w:val="center"/>
              <w:rPr>
                <w:color w:val="000000"/>
                <w:lang w:eastAsia="en-GB"/>
              </w:rPr>
            </w:pPr>
            <w:r w:rsidRPr="008A22A7">
              <w:rPr>
                <w:color w:val="000000"/>
                <w:lang w:eastAsia="en-GB"/>
              </w:rPr>
              <w:t>15%</w:t>
            </w:r>
          </w:p>
        </w:tc>
        <w:tc>
          <w:tcPr>
            <w:tcW w:w="1026" w:type="dxa"/>
            <w:tcBorders>
              <w:top w:val="nil"/>
              <w:left w:val="nil"/>
              <w:bottom w:val="single" w:sz="4" w:space="0" w:color="auto"/>
              <w:right w:val="single" w:sz="4" w:space="0" w:color="auto"/>
            </w:tcBorders>
            <w:shd w:val="clear" w:color="auto" w:fill="auto"/>
            <w:noWrap/>
            <w:vAlign w:val="center"/>
            <w:hideMark/>
          </w:tcPr>
          <w:p w14:paraId="72921FFF" w14:textId="77777777" w:rsidR="007847CB" w:rsidRPr="008A22A7" w:rsidRDefault="007847CB" w:rsidP="006B1E6C">
            <w:pPr>
              <w:ind w:firstLine="0"/>
              <w:jc w:val="center"/>
              <w:rPr>
                <w:color w:val="000000"/>
                <w:lang w:eastAsia="en-GB"/>
              </w:rPr>
            </w:pPr>
            <w:r w:rsidRPr="008A22A7">
              <w:rPr>
                <w:color w:val="000000"/>
                <w:lang w:eastAsia="en-GB"/>
              </w:rPr>
              <w:t>16%</w:t>
            </w:r>
          </w:p>
        </w:tc>
        <w:tc>
          <w:tcPr>
            <w:tcW w:w="1026" w:type="dxa"/>
            <w:tcBorders>
              <w:top w:val="nil"/>
              <w:left w:val="nil"/>
              <w:bottom w:val="single" w:sz="4" w:space="0" w:color="auto"/>
              <w:right w:val="single" w:sz="4" w:space="0" w:color="auto"/>
            </w:tcBorders>
            <w:shd w:val="clear" w:color="auto" w:fill="auto"/>
            <w:noWrap/>
            <w:vAlign w:val="center"/>
            <w:hideMark/>
          </w:tcPr>
          <w:p w14:paraId="6AE27D95" w14:textId="77777777" w:rsidR="007847CB" w:rsidRPr="008A22A7" w:rsidRDefault="007847CB" w:rsidP="006B1E6C">
            <w:pPr>
              <w:ind w:firstLine="0"/>
              <w:jc w:val="center"/>
              <w:rPr>
                <w:color w:val="000000"/>
                <w:lang w:eastAsia="en-GB"/>
              </w:rPr>
            </w:pPr>
            <w:r w:rsidRPr="008A22A7">
              <w:rPr>
                <w:color w:val="000000"/>
                <w:lang w:eastAsia="en-GB"/>
              </w:rPr>
              <w:t>11%</w:t>
            </w:r>
          </w:p>
        </w:tc>
        <w:tc>
          <w:tcPr>
            <w:tcW w:w="1026" w:type="dxa"/>
            <w:tcBorders>
              <w:top w:val="nil"/>
              <w:left w:val="nil"/>
              <w:bottom w:val="single" w:sz="4" w:space="0" w:color="auto"/>
              <w:right w:val="single" w:sz="4" w:space="0" w:color="auto"/>
            </w:tcBorders>
            <w:shd w:val="clear" w:color="auto" w:fill="auto"/>
            <w:noWrap/>
            <w:vAlign w:val="center"/>
            <w:hideMark/>
          </w:tcPr>
          <w:p w14:paraId="0DF8B864" w14:textId="77777777" w:rsidR="007847CB" w:rsidRPr="008A22A7" w:rsidRDefault="007847CB" w:rsidP="006B1E6C">
            <w:pPr>
              <w:ind w:firstLine="0"/>
              <w:jc w:val="center"/>
              <w:rPr>
                <w:color w:val="000000"/>
                <w:lang w:eastAsia="en-GB"/>
              </w:rPr>
            </w:pPr>
            <w:r w:rsidRPr="008A22A7">
              <w:rPr>
                <w:color w:val="000000"/>
                <w:lang w:eastAsia="en-GB"/>
              </w:rPr>
              <w:t>13%</w:t>
            </w:r>
          </w:p>
        </w:tc>
        <w:tc>
          <w:tcPr>
            <w:tcW w:w="1026" w:type="dxa"/>
            <w:tcBorders>
              <w:top w:val="nil"/>
              <w:left w:val="nil"/>
              <w:bottom w:val="single" w:sz="4" w:space="0" w:color="auto"/>
              <w:right w:val="single" w:sz="4" w:space="0" w:color="auto"/>
            </w:tcBorders>
            <w:shd w:val="clear" w:color="auto" w:fill="auto"/>
            <w:noWrap/>
            <w:vAlign w:val="center"/>
            <w:hideMark/>
          </w:tcPr>
          <w:p w14:paraId="19C6802A" w14:textId="77777777" w:rsidR="007847CB" w:rsidRPr="008A22A7" w:rsidRDefault="007847CB" w:rsidP="006B1E6C">
            <w:pPr>
              <w:ind w:firstLine="0"/>
              <w:jc w:val="center"/>
              <w:rPr>
                <w:color w:val="000000"/>
                <w:lang w:eastAsia="en-GB"/>
              </w:rPr>
            </w:pPr>
            <w:r w:rsidRPr="008A22A7">
              <w:rPr>
                <w:color w:val="000000"/>
                <w:lang w:eastAsia="en-GB"/>
              </w:rPr>
              <w:t>16%</w:t>
            </w:r>
          </w:p>
        </w:tc>
        <w:tc>
          <w:tcPr>
            <w:tcW w:w="1026" w:type="dxa"/>
            <w:tcBorders>
              <w:top w:val="nil"/>
              <w:left w:val="nil"/>
              <w:bottom w:val="single" w:sz="4" w:space="0" w:color="auto"/>
              <w:right w:val="single" w:sz="4" w:space="0" w:color="auto"/>
            </w:tcBorders>
            <w:vAlign w:val="center"/>
          </w:tcPr>
          <w:p w14:paraId="6F2F88B2" w14:textId="77777777" w:rsidR="007847CB" w:rsidRPr="008A22A7" w:rsidRDefault="007847CB" w:rsidP="006B1E6C">
            <w:pPr>
              <w:ind w:firstLine="0"/>
              <w:jc w:val="center"/>
              <w:rPr>
                <w:color w:val="000000"/>
                <w:lang w:eastAsia="en-GB"/>
              </w:rPr>
            </w:pPr>
            <w:r w:rsidRPr="008A22A7">
              <w:rPr>
                <w:color w:val="000000"/>
                <w:lang w:eastAsia="en-GB"/>
              </w:rPr>
              <w:t>16%</w:t>
            </w:r>
          </w:p>
        </w:tc>
      </w:tr>
      <w:tr w:rsidR="007847CB" w:rsidRPr="008A22A7" w14:paraId="72E3BE9F"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3788DE04" w14:textId="77777777" w:rsidR="007847CB" w:rsidRPr="008A22A7" w:rsidRDefault="007847CB" w:rsidP="006B1E6C">
            <w:pPr>
              <w:ind w:firstLine="0"/>
              <w:jc w:val="left"/>
              <w:rPr>
                <w:color w:val="000000"/>
                <w:lang w:eastAsia="en-GB"/>
              </w:rPr>
            </w:pPr>
            <w:r w:rsidRPr="008A22A7">
              <w:rPr>
                <w:color w:val="000000"/>
                <w:lang w:eastAsia="en-GB"/>
              </w:rPr>
              <w:t>76–90 процентов</w:t>
            </w:r>
          </w:p>
        </w:tc>
        <w:tc>
          <w:tcPr>
            <w:tcW w:w="1026" w:type="dxa"/>
            <w:tcBorders>
              <w:top w:val="nil"/>
              <w:left w:val="nil"/>
              <w:bottom w:val="single" w:sz="4" w:space="0" w:color="auto"/>
              <w:right w:val="single" w:sz="4" w:space="0" w:color="auto"/>
            </w:tcBorders>
            <w:shd w:val="clear" w:color="auto" w:fill="auto"/>
            <w:noWrap/>
            <w:vAlign w:val="center"/>
            <w:hideMark/>
          </w:tcPr>
          <w:p w14:paraId="18BA201D" w14:textId="77777777" w:rsidR="007847CB" w:rsidRPr="008A22A7" w:rsidRDefault="007847CB" w:rsidP="006B1E6C">
            <w:pPr>
              <w:ind w:firstLine="0"/>
              <w:jc w:val="center"/>
              <w:rPr>
                <w:color w:val="000000"/>
                <w:lang w:eastAsia="en-GB"/>
              </w:rPr>
            </w:pPr>
            <w:r w:rsidRPr="008A22A7">
              <w:rPr>
                <w:color w:val="000000"/>
                <w:lang w:eastAsia="en-GB"/>
              </w:rPr>
              <w:t>42%</w:t>
            </w:r>
          </w:p>
        </w:tc>
        <w:tc>
          <w:tcPr>
            <w:tcW w:w="1026" w:type="dxa"/>
            <w:tcBorders>
              <w:top w:val="nil"/>
              <w:left w:val="nil"/>
              <w:bottom w:val="single" w:sz="4" w:space="0" w:color="auto"/>
              <w:right w:val="single" w:sz="4" w:space="0" w:color="auto"/>
            </w:tcBorders>
            <w:shd w:val="clear" w:color="auto" w:fill="auto"/>
            <w:noWrap/>
            <w:vAlign w:val="center"/>
            <w:hideMark/>
          </w:tcPr>
          <w:p w14:paraId="376EB826" w14:textId="77777777" w:rsidR="007847CB" w:rsidRPr="008A22A7" w:rsidRDefault="007847CB" w:rsidP="006B1E6C">
            <w:pPr>
              <w:ind w:firstLine="0"/>
              <w:jc w:val="center"/>
              <w:rPr>
                <w:color w:val="000000"/>
                <w:lang w:eastAsia="en-GB"/>
              </w:rPr>
            </w:pPr>
            <w:r w:rsidRPr="008A22A7">
              <w:rPr>
                <w:color w:val="000000"/>
                <w:lang w:eastAsia="en-GB"/>
              </w:rPr>
              <w:t>40%</w:t>
            </w:r>
          </w:p>
        </w:tc>
        <w:tc>
          <w:tcPr>
            <w:tcW w:w="1026" w:type="dxa"/>
            <w:tcBorders>
              <w:top w:val="nil"/>
              <w:left w:val="nil"/>
              <w:bottom w:val="single" w:sz="4" w:space="0" w:color="auto"/>
              <w:right w:val="single" w:sz="4" w:space="0" w:color="auto"/>
            </w:tcBorders>
            <w:shd w:val="clear" w:color="auto" w:fill="auto"/>
            <w:noWrap/>
            <w:vAlign w:val="center"/>
            <w:hideMark/>
          </w:tcPr>
          <w:p w14:paraId="2D9B6BD0" w14:textId="77777777" w:rsidR="007847CB" w:rsidRPr="008A22A7" w:rsidRDefault="007847CB" w:rsidP="006B1E6C">
            <w:pPr>
              <w:ind w:firstLine="0"/>
              <w:jc w:val="center"/>
              <w:rPr>
                <w:color w:val="000000"/>
                <w:lang w:eastAsia="en-GB"/>
              </w:rPr>
            </w:pPr>
            <w:r w:rsidRPr="008A22A7">
              <w:rPr>
                <w:color w:val="000000"/>
                <w:lang w:eastAsia="en-GB"/>
              </w:rPr>
              <w:t>40%</w:t>
            </w:r>
          </w:p>
        </w:tc>
        <w:tc>
          <w:tcPr>
            <w:tcW w:w="1026" w:type="dxa"/>
            <w:tcBorders>
              <w:top w:val="nil"/>
              <w:left w:val="nil"/>
              <w:bottom w:val="single" w:sz="4" w:space="0" w:color="auto"/>
              <w:right w:val="single" w:sz="4" w:space="0" w:color="auto"/>
            </w:tcBorders>
            <w:shd w:val="clear" w:color="auto" w:fill="auto"/>
            <w:noWrap/>
            <w:vAlign w:val="center"/>
            <w:hideMark/>
          </w:tcPr>
          <w:p w14:paraId="3E83D484" w14:textId="77777777" w:rsidR="007847CB" w:rsidRPr="008A22A7" w:rsidRDefault="007847CB" w:rsidP="006B1E6C">
            <w:pPr>
              <w:ind w:firstLine="0"/>
              <w:jc w:val="center"/>
              <w:rPr>
                <w:color w:val="000000"/>
                <w:lang w:eastAsia="en-GB"/>
              </w:rPr>
            </w:pPr>
            <w:r w:rsidRPr="008A22A7">
              <w:rPr>
                <w:color w:val="000000"/>
                <w:lang w:eastAsia="en-GB"/>
              </w:rPr>
              <w:t>47%</w:t>
            </w:r>
          </w:p>
        </w:tc>
        <w:tc>
          <w:tcPr>
            <w:tcW w:w="1026" w:type="dxa"/>
            <w:tcBorders>
              <w:top w:val="nil"/>
              <w:left w:val="nil"/>
              <w:bottom w:val="single" w:sz="4" w:space="0" w:color="auto"/>
              <w:right w:val="single" w:sz="4" w:space="0" w:color="auto"/>
            </w:tcBorders>
            <w:shd w:val="clear" w:color="auto" w:fill="auto"/>
            <w:noWrap/>
            <w:vAlign w:val="center"/>
            <w:hideMark/>
          </w:tcPr>
          <w:p w14:paraId="627CB081" w14:textId="77777777" w:rsidR="007847CB" w:rsidRPr="008A22A7" w:rsidRDefault="007847CB" w:rsidP="006B1E6C">
            <w:pPr>
              <w:ind w:firstLine="0"/>
              <w:jc w:val="center"/>
              <w:rPr>
                <w:color w:val="000000"/>
                <w:lang w:eastAsia="en-GB"/>
              </w:rPr>
            </w:pPr>
            <w:r w:rsidRPr="008A22A7">
              <w:rPr>
                <w:color w:val="000000"/>
                <w:lang w:eastAsia="en-GB"/>
              </w:rPr>
              <w:t>42%</w:t>
            </w:r>
          </w:p>
        </w:tc>
        <w:tc>
          <w:tcPr>
            <w:tcW w:w="1026" w:type="dxa"/>
            <w:tcBorders>
              <w:top w:val="nil"/>
              <w:left w:val="nil"/>
              <w:bottom w:val="single" w:sz="4" w:space="0" w:color="auto"/>
              <w:right w:val="single" w:sz="4" w:space="0" w:color="auto"/>
            </w:tcBorders>
            <w:vAlign w:val="center"/>
          </w:tcPr>
          <w:p w14:paraId="648C3BEC" w14:textId="77777777" w:rsidR="007847CB" w:rsidRPr="008A22A7" w:rsidRDefault="007847CB" w:rsidP="006B1E6C">
            <w:pPr>
              <w:ind w:firstLine="0"/>
              <w:jc w:val="center"/>
              <w:rPr>
                <w:color w:val="000000"/>
                <w:lang w:eastAsia="en-GB"/>
              </w:rPr>
            </w:pPr>
            <w:r w:rsidRPr="008A22A7">
              <w:rPr>
                <w:color w:val="000000"/>
                <w:lang w:eastAsia="en-GB"/>
              </w:rPr>
              <w:t>45%</w:t>
            </w:r>
          </w:p>
        </w:tc>
      </w:tr>
      <w:tr w:rsidR="007847CB" w:rsidRPr="008A22A7" w14:paraId="016E7423"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2614DD90" w14:textId="77777777" w:rsidR="007847CB" w:rsidRPr="008A22A7" w:rsidRDefault="007847CB" w:rsidP="006B1E6C">
            <w:pPr>
              <w:ind w:firstLine="0"/>
              <w:jc w:val="left"/>
              <w:rPr>
                <w:color w:val="000000"/>
                <w:lang w:eastAsia="en-GB"/>
              </w:rPr>
            </w:pPr>
            <w:r w:rsidRPr="008A22A7">
              <w:rPr>
                <w:color w:val="000000"/>
                <w:lang w:eastAsia="en-GB"/>
              </w:rPr>
              <w:t>Более 90 процентов</w:t>
            </w:r>
          </w:p>
        </w:tc>
        <w:tc>
          <w:tcPr>
            <w:tcW w:w="1026" w:type="dxa"/>
            <w:tcBorders>
              <w:top w:val="nil"/>
              <w:left w:val="nil"/>
              <w:bottom w:val="single" w:sz="4" w:space="0" w:color="auto"/>
              <w:right w:val="single" w:sz="4" w:space="0" w:color="auto"/>
            </w:tcBorders>
            <w:shd w:val="clear" w:color="auto" w:fill="auto"/>
            <w:noWrap/>
            <w:vAlign w:val="center"/>
            <w:hideMark/>
          </w:tcPr>
          <w:p w14:paraId="0984A446" w14:textId="77777777" w:rsidR="007847CB" w:rsidRPr="008A22A7" w:rsidRDefault="007847CB" w:rsidP="006B1E6C">
            <w:pPr>
              <w:ind w:firstLine="0"/>
              <w:jc w:val="center"/>
              <w:rPr>
                <w:color w:val="000000"/>
                <w:lang w:eastAsia="en-GB"/>
              </w:rPr>
            </w:pPr>
            <w:r w:rsidRPr="008A22A7">
              <w:rPr>
                <w:color w:val="000000"/>
                <w:lang w:eastAsia="en-GB"/>
              </w:rPr>
              <w:t>25%</w:t>
            </w:r>
          </w:p>
        </w:tc>
        <w:tc>
          <w:tcPr>
            <w:tcW w:w="1026" w:type="dxa"/>
            <w:tcBorders>
              <w:top w:val="nil"/>
              <w:left w:val="nil"/>
              <w:bottom w:val="single" w:sz="4" w:space="0" w:color="auto"/>
              <w:right w:val="single" w:sz="4" w:space="0" w:color="auto"/>
            </w:tcBorders>
            <w:shd w:val="clear" w:color="auto" w:fill="auto"/>
            <w:noWrap/>
            <w:vAlign w:val="center"/>
            <w:hideMark/>
          </w:tcPr>
          <w:p w14:paraId="409EC56E" w14:textId="77777777" w:rsidR="007847CB" w:rsidRPr="008A22A7" w:rsidRDefault="007847CB" w:rsidP="006B1E6C">
            <w:pPr>
              <w:ind w:firstLine="0"/>
              <w:jc w:val="center"/>
              <w:rPr>
                <w:color w:val="000000"/>
                <w:lang w:eastAsia="en-GB"/>
              </w:rPr>
            </w:pPr>
            <w:r w:rsidRPr="008A22A7">
              <w:rPr>
                <w:color w:val="000000"/>
                <w:lang w:eastAsia="en-GB"/>
              </w:rPr>
              <w:t>27%</w:t>
            </w:r>
          </w:p>
        </w:tc>
        <w:tc>
          <w:tcPr>
            <w:tcW w:w="1026" w:type="dxa"/>
            <w:tcBorders>
              <w:top w:val="nil"/>
              <w:left w:val="nil"/>
              <w:bottom w:val="single" w:sz="4" w:space="0" w:color="auto"/>
              <w:right w:val="single" w:sz="4" w:space="0" w:color="auto"/>
            </w:tcBorders>
            <w:shd w:val="clear" w:color="auto" w:fill="auto"/>
            <w:noWrap/>
            <w:vAlign w:val="center"/>
            <w:hideMark/>
          </w:tcPr>
          <w:p w14:paraId="2608E90D" w14:textId="77777777" w:rsidR="007847CB" w:rsidRPr="008A22A7" w:rsidRDefault="007847CB" w:rsidP="006B1E6C">
            <w:pPr>
              <w:ind w:firstLine="0"/>
              <w:jc w:val="center"/>
              <w:rPr>
                <w:color w:val="000000"/>
                <w:lang w:eastAsia="en-GB"/>
              </w:rPr>
            </w:pPr>
            <w:r w:rsidRPr="008A22A7">
              <w:rPr>
                <w:color w:val="000000"/>
                <w:lang w:eastAsia="en-GB"/>
              </w:rPr>
              <w:t>29%</w:t>
            </w:r>
          </w:p>
        </w:tc>
        <w:tc>
          <w:tcPr>
            <w:tcW w:w="1026" w:type="dxa"/>
            <w:tcBorders>
              <w:top w:val="nil"/>
              <w:left w:val="nil"/>
              <w:bottom w:val="single" w:sz="4" w:space="0" w:color="auto"/>
              <w:right w:val="single" w:sz="4" w:space="0" w:color="auto"/>
            </w:tcBorders>
            <w:shd w:val="clear" w:color="auto" w:fill="auto"/>
            <w:noWrap/>
            <w:vAlign w:val="center"/>
            <w:hideMark/>
          </w:tcPr>
          <w:p w14:paraId="3EE15444" w14:textId="77777777" w:rsidR="007847CB" w:rsidRPr="008A22A7" w:rsidRDefault="007847CB" w:rsidP="006B1E6C">
            <w:pPr>
              <w:ind w:firstLine="0"/>
              <w:jc w:val="center"/>
              <w:rPr>
                <w:color w:val="000000"/>
                <w:lang w:eastAsia="en-GB"/>
              </w:rPr>
            </w:pPr>
            <w:r w:rsidRPr="008A22A7">
              <w:rPr>
                <w:color w:val="000000"/>
                <w:lang w:eastAsia="en-GB"/>
              </w:rPr>
              <w:t>28%</w:t>
            </w:r>
          </w:p>
        </w:tc>
        <w:tc>
          <w:tcPr>
            <w:tcW w:w="1026" w:type="dxa"/>
            <w:tcBorders>
              <w:top w:val="nil"/>
              <w:left w:val="nil"/>
              <w:bottom w:val="single" w:sz="4" w:space="0" w:color="auto"/>
              <w:right w:val="single" w:sz="4" w:space="0" w:color="auto"/>
            </w:tcBorders>
            <w:shd w:val="clear" w:color="auto" w:fill="auto"/>
            <w:noWrap/>
            <w:vAlign w:val="center"/>
            <w:hideMark/>
          </w:tcPr>
          <w:p w14:paraId="656A858C" w14:textId="77777777" w:rsidR="007847CB" w:rsidRPr="008A22A7" w:rsidRDefault="007847CB" w:rsidP="006B1E6C">
            <w:pPr>
              <w:ind w:firstLine="0"/>
              <w:jc w:val="center"/>
              <w:rPr>
                <w:color w:val="000000"/>
                <w:lang w:eastAsia="en-GB"/>
              </w:rPr>
            </w:pPr>
            <w:r w:rsidRPr="008A22A7">
              <w:rPr>
                <w:color w:val="000000"/>
                <w:lang w:eastAsia="en-GB"/>
              </w:rPr>
              <w:t>22%</w:t>
            </w:r>
          </w:p>
        </w:tc>
        <w:tc>
          <w:tcPr>
            <w:tcW w:w="1026" w:type="dxa"/>
            <w:tcBorders>
              <w:top w:val="nil"/>
              <w:left w:val="nil"/>
              <w:bottom w:val="single" w:sz="4" w:space="0" w:color="auto"/>
              <w:right w:val="single" w:sz="4" w:space="0" w:color="auto"/>
            </w:tcBorders>
            <w:vAlign w:val="center"/>
          </w:tcPr>
          <w:p w14:paraId="42924BB0" w14:textId="77777777" w:rsidR="007847CB" w:rsidRPr="008A22A7" w:rsidRDefault="007847CB" w:rsidP="006B1E6C">
            <w:pPr>
              <w:ind w:firstLine="0"/>
              <w:jc w:val="center"/>
              <w:rPr>
                <w:color w:val="000000"/>
                <w:lang w:eastAsia="en-GB"/>
              </w:rPr>
            </w:pPr>
            <w:r w:rsidRPr="008A22A7">
              <w:rPr>
                <w:color w:val="000000"/>
                <w:lang w:eastAsia="en-GB"/>
              </w:rPr>
              <w:t>20%</w:t>
            </w:r>
          </w:p>
        </w:tc>
      </w:tr>
    </w:tbl>
    <w:p w14:paraId="056A03FD" w14:textId="77777777" w:rsidR="007847CB" w:rsidRPr="008A22A7" w:rsidRDefault="007847CB" w:rsidP="008A22A7">
      <w:pPr>
        <w:autoSpaceDE w:val="0"/>
        <w:autoSpaceDN w:val="0"/>
        <w:adjustRightInd w:val="0"/>
        <w:spacing w:line="360" w:lineRule="auto"/>
        <w:rPr>
          <w:b/>
          <w:bCs/>
          <w:lang w:eastAsia="en-GB"/>
        </w:rPr>
      </w:pPr>
    </w:p>
    <w:p w14:paraId="4F27A6E6" w14:textId="77777777" w:rsidR="007847CB" w:rsidRPr="008A22A7" w:rsidRDefault="007847CB" w:rsidP="008A22A7">
      <w:pPr>
        <w:spacing w:line="360" w:lineRule="auto"/>
        <w:rPr>
          <w:b/>
          <w:bCs/>
          <w:lang w:eastAsia="en-GB"/>
        </w:rPr>
      </w:pPr>
      <w:r w:rsidRPr="008A22A7">
        <w:rPr>
          <w:b/>
          <w:bCs/>
          <w:lang w:eastAsia="en-GB"/>
        </w:rPr>
        <w:br w:type="page"/>
      </w:r>
    </w:p>
    <w:p w14:paraId="3F3AAE6A" w14:textId="77777777" w:rsidR="007847CB" w:rsidRPr="00A55BB5" w:rsidRDefault="007847CB" w:rsidP="00A55BB5">
      <w:pPr>
        <w:autoSpaceDE w:val="0"/>
        <w:autoSpaceDN w:val="0"/>
        <w:adjustRightInd w:val="0"/>
        <w:ind w:firstLine="0"/>
        <w:jc w:val="left"/>
        <w:rPr>
          <w:b/>
          <w:bCs/>
          <w:sz w:val="26"/>
          <w:szCs w:val="26"/>
          <w:lang w:eastAsia="en-GB"/>
        </w:rPr>
      </w:pPr>
      <w:r w:rsidRPr="00A55BB5">
        <w:rPr>
          <w:b/>
          <w:bCs/>
          <w:sz w:val="26"/>
          <w:szCs w:val="26"/>
          <w:lang w:eastAsia="en-GB"/>
        </w:rPr>
        <w:lastRenderedPageBreak/>
        <w:t xml:space="preserve">В какой степени в Вашей преподавательской деятельности Вы можете помочь учащимся почувствовать и поверить, что они могут хорошо учиться в школе? </w:t>
      </w:r>
    </w:p>
    <w:tbl>
      <w:tblPr>
        <w:tblW w:w="9351" w:type="dxa"/>
        <w:tblLayout w:type="fixed"/>
        <w:tblLook w:val="04A0" w:firstRow="1" w:lastRow="0" w:firstColumn="1" w:lastColumn="0" w:noHBand="0" w:noVBand="1"/>
      </w:tblPr>
      <w:tblGrid>
        <w:gridCol w:w="3122"/>
        <w:gridCol w:w="1038"/>
        <w:gridCol w:w="1038"/>
        <w:gridCol w:w="1038"/>
        <w:gridCol w:w="1038"/>
        <w:gridCol w:w="1038"/>
        <w:gridCol w:w="1039"/>
      </w:tblGrid>
      <w:tr w:rsidR="007847CB" w:rsidRPr="008A22A7" w14:paraId="46D52474" w14:textId="77777777" w:rsidTr="00052A53">
        <w:trPr>
          <w:trHeight w:val="300"/>
        </w:trPr>
        <w:tc>
          <w:tcPr>
            <w:tcW w:w="312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41DF77" w14:textId="77777777" w:rsidR="007847CB" w:rsidRPr="008A22A7" w:rsidRDefault="007847CB" w:rsidP="00A55BB5">
            <w:pPr>
              <w:ind w:firstLine="0"/>
              <w:jc w:val="center"/>
              <w:rPr>
                <w:b/>
                <w:bCs/>
                <w:color w:val="000000"/>
                <w:lang w:eastAsia="en-GB"/>
              </w:rPr>
            </w:pPr>
            <w:r w:rsidRPr="008A22A7">
              <w:rPr>
                <w:b/>
                <w:bCs/>
                <w:color w:val="000000"/>
                <w:lang w:eastAsia="en-GB"/>
              </w:rPr>
              <w:t> </w:t>
            </w:r>
          </w:p>
        </w:tc>
        <w:tc>
          <w:tcPr>
            <w:tcW w:w="1038" w:type="dxa"/>
            <w:tcBorders>
              <w:top w:val="single" w:sz="4" w:space="0" w:color="auto"/>
              <w:left w:val="nil"/>
              <w:bottom w:val="single" w:sz="4" w:space="0" w:color="auto"/>
              <w:right w:val="single" w:sz="4" w:space="0" w:color="auto"/>
            </w:tcBorders>
            <w:shd w:val="clear" w:color="auto" w:fill="auto"/>
            <w:vAlign w:val="bottom"/>
            <w:hideMark/>
          </w:tcPr>
          <w:p w14:paraId="7F26B297" w14:textId="77777777" w:rsidR="007847CB" w:rsidRPr="008A22A7" w:rsidRDefault="007847CB" w:rsidP="00A55BB5">
            <w:pPr>
              <w:ind w:firstLine="0"/>
              <w:jc w:val="center"/>
              <w:rPr>
                <w:b/>
                <w:bCs/>
                <w:color w:val="000000"/>
                <w:lang w:eastAsia="en-GB"/>
              </w:rPr>
            </w:pPr>
            <w:r w:rsidRPr="008A22A7">
              <w:rPr>
                <w:b/>
                <w:bCs/>
                <w:color w:val="000000"/>
                <w:lang w:eastAsia="en-GB"/>
              </w:rPr>
              <w:t>Всего</w:t>
            </w:r>
          </w:p>
        </w:tc>
        <w:tc>
          <w:tcPr>
            <w:tcW w:w="1038" w:type="dxa"/>
            <w:tcBorders>
              <w:top w:val="single" w:sz="4" w:space="0" w:color="auto"/>
              <w:left w:val="nil"/>
              <w:bottom w:val="single" w:sz="4" w:space="0" w:color="auto"/>
              <w:right w:val="single" w:sz="4" w:space="0" w:color="auto"/>
            </w:tcBorders>
            <w:shd w:val="clear" w:color="auto" w:fill="auto"/>
            <w:vAlign w:val="bottom"/>
            <w:hideMark/>
          </w:tcPr>
          <w:p w14:paraId="0A9E4D4F" w14:textId="77777777" w:rsidR="007847CB" w:rsidRPr="008A22A7" w:rsidRDefault="007847CB" w:rsidP="00A55BB5">
            <w:pPr>
              <w:ind w:firstLine="0"/>
              <w:jc w:val="center"/>
              <w:rPr>
                <w:b/>
                <w:bCs/>
                <w:color w:val="000000"/>
                <w:lang w:eastAsia="en-GB"/>
              </w:rPr>
            </w:pPr>
            <w:r w:rsidRPr="008A22A7">
              <w:rPr>
                <w:b/>
                <w:bCs/>
                <w:color w:val="000000"/>
                <w:lang w:eastAsia="en-GB"/>
              </w:rPr>
              <w:t>МА</w:t>
            </w:r>
          </w:p>
        </w:tc>
        <w:tc>
          <w:tcPr>
            <w:tcW w:w="1038" w:type="dxa"/>
            <w:tcBorders>
              <w:top w:val="single" w:sz="4" w:space="0" w:color="auto"/>
              <w:left w:val="nil"/>
              <w:bottom w:val="single" w:sz="4" w:space="0" w:color="auto"/>
              <w:right w:val="single" w:sz="4" w:space="0" w:color="auto"/>
            </w:tcBorders>
            <w:shd w:val="clear" w:color="auto" w:fill="auto"/>
            <w:vAlign w:val="bottom"/>
            <w:hideMark/>
          </w:tcPr>
          <w:p w14:paraId="76088C50" w14:textId="77777777" w:rsidR="007847CB" w:rsidRPr="008A22A7" w:rsidRDefault="007847CB" w:rsidP="00A55BB5">
            <w:pPr>
              <w:ind w:firstLine="0"/>
              <w:jc w:val="center"/>
              <w:rPr>
                <w:b/>
                <w:bCs/>
                <w:color w:val="000000"/>
                <w:lang w:eastAsia="en-GB"/>
              </w:rPr>
            </w:pPr>
            <w:r w:rsidRPr="008A22A7">
              <w:rPr>
                <w:b/>
                <w:bCs/>
                <w:color w:val="000000"/>
                <w:lang w:eastAsia="en-GB"/>
              </w:rPr>
              <w:t>РУ</w:t>
            </w:r>
          </w:p>
        </w:tc>
        <w:tc>
          <w:tcPr>
            <w:tcW w:w="1038" w:type="dxa"/>
            <w:tcBorders>
              <w:top w:val="single" w:sz="4" w:space="0" w:color="auto"/>
              <w:left w:val="nil"/>
              <w:bottom w:val="single" w:sz="4" w:space="0" w:color="auto"/>
              <w:right w:val="single" w:sz="4" w:space="0" w:color="auto"/>
            </w:tcBorders>
            <w:shd w:val="clear" w:color="auto" w:fill="auto"/>
            <w:vAlign w:val="bottom"/>
            <w:hideMark/>
          </w:tcPr>
          <w:p w14:paraId="40FBD73E" w14:textId="77777777" w:rsidR="007847CB" w:rsidRPr="008A22A7" w:rsidRDefault="007847CB" w:rsidP="00A55BB5">
            <w:pPr>
              <w:ind w:firstLine="0"/>
              <w:jc w:val="center"/>
              <w:rPr>
                <w:b/>
                <w:bCs/>
                <w:color w:val="000000"/>
                <w:lang w:eastAsia="en-GB"/>
              </w:rPr>
            </w:pPr>
            <w:r w:rsidRPr="008A22A7">
              <w:rPr>
                <w:b/>
                <w:bCs/>
                <w:color w:val="000000"/>
                <w:lang w:eastAsia="en-GB"/>
              </w:rPr>
              <w:t>ИКТ</w:t>
            </w:r>
          </w:p>
        </w:tc>
        <w:tc>
          <w:tcPr>
            <w:tcW w:w="1038" w:type="dxa"/>
            <w:tcBorders>
              <w:top w:val="single" w:sz="4" w:space="0" w:color="auto"/>
              <w:left w:val="nil"/>
              <w:bottom w:val="single" w:sz="4" w:space="0" w:color="auto"/>
              <w:right w:val="single" w:sz="4" w:space="0" w:color="auto"/>
            </w:tcBorders>
            <w:shd w:val="clear" w:color="auto" w:fill="auto"/>
            <w:vAlign w:val="bottom"/>
            <w:hideMark/>
          </w:tcPr>
          <w:p w14:paraId="187D3ADF" w14:textId="77777777" w:rsidR="007847CB" w:rsidRPr="008A22A7" w:rsidRDefault="007847CB" w:rsidP="00A55BB5">
            <w:pPr>
              <w:ind w:firstLine="0"/>
              <w:jc w:val="center"/>
              <w:rPr>
                <w:b/>
                <w:bCs/>
                <w:color w:val="000000"/>
                <w:lang w:eastAsia="en-GB"/>
              </w:rPr>
            </w:pPr>
            <w:r w:rsidRPr="008A22A7">
              <w:rPr>
                <w:b/>
                <w:bCs/>
                <w:color w:val="000000"/>
                <w:lang w:eastAsia="en-GB"/>
              </w:rPr>
              <w:t>ОБ</w:t>
            </w:r>
          </w:p>
        </w:tc>
        <w:tc>
          <w:tcPr>
            <w:tcW w:w="1039" w:type="dxa"/>
            <w:tcBorders>
              <w:top w:val="single" w:sz="4" w:space="0" w:color="auto"/>
              <w:left w:val="nil"/>
              <w:bottom w:val="single" w:sz="4" w:space="0" w:color="auto"/>
              <w:right w:val="single" w:sz="4" w:space="0" w:color="auto"/>
            </w:tcBorders>
            <w:vAlign w:val="bottom"/>
          </w:tcPr>
          <w:p w14:paraId="17482C38" w14:textId="77777777" w:rsidR="007847CB" w:rsidRPr="008A22A7" w:rsidRDefault="007847CB" w:rsidP="00A55BB5">
            <w:pPr>
              <w:ind w:firstLine="0"/>
              <w:jc w:val="center"/>
              <w:rPr>
                <w:b/>
                <w:bCs/>
                <w:color w:val="000000"/>
                <w:lang w:eastAsia="en-GB"/>
              </w:rPr>
            </w:pPr>
            <w:r w:rsidRPr="008A22A7">
              <w:rPr>
                <w:b/>
                <w:bCs/>
                <w:color w:val="000000"/>
                <w:lang w:eastAsia="en-GB"/>
              </w:rPr>
              <w:t>АЯ</w:t>
            </w:r>
          </w:p>
        </w:tc>
      </w:tr>
      <w:tr w:rsidR="007847CB" w:rsidRPr="008A22A7" w14:paraId="01324DB1" w14:textId="77777777" w:rsidTr="00052A53">
        <w:trPr>
          <w:trHeight w:val="300"/>
        </w:trPr>
        <w:tc>
          <w:tcPr>
            <w:tcW w:w="3122" w:type="dxa"/>
            <w:tcBorders>
              <w:top w:val="nil"/>
              <w:left w:val="single" w:sz="4" w:space="0" w:color="auto"/>
              <w:bottom w:val="single" w:sz="4" w:space="0" w:color="auto"/>
              <w:right w:val="single" w:sz="4" w:space="0" w:color="auto"/>
            </w:tcBorders>
            <w:shd w:val="clear" w:color="auto" w:fill="auto"/>
            <w:hideMark/>
          </w:tcPr>
          <w:p w14:paraId="79E4543F" w14:textId="77777777" w:rsidR="007847CB" w:rsidRPr="008A22A7" w:rsidRDefault="007847CB" w:rsidP="00A55BB5">
            <w:pPr>
              <w:ind w:firstLine="0"/>
              <w:jc w:val="left"/>
              <w:rPr>
                <w:color w:val="000000"/>
                <w:lang w:eastAsia="en-GB"/>
              </w:rPr>
            </w:pPr>
            <w:r w:rsidRPr="008A22A7">
              <w:rPr>
                <w:color w:val="000000"/>
                <w:lang w:eastAsia="en-GB"/>
              </w:rPr>
              <w:t>Нисколько</w:t>
            </w:r>
          </w:p>
        </w:tc>
        <w:tc>
          <w:tcPr>
            <w:tcW w:w="1038" w:type="dxa"/>
            <w:tcBorders>
              <w:top w:val="nil"/>
              <w:left w:val="nil"/>
              <w:bottom w:val="single" w:sz="4" w:space="0" w:color="auto"/>
              <w:right w:val="single" w:sz="4" w:space="0" w:color="auto"/>
            </w:tcBorders>
            <w:shd w:val="clear" w:color="auto" w:fill="auto"/>
            <w:noWrap/>
            <w:vAlign w:val="center"/>
            <w:hideMark/>
          </w:tcPr>
          <w:p w14:paraId="4780FA7C"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38" w:type="dxa"/>
            <w:tcBorders>
              <w:top w:val="nil"/>
              <w:left w:val="nil"/>
              <w:bottom w:val="single" w:sz="4" w:space="0" w:color="auto"/>
              <w:right w:val="single" w:sz="4" w:space="0" w:color="auto"/>
            </w:tcBorders>
            <w:shd w:val="clear" w:color="auto" w:fill="auto"/>
            <w:noWrap/>
            <w:vAlign w:val="center"/>
            <w:hideMark/>
          </w:tcPr>
          <w:p w14:paraId="3A163BCB"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38" w:type="dxa"/>
            <w:tcBorders>
              <w:top w:val="nil"/>
              <w:left w:val="nil"/>
              <w:bottom w:val="single" w:sz="4" w:space="0" w:color="auto"/>
              <w:right w:val="single" w:sz="4" w:space="0" w:color="auto"/>
            </w:tcBorders>
            <w:shd w:val="clear" w:color="auto" w:fill="auto"/>
            <w:noWrap/>
            <w:vAlign w:val="center"/>
            <w:hideMark/>
          </w:tcPr>
          <w:p w14:paraId="02009EEF"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38" w:type="dxa"/>
            <w:tcBorders>
              <w:top w:val="nil"/>
              <w:left w:val="nil"/>
              <w:bottom w:val="single" w:sz="4" w:space="0" w:color="auto"/>
              <w:right w:val="single" w:sz="4" w:space="0" w:color="auto"/>
            </w:tcBorders>
            <w:shd w:val="clear" w:color="auto" w:fill="auto"/>
            <w:noWrap/>
            <w:vAlign w:val="center"/>
            <w:hideMark/>
          </w:tcPr>
          <w:p w14:paraId="6CDDF589"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38" w:type="dxa"/>
            <w:tcBorders>
              <w:top w:val="nil"/>
              <w:left w:val="nil"/>
              <w:bottom w:val="single" w:sz="4" w:space="0" w:color="auto"/>
              <w:right w:val="single" w:sz="4" w:space="0" w:color="auto"/>
            </w:tcBorders>
            <w:shd w:val="clear" w:color="auto" w:fill="auto"/>
            <w:noWrap/>
            <w:vAlign w:val="center"/>
            <w:hideMark/>
          </w:tcPr>
          <w:p w14:paraId="1A218A40"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39" w:type="dxa"/>
            <w:tcBorders>
              <w:top w:val="nil"/>
              <w:left w:val="nil"/>
              <w:bottom w:val="single" w:sz="4" w:space="0" w:color="auto"/>
              <w:right w:val="single" w:sz="4" w:space="0" w:color="auto"/>
            </w:tcBorders>
            <w:vAlign w:val="center"/>
          </w:tcPr>
          <w:p w14:paraId="13C17F03" w14:textId="77777777" w:rsidR="007847CB" w:rsidRPr="008A22A7" w:rsidRDefault="007847CB" w:rsidP="00A55BB5">
            <w:pPr>
              <w:ind w:firstLine="0"/>
              <w:jc w:val="center"/>
              <w:rPr>
                <w:color w:val="000000"/>
                <w:lang w:eastAsia="en-GB"/>
              </w:rPr>
            </w:pPr>
            <w:r w:rsidRPr="008A22A7">
              <w:rPr>
                <w:color w:val="000000"/>
                <w:lang w:eastAsia="en-GB"/>
              </w:rPr>
              <w:t>0%</w:t>
            </w:r>
          </w:p>
        </w:tc>
      </w:tr>
      <w:tr w:rsidR="007847CB" w:rsidRPr="008A22A7" w14:paraId="74DB0309" w14:textId="77777777" w:rsidTr="00052A53">
        <w:trPr>
          <w:trHeight w:val="300"/>
        </w:trPr>
        <w:tc>
          <w:tcPr>
            <w:tcW w:w="3122" w:type="dxa"/>
            <w:tcBorders>
              <w:top w:val="nil"/>
              <w:left w:val="single" w:sz="4" w:space="0" w:color="auto"/>
              <w:bottom w:val="single" w:sz="4" w:space="0" w:color="auto"/>
              <w:right w:val="single" w:sz="4" w:space="0" w:color="auto"/>
            </w:tcBorders>
            <w:shd w:val="clear" w:color="auto" w:fill="auto"/>
            <w:hideMark/>
          </w:tcPr>
          <w:p w14:paraId="01DB2A3D" w14:textId="77777777" w:rsidR="007847CB" w:rsidRPr="008A22A7" w:rsidRDefault="007847CB" w:rsidP="00A55BB5">
            <w:pPr>
              <w:ind w:firstLine="0"/>
              <w:jc w:val="left"/>
              <w:rPr>
                <w:color w:val="000000"/>
                <w:lang w:eastAsia="en-GB"/>
              </w:rPr>
            </w:pPr>
            <w:r w:rsidRPr="008A22A7">
              <w:rPr>
                <w:color w:val="000000"/>
                <w:lang w:eastAsia="en-GB"/>
              </w:rPr>
              <w:t>Незначительно</w:t>
            </w:r>
          </w:p>
        </w:tc>
        <w:tc>
          <w:tcPr>
            <w:tcW w:w="1038" w:type="dxa"/>
            <w:tcBorders>
              <w:top w:val="nil"/>
              <w:left w:val="nil"/>
              <w:bottom w:val="single" w:sz="4" w:space="0" w:color="auto"/>
              <w:right w:val="single" w:sz="4" w:space="0" w:color="auto"/>
            </w:tcBorders>
            <w:shd w:val="clear" w:color="auto" w:fill="auto"/>
            <w:noWrap/>
            <w:vAlign w:val="center"/>
            <w:hideMark/>
          </w:tcPr>
          <w:p w14:paraId="4FF01CB5" w14:textId="77777777" w:rsidR="007847CB" w:rsidRPr="008A22A7" w:rsidRDefault="007847CB" w:rsidP="00A55BB5">
            <w:pPr>
              <w:ind w:firstLine="0"/>
              <w:jc w:val="center"/>
              <w:rPr>
                <w:color w:val="000000"/>
                <w:lang w:eastAsia="en-GB"/>
              </w:rPr>
            </w:pPr>
            <w:r w:rsidRPr="008A22A7">
              <w:rPr>
                <w:color w:val="000000"/>
                <w:lang w:eastAsia="en-GB"/>
              </w:rPr>
              <w:t>7%</w:t>
            </w:r>
          </w:p>
        </w:tc>
        <w:tc>
          <w:tcPr>
            <w:tcW w:w="1038" w:type="dxa"/>
            <w:tcBorders>
              <w:top w:val="nil"/>
              <w:left w:val="nil"/>
              <w:bottom w:val="single" w:sz="4" w:space="0" w:color="auto"/>
              <w:right w:val="single" w:sz="4" w:space="0" w:color="auto"/>
            </w:tcBorders>
            <w:shd w:val="clear" w:color="auto" w:fill="auto"/>
            <w:noWrap/>
            <w:vAlign w:val="center"/>
            <w:hideMark/>
          </w:tcPr>
          <w:p w14:paraId="498A3A15" w14:textId="77777777" w:rsidR="007847CB" w:rsidRPr="008A22A7" w:rsidRDefault="007847CB" w:rsidP="00A55BB5">
            <w:pPr>
              <w:ind w:firstLine="0"/>
              <w:jc w:val="center"/>
              <w:rPr>
                <w:color w:val="000000"/>
                <w:lang w:eastAsia="en-GB"/>
              </w:rPr>
            </w:pPr>
            <w:r w:rsidRPr="008A22A7">
              <w:rPr>
                <w:color w:val="000000"/>
                <w:lang w:eastAsia="en-GB"/>
              </w:rPr>
              <w:t>6%</w:t>
            </w:r>
          </w:p>
        </w:tc>
        <w:tc>
          <w:tcPr>
            <w:tcW w:w="1038" w:type="dxa"/>
            <w:tcBorders>
              <w:top w:val="nil"/>
              <w:left w:val="nil"/>
              <w:bottom w:val="single" w:sz="4" w:space="0" w:color="auto"/>
              <w:right w:val="single" w:sz="4" w:space="0" w:color="auto"/>
            </w:tcBorders>
            <w:shd w:val="clear" w:color="auto" w:fill="auto"/>
            <w:noWrap/>
            <w:vAlign w:val="center"/>
            <w:hideMark/>
          </w:tcPr>
          <w:p w14:paraId="56E31F8E" w14:textId="77777777" w:rsidR="007847CB" w:rsidRPr="008A22A7" w:rsidRDefault="007847CB" w:rsidP="00A55BB5">
            <w:pPr>
              <w:ind w:firstLine="0"/>
              <w:jc w:val="center"/>
              <w:rPr>
                <w:color w:val="000000"/>
                <w:lang w:eastAsia="en-GB"/>
              </w:rPr>
            </w:pPr>
            <w:r w:rsidRPr="008A22A7">
              <w:rPr>
                <w:color w:val="000000"/>
                <w:lang w:eastAsia="en-GB"/>
              </w:rPr>
              <w:t>6%</w:t>
            </w:r>
          </w:p>
        </w:tc>
        <w:tc>
          <w:tcPr>
            <w:tcW w:w="1038" w:type="dxa"/>
            <w:tcBorders>
              <w:top w:val="nil"/>
              <w:left w:val="nil"/>
              <w:bottom w:val="single" w:sz="4" w:space="0" w:color="auto"/>
              <w:right w:val="single" w:sz="4" w:space="0" w:color="auto"/>
            </w:tcBorders>
            <w:shd w:val="clear" w:color="auto" w:fill="auto"/>
            <w:noWrap/>
            <w:vAlign w:val="center"/>
            <w:hideMark/>
          </w:tcPr>
          <w:p w14:paraId="623E61F3" w14:textId="77777777" w:rsidR="007847CB" w:rsidRPr="008A22A7" w:rsidRDefault="007847CB" w:rsidP="00A55BB5">
            <w:pPr>
              <w:ind w:firstLine="0"/>
              <w:jc w:val="center"/>
              <w:rPr>
                <w:color w:val="000000"/>
                <w:lang w:eastAsia="en-GB"/>
              </w:rPr>
            </w:pPr>
            <w:r w:rsidRPr="008A22A7">
              <w:rPr>
                <w:color w:val="000000"/>
                <w:lang w:eastAsia="en-GB"/>
              </w:rPr>
              <w:t>11%</w:t>
            </w:r>
          </w:p>
        </w:tc>
        <w:tc>
          <w:tcPr>
            <w:tcW w:w="1038" w:type="dxa"/>
            <w:tcBorders>
              <w:top w:val="nil"/>
              <w:left w:val="nil"/>
              <w:bottom w:val="single" w:sz="4" w:space="0" w:color="auto"/>
              <w:right w:val="single" w:sz="4" w:space="0" w:color="auto"/>
            </w:tcBorders>
            <w:shd w:val="clear" w:color="auto" w:fill="auto"/>
            <w:noWrap/>
            <w:vAlign w:val="center"/>
            <w:hideMark/>
          </w:tcPr>
          <w:p w14:paraId="0E409F8A" w14:textId="77777777" w:rsidR="007847CB" w:rsidRPr="008A22A7" w:rsidRDefault="007847CB" w:rsidP="00A55BB5">
            <w:pPr>
              <w:ind w:firstLine="0"/>
              <w:jc w:val="center"/>
              <w:rPr>
                <w:color w:val="000000"/>
                <w:lang w:eastAsia="en-GB"/>
              </w:rPr>
            </w:pPr>
            <w:r w:rsidRPr="008A22A7">
              <w:rPr>
                <w:color w:val="000000"/>
                <w:lang w:eastAsia="en-GB"/>
              </w:rPr>
              <w:t>6%</w:t>
            </w:r>
          </w:p>
        </w:tc>
        <w:tc>
          <w:tcPr>
            <w:tcW w:w="1039" w:type="dxa"/>
            <w:tcBorders>
              <w:top w:val="nil"/>
              <w:left w:val="nil"/>
              <w:bottom w:val="single" w:sz="4" w:space="0" w:color="auto"/>
              <w:right w:val="single" w:sz="4" w:space="0" w:color="auto"/>
            </w:tcBorders>
            <w:vAlign w:val="center"/>
          </w:tcPr>
          <w:p w14:paraId="60353910" w14:textId="77777777" w:rsidR="007847CB" w:rsidRPr="008A22A7" w:rsidRDefault="007847CB" w:rsidP="00A55BB5">
            <w:pPr>
              <w:ind w:firstLine="0"/>
              <w:jc w:val="center"/>
              <w:rPr>
                <w:color w:val="000000"/>
                <w:lang w:eastAsia="en-GB"/>
              </w:rPr>
            </w:pPr>
            <w:r w:rsidRPr="008A22A7">
              <w:rPr>
                <w:color w:val="000000"/>
                <w:lang w:eastAsia="en-GB"/>
              </w:rPr>
              <w:t>7%</w:t>
            </w:r>
          </w:p>
        </w:tc>
      </w:tr>
      <w:tr w:rsidR="007847CB" w:rsidRPr="008A22A7" w14:paraId="2D1062F2" w14:textId="77777777" w:rsidTr="00052A53">
        <w:trPr>
          <w:trHeight w:val="300"/>
        </w:trPr>
        <w:tc>
          <w:tcPr>
            <w:tcW w:w="3122" w:type="dxa"/>
            <w:tcBorders>
              <w:top w:val="nil"/>
              <w:left w:val="single" w:sz="4" w:space="0" w:color="auto"/>
              <w:bottom w:val="single" w:sz="4" w:space="0" w:color="auto"/>
              <w:right w:val="single" w:sz="4" w:space="0" w:color="auto"/>
            </w:tcBorders>
            <w:shd w:val="clear" w:color="auto" w:fill="auto"/>
            <w:hideMark/>
          </w:tcPr>
          <w:p w14:paraId="11106383" w14:textId="77777777" w:rsidR="007847CB" w:rsidRPr="008A22A7" w:rsidRDefault="007847CB" w:rsidP="00A55BB5">
            <w:pPr>
              <w:ind w:firstLine="0"/>
              <w:jc w:val="left"/>
              <w:rPr>
                <w:color w:val="000000"/>
                <w:lang w:eastAsia="en-GB"/>
              </w:rPr>
            </w:pPr>
            <w:r w:rsidRPr="008A22A7">
              <w:rPr>
                <w:color w:val="000000"/>
                <w:lang w:eastAsia="en-GB"/>
              </w:rPr>
              <w:t>Существенно</w:t>
            </w:r>
          </w:p>
        </w:tc>
        <w:tc>
          <w:tcPr>
            <w:tcW w:w="1038" w:type="dxa"/>
            <w:tcBorders>
              <w:top w:val="nil"/>
              <w:left w:val="nil"/>
              <w:bottom w:val="single" w:sz="4" w:space="0" w:color="auto"/>
              <w:right w:val="single" w:sz="4" w:space="0" w:color="auto"/>
            </w:tcBorders>
            <w:shd w:val="clear" w:color="auto" w:fill="auto"/>
            <w:noWrap/>
            <w:vAlign w:val="center"/>
            <w:hideMark/>
          </w:tcPr>
          <w:p w14:paraId="3CC65A27" w14:textId="77777777" w:rsidR="007847CB" w:rsidRPr="008A22A7" w:rsidRDefault="007847CB" w:rsidP="00A55BB5">
            <w:pPr>
              <w:ind w:firstLine="0"/>
              <w:jc w:val="center"/>
              <w:rPr>
                <w:color w:val="000000"/>
                <w:lang w:eastAsia="en-GB"/>
              </w:rPr>
            </w:pPr>
            <w:r w:rsidRPr="008A22A7">
              <w:rPr>
                <w:color w:val="000000"/>
                <w:lang w:eastAsia="en-GB"/>
              </w:rPr>
              <w:t>69%</w:t>
            </w:r>
          </w:p>
        </w:tc>
        <w:tc>
          <w:tcPr>
            <w:tcW w:w="1038" w:type="dxa"/>
            <w:tcBorders>
              <w:top w:val="nil"/>
              <w:left w:val="nil"/>
              <w:bottom w:val="single" w:sz="4" w:space="0" w:color="auto"/>
              <w:right w:val="single" w:sz="4" w:space="0" w:color="auto"/>
            </w:tcBorders>
            <w:shd w:val="clear" w:color="auto" w:fill="auto"/>
            <w:noWrap/>
            <w:vAlign w:val="center"/>
            <w:hideMark/>
          </w:tcPr>
          <w:p w14:paraId="207D6189" w14:textId="77777777" w:rsidR="007847CB" w:rsidRPr="008A22A7" w:rsidRDefault="007847CB" w:rsidP="00A55BB5">
            <w:pPr>
              <w:ind w:firstLine="0"/>
              <w:jc w:val="center"/>
              <w:rPr>
                <w:color w:val="000000"/>
                <w:lang w:eastAsia="en-GB"/>
              </w:rPr>
            </w:pPr>
            <w:r w:rsidRPr="008A22A7">
              <w:rPr>
                <w:color w:val="000000"/>
                <w:lang w:eastAsia="en-GB"/>
              </w:rPr>
              <w:t>66%</w:t>
            </w:r>
          </w:p>
        </w:tc>
        <w:tc>
          <w:tcPr>
            <w:tcW w:w="1038" w:type="dxa"/>
            <w:tcBorders>
              <w:top w:val="nil"/>
              <w:left w:val="nil"/>
              <w:bottom w:val="single" w:sz="4" w:space="0" w:color="auto"/>
              <w:right w:val="single" w:sz="4" w:space="0" w:color="auto"/>
            </w:tcBorders>
            <w:shd w:val="clear" w:color="auto" w:fill="auto"/>
            <w:noWrap/>
            <w:vAlign w:val="center"/>
            <w:hideMark/>
          </w:tcPr>
          <w:p w14:paraId="051396AC" w14:textId="77777777" w:rsidR="007847CB" w:rsidRPr="008A22A7" w:rsidRDefault="007847CB" w:rsidP="00A55BB5">
            <w:pPr>
              <w:ind w:firstLine="0"/>
              <w:jc w:val="center"/>
              <w:rPr>
                <w:color w:val="000000"/>
                <w:lang w:eastAsia="en-GB"/>
              </w:rPr>
            </w:pPr>
            <w:r w:rsidRPr="008A22A7">
              <w:rPr>
                <w:color w:val="000000"/>
                <w:lang w:eastAsia="en-GB"/>
              </w:rPr>
              <w:t>67%</w:t>
            </w:r>
          </w:p>
        </w:tc>
        <w:tc>
          <w:tcPr>
            <w:tcW w:w="1038" w:type="dxa"/>
            <w:tcBorders>
              <w:top w:val="nil"/>
              <w:left w:val="nil"/>
              <w:bottom w:val="single" w:sz="4" w:space="0" w:color="auto"/>
              <w:right w:val="single" w:sz="4" w:space="0" w:color="auto"/>
            </w:tcBorders>
            <w:shd w:val="clear" w:color="auto" w:fill="auto"/>
            <w:noWrap/>
            <w:vAlign w:val="center"/>
            <w:hideMark/>
          </w:tcPr>
          <w:p w14:paraId="5B87E60D" w14:textId="77777777" w:rsidR="007847CB" w:rsidRPr="008A22A7" w:rsidRDefault="007847CB" w:rsidP="00A55BB5">
            <w:pPr>
              <w:ind w:firstLine="0"/>
              <w:jc w:val="center"/>
              <w:rPr>
                <w:color w:val="000000"/>
                <w:lang w:eastAsia="en-GB"/>
              </w:rPr>
            </w:pPr>
            <w:r w:rsidRPr="008A22A7">
              <w:rPr>
                <w:color w:val="000000"/>
                <w:lang w:eastAsia="en-GB"/>
              </w:rPr>
              <w:t>73%</w:t>
            </w:r>
          </w:p>
        </w:tc>
        <w:tc>
          <w:tcPr>
            <w:tcW w:w="1038" w:type="dxa"/>
            <w:tcBorders>
              <w:top w:val="nil"/>
              <w:left w:val="nil"/>
              <w:bottom w:val="single" w:sz="4" w:space="0" w:color="auto"/>
              <w:right w:val="single" w:sz="4" w:space="0" w:color="auto"/>
            </w:tcBorders>
            <w:shd w:val="clear" w:color="auto" w:fill="auto"/>
            <w:noWrap/>
            <w:vAlign w:val="center"/>
            <w:hideMark/>
          </w:tcPr>
          <w:p w14:paraId="079168F4" w14:textId="77777777" w:rsidR="007847CB" w:rsidRPr="008A22A7" w:rsidRDefault="007847CB" w:rsidP="00A55BB5">
            <w:pPr>
              <w:ind w:firstLine="0"/>
              <w:jc w:val="center"/>
              <w:rPr>
                <w:color w:val="000000"/>
                <w:lang w:eastAsia="en-GB"/>
              </w:rPr>
            </w:pPr>
            <w:r w:rsidRPr="008A22A7">
              <w:rPr>
                <w:color w:val="000000"/>
                <w:lang w:eastAsia="en-GB"/>
              </w:rPr>
              <w:t>74%</w:t>
            </w:r>
          </w:p>
        </w:tc>
        <w:tc>
          <w:tcPr>
            <w:tcW w:w="1039" w:type="dxa"/>
            <w:tcBorders>
              <w:top w:val="nil"/>
              <w:left w:val="nil"/>
              <w:bottom w:val="single" w:sz="4" w:space="0" w:color="auto"/>
              <w:right w:val="single" w:sz="4" w:space="0" w:color="auto"/>
            </w:tcBorders>
            <w:vAlign w:val="center"/>
          </w:tcPr>
          <w:p w14:paraId="7073FF27" w14:textId="77777777" w:rsidR="007847CB" w:rsidRPr="008A22A7" w:rsidRDefault="007847CB" w:rsidP="00A55BB5">
            <w:pPr>
              <w:ind w:firstLine="0"/>
              <w:jc w:val="center"/>
              <w:rPr>
                <w:color w:val="000000"/>
                <w:lang w:eastAsia="en-GB"/>
              </w:rPr>
            </w:pPr>
            <w:r w:rsidRPr="008A22A7">
              <w:rPr>
                <w:color w:val="000000"/>
                <w:lang w:eastAsia="en-GB"/>
              </w:rPr>
              <w:t>68%</w:t>
            </w:r>
          </w:p>
        </w:tc>
      </w:tr>
      <w:tr w:rsidR="007847CB" w:rsidRPr="008A22A7" w14:paraId="5DE8EE26" w14:textId="77777777" w:rsidTr="00052A53">
        <w:trPr>
          <w:trHeight w:val="300"/>
        </w:trPr>
        <w:tc>
          <w:tcPr>
            <w:tcW w:w="3122" w:type="dxa"/>
            <w:tcBorders>
              <w:top w:val="nil"/>
              <w:left w:val="single" w:sz="4" w:space="0" w:color="auto"/>
              <w:bottom w:val="single" w:sz="4" w:space="0" w:color="auto"/>
              <w:right w:val="single" w:sz="4" w:space="0" w:color="auto"/>
            </w:tcBorders>
            <w:shd w:val="clear" w:color="auto" w:fill="auto"/>
            <w:hideMark/>
          </w:tcPr>
          <w:p w14:paraId="68B0A76B" w14:textId="77777777" w:rsidR="007847CB" w:rsidRPr="008A22A7" w:rsidRDefault="007847CB" w:rsidP="00A55BB5">
            <w:pPr>
              <w:ind w:firstLine="0"/>
              <w:jc w:val="left"/>
              <w:rPr>
                <w:color w:val="000000"/>
                <w:lang w:eastAsia="en-GB"/>
              </w:rPr>
            </w:pPr>
            <w:r w:rsidRPr="008A22A7">
              <w:rPr>
                <w:color w:val="000000"/>
                <w:lang w:eastAsia="en-GB"/>
              </w:rPr>
              <w:t>Максимально</w:t>
            </w:r>
          </w:p>
        </w:tc>
        <w:tc>
          <w:tcPr>
            <w:tcW w:w="1038" w:type="dxa"/>
            <w:tcBorders>
              <w:top w:val="nil"/>
              <w:left w:val="nil"/>
              <w:bottom w:val="single" w:sz="4" w:space="0" w:color="auto"/>
              <w:right w:val="single" w:sz="4" w:space="0" w:color="auto"/>
            </w:tcBorders>
            <w:shd w:val="clear" w:color="auto" w:fill="auto"/>
            <w:noWrap/>
            <w:vAlign w:val="center"/>
            <w:hideMark/>
          </w:tcPr>
          <w:p w14:paraId="5C1394FA" w14:textId="77777777" w:rsidR="007847CB" w:rsidRPr="008A22A7" w:rsidRDefault="007847CB" w:rsidP="00A55BB5">
            <w:pPr>
              <w:ind w:firstLine="0"/>
              <w:jc w:val="center"/>
              <w:rPr>
                <w:color w:val="000000"/>
                <w:lang w:eastAsia="en-GB"/>
              </w:rPr>
            </w:pPr>
            <w:r w:rsidRPr="008A22A7">
              <w:rPr>
                <w:color w:val="000000"/>
                <w:lang w:eastAsia="en-GB"/>
              </w:rPr>
              <w:t>24%</w:t>
            </w:r>
          </w:p>
        </w:tc>
        <w:tc>
          <w:tcPr>
            <w:tcW w:w="1038" w:type="dxa"/>
            <w:tcBorders>
              <w:top w:val="nil"/>
              <w:left w:val="nil"/>
              <w:bottom w:val="single" w:sz="4" w:space="0" w:color="auto"/>
              <w:right w:val="single" w:sz="4" w:space="0" w:color="auto"/>
            </w:tcBorders>
            <w:shd w:val="clear" w:color="auto" w:fill="auto"/>
            <w:noWrap/>
            <w:vAlign w:val="center"/>
            <w:hideMark/>
          </w:tcPr>
          <w:p w14:paraId="7647243E" w14:textId="77777777" w:rsidR="007847CB" w:rsidRPr="008A22A7" w:rsidRDefault="007847CB" w:rsidP="00A55BB5">
            <w:pPr>
              <w:ind w:firstLine="0"/>
              <w:jc w:val="center"/>
              <w:rPr>
                <w:color w:val="000000"/>
                <w:lang w:eastAsia="en-GB"/>
              </w:rPr>
            </w:pPr>
            <w:r w:rsidRPr="008A22A7">
              <w:rPr>
                <w:color w:val="000000"/>
                <w:lang w:eastAsia="en-GB"/>
              </w:rPr>
              <w:t>28%</w:t>
            </w:r>
          </w:p>
        </w:tc>
        <w:tc>
          <w:tcPr>
            <w:tcW w:w="1038" w:type="dxa"/>
            <w:tcBorders>
              <w:top w:val="nil"/>
              <w:left w:val="nil"/>
              <w:bottom w:val="single" w:sz="4" w:space="0" w:color="auto"/>
              <w:right w:val="single" w:sz="4" w:space="0" w:color="auto"/>
            </w:tcBorders>
            <w:shd w:val="clear" w:color="auto" w:fill="auto"/>
            <w:noWrap/>
            <w:vAlign w:val="center"/>
            <w:hideMark/>
          </w:tcPr>
          <w:p w14:paraId="22464E2B" w14:textId="77777777" w:rsidR="007847CB" w:rsidRPr="008A22A7" w:rsidRDefault="007847CB" w:rsidP="00A55BB5">
            <w:pPr>
              <w:ind w:firstLine="0"/>
              <w:jc w:val="center"/>
              <w:rPr>
                <w:color w:val="000000"/>
                <w:lang w:eastAsia="en-GB"/>
              </w:rPr>
            </w:pPr>
            <w:r w:rsidRPr="008A22A7">
              <w:rPr>
                <w:color w:val="000000"/>
                <w:lang w:eastAsia="en-GB"/>
              </w:rPr>
              <w:t>26%</w:t>
            </w:r>
          </w:p>
        </w:tc>
        <w:tc>
          <w:tcPr>
            <w:tcW w:w="1038" w:type="dxa"/>
            <w:tcBorders>
              <w:top w:val="nil"/>
              <w:left w:val="nil"/>
              <w:bottom w:val="single" w:sz="4" w:space="0" w:color="auto"/>
              <w:right w:val="single" w:sz="4" w:space="0" w:color="auto"/>
            </w:tcBorders>
            <w:shd w:val="clear" w:color="auto" w:fill="auto"/>
            <w:noWrap/>
            <w:vAlign w:val="center"/>
            <w:hideMark/>
          </w:tcPr>
          <w:p w14:paraId="7E3193F8" w14:textId="77777777" w:rsidR="007847CB" w:rsidRPr="008A22A7" w:rsidRDefault="007847CB" w:rsidP="00A55BB5">
            <w:pPr>
              <w:ind w:firstLine="0"/>
              <w:jc w:val="center"/>
              <w:rPr>
                <w:color w:val="000000"/>
                <w:lang w:eastAsia="en-GB"/>
              </w:rPr>
            </w:pPr>
            <w:r w:rsidRPr="008A22A7">
              <w:rPr>
                <w:color w:val="000000"/>
                <w:lang w:eastAsia="en-GB"/>
              </w:rPr>
              <w:t>16%</w:t>
            </w:r>
          </w:p>
        </w:tc>
        <w:tc>
          <w:tcPr>
            <w:tcW w:w="1038" w:type="dxa"/>
            <w:tcBorders>
              <w:top w:val="nil"/>
              <w:left w:val="nil"/>
              <w:bottom w:val="single" w:sz="4" w:space="0" w:color="auto"/>
              <w:right w:val="single" w:sz="4" w:space="0" w:color="auto"/>
            </w:tcBorders>
            <w:shd w:val="clear" w:color="auto" w:fill="auto"/>
            <w:noWrap/>
            <w:vAlign w:val="center"/>
            <w:hideMark/>
          </w:tcPr>
          <w:p w14:paraId="4F0694D1" w14:textId="77777777" w:rsidR="007847CB" w:rsidRPr="008A22A7" w:rsidRDefault="007847CB" w:rsidP="00A55BB5">
            <w:pPr>
              <w:ind w:firstLine="0"/>
              <w:jc w:val="center"/>
              <w:rPr>
                <w:color w:val="000000"/>
                <w:lang w:eastAsia="en-GB"/>
              </w:rPr>
            </w:pPr>
            <w:r w:rsidRPr="008A22A7">
              <w:rPr>
                <w:color w:val="000000"/>
                <w:lang w:eastAsia="en-GB"/>
              </w:rPr>
              <w:t>21%</w:t>
            </w:r>
          </w:p>
        </w:tc>
        <w:tc>
          <w:tcPr>
            <w:tcW w:w="1039" w:type="dxa"/>
            <w:tcBorders>
              <w:top w:val="nil"/>
              <w:left w:val="nil"/>
              <w:bottom w:val="single" w:sz="4" w:space="0" w:color="auto"/>
              <w:right w:val="single" w:sz="4" w:space="0" w:color="auto"/>
            </w:tcBorders>
            <w:vAlign w:val="center"/>
          </w:tcPr>
          <w:p w14:paraId="4A87FC5A" w14:textId="77777777" w:rsidR="007847CB" w:rsidRPr="008A22A7" w:rsidRDefault="007847CB" w:rsidP="00A55BB5">
            <w:pPr>
              <w:ind w:firstLine="0"/>
              <w:jc w:val="center"/>
              <w:rPr>
                <w:color w:val="000000"/>
                <w:lang w:eastAsia="en-GB"/>
              </w:rPr>
            </w:pPr>
            <w:r w:rsidRPr="008A22A7">
              <w:rPr>
                <w:color w:val="000000"/>
                <w:lang w:eastAsia="en-GB"/>
              </w:rPr>
              <w:t>24%</w:t>
            </w:r>
          </w:p>
        </w:tc>
      </w:tr>
    </w:tbl>
    <w:p w14:paraId="4C04FF65" w14:textId="663E4C2E" w:rsidR="007847CB" w:rsidRDefault="007847CB" w:rsidP="00A55BB5">
      <w:pPr>
        <w:autoSpaceDE w:val="0"/>
        <w:autoSpaceDN w:val="0"/>
        <w:adjustRightInd w:val="0"/>
        <w:ind w:firstLine="0"/>
        <w:jc w:val="center"/>
        <w:rPr>
          <w:b/>
          <w:bCs/>
          <w:lang w:eastAsia="en-GB"/>
        </w:rPr>
      </w:pPr>
    </w:p>
    <w:p w14:paraId="7EFD5FA4" w14:textId="77777777" w:rsidR="00A55BB5" w:rsidRPr="008A22A7" w:rsidRDefault="00A55BB5" w:rsidP="00A55BB5">
      <w:pPr>
        <w:autoSpaceDE w:val="0"/>
        <w:autoSpaceDN w:val="0"/>
        <w:adjustRightInd w:val="0"/>
        <w:ind w:firstLine="0"/>
        <w:jc w:val="center"/>
        <w:rPr>
          <w:b/>
          <w:bCs/>
          <w:lang w:eastAsia="en-GB"/>
        </w:rPr>
      </w:pPr>
    </w:p>
    <w:p w14:paraId="76C6AC7D" w14:textId="77777777" w:rsidR="007847CB" w:rsidRPr="00A55BB5" w:rsidRDefault="007847CB" w:rsidP="00A55BB5">
      <w:pPr>
        <w:autoSpaceDE w:val="0"/>
        <w:autoSpaceDN w:val="0"/>
        <w:adjustRightInd w:val="0"/>
        <w:ind w:firstLine="0"/>
        <w:jc w:val="left"/>
        <w:rPr>
          <w:b/>
          <w:bCs/>
          <w:sz w:val="26"/>
          <w:szCs w:val="26"/>
          <w:lang w:eastAsia="en-GB"/>
        </w:rPr>
      </w:pPr>
      <w:r w:rsidRPr="00A55BB5">
        <w:rPr>
          <w:b/>
          <w:bCs/>
          <w:sz w:val="26"/>
          <w:szCs w:val="26"/>
          <w:lang w:eastAsia="en-GB"/>
        </w:rPr>
        <w:t xml:space="preserve">В какой степени в Вашей преподавательской деятельности Вы можете помочь учащимся научиться ценить учебу? </w:t>
      </w:r>
    </w:p>
    <w:tbl>
      <w:tblPr>
        <w:tblW w:w="9351" w:type="dxa"/>
        <w:tblLayout w:type="fixed"/>
        <w:tblLook w:val="04A0" w:firstRow="1" w:lastRow="0" w:firstColumn="1" w:lastColumn="0" w:noHBand="0" w:noVBand="1"/>
      </w:tblPr>
      <w:tblGrid>
        <w:gridCol w:w="3195"/>
        <w:gridCol w:w="1026"/>
        <w:gridCol w:w="1026"/>
        <w:gridCol w:w="1026"/>
        <w:gridCol w:w="1026"/>
        <w:gridCol w:w="1026"/>
        <w:gridCol w:w="1026"/>
      </w:tblGrid>
      <w:tr w:rsidR="007847CB" w:rsidRPr="008A22A7" w14:paraId="2841E327" w14:textId="77777777" w:rsidTr="00052A53">
        <w:trPr>
          <w:trHeight w:val="300"/>
        </w:trPr>
        <w:tc>
          <w:tcPr>
            <w:tcW w:w="31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D43FB5" w14:textId="77777777" w:rsidR="007847CB" w:rsidRPr="008A22A7" w:rsidRDefault="007847CB" w:rsidP="00A55BB5">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6F9CC5D0" w14:textId="77777777" w:rsidR="007847CB" w:rsidRPr="008A22A7" w:rsidRDefault="007847CB" w:rsidP="00A55BB5">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6C5DAC34" w14:textId="77777777" w:rsidR="007847CB" w:rsidRPr="008A22A7" w:rsidRDefault="007847CB" w:rsidP="00A55BB5">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60A4399B" w14:textId="77777777" w:rsidR="007847CB" w:rsidRPr="008A22A7" w:rsidRDefault="007847CB" w:rsidP="00A55BB5">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1742CCBF" w14:textId="77777777" w:rsidR="007847CB" w:rsidRPr="008A22A7" w:rsidRDefault="007847CB" w:rsidP="00A55BB5">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78B58244" w14:textId="77777777" w:rsidR="007847CB" w:rsidRPr="008A22A7" w:rsidRDefault="007847CB" w:rsidP="00A55BB5">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66536476" w14:textId="77777777" w:rsidR="007847CB" w:rsidRPr="008A22A7" w:rsidRDefault="007847CB" w:rsidP="00A55BB5">
            <w:pPr>
              <w:ind w:firstLine="0"/>
              <w:jc w:val="center"/>
              <w:rPr>
                <w:b/>
                <w:bCs/>
                <w:color w:val="000000"/>
                <w:lang w:eastAsia="en-GB"/>
              </w:rPr>
            </w:pPr>
            <w:r w:rsidRPr="008A22A7">
              <w:rPr>
                <w:b/>
                <w:bCs/>
                <w:color w:val="000000"/>
                <w:lang w:eastAsia="en-GB"/>
              </w:rPr>
              <w:t>АЯ</w:t>
            </w:r>
          </w:p>
        </w:tc>
      </w:tr>
      <w:tr w:rsidR="007847CB" w:rsidRPr="008A22A7" w14:paraId="19B3C327"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02B4124F" w14:textId="77777777" w:rsidR="007847CB" w:rsidRPr="008A22A7" w:rsidRDefault="007847CB" w:rsidP="00A55BB5">
            <w:pPr>
              <w:ind w:firstLine="0"/>
              <w:jc w:val="left"/>
              <w:rPr>
                <w:color w:val="000000"/>
                <w:lang w:eastAsia="en-GB"/>
              </w:rPr>
            </w:pPr>
            <w:r w:rsidRPr="008A22A7">
              <w:rPr>
                <w:color w:val="000000"/>
                <w:lang w:eastAsia="en-GB"/>
              </w:rPr>
              <w:t>Нисколько</w:t>
            </w:r>
          </w:p>
        </w:tc>
        <w:tc>
          <w:tcPr>
            <w:tcW w:w="1026" w:type="dxa"/>
            <w:tcBorders>
              <w:top w:val="nil"/>
              <w:left w:val="nil"/>
              <w:bottom w:val="single" w:sz="4" w:space="0" w:color="auto"/>
              <w:right w:val="single" w:sz="4" w:space="0" w:color="auto"/>
            </w:tcBorders>
            <w:shd w:val="clear" w:color="auto" w:fill="auto"/>
            <w:noWrap/>
            <w:vAlign w:val="center"/>
            <w:hideMark/>
          </w:tcPr>
          <w:p w14:paraId="512F0A95"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shd w:val="clear" w:color="auto" w:fill="auto"/>
            <w:noWrap/>
            <w:vAlign w:val="center"/>
            <w:hideMark/>
          </w:tcPr>
          <w:p w14:paraId="14B5E494"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shd w:val="clear" w:color="auto" w:fill="auto"/>
            <w:noWrap/>
            <w:vAlign w:val="center"/>
            <w:hideMark/>
          </w:tcPr>
          <w:p w14:paraId="210EC235"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shd w:val="clear" w:color="auto" w:fill="auto"/>
            <w:noWrap/>
            <w:vAlign w:val="center"/>
            <w:hideMark/>
          </w:tcPr>
          <w:p w14:paraId="4E3D26D2"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shd w:val="clear" w:color="auto" w:fill="auto"/>
            <w:noWrap/>
            <w:vAlign w:val="center"/>
            <w:hideMark/>
          </w:tcPr>
          <w:p w14:paraId="1B072FA4"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vAlign w:val="center"/>
          </w:tcPr>
          <w:p w14:paraId="7DBB68E3" w14:textId="77777777" w:rsidR="007847CB" w:rsidRPr="008A22A7" w:rsidRDefault="007847CB" w:rsidP="00A55BB5">
            <w:pPr>
              <w:ind w:firstLine="0"/>
              <w:jc w:val="center"/>
              <w:rPr>
                <w:color w:val="000000"/>
                <w:lang w:eastAsia="en-GB"/>
              </w:rPr>
            </w:pPr>
            <w:r w:rsidRPr="008A22A7">
              <w:rPr>
                <w:color w:val="000000"/>
                <w:lang w:eastAsia="en-GB"/>
              </w:rPr>
              <w:t>0%</w:t>
            </w:r>
          </w:p>
        </w:tc>
      </w:tr>
      <w:tr w:rsidR="007847CB" w:rsidRPr="008A22A7" w14:paraId="132BC3A5"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20527E38" w14:textId="77777777" w:rsidR="007847CB" w:rsidRPr="008A22A7" w:rsidRDefault="007847CB" w:rsidP="00A55BB5">
            <w:pPr>
              <w:ind w:firstLine="0"/>
              <w:jc w:val="left"/>
              <w:rPr>
                <w:color w:val="000000"/>
                <w:lang w:eastAsia="en-GB"/>
              </w:rPr>
            </w:pPr>
            <w:r w:rsidRPr="008A22A7">
              <w:rPr>
                <w:color w:val="000000"/>
                <w:lang w:eastAsia="en-GB"/>
              </w:rPr>
              <w:t>Незначительно</w:t>
            </w:r>
          </w:p>
        </w:tc>
        <w:tc>
          <w:tcPr>
            <w:tcW w:w="1026" w:type="dxa"/>
            <w:tcBorders>
              <w:top w:val="nil"/>
              <w:left w:val="nil"/>
              <w:bottom w:val="single" w:sz="4" w:space="0" w:color="auto"/>
              <w:right w:val="single" w:sz="4" w:space="0" w:color="auto"/>
            </w:tcBorders>
            <w:shd w:val="clear" w:color="auto" w:fill="auto"/>
            <w:noWrap/>
            <w:vAlign w:val="center"/>
            <w:hideMark/>
          </w:tcPr>
          <w:p w14:paraId="17C0F606" w14:textId="77777777" w:rsidR="007847CB" w:rsidRPr="008A22A7" w:rsidRDefault="007847CB" w:rsidP="00A55BB5">
            <w:pPr>
              <w:ind w:firstLine="0"/>
              <w:jc w:val="center"/>
              <w:rPr>
                <w:color w:val="000000"/>
                <w:lang w:eastAsia="en-GB"/>
              </w:rPr>
            </w:pPr>
            <w:r w:rsidRPr="008A22A7">
              <w:rPr>
                <w:color w:val="000000"/>
                <w:lang w:eastAsia="en-GB"/>
              </w:rPr>
              <w:t>18%</w:t>
            </w:r>
          </w:p>
        </w:tc>
        <w:tc>
          <w:tcPr>
            <w:tcW w:w="1026" w:type="dxa"/>
            <w:tcBorders>
              <w:top w:val="nil"/>
              <w:left w:val="nil"/>
              <w:bottom w:val="single" w:sz="4" w:space="0" w:color="auto"/>
              <w:right w:val="single" w:sz="4" w:space="0" w:color="auto"/>
            </w:tcBorders>
            <w:shd w:val="clear" w:color="auto" w:fill="auto"/>
            <w:noWrap/>
            <w:vAlign w:val="center"/>
            <w:hideMark/>
          </w:tcPr>
          <w:p w14:paraId="60AB0930" w14:textId="77777777" w:rsidR="007847CB" w:rsidRPr="008A22A7" w:rsidRDefault="007847CB" w:rsidP="00A55BB5">
            <w:pPr>
              <w:ind w:firstLine="0"/>
              <w:jc w:val="center"/>
              <w:rPr>
                <w:color w:val="000000"/>
                <w:lang w:eastAsia="en-GB"/>
              </w:rPr>
            </w:pPr>
            <w:r w:rsidRPr="008A22A7">
              <w:rPr>
                <w:color w:val="000000"/>
                <w:lang w:eastAsia="en-GB"/>
              </w:rPr>
              <w:t>20%</w:t>
            </w:r>
          </w:p>
        </w:tc>
        <w:tc>
          <w:tcPr>
            <w:tcW w:w="1026" w:type="dxa"/>
            <w:tcBorders>
              <w:top w:val="nil"/>
              <w:left w:val="nil"/>
              <w:bottom w:val="single" w:sz="4" w:space="0" w:color="auto"/>
              <w:right w:val="single" w:sz="4" w:space="0" w:color="auto"/>
            </w:tcBorders>
            <w:shd w:val="clear" w:color="auto" w:fill="auto"/>
            <w:noWrap/>
            <w:vAlign w:val="center"/>
            <w:hideMark/>
          </w:tcPr>
          <w:p w14:paraId="1C8C5B71" w14:textId="77777777" w:rsidR="007847CB" w:rsidRPr="008A22A7" w:rsidRDefault="007847CB" w:rsidP="00A55BB5">
            <w:pPr>
              <w:ind w:firstLine="0"/>
              <w:jc w:val="center"/>
              <w:rPr>
                <w:color w:val="000000"/>
                <w:lang w:eastAsia="en-GB"/>
              </w:rPr>
            </w:pPr>
            <w:r w:rsidRPr="008A22A7">
              <w:rPr>
                <w:color w:val="000000"/>
                <w:lang w:eastAsia="en-GB"/>
              </w:rPr>
              <w:t>17%</w:t>
            </w:r>
          </w:p>
        </w:tc>
        <w:tc>
          <w:tcPr>
            <w:tcW w:w="1026" w:type="dxa"/>
            <w:tcBorders>
              <w:top w:val="nil"/>
              <w:left w:val="nil"/>
              <w:bottom w:val="single" w:sz="4" w:space="0" w:color="auto"/>
              <w:right w:val="single" w:sz="4" w:space="0" w:color="auto"/>
            </w:tcBorders>
            <w:shd w:val="clear" w:color="auto" w:fill="auto"/>
            <w:noWrap/>
            <w:vAlign w:val="center"/>
            <w:hideMark/>
          </w:tcPr>
          <w:p w14:paraId="4F9CD232" w14:textId="77777777" w:rsidR="007847CB" w:rsidRPr="008A22A7" w:rsidRDefault="007847CB" w:rsidP="00A55BB5">
            <w:pPr>
              <w:ind w:firstLine="0"/>
              <w:jc w:val="center"/>
              <w:rPr>
                <w:color w:val="000000"/>
                <w:lang w:eastAsia="en-GB"/>
              </w:rPr>
            </w:pPr>
            <w:r w:rsidRPr="008A22A7">
              <w:rPr>
                <w:color w:val="000000"/>
                <w:lang w:eastAsia="en-GB"/>
              </w:rPr>
              <w:t>25%</w:t>
            </w:r>
          </w:p>
        </w:tc>
        <w:tc>
          <w:tcPr>
            <w:tcW w:w="1026" w:type="dxa"/>
            <w:tcBorders>
              <w:top w:val="nil"/>
              <w:left w:val="nil"/>
              <w:bottom w:val="single" w:sz="4" w:space="0" w:color="auto"/>
              <w:right w:val="single" w:sz="4" w:space="0" w:color="auto"/>
            </w:tcBorders>
            <w:shd w:val="clear" w:color="auto" w:fill="auto"/>
            <w:noWrap/>
            <w:vAlign w:val="center"/>
            <w:hideMark/>
          </w:tcPr>
          <w:p w14:paraId="4E38A154" w14:textId="77777777" w:rsidR="007847CB" w:rsidRPr="008A22A7" w:rsidRDefault="007847CB" w:rsidP="00A55BB5">
            <w:pPr>
              <w:ind w:firstLine="0"/>
              <w:jc w:val="center"/>
              <w:rPr>
                <w:color w:val="000000"/>
                <w:lang w:eastAsia="en-GB"/>
              </w:rPr>
            </w:pPr>
            <w:r w:rsidRPr="008A22A7">
              <w:rPr>
                <w:color w:val="000000"/>
                <w:lang w:eastAsia="en-GB"/>
              </w:rPr>
              <w:t>13%</w:t>
            </w:r>
          </w:p>
        </w:tc>
        <w:tc>
          <w:tcPr>
            <w:tcW w:w="1026" w:type="dxa"/>
            <w:tcBorders>
              <w:top w:val="nil"/>
              <w:left w:val="nil"/>
              <w:bottom w:val="single" w:sz="4" w:space="0" w:color="auto"/>
              <w:right w:val="single" w:sz="4" w:space="0" w:color="auto"/>
            </w:tcBorders>
            <w:vAlign w:val="center"/>
          </w:tcPr>
          <w:p w14:paraId="6D91F332" w14:textId="77777777" w:rsidR="007847CB" w:rsidRPr="008A22A7" w:rsidRDefault="007847CB" w:rsidP="00A55BB5">
            <w:pPr>
              <w:ind w:firstLine="0"/>
              <w:jc w:val="center"/>
              <w:rPr>
                <w:color w:val="000000"/>
                <w:lang w:eastAsia="en-GB"/>
              </w:rPr>
            </w:pPr>
            <w:r w:rsidRPr="008A22A7">
              <w:rPr>
                <w:color w:val="000000"/>
                <w:lang w:eastAsia="en-GB"/>
              </w:rPr>
              <w:t>18%</w:t>
            </w:r>
          </w:p>
        </w:tc>
      </w:tr>
      <w:tr w:rsidR="007847CB" w:rsidRPr="008A22A7" w14:paraId="28B4F93C"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10FD5BCC" w14:textId="77777777" w:rsidR="007847CB" w:rsidRPr="008A22A7" w:rsidRDefault="007847CB" w:rsidP="00A55BB5">
            <w:pPr>
              <w:ind w:firstLine="0"/>
              <w:jc w:val="left"/>
              <w:rPr>
                <w:color w:val="000000"/>
                <w:lang w:eastAsia="en-GB"/>
              </w:rPr>
            </w:pPr>
            <w:r w:rsidRPr="008A22A7">
              <w:rPr>
                <w:color w:val="000000"/>
                <w:lang w:eastAsia="en-GB"/>
              </w:rPr>
              <w:t>Существенно</w:t>
            </w:r>
          </w:p>
        </w:tc>
        <w:tc>
          <w:tcPr>
            <w:tcW w:w="1026" w:type="dxa"/>
            <w:tcBorders>
              <w:top w:val="nil"/>
              <w:left w:val="nil"/>
              <w:bottom w:val="single" w:sz="4" w:space="0" w:color="auto"/>
              <w:right w:val="single" w:sz="4" w:space="0" w:color="auto"/>
            </w:tcBorders>
            <w:shd w:val="clear" w:color="auto" w:fill="auto"/>
            <w:noWrap/>
            <w:vAlign w:val="center"/>
            <w:hideMark/>
          </w:tcPr>
          <w:p w14:paraId="62B76631" w14:textId="77777777" w:rsidR="007847CB" w:rsidRPr="008A22A7" w:rsidRDefault="007847CB" w:rsidP="00A55BB5">
            <w:pPr>
              <w:ind w:firstLine="0"/>
              <w:jc w:val="center"/>
              <w:rPr>
                <w:color w:val="000000"/>
                <w:lang w:eastAsia="en-GB"/>
              </w:rPr>
            </w:pPr>
            <w:r w:rsidRPr="008A22A7">
              <w:rPr>
                <w:color w:val="000000"/>
                <w:lang w:eastAsia="en-GB"/>
              </w:rPr>
              <w:t>66%</w:t>
            </w:r>
          </w:p>
        </w:tc>
        <w:tc>
          <w:tcPr>
            <w:tcW w:w="1026" w:type="dxa"/>
            <w:tcBorders>
              <w:top w:val="nil"/>
              <w:left w:val="nil"/>
              <w:bottom w:val="single" w:sz="4" w:space="0" w:color="auto"/>
              <w:right w:val="single" w:sz="4" w:space="0" w:color="auto"/>
            </w:tcBorders>
            <w:shd w:val="clear" w:color="auto" w:fill="auto"/>
            <w:noWrap/>
            <w:vAlign w:val="center"/>
            <w:hideMark/>
          </w:tcPr>
          <w:p w14:paraId="30D851C6" w14:textId="77777777" w:rsidR="007847CB" w:rsidRPr="008A22A7" w:rsidRDefault="007847CB" w:rsidP="00A55BB5">
            <w:pPr>
              <w:ind w:firstLine="0"/>
              <w:jc w:val="center"/>
              <w:rPr>
                <w:color w:val="000000"/>
                <w:lang w:eastAsia="en-GB"/>
              </w:rPr>
            </w:pPr>
            <w:r w:rsidRPr="008A22A7">
              <w:rPr>
                <w:color w:val="000000"/>
                <w:lang w:eastAsia="en-GB"/>
              </w:rPr>
              <w:t>64%</w:t>
            </w:r>
          </w:p>
        </w:tc>
        <w:tc>
          <w:tcPr>
            <w:tcW w:w="1026" w:type="dxa"/>
            <w:tcBorders>
              <w:top w:val="nil"/>
              <w:left w:val="nil"/>
              <w:bottom w:val="single" w:sz="4" w:space="0" w:color="auto"/>
              <w:right w:val="single" w:sz="4" w:space="0" w:color="auto"/>
            </w:tcBorders>
            <w:shd w:val="clear" w:color="auto" w:fill="auto"/>
            <w:noWrap/>
            <w:vAlign w:val="center"/>
            <w:hideMark/>
          </w:tcPr>
          <w:p w14:paraId="75C5E8F3" w14:textId="77777777" w:rsidR="007847CB" w:rsidRPr="008A22A7" w:rsidRDefault="007847CB" w:rsidP="00A55BB5">
            <w:pPr>
              <w:ind w:firstLine="0"/>
              <w:jc w:val="center"/>
              <w:rPr>
                <w:color w:val="000000"/>
                <w:lang w:eastAsia="en-GB"/>
              </w:rPr>
            </w:pPr>
            <w:r w:rsidRPr="008A22A7">
              <w:rPr>
                <w:color w:val="000000"/>
                <w:lang w:eastAsia="en-GB"/>
              </w:rPr>
              <w:t>67%</w:t>
            </w:r>
          </w:p>
        </w:tc>
        <w:tc>
          <w:tcPr>
            <w:tcW w:w="1026" w:type="dxa"/>
            <w:tcBorders>
              <w:top w:val="nil"/>
              <w:left w:val="nil"/>
              <w:bottom w:val="single" w:sz="4" w:space="0" w:color="auto"/>
              <w:right w:val="single" w:sz="4" w:space="0" w:color="auto"/>
            </w:tcBorders>
            <w:shd w:val="clear" w:color="auto" w:fill="auto"/>
            <w:noWrap/>
            <w:vAlign w:val="center"/>
            <w:hideMark/>
          </w:tcPr>
          <w:p w14:paraId="4486B22E" w14:textId="77777777" w:rsidR="007847CB" w:rsidRPr="008A22A7" w:rsidRDefault="007847CB" w:rsidP="00A55BB5">
            <w:pPr>
              <w:ind w:firstLine="0"/>
              <w:jc w:val="center"/>
              <w:rPr>
                <w:color w:val="000000"/>
                <w:lang w:eastAsia="en-GB"/>
              </w:rPr>
            </w:pPr>
            <w:r w:rsidRPr="008A22A7">
              <w:rPr>
                <w:color w:val="000000"/>
                <w:lang w:eastAsia="en-GB"/>
              </w:rPr>
              <w:t>64%</w:t>
            </w:r>
          </w:p>
        </w:tc>
        <w:tc>
          <w:tcPr>
            <w:tcW w:w="1026" w:type="dxa"/>
            <w:tcBorders>
              <w:top w:val="nil"/>
              <w:left w:val="nil"/>
              <w:bottom w:val="single" w:sz="4" w:space="0" w:color="auto"/>
              <w:right w:val="single" w:sz="4" w:space="0" w:color="auto"/>
            </w:tcBorders>
            <w:shd w:val="clear" w:color="auto" w:fill="auto"/>
            <w:noWrap/>
            <w:vAlign w:val="center"/>
            <w:hideMark/>
          </w:tcPr>
          <w:p w14:paraId="7E6E6AF2" w14:textId="77777777" w:rsidR="007847CB" w:rsidRPr="008A22A7" w:rsidRDefault="007847CB" w:rsidP="00A55BB5">
            <w:pPr>
              <w:ind w:firstLine="0"/>
              <w:jc w:val="center"/>
              <w:rPr>
                <w:color w:val="000000"/>
                <w:lang w:eastAsia="en-GB"/>
              </w:rPr>
            </w:pPr>
            <w:r w:rsidRPr="008A22A7">
              <w:rPr>
                <w:color w:val="000000"/>
                <w:lang w:eastAsia="en-GB"/>
              </w:rPr>
              <w:t>70%</w:t>
            </w:r>
          </w:p>
        </w:tc>
        <w:tc>
          <w:tcPr>
            <w:tcW w:w="1026" w:type="dxa"/>
            <w:tcBorders>
              <w:top w:val="nil"/>
              <w:left w:val="nil"/>
              <w:bottom w:val="single" w:sz="4" w:space="0" w:color="auto"/>
              <w:right w:val="single" w:sz="4" w:space="0" w:color="auto"/>
            </w:tcBorders>
            <w:vAlign w:val="center"/>
          </w:tcPr>
          <w:p w14:paraId="6D09B6C1" w14:textId="77777777" w:rsidR="007847CB" w:rsidRPr="008A22A7" w:rsidRDefault="007847CB" w:rsidP="00A55BB5">
            <w:pPr>
              <w:ind w:firstLine="0"/>
              <w:jc w:val="center"/>
              <w:rPr>
                <w:color w:val="000000"/>
                <w:lang w:eastAsia="en-GB"/>
              </w:rPr>
            </w:pPr>
            <w:r w:rsidRPr="008A22A7">
              <w:rPr>
                <w:color w:val="000000"/>
                <w:lang w:eastAsia="en-GB"/>
              </w:rPr>
              <w:t>64%</w:t>
            </w:r>
          </w:p>
        </w:tc>
      </w:tr>
      <w:tr w:rsidR="007847CB" w:rsidRPr="008A22A7" w14:paraId="46169C62"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41CA34A9" w14:textId="77777777" w:rsidR="007847CB" w:rsidRPr="008A22A7" w:rsidRDefault="007847CB" w:rsidP="00A55BB5">
            <w:pPr>
              <w:ind w:firstLine="0"/>
              <w:jc w:val="left"/>
              <w:rPr>
                <w:color w:val="000000"/>
                <w:lang w:eastAsia="en-GB"/>
              </w:rPr>
            </w:pPr>
            <w:r w:rsidRPr="008A22A7">
              <w:rPr>
                <w:color w:val="000000"/>
                <w:lang w:eastAsia="en-GB"/>
              </w:rPr>
              <w:t>Максимально</w:t>
            </w:r>
          </w:p>
        </w:tc>
        <w:tc>
          <w:tcPr>
            <w:tcW w:w="1026" w:type="dxa"/>
            <w:tcBorders>
              <w:top w:val="nil"/>
              <w:left w:val="nil"/>
              <w:bottom w:val="single" w:sz="4" w:space="0" w:color="auto"/>
              <w:right w:val="single" w:sz="4" w:space="0" w:color="auto"/>
            </w:tcBorders>
            <w:shd w:val="clear" w:color="auto" w:fill="auto"/>
            <w:noWrap/>
            <w:vAlign w:val="center"/>
            <w:hideMark/>
          </w:tcPr>
          <w:p w14:paraId="05530446" w14:textId="77777777" w:rsidR="007847CB" w:rsidRPr="008A22A7" w:rsidRDefault="007847CB" w:rsidP="00A55BB5">
            <w:pPr>
              <w:ind w:firstLine="0"/>
              <w:jc w:val="center"/>
              <w:rPr>
                <w:color w:val="000000"/>
                <w:lang w:eastAsia="en-GB"/>
              </w:rPr>
            </w:pPr>
            <w:r w:rsidRPr="008A22A7">
              <w:rPr>
                <w:color w:val="000000"/>
                <w:lang w:eastAsia="en-GB"/>
              </w:rPr>
              <w:t>16%</w:t>
            </w:r>
          </w:p>
        </w:tc>
        <w:tc>
          <w:tcPr>
            <w:tcW w:w="1026" w:type="dxa"/>
            <w:tcBorders>
              <w:top w:val="nil"/>
              <w:left w:val="nil"/>
              <w:bottom w:val="single" w:sz="4" w:space="0" w:color="auto"/>
              <w:right w:val="single" w:sz="4" w:space="0" w:color="auto"/>
            </w:tcBorders>
            <w:shd w:val="clear" w:color="auto" w:fill="auto"/>
            <w:noWrap/>
            <w:vAlign w:val="center"/>
            <w:hideMark/>
          </w:tcPr>
          <w:p w14:paraId="5CD7B2D7" w14:textId="77777777" w:rsidR="007847CB" w:rsidRPr="008A22A7" w:rsidRDefault="007847CB" w:rsidP="00A55BB5">
            <w:pPr>
              <w:ind w:firstLine="0"/>
              <w:jc w:val="center"/>
              <w:rPr>
                <w:color w:val="000000"/>
                <w:lang w:eastAsia="en-GB"/>
              </w:rPr>
            </w:pPr>
            <w:r w:rsidRPr="008A22A7">
              <w:rPr>
                <w:color w:val="000000"/>
                <w:lang w:eastAsia="en-GB"/>
              </w:rPr>
              <w:t>15%</w:t>
            </w:r>
          </w:p>
        </w:tc>
        <w:tc>
          <w:tcPr>
            <w:tcW w:w="1026" w:type="dxa"/>
            <w:tcBorders>
              <w:top w:val="nil"/>
              <w:left w:val="nil"/>
              <w:bottom w:val="single" w:sz="4" w:space="0" w:color="auto"/>
              <w:right w:val="single" w:sz="4" w:space="0" w:color="auto"/>
            </w:tcBorders>
            <w:shd w:val="clear" w:color="auto" w:fill="auto"/>
            <w:noWrap/>
            <w:vAlign w:val="center"/>
            <w:hideMark/>
          </w:tcPr>
          <w:p w14:paraId="59F4D1E6" w14:textId="77777777" w:rsidR="007847CB" w:rsidRPr="008A22A7" w:rsidRDefault="007847CB" w:rsidP="00A55BB5">
            <w:pPr>
              <w:ind w:firstLine="0"/>
              <w:jc w:val="center"/>
              <w:rPr>
                <w:color w:val="000000"/>
                <w:lang w:eastAsia="en-GB"/>
              </w:rPr>
            </w:pPr>
            <w:r w:rsidRPr="008A22A7">
              <w:rPr>
                <w:color w:val="000000"/>
                <w:lang w:eastAsia="en-GB"/>
              </w:rPr>
              <w:t>16%</w:t>
            </w:r>
          </w:p>
        </w:tc>
        <w:tc>
          <w:tcPr>
            <w:tcW w:w="1026" w:type="dxa"/>
            <w:tcBorders>
              <w:top w:val="nil"/>
              <w:left w:val="nil"/>
              <w:bottom w:val="single" w:sz="4" w:space="0" w:color="auto"/>
              <w:right w:val="single" w:sz="4" w:space="0" w:color="auto"/>
            </w:tcBorders>
            <w:shd w:val="clear" w:color="auto" w:fill="auto"/>
            <w:noWrap/>
            <w:vAlign w:val="center"/>
            <w:hideMark/>
          </w:tcPr>
          <w:p w14:paraId="20253EB2" w14:textId="77777777" w:rsidR="007847CB" w:rsidRPr="008A22A7" w:rsidRDefault="007847CB" w:rsidP="00A55BB5">
            <w:pPr>
              <w:ind w:firstLine="0"/>
              <w:jc w:val="center"/>
              <w:rPr>
                <w:color w:val="000000"/>
                <w:lang w:eastAsia="en-GB"/>
              </w:rPr>
            </w:pPr>
            <w:r w:rsidRPr="008A22A7">
              <w:rPr>
                <w:color w:val="000000"/>
                <w:lang w:eastAsia="en-GB"/>
              </w:rPr>
              <w:t>11%</w:t>
            </w:r>
          </w:p>
        </w:tc>
        <w:tc>
          <w:tcPr>
            <w:tcW w:w="1026" w:type="dxa"/>
            <w:tcBorders>
              <w:top w:val="nil"/>
              <w:left w:val="nil"/>
              <w:bottom w:val="single" w:sz="4" w:space="0" w:color="auto"/>
              <w:right w:val="single" w:sz="4" w:space="0" w:color="auto"/>
            </w:tcBorders>
            <w:shd w:val="clear" w:color="auto" w:fill="auto"/>
            <w:noWrap/>
            <w:vAlign w:val="center"/>
            <w:hideMark/>
          </w:tcPr>
          <w:p w14:paraId="4FE2F9D8" w14:textId="77777777" w:rsidR="007847CB" w:rsidRPr="008A22A7" w:rsidRDefault="007847CB" w:rsidP="00A55BB5">
            <w:pPr>
              <w:ind w:firstLine="0"/>
              <w:jc w:val="center"/>
              <w:rPr>
                <w:color w:val="000000"/>
                <w:lang w:eastAsia="en-GB"/>
              </w:rPr>
            </w:pPr>
            <w:r w:rsidRPr="008A22A7">
              <w:rPr>
                <w:color w:val="000000"/>
                <w:lang w:eastAsia="en-GB"/>
              </w:rPr>
              <w:t>17%</w:t>
            </w:r>
          </w:p>
        </w:tc>
        <w:tc>
          <w:tcPr>
            <w:tcW w:w="1026" w:type="dxa"/>
            <w:tcBorders>
              <w:top w:val="nil"/>
              <w:left w:val="nil"/>
              <w:bottom w:val="single" w:sz="4" w:space="0" w:color="auto"/>
              <w:right w:val="single" w:sz="4" w:space="0" w:color="auto"/>
            </w:tcBorders>
            <w:vAlign w:val="center"/>
          </w:tcPr>
          <w:p w14:paraId="5197C2BD" w14:textId="77777777" w:rsidR="007847CB" w:rsidRPr="008A22A7" w:rsidRDefault="007847CB" w:rsidP="00A55BB5">
            <w:pPr>
              <w:ind w:firstLine="0"/>
              <w:jc w:val="center"/>
              <w:rPr>
                <w:color w:val="000000"/>
                <w:lang w:eastAsia="en-GB"/>
              </w:rPr>
            </w:pPr>
            <w:r w:rsidRPr="008A22A7">
              <w:rPr>
                <w:color w:val="000000"/>
                <w:lang w:eastAsia="en-GB"/>
              </w:rPr>
              <w:t>18%</w:t>
            </w:r>
          </w:p>
        </w:tc>
      </w:tr>
    </w:tbl>
    <w:p w14:paraId="6C7A3FA1" w14:textId="1D9B5A81" w:rsidR="007847CB" w:rsidRDefault="007847CB" w:rsidP="00A55BB5">
      <w:pPr>
        <w:autoSpaceDE w:val="0"/>
        <w:autoSpaceDN w:val="0"/>
        <w:adjustRightInd w:val="0"/>
        <w:ind w:firstLine="0"/>
        <w:jc w:val="center"/>
        <w:rPr>
          <w:b/>
          <w:bCs/>
          <w:lang w:eastAsia="en-GB"/>
        </w:rPr>
      </w:pPr>
    </w:p>
    <w:p w14:paraId="6BEBB9F6" w14:textId="77777777" w:rsidR="00A55BB5" w:rsidRPr="008A22A7" w:rsidRDefault="00A55BB5" w:rsidP="00A55BB5">
      <w:pPr>
        <w:autoSpaceDE w:val="0"/>
        <w:autoSpaceDN w:val="0"/>
        <w:adjustRightInd w:val="0"/>
        <w:ind w:firstLine="0"/>
        <w:jc w:val="center"/>
        <w:rPr>
          <w:b/>
          <w:bCs/>
          <w:lang w:eastAsia="en-GB"/>
        </w:rPr>
      </w:pPr>
    </w:p>
    <w:p w14:paraId="28E7F023" w14:textId="77777777" w:rsidR="007847CB" w:rsidRPr="00A55BB5" w:rsidRDefault="007847CB" w:rsidP="00A55BB5">
      <w:pPr>
        <w:autoSpaceDE w:val="0"/>
        <w:autoSpaceDN w:val="0"/>
        <w:adjustRightInd w:val="0"/>
        <w:ind w:firstLine="0"/>
        <w:jc w:val="left"/>
        <w:rPr>
          <w:b/>
          <w:bCs/>
          <w:sz w:val="26"/>
          <w:szCs w:val="26"/>
          <w:lang w:eastAsia="en-GB"/>
        </w:rPr>
      </w:pPr>
      <w:r w:rsidRPr="00A55BB5">
        <w:rPr>
          <w:b/>
          <w:bCs/>
          <w:sz w:val="26"/>
          <w:szCs w:val="26"/>
          <w:lang w:eastAsia="en-GB"/>
        </w:rPr>
        <w:t xml:space="preserve">В какой степени в Вашей преподавательской деятельности Вы можете подготавливать хорошие вопросы для учащихся? </w:t>
      </w:r>
    </w:p>
    <w:tbl>
      <w:tblPr>
        <w:tblW w:w="9351" w:type="dxa"/>
        <w:tblLayout w:type="fixed"/>
        <w:tblLook w:val="04A0" w:firstRow="1" w:lastRow="0" w:firstColumn="1" w:lastColumn="0" w:noHBand="0" w:noVBand="1"/>
      </w:tblPr>
      <w:tblGrid>
        <w:gridCol w:w="3195"/>
        <w:gridCol w:w="1026"/>
        <w:gridCol w:w="1026"/>
        <w:gridCol w:w="1026"/>
        <w:gridCol w:w="1026"/>
        <w:gridCol w:w="1026"/>
        <w:gridCol w:w="1026"/>
      </w:tblGrid>
      <w:tr w:rsidR="007847CB" w:rsidRPr="008A22A7" w14:paraId="62047F5A" w14:textId="77777777" w:rsidTr="00052A53">
        <w:trPr>
          <w:trHeight w:val="300"/>
        </w:trPr>
        <w:tc>
          <w:tcPr>
            <w:tcW w:w="31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F430E0" w14:textId="77777777" w:rsidR="007847CB" w:rsidRPr="008A22A7" w:rsidRDefault="007847CB" w:rsidP="00A55BB5">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0703EA21" w14:textId="77777777" w:rsidR="007847CB" w:rsidRPr="008A22A7" w:rsidRDefault="007847CB" w:rsidP="00A55BB5">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3C39A4EB" w14:textId="77777777" w:rsidR="007847CB" w:rsidRPr="008A22A7" w:rsidRDefault="007847CB" w:rsidP="00A55BB5">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0A78964E" w14:textId="77777777" w:rsidR="007847CB" w:rsidRPr="008A22A7" w:rsidRDefault="007847CB" w:rsidP="00A55BB5">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4F2AD406" w14:textId="77777777" w:rsidR="007847CB" w:rsidRPr="008A22A7" w:rsidRDefault="007847CB" w:rsidP="00A55BB5">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3914D208" w14:textId="77777777" w:rsidR="007847CB" w:rsidRPr="008A22A7" w:rsidRDefault="007847CB" w:rsidP="00A55BB5">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6ECA4D4D" w14:textId="77777777" w:rsidR="007847CB" w:rsidRPr="008A22A7" w:rsidRDefault="007847CB" w:rsidP="00A55BB5">
            <w:pPr>
              <w:ind w:firstLine="0"/>
              <w:jc w:val="center"/>
              <w:rPr>
                <w:b/>
                <w:bCs/>
                <w:color w:val="000000"/>
                <w:lang w:eastAsia="en-GB"/>
              </w:rPr>
            </w:pPr>
            <w:r w:rsidRPr="008A22A7">
              <w:rPr>
                <w:b/>
                <w:bCs/>
                <w:color w:val="000000"/>
                <w:lang w:eastAsia="en-GB"/>
              </w:rPr>
              <w:t>АЯ</w:t>
            </w:r>
          </w:p>
        </w:tc>
      </w:tr>
      <w:tr w:rsidR="007847CB" w:rsidRPr="008A22A7" w14:paraId="14B2740A"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61968D9D" w14:textId="77777777" w:rsidR="007847CB" w:rsidRPr="008A22A7" w:rsidRDefault="007847CB" w:rsidP="00A55BB5">
            <w:pPr>
              <w:ind w:firstLine="0"/>
              <w:jc w:val="left"/>
              <w:rPr>
                <w:color w:val="000000"/>
                <w:lang w:eastAsia="en-GB"/>
              </w:rPr>
            </w:pPr>
            <w:r w:rsidRPr="008A22A7">
              <w:rPr>
                <w:color w:val="000000"/>
                <w:lang w:eastAsia="en-GB"/>
              </w:rPr>
              <w:t>Нисколько</w:t>
            </w:r>
          </w:p>
        </w:tc>
        <w:tc>
          <w:tcPr>
            <w:tcW w:w="1026" w:type="dxa"/>
            <w:tcBorders>
              <w:top w:val="nil"/>
              <w:left w:val="nil"/>
              <w:bottom w:val="single" w:sz="4" w:space="0" w:color="auto"/>
              <w:right w:val="single" w:sz="4" w:space="0" w:color="auto"/>
            </w:tcBorders>
            <w:shd w:val="clear" w:color="auto" w:fill="auto"/>
            <w:noWrap/>
            <w:vAlign w:val="center"/>
            <w:hideMark/>
          </w:tcPr>
          <w:p w14:paraId="67C3ABC8"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shd w:val="clear" w:color="auto" w:fill="auto"/>
            <w:noWrap/>
            <w:vAlign w:val="center"/>
            <w:hideMark/>
          </w:tcPr>
          <w:p w14:paraId="58A1F923"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shd w:val="clear" w:color="auto" w:fill="auto"/>
            <w:noWrap/>
            <w:vAlign w:val="center"/>
            <w:hideMark/>
          </w:tcPr>
          <w:p w14:paraId="58DF999E"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shd w:val="clear" w:color="auto" w:fill="auto"/>
            <w:noWrap/>
            <w:vAlign w:val="center"/>
            <w:hideMark/>
          </w:tcPr>
          <w:p w14:paraId="15151D70"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shd w:val="clear" w:color="auto" w:fill="auto"/>
            <w:noWrap/>
            <w:vAlign w:val="center"/>
            <w:hideMark/>
          </w:tcPr>
          <w:p w14:paraId="66171FC3"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vAlign w:val="center"/>
          </w:tcPr>
          <w:p w14:paraId="202A6005" w14:textId="77777777" w:rsidR="007847CB" w:rsidRPr="008A22A7" w:rsidRDefault="007847CB" w:rsidP="00A55BB5">
            <w:pPr>
              <w:ind w:firstLine="0"/>
              <w:jc w:val="center"/>
              <w:rPr>
                <w:color w:val="000000"/>
                <w:lang w:eastAsia="en-GB"/>
              </w:rPr>
            </w:pPr>
            <w:r w:rsidRPr="008A22A7">
              <w:rPr>
                <w:color w:val="000000"/>
                <w:lang w:eastAsia="en-GB"/>
              </w:rPr>
              <w:t>0%</w:t>
            </w:r>
          </w:p>
        </w:tc>
      </w:tr>
      <w:tr w:rsidR="007847CB" w:rsidRPr="008A22A7" w14:paraId="091FB43F"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1D1A5D68" w14:textId="77777777" w:rsidR="007847CB" w:rsidRPr="008A22A7" w:rsidRDefault="007847CB" w:rsidP="00A55BB5">
            <w:pPr>
              <w:ind w:firstLine="0"/>
              <w:jc w:val="left"/>
              <w:rPr>
                <w:color w:val="000000"/>
                <w:lang w:eastAsia="en-GB"/>
              </w:rPr>
            </w:pPr>
            <w:r w:rsidRPr="008A22A7">
              <w:rPr>
                <w:color w:val="000000"/>
                <w:lang w:eastAsia="en-GB"/>
              </w:rPr>
              <w:t>Незначительно</w:t>
            </w:r>
          </w:p>
        </w:tc>
        <w:tc>
          <w:tcPr>
            <w:tcW w:w="1026" w:type="dxa"/>
            <w:tcBorders>
              <w:top w:val="nil"/>
              <w:left w:val="nil"/>
              <w:bottom w:val="single" w:sz="4" w:space="0" w:color="auto"/>
              <w:right w:val="single" w:sz="4" w:space="0" w:color="auto"/>
            </w:tcBorders>
            <w:shd w:val="clear" w:color="auto" w:fill="auto"/>
            <w:noWrap/>
            <w:vAlign w:val="center"/>
            <w:hideMark/>
          </w:tcPr>
          <w:p w14:paraId="177E13FC" w14:textId="77777777" w:rsidR="007847CB" w:rsidRPr="008A22A7" w:rsidRDefault="007847CB" w:rsidP="00A55BB5">
            <w:pPr>
              <w:ind w:firstLine="0"/>
              <w:jc w:val="center"/>
              <w:rPr>
                <w:color w:val="000000"/>
                <w:lang w:eastAsia="en-GB"/>
              </w:rPr>
            </w:pPr>
            <w:r w:rsidRPr="008A22A7">
              <w:rPr>
                <w:color w:val="000000"/>
                <w:lang w:eastAsia="en-GB"/>
              </w:rPr>
              <w:t>6%</w:t>
            </w:r>
          </w:p>
        </w:tc>
        <w:tc>
          <w:tcPr>
            <w:tcW w:w="1026" w:type="dxa"/>
            <w:tcBorders>
              <w:top w:val="nil"/>
              <w:left w:val="nil"/>
              <w:bottom w:val="single" w:sz="4" w:space="0" w:color="auto"/>
              <w:right w:val="single" w:sz="4" w:space="0" w:color="auto"/>
            </w:tcBorders>
            <w:shd w:val="clear" w:color="auto" w:fill="auto"/>
            <w:noWrap/>
            <w:vAlign w:val="center"/>
            <w:hideMark/>
          </w:tcPr>
          <w:p w14:paraId="5AD15CAC" w14:textId="77777777" w:rsidR="007847CB" w:rsidRPr="008A22A7" w:rsidRDefault="007847CB" w:rsidP="00A55BB5">
            <w:pPr>
              <w:ind w:firstLine="0"/>
              <w:jc w:val="center"/>
              <w:rPr>
                <w:color w:val="000000"/>
                <w:lang w:eastAsia="en-GB"/>
              </w:rPr>
            </w:pPr>
            <w:r w:rsidRPr="008A22A7">
              <w:rPr>
                <w:color w:val="000000"/>
                <w:lang w:eastAsia="en-GB"/>
              </w:rPr>
              <w:t>7%</w:t>
            </w:r>
          </w:p>
        </w:tc>
        <w:tc>
          <w:tcPr>
            <w:tcW w:w="1026" w:type="dxa"/>
            <w:tcBorders>
              <w:top w:val="nil"/>
              <w:left w:val="nil"/>
              <w:bottom w:val="single" w:sz="4" w:space="0" w:color="auto"/>
              <w:right w:val="single" w:sz="4" w:space="0" w:color="auto"/>
            </w:tcBorders>
            <w:shd w:val="clear" w:color="auto" w:fill="auto"/>
            <w:noWrap/>
            <w:vAlign w:val="center"/>
            <w:hideMark/>
          </w:tcPr>
          <w:p w14:paraId="2CDD202E" w14:textId="77777777" w:rsidR="007847CB" w:rsidRPr="008A22A7" w:rsidRDefault="007847CB" w:rsidP="00A55BB5">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shd w:val="clear" w:color="auto" w:fill="auto"/>
            <w:noWrap/>
            <w:vAlign w:val="center"/>
            <w:hideMark/>
          </w:tcPr>
          <w:p w14:paraId="3A285B8E" w14:textId="77777777" w:rsidR="007847CB" w:rsidRPr="008A22A7" w:rsidRDefault="007847CB" w:rsidP="00A55BB5">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shd w:val="clear" w:color="auto" w:fill="auto"/>
            <w:noWrap/>
            <w:vAlign w:val="center"/>
            <w:hideMark/>
          </w:tcPr>
          <w:p w14:paraId="394D1E11" w14:textId="77777777" w:rsidR="007847CB" w:rsidRPr="008A22A7" w:rsidRDefault="007847CB" w:rsidP="00A55BB5">
            <w:pPr>
              <w:ind w:firstLine="0"/>
              <w:jc w:val="center"/>
              <w:rPr>
                <w:color w:val="000000"/>
                <w:lang w:eastAsia="en-GB"/>
              </w:rPr>
            </w:pPr>
            <w:r w:rsidRPr="008A22A7">
              <w:rPr>
                <w:color w:val="000000"/>
                <w:lang w:eastAsia="en-GB"/>
              </w:rPr>
              <w:t>5%</w:t>
            </w:r>
          </w:p>
        </w:tc>
        <w:tc>
          <w:tcPr>
            <w:tcW w:w="1026" w:type="dxa"/>
            <w:tcBorders>
              <w:top w:val="nil"/>
              <w:left w:val="nil"/>
              <w:bottom w:val="single" w:sz="4" w:space="0" w:color="auto"/>
              <w:right w:val="single" w:sz="4" w:space="0" w:color="auto"/>
            </w:tcBorders>
            <w:vAlign w:val="center"/>
          </w:tcPr>
          <w:p w14:paraId="5E8756F4" w14:textId="77777777" w:rsidR="007847CB" w:rsidRPr="008A22A7" w:rsidRDefault="007847CB" w:rsidP="00A55BB5">
            <w:pPr>
              <w:ind w:firstLine="0"/>
              <w:jc w:val="center"/>
              <w:rPr>
                <w:color w:val="000000"/>
                <w:lang w:eastAsia="en-GB"/>
              </w:rPr>
            </w:pPr>
            <w:r w:rsidRPr="008A22A7">
              <w:rPr>
                <w:color w:val="000000"/>
                <w:lang w:eastAsia="en-GB"/>
              </w:rPr>
              <w:t>7%</w:t>
            </w:r>
          </w:p>
        </w:tc>
      </w:tr>
      <w:tr w:rsidR="007847CB" w:rsidRPr="008A22A7" w14:paraId="49D7700A"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2052940E" w14:textId="77777777" w:rsidR="007847CB" w:rsidRPr="008A22A7" w:rsidRDefault="007847CB" w:rsidP="00A55BB5">
            <w:pPr>
              <w:ind w:firstLine="0"/>
              <w:jc w:val="left"/>
              <w:rPr>
                <w:color w:val="000000"/>
                <w:lang w:eastAsia="en-GB"/>
              </w:rPr>
            </w:pPr>
            <w:r w:rsidRPr="008A22A7">
              <w:rPr>
                <w:color w:val="000000"/>
                <w:lang w:eastAsia="en-GB"/>
              </w:rPr>
              <w:t>Существенно</w:t>
            </w:r>
          </w:p>
        </w:tc>
        <w:tc>
          <w:tcPr>
            <w:tcW w:w="1026" w:type="dxa"/>
            <w:tcBorders>
              <w:top w:val="nil"/>
              <w:left w:val="nil"/>
              <w:bottom w:val="single" w:sz="4" w:space="0" w:color="auto"/>
              <w:right w:val="single" w:sz="4" w:space="0" w:color="auto"/>
            </w:tcBorders>
            <w:shd w:val="clear" w:color="auto" w:fill="auto"/>
            <w:noWrap/>
            <w:vAlign w:val="center"/>
            <w:hideMark/>
          </w:tcPr>
          <w:p w14:paraId="1B069549" w14:textId="77777777" w:rsidR="007847CB" w:rsidRPr="008A22A7" w:rsidRDefault="007847CB" w:rsidP="00A55BB5">
            <w:pPr>
              <w:ind w:firstLine="0"/>
              <w:jc w:val="center"/>
              <w:rPr>
                <w:color w:val="000000"/>
                <w:lang w:eastAsia="en-GB"/>
              </w:rPr>
            </w:pPr>
            <w:r w:rsidRPr="008A22A7">
              <w:rPr>
                <w:color w:val="000000"/>
                <w:lang w:eastAsia="en-GB"/>
              </w:rPr>
              <w:t>68%</w:t>
            </w:r>
          </w:p>
        </w:tc>
        <w:tc>
          <w:tcPr>
            <w:tcW w:w="1026" w:type="dxa"/>
            <w:tcBorders>
              <w:top w:val="nil"/>
              <w:left w:val="nil"/>
              <w:bottom w:val="single" w:sz="4" w:space="0" w:color="auto"/>
              <w:right w:val="single" w:sz="4" w:space="0" w:color="auto"/>
            </w:tcBorders>
            <w:shd w:val="clear" w:color="auto" w:fill="auto"/>
            <w:noWrap/>
            <w:vAlign w:val="center"/>
            <w:hideMark/>
          </w:tcPr>
          <w:p w14:paraId="6699CDD6" w14:textId="77777777" w:rsidR="007847CB" w:rsidRPr="008A22A7" w:rsidRDefault="007847CB" w:rsidP="00A55BB5">
            <w:pPr>
              <w:ind w:firstLine="0"/>
              <w:jc w:val="center"/>
              <w:rPr>
                <w:color w:val="000000"/>
                <w:lang w:eastAsia="en-GB"/>
              </w:rPr>
            </w:pPr>
            <w:r w:rsidRPr="008A22A7">
              <w:rPr>
                <w:color w:val="000000"/>
                <w:lang w:eastAsia="en-GB"/>
              </w:rPr>
              <w:t>67%</w:t>
            </w:r>
          </w:p>
        </w:tc>
        <w:tc>
          <w:tcPr>
            <w:tcW w:w="1026" w:type="dxa"/>
            <w:tcBorders>
              <w:top w:val="nil"/>
              <w:left w:val="nil"/>
              <w:bottom w:val="single" w:sz="4" w:space="0" w:color="auto"/>
              <w:right w:val="single" w:sz="4" w:space="0" w:color="auto"/>
            </w:tcBorders>
            <w:shd w:val="clear" w:color="auto" w:fill="auto"/>
            <w:noWrap/>
            <w:vAlign w:val="center"/>
            <w:hideMark/>
          </w:tcPr>
          <w:p w14:paraId="357A6D0D" w14:textId="77777777" w:rsidR="007847CB" w:rsidRPr="008A22A7" w:rsidRDefault="007847CB" w:rsidP="00A55BB5">
            <w:pPr>
              <w:ind w:firstLine="0"/>
              <w:jc w:val="center"/>
              <w:rPr>
                <w:color w:val="000000"/>
                <w:lang w:eastAsia="en-GB"/>
              </w:rPr>
            </w:pPr>
            <w:r w:rsidRPr="008A22A7">
              <w:rPr>
                <w:color w:val="000000"/>
                <w:lang w:eastAsia="en-GB"/>
              </w:rPr>
              <w:t>68%</w:t>
            </w:r>
          </w:p>
        </w:tc>
        <w:tc>
          <w:tcPr>
            <w:tcW w:w="1026" w:type="dxa"/>
            <w:tcBorders>
              <w:top w:val="nil"/>
              <w:left w:val="nil"/>
              <w:bottom w:val="single" w:sz="4" w:space="0" w:color="auto"/>
              <w:right w:val="single" w:sz="4" w:space="0" w:color="auto"/>
            </w:tcBorders>
            <w:shd w:val="clear" w:color="auto" w:fill="auto"/>
            <w:noWrap/>
            <w:vAlign w:val="center"/>
            <w:hideMark/>
          </w:tcPr>
          <w:p w14:paraId="34B64B30" w14:textId="77777777" w:rsidR="007847CB" w:rsidRPr="008A22A7" w:rsidRDefault="007847CB" w:rsidP="00A55BB5">
            <w:pPr>
              <w:ind w:firstLine="0"/>
              <w:jc w:val="center"/>
              <w:rPr>
                <w:color w:val="000000"/>
                <w:lang w:eastAsia="en-GB"/>
              </w:rPr>
            </w:pPr>
            <w:r w:rsidRPr="008A22A7">
              <w:rPr>
                <w:color w:val="000000"/>
                <w:lang w:eastAsia="en-GB"/>
              </w:rPr>
              <w:t>72%</w:t>
            </w:r>
          </w:p>
        </w:tc>
        <w:tc>
          <w:tcPr>
            <w:tcW w:w="1026" w:type="dxa"/>
            <w:tcBorders>
              <w:top w:val="nil"/>
              <w:left w:val="nil"/>
              <w:bottom w:val="single" w:sz="4" w:space="0" w:color="auto"/>
              <w:right w:val="single" w:sz="4" w:space="0" w:color="auto"/>
            </w:tcBorders>
            <w:shd w:val="clear" w:color="auto" w:fill="auto"/>
            <w:noWrap/>
            <w:vAlign w:val="center"/>
            <w:hideMark/>
          </w:tcPr>
          <w:p w14:paraId="506F4482" w14:textId="77777777" w:rsidR="007847CB" w:rsidRPr="008A22A7" w:rsidRDefault="007847CB" w:rsidP="00A55BB5">
            <w:pPr>
              <w:ind w:firstLine="0"/>
              <w:jc w:val="center"/>
              <w:rPr>
                <w:color w:val="000000"/>
                <w:lang w:eastAsia="en-GB"/>
              </w:rPr>
            </w:pPr>
            <w:r w:rsidRPr="008A22A7">
              <w:rPr>
                <w:color w:val="000000"/>
                <w:lang w:eastAsia="en-GB"/>
              </w:rPr>
              <w:t>70%</w:t>
            </w:r>
          </w:p>
        </w:tc>
        <w:tc>
          <w:tcPr>
            <w:tcW w:w="1026" w:type="dxa"/>
            <w:tcBorders>
              <w:top w:val="nil"/>
              <w:left w:val="nil"/>
              <w:bottom w:val="single" w:sz="4" w:space="0" w:color="auto"/>
              <w:right w:val="single" w:sz="4" w:space="0" w:color="auto"/>
            </w:tcBorders>
            <w:vAlign w:val="center"/>
          </w:tcPr>
          <w:p w14:paraId="57A4016C" w14:textId="77777777" w:rsidR="007847CB" w:rsidRPr="008A22A7" w:rsidRDefault="007847CB" w:rsidP="00A55BB5">
            <w:pPr>
              <w:ind w:firstLine="0"/>
              <w:jc w:val="center"/>
              <w:rPr>
                <w:color w:val="000000"/>
                <w:lang w:eastAsia="en-GB"/>
              </w:rPr>
            </w:pPr>
            <w:r w:rsidRPr="008A22A7">
              <w:rPr>
                <w:color w:val="000000"/>
                <w:lang w:eastAsia="en-GB"/>
              </w:rPr>
              <w:t>66%</w:t>
            </w:r>
          </w:p>
        </w:tc>
      </w:tr>
      <w:tr w:rsidR="007847CB" w:rsidRPr="008A22A7" w14:paraId="0E80617E"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68F2075F" w14:textId="77777777" w:rsidR="007847CB" w:rsidRPr="008A22A7" w:rsidRDefault="007847CB" w:rsidP="00A55BB5">
            <w:pPr>
              <w:ind w:firstLine="0"/>
              <w:jc w:val="left"/>
              <w:rPr>
                <w:color w:val="000000"/>
                <w:lang w:eastAsia="en-GB"/>
              </w:rPr>
            </w:pPr>
            <w:r w:rsidRPr="008A22A7">
              <w:rPr>
                <w:color w:val="000000"/>
                <w:lang w:eastAsia="en-GB"/>
              </w:rPr>
              <w:t>Максимально</w:t>
            </w:r>
          </w:p>
        </w:tc>
        <w:tc>
          <w:tcPr>
            <w:tcW w:w="1026" w:type="dxa"/>
            <w:tcBorders>
              <w:top w:val="nil"/>
              <w:left w:val="nil"/>
              <w:bottom w:val="single" w:sz="4" w:space="0" w:color="auto"/>
              <w:right w:val="single" w:sz="4" w:space="0" w:color="auto"/>
            </w:tcBorders>
            <w:shd w:val="clear" w:color="auto" w:fill="auto"/>
            <w:noWrap/>
            <w:vAlign w:val="center"/>
            <w:hideMark/>
          </w:tcPr>
          <w:p w14:paraId="2811BC40" w14:textId="77777777" w:rsidR="007847CB" w:rsidRPr="008A22A7" w:rsidRDefault="007847CB" w:rsidP="00A55BB5">
            <w:pPr>
              <w:ind w:firstLine="0"/>
              <w:jc w:val="center"/>
              <w:rPr>
                <w:color w:val="000000"/>
                <w:lang w:eastAsia="en-GB"/>
              </w:rPr>
            </w:pPr>
            <w:r w:rsidRPr="008A22A7">
              <w:rPr>
                <w:color w:val="000000"/>
                <w:lang w:eastAsia="en-GB"/>
              </w:rPr>
              <w:t>26%</w:t>
            </w:r>
          </w:p>
        </w:tc>
        <w:tc>
          <w:tcPr>
            <w:tcW w:w="1026" w:type="dxa"/>
            <w:tcBorders>
              <w:top w:val="nil"/>
              <w:left w:val="nil"/>
              <w:bottom w:val="single" w:sz="4" w:space="0" w:color="auto"/>
              <w:right w:val="single" w:sz="4" w:space="0" w:color="auto"/>
            </w:tcBorders>
            <w:shd w:val="clear" w:color="auto" w:fill="auto"/>
            <w:noWrap/>
            <w:vAlign w:val="center"/>
            <w:hideMark/>
          </w:tcPr>
          <w:p w14:paraId="4B6FBCF0" w14:textId="77777777" w:rsidR="007847CB" w:rsidRPr="008A22A7" w:rsidRDefault="007847CB" w:rsidP="00A55BB5">
            <w:pPr>
              <w:ind w:firstLine="0"/>
              <w:jc w:val="center"/>
              <w:rPr>
                <w:color w:val="000000"/>
                <w:lang w:eastAsia="en-GB"/>
              </w:rPr>
            </w:pPr>
            <w:r w:rsidRPr="008A22A7">
              <w:rPr>
                <w:color w:val="000000"/>
                <w:lang w:eastAsia="en-GB"/>
              </w:rPr>
              <w:t>25%</w:t>
            </w:r>
          </w:p>
        </w:tc>
        <w:tc>
          <w:tcPr>
            <w:tcW w:w="1026" w:type="dxa"/>
            <w:tcBorders>
              <w:top w:val="nil"/>
              <w:left w:val="nil"/>
              <w:bottom w:val="single" w:sz="4" w:space="0" w:color="auto"/>
              <w:right w:val="single" w:sz="4" w:space="0" w:color="auto"/>
            </w:tcBorders>
            <w:shd w:val="clear" w:color="auto" w:fill="auto"/>
            <w:noWrap/>
            <w:vAlign w:val="center"/>
            <w:hideMark/>
          </w:tcPr>
          <w:p w14:paraId="18B02D4A" w14:textId="77777777" w:rsidR="007847CB" w:rsidRPr="008A22A7" w:rsidRDefault="007847CB" w:rsidP="00A55BB5">
            <w:pPr>
              <w:ind w:firstLine="0"/>
              <w:jc w:val="center"/>
              <w:rPr>
                <w:color w:val="000000"/>
                <w:lang w:eastAsia="en-GB"/>
              </w:rPr>
            </w:pPr>
            <w:r w:rsidRPr="008A22A7">
              <w:rPr>
                <w:color w:val="000000"/>
                <w:lang w:eastAsia="en-GB"/>
              </w:rPr>
              <w:t>27%</w:t>
            </w:r>
          </w:p>
        </w:tc>
        <w:tc>
          <w:tcPr>
            <w:tcW w:w="1026" w:type="dxa"/>
            <w:tcBorders>
              <w:top w:val="nil"/>
              <w:left w:val="nil"/>
              <w:bottom w:val="single" w:sz="4" w:space="0" w:color="auto"/>
              <w:right w:val="single" w:sz="4" w:space="0" w:color="auto"/>
            </w:tcBorders>
            <w:shd w:val="clear" w:color="auto" w:fill="auto"/>
            <w:noWrap/>
            <w:vAlign w:val="center"/>
            <w:hideMark/>
          </w:tcPr>
          <w:p w14:paraId="39C62B27" w14:textId="77777777" w:rsidR="007847CB" w:rsidRPr="008A22A7" w:rsidRDefault="007847CB" w:rsidP="00A55BB5">
            <w:pPr>
              <w:ind w:firstLine="0"/>
              <w:jc w:val="center"/>
              <w:rPr>
                <w:color w:val="000000"/>
                <w:lang w:eastAsia="en-GB"/>
              </w:rPr>
            </w:pPr>
            <w:r w:rsidRPr="008A22A7">
              <w:rPr>
                <w:color w:val="000000"/>
                <w:lang w:eastAsia="en-GB"/>
              </w:rPr>
              <w:t>24%</w:t>
            </w:r>
          </w:p>
        </w:tc>
        <w:tc>
          <w:tcPr>
            <w:tcW w:w="1026" w:type="dxa"/>
            <w:tcBorders>
              <w:top w:val="nil"/>
              <w:left w:val="nil"/>
              <w:bottom w:val="single" w:sz="4" w:space="0" w:color="auto"/>
              <w:right w:val="single" w:sz="4" w:space="0" w:color="auto"/>
            </w:tcBorders>
            <w:shd w:val="clear" w:color="auto" w:fill="auto"/>
            <w:noWrap/>
            <w:vAlign w:val="center"/>
            <w:hideMark/>
          </w:tcPr>
          <w:p w14:paraId="027244A6" w14:textId="77777777" w:rsidR="007847CB" w:rsidRPr="008A22A7" w:rsidRDefault="007847CB" w:rsidP="00A55BB5">
            <w:pPr>
              <w:ind w:firstLine="0"/>
              <w:jc w:val="center"/>
              <w:rPr>
                <w:color w:val="000000"/>
                <w:lang w:eastAsia="en-GB"/>
              </w:rPr>
            </w:pPr>
            <w:r w:rsidRPr="008A22A7">
              <w:rPr>
                <w:color w:val="000000"/>
                <w:lang w:eastAsia="en-GB"/>
              </w:rPr>
              <w:t>25%</w:t>
            </w:r>
          </w:p>
        </w:tc>
        <w:tc>
          <w:tcPr>
            <w:tcW w:w="1026" w:type="dxa"/>
            <w:tcBorders>
              <w:top w:val="nil"/>
              <w:left w:val="nil"/>
              <w:bottom w:val="single" w:sz="4" w:space="0" w:color="auto"/>
              <w:right w:val="single" w:sz="4" w:space="0" w:color="auto"/>
            </w:tcBorders>
            <w:vAlign w:val="center"/>
          </w:tcPr>
          <w:p w14:paraId="74C040BC" w14:textId="77777777" w:rsidR="007847CB" w:rsidRPr="008A22A7" w:rsidRDefault="007847CB" w:rsidP="00A55BB5">
            <w:pPr>
              <w:ind w:firstLine="0"/>
              <w:jc w:val="center"/>
              <w:rPr>
                <w:color w:val="000000"/>
                <w:lang w:eastAsia="en-GB"/>
              </w:rPr>
            </w:pPr>
            <w:r w:rsidRPr="008A22A7">
              <w:rPr>
                <w:color w:val="000000"/>
                <w:lang w:eastAsia="en-GB"/>
              </w:rPr>
              <w:t>26%</w:t>
            </w:r>
          </w:p>
        </w:tc>
      </w:tr>
    </w:tbl>
    <w:p w14:paraId="6E28C642" w14:textId="1B62035B" w:rsidR="007847CB" w:rsidRDefault="007847CB" w:rsidP="00A55BB5">
      <w:pPr>
        <w:autoSpaceDE w:val="0"/>
        <w:autoSpaceDN w:val="0"/>
        <w:adjustRightInd w:val="0"/>
        <w:ind w:firstLine="0"/>
        <w:jc w:val="center"/>
        <w:rPr>
          <w:b/>
          <w:bCs/>
          <w:lang w:eastAsia="en-GB"/>
        </w:rPr>
      </w:pPr>
    </w:p>
    <w:p w14:paraId="1A277029" w14:textId="77777777" w:rsidR="00A55BB5" w:rsidRPr="008A22A7" w:rsidRDefault="00A55BB5" w:rsidP="00A55BB5">
      <w:pPr>
        <w:autoSpaceDE w:val="0"/>
        <w:autoSpaceDN w:val="0"/>
        <w:adjustRightInd w:val="0"/>
        <w:ind w:firstLine="0"/>
        <w:jc w:val="center"/>
        <w:rPr>
          <w:b/>
          <w:bCs/>
          <w:lang w:eastAsia="en-GB"/>
        </w:rPr>
      </w:pPr>
    </w:p>
    <w:p w14:paraId="2D4AC79E" w14:textId="77777777" w:rsidR="007847CB" w:rsidRPr="00A55BB5" w:rsidRDefault="007847CB" w:rsidP="00A55BB5">
      <w:pPr>
        <w:autoSpaceDE w:val="0"/>
        <w:autoSpaceDN w:val="0"/>
        <w:adjustRightInd w:val="0"/>
        <w:ind w:firstLine="0"/>
        <w:jc w:val="left"/>
        <w:rPr>
          <w:b/>
          <w:bCs/>
          <w:sz w:val="26"/>
          <w:szCs w:val="26"/>
          <w:lang w:eastAsia="en-GB"/>
        </w:rPr>
      </w:pPr>
      <w:r w:rsidRPr="00A55BB5">
        <w:rPr>
          <w:b/>
          <w:bCs/>
          <w:sz w:val="26"/>
          <w:szCs w:val="26"/>
          <w:lang w:eastAsia="en-GB"/>
        </w:rPr>
        <w:t xml:space="preserve">В какой степени в Вашей преподавательской деятельности Вы можете управлять агрессивным поведением в классе? </w:t>
      </w:r>
    </w:p>
    <w:tbl>
      <w:tblPr>
        <w:tblW w:w="9351" w:type="dxa"/>
        <w:tblLayout w:type="fixed"/>
        <w:tblLook w:val="04A0" w:firstRow="1" w:lastRow="0" w:firstColumn="1" w:lastColumn="0" w:noHBand="0" w:noVBand="1"/>
      </w:tblPr>
      <w:tblGrid>
        <w:gridCol w:w="3122"/>
        <w:gridCol w:w="1038"/>
        <w:gridCol w:w="1038"/>
        <w:gridCol w:w="1038"/>
        <w:gridCol w:w="1038"/>
        <w:gridCol w:w="1038"/>
        <w:gridCol w:w="1039"/>
      </w:tblGrid>
      <w:tr w:rsidR="007847CB" w:rsidRPr="008A22A7" w14:paraId="5A684B73" w14:textId="77777777" w:rsidTr="00052A53">
        <w:trPr>
          <w:trHeight w:val="300"/>
        </w:trPr>
        <w:tc>
          <w:tcPr>
            <w:tcW w:w="312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D8B2C5" w14:textId="77777777" w:rsidR="007847CB" w:rsidRPr="008A22A7" w:rsidRDefault="007847CB" w:rsidP="00A55BB5">
            <w:pPr>
              <w:ind w:firstLine="0"/>
              <w:jc w:val="center"/>
              <w:rPr>
                <w:b/>
                <w:bCs/>
                <w:color w:val="000000"/>
                <w:lang w:eastAsia="en-GB"/>
              </w:rPr>
            </w:pPr>
            <w:r w:rsidRPr="008A22A7">
              <w:rPr>
                <w:b/>
                <w:bCs/>
                <w:color w:val="000000"/>
                <w:lang w:eastAsia="en-GB"/>
              </w:rPr>
              <w:t> </w:t>
            </w:r>
          </w:p>
        </w:tc>
        <w:tc>
          <w:tcPr>
            <w:tcW w:w="1038" w:type="dxa"/>
            <w:tcBorders>
              <w:top w:val="single" w:sz="4" w:space="0" w:color="auto"/>
              <w:left w:val="nil"/>
              <w:bottom w:val="single" w:sz="4" w:space="0" w:color="auto"/>
              <w:right w:val="single" w:sz="4" w:space="0" w:color="auto"/>
            </w:tcBorders>
            <w:shd w:val="clear" w:color="auto" w:fill="auto"/>
            <w:vAlign w:val="bottom"/>
            <w:hideMark/>
          </w:tcPr>
          <w:p w14:paraId="1C4EF627" w14:textId="77777777" w:rsidR="007847CB" w:rsidRPr="008A22A7" w:rsidRDefault="007847CB" w:rsidP="00A55BB5">
            <w:pPr>
              <w:ind w:firstLine="0"/>
              <w:jc w:val="center"/>
              <w:rPr>
                <w:b/>
                <w:bCs/>
                <w:color w:val="000000"/>
                <w:lang w:eastAsia="en-GB"/>
              </w:rPr>
            </w:pPr>
            <w:r w:rsidRPr="008A22A7">
              <w:rPr>
                <w:b/>
                <w:bCs/>
                <w:color w:val="000000"/>
                <w:lang w:eastAsia="en-GB"/>
              </w:rPr>
              <w:t>Всего</w:t>
            </w:r>
          </w:p>
        </w:tc>
        <w:tc>
          <w:tcPr>
            <w:tcW w:w="1038" w:type="dxa"/>
            <w:tcBorders>
              <w:top w:val="single" w:sz="4" w:space="0" w:color="auto"/>
              <w:left w:val="nil"/>
              <w:bottom w:val="single" w:sz="4" w:space="0" w:color="auto"/>
              <w:right w:val="single" w:sz="4" w:space="0" w:color="auto"/>
            </w:tcBorders>
            <w:shd w:val="clear" w:color="auto" w:fill="auto"/>
            <w:vAlign w:val="bottom"/>
            <w:hideMark/>
          </w:tcPr>
          <w:p w14:paraId="1C45EDB1" w14:textId="77777777" w:rsidR="007847CB" w:rsidRPr="008A22A7" w:rsidRDefault="007847CB" w:rsidP="00A55BB5">
            <w:pPr>
              <w:ind w:firstLine="0"/>
              <w:jc w:val="center"/>
              <w:rPr>
                <w:b/>
                <w:bCs/>
                <w:color w:val="000000"/>
                <w:lang w:eastAsia="en-GB"/>
              </w:rPr>
            </w:pPr>
            <w:r w:rsidRPr="008A22A7">
              <w:rPr>
                <w:b/>
                <w:bCs/>
                <w:color w:val="000000"/>
                <w:lang w:eastAsia="en-GB"/>
              </w:rPr>
              <w:t>МА</w:t>
            </w:r>
          </w:p>
        </w:tc>
        <w:tc>
          <w:tcPr>
            <w:tcW w:w="1038" w:type="dxa"/>
            <w:tcBorders>
              <w:top w:val="single" w:sz="4" w:space="0" w:color="auto"/>
              <w:left w:val="nil"/>
              <w:bottom w:val="single" w:sz="4" w:space="0" w:color="auto"/>
              <w:right w:val="single" w:sz="4" w:space="0" w:color="auto"/>
            </w:tcBorders>
            <w:shd w:val="clear" w:color="auto" w:fill="auto"/>
            <w:vAlign w:val="bottom"/>
            <w:hideMark/>
          </w:tcPr>
          <w:p w14:paraId="41BC69A1" w14:textId="77777777" w:rsidR="007847CB" w:rsidRPr="008A22A7" w:rsidRDefault="007847CB" w:rsidP="00A55BB5">
            <w:pPr>
              <w:ind w:firstLine="0"/>
              <w:jc w:val="center"/>
              <w:rPr>
                <w:b/>
                <w:bCs/>
                <w:color w:val="000000"/>
                <w:lang w:eastAsia="en-GB"/>
              </w:rPr>
            </w:pPr>
            <w:r w:rsidRPr="008A22A7">
              <w:rPr>
                <w:b/>
                <w:bCs/>
                <w:color w:val="000000"/>
                <w:lang w:eastAsia="en-GB"/>
              </w:rPr>
              <w:t>РУ</w:t>
            </w:r>
          </w:p>
        </w:tc>
        <w:tc>
          <w:tcPr>
            <w:tcW w:w="1038" w:type="dxa"/>
            <w:tcBorders>
              <w:top w:val="single" w:sz="4" w:space="0" w:color="auto"/>
              <w:left w:val="nil"/>
              <w:bottom w:val="single" w:sz="4" w:space="0" w:color="auto"/>
              <w:right w:val="single" w:sz="4" w:space="0" w:color="auto"/>
            </w:tcBorders>
            <w:shd w:val="clear" w:color="auto" w:fill="auto"/>
            <w:vAlign w:val="bottom"/>
            <w:hideMark/>
          </w:tcPr>
          <w:p w14:paraId="742D2684" w14:textId="77777777" w:rsidR="007847CB" w:rsidRPr="008A22A7" w:rsidRDefault="007847CB" w:rsidP="00A55BB5">
            <w:pPr>
              <w:ind w:firstLine="0"/>
              <w:jc w:val="center"/>
              <w:rPr>
                <w:b/>
                <w:bCs/>
                <w:color w:val="000000"/>
                <w:lang w:eastAsia="en-GB"/>
              </w:rPr>
            </w:pPr>
            <w:r w:rsidRPr="008A22A7">
              <w:rPr>
                <w:b/>
                <w:bCs/>
                <w:color w:val="000000"/>
                <w:lang w:eastAsia="en-GB"/>
              </w:rPr>
              <w:t>ИКТ</w:t>
            </w:r>
          </w:p>
        </w:tc>
        <w:tc>
          <w:tcPr>
            <w:tcW w:w="1038" w:type="dxa"/>
            <w:tcBorders>
              <w:top w:val="single" w:sz="4" w:space="0" w:color="auto"/>
              <w:left w:val="nil"/>
              <w:bottom w:val="single" w:sz="4" w:space="0" w:color="auto"/>
              <w:right w:val="single" w:sz="4" w:space="0" w:color="auto"/>
            </w:tcBorders>
            <w:shd w:val="clear" w:color="auto" w:fill="auto"/>
            <w:vAlign w:val="bottom"/>
            <w:hideMark/>
          </w:tcPr>
          <w:p w14:paraId="032B9EC7" w14:textId="77777777" w:rsidR="007847CB" w:rsidRPr="008A22A7" w:rsidRDefault="007847CB" w:rsidP="00A55BB5">
            <w:pPr>
              <w:ind w:firstLine="0"/>
              <w:jc w:val="center"/>
              <w:rPr>
                <w:b/>
                <w:bCs/>
                <w:color w:val="000000"/>
                <w:lang w:eastAsia="en-GB"/>
              </w:rPr>
            </w:pPr>
            <w:r w:rsidRPr="008A22A7">
              <w:rPr>
                <w:b/>
                <w:bCs/>
                <w:color w:val="000000"/>
                <w:lang w:eastAsia="en-GB"/>
              </w:rPr>
              <w:t>ОБ</w:t>
            </w:r>
          </w:p>
        </w:tc>
        <w:tc>
          <w:tcPr>
            <w:tcW w:w="1039" w:type="dxa"/>
            <w:tcBorders>
              <w:top w:val="single" w:sz="4" w:space="0" w:color="auto"/>
              <w:left w:val="nil"/>
              <w:bottom w:val="single" w:sz="4" w:space="0" w:color="auto"/>
              <w:right w:val="single" w:sz="4" w:space="0" w:color="auto"/>
            </w:tcBorders>
            <w:vAlign w:val="bottom"/>
          </w:tcPr>
          <w:p w14:paraId="3B76DF7B" w14:textId="77777777" w:rsidR="007847CB" w:rsidRPr="008A22A7" w:rsidRDefault="007847CB" w:rsidP="00A55BB5">
            <w:pPr>
              <w:ind w:firstLine="0"/>
              <w:jc w:val="center"/>
              <w:rPr>
                <w:b/>
                <w:bCs/>
                <w:color w:val="000000"/>
                <w:lang w:eastAsia="en-GB"/>
              </w:rPr>
            </w:pPr>
            <w:r w:rsidRPr="008A22A7">
              <w:rPr>
                <w:b/>
                <w:bCs/>
                <w:color w:val="000000"/>
                <w:lang w:eastAsia="en-GB"/>
              </w:rPr>
              <w:t>АЯ</w:t>
            </w:r>
          </w:p>
        </w:tc>
      </w:tr>
      <w:tr w:rsidR="007847CB" w:rsidRPr="008A22A7" w14:paraId="78C71032" w14:textId="77777777" w:rsidTr="00052A53">
        <w:trPr>
          <w:trHeight w:val="300"/>
        </w:trPr>
        <w:tc>
          <w:tcPr>
            <w:tcW w:w="3122" w:type="dxa"/>
            <w:tcBorders>
              <w:top w:val="nil"/>
              <w:left w:val="single" w:sz="4" w:space="0" w:color="auto"/>
              <w:bottom w:val="single" w:sz="4" w:space="0" w:color="auto"/>
              <w:right w:val="single" w:sz="4" w:space="0" w:color="auto"/>
            </w:tcBorders>
            <w:shd w:val="clear" w:color="auto" w:fill="auto"/>
            <w:hideMark/>
          </w:tcPr>
          <w:p w14:paraId="6E235C7B" w14:textId="77777777" w:rsidR="007847CB" w:rsidRPr="008A22A7" w:rsidRDefault="007847CB" w:rsidP="00A55BB5">
            <w:pPr>
              <w:ind w:firstLine="0"/>
              <w:jc w:val="left"/>
              <w:rPr>
                <w:color w:val="000000"/>
                <w:lang w:eastAsia="en-GB"/>
              </w:rPr>
            </w:pPr>
            <w:r w:rsidRPr="008A22A7">
              <w:rPr>
                <w:color w:val="000000"/>
                <w:lang w:eastAsia="en-GB"/>
              </w:rPr>
              <w:t>Нисколько</w:t>
            </w:r>
          </w:p>
        </w:tc>
        <w:tc>
          <w:tcPr>
            <w:tcW w:w="1038" w:type="dxa"/>
            <w:tcBorders>
              <w:top w:val="nil"/>
              <w:left w:val="nil"/>
              <w:bottom w:val="single" w:sz="4" w:space="0" w:color="auto"/>
              <w:right w:val="single" w:sz="4" w:space="0" w:color="auto"/>
            </w:tcBorders>
            <w:shd w:val="clear" w:color="auto" w:fill="auto"/>
            <w:noWrap/>
            <w:vAlign w:val="center"/>
            <w:hideMark/>
          </w:tcPr>
          <w:p w14:paraId="5D9FD57D" w14:textId="77777777" w:rsidR="007847CB" w:rsidRPr="008A22A7" w:rsidRDefault="007847CB" w:rsidP="00A55BB5">
            <w:pPr>
              <w:ind w:firstLine="0"/>
              <w:jc w:val="center"/>
              <w:rPr>
                <w:color w:val="000000"/>
                <w:lang w:eastAsia="en-GB"/>
              </w:rPr>
            </w:pPr>
            <w:r w:rsidRPr="008A22A7">
              <w:rPr>
                <w:color w:val="000000"/>
                <w:lang w:eastAsia="en-GB"/>
              </w:rPr>
              <w:t>1%</w:t>
            </w:r>
          </w:p>
        </w:tc>
        <w:tc>
          <w:tcPr>
            <w:tcW w:w="1038" w:type="dxa"/>
            <w:tcBorders>
              <w:top w:val="nil"/>
              <w:left w:val="nil"/>
              <w:bottom w:val="single" w:sz="4" w:space="0" w:color="auto"/>
              <w:right w:val="single" w:sz="4" w:space="0" w:color="auto"/>
            </w:tcBorders>
            <w:shd w:val="clear" w:color="auto" w:fill="auto"/>
            <w:noWrap/>
            <w:vAlign w:val="center"/>
            <w:hideMark/>
          </w:tcPr>
          <w:p w14:paraId="57CE1186" w14:textId="77777777" w:rsidR="007847CB" w:rsidRPr="008A22A7" w:rsidRDefault="007847CB" w:rsidP="00A55BB5">
            <w:pPr>
              <w:ind w:firstLine="0"/>
              <w:jc w:val="center"/>
              <w:rPr>
                <w:color w:val="000000"/>
                <w:lang w:eastAsia="en-GB"/>
              </w:rPr>
            </w:pPr>
            <w:r w:rsidRPr="008A22A7">
              <w:rPr>
                <w:color w:val="000000"/>
                <w:lang w:eastAsia="en-GB"/>
              </w:rPr>
              <w:t>1%</w:t>
            </w:r>
          </w:p>
        </w:tc>
        <w:tc>
          <w:tcPr>
            <w:tcW w:w="1038" w:type="dxa"/>
            <w:tcBorders>
              <w:top w:val="nil"/>
              <w:left w:val="nil"/>
              <w:bottom w:val="single" w:sz="4" w:space="0" w:color="auto"/>
              <w:right w:val="single" w:sz="4" w:space="0" w:color="auto"/>
            </w:tcBorders>
            <w:shd w:val="clear" w:color="auto" w:fill="auto"/>
            <w:noWrap/>
            <w:vAlign w:val="center"/>
            <w:hideMark/>
          </w:tcPr>
          <w:p w14:paraId="178317DA" w14:textId="77777777" w:rsidR="007847CB" w:rsidRPr="008A22A7" w:rsidRDefault="007847CB" w:rsidP="00A55BB5">
            <w:pPr>
              <w:ind w:firstLine="0"/>
              <w:jc w:val="center"/>
              <w:rPr>
                <w:color w:val="000000"/>
                <w:lang w:eastAsia="en-GB"/>
              </w:rPr>
            </w:pPr>
            <w:r w:rsidRPr="008A22A7">
              <w:rPr>
                <w:color w:val="000000"/>
                <w:lang w:eastAsia="en-GB"/>
              </w:rPr>
              <w:t>1%</w:t>
            </w:r>
          </w:p>
        </w:tc>
        <w:tc>
          <w:tcPr>
            <w:tcW w:w="1038" w:type="dxa"/>
            <w:tcBorders>
              <w:top w:val="nil"/>
              <w:left w:val="nil"/>
              <w:bottom w:val="single" w:sz="4" w:space="0" w:color="auto"/>
              <w:right w:val="single" w:sz="4" w:space="0" w:color="auto"/>
            </w:tcBorders>
            <w:shd w:val="clear" w:color="auto" w:fill="auto"/>
            <w:noWrap/>
            <w:vAlign w:val="center"/>
            <w:hideMark/>
          </w:tcPr>
          <w:p w14:paraId="1B36B554" w14:textId="77777777" w:rsidR="007847CB" w:rsidRPr="008A22A7" w:rsidRDefault="007847CB" w:rsidP="00A55BB5">
            <w:pPr>
              <w:ind w:firstLine="0"/>
              <w:jc w:val="center"/>
              <w:rPr>
                <w:color w:val="000000"/>
                <w:lang w:eastAsia="en-GB"/>
              </w:rPr>
            </w:pPr>
            <w:r w:rsidRPr="008A22A7">
              <w:rPr>
                <w:color w:val="000000"/>
                <w:lang w:eastAsia="en-GB"/>
              </w:rPr>
              <w:t>3%</w:t>
            </w:r>
          </w:p>
        </w:tc>
        <w:tc>
          <w:tcPr>
            <w:tcW w:w="1038" w:type="dxa"/>
            <w:tcBorders>
              <w:top w:val="nil"/>
              <w:left w:val="nil"/>
              <w:bottom w:val="single" w:sz="4" w:space="0" w:color="auto"/>
              <w:right w:val="single" w:sz="4" w:space="0" w:color="auto"/>
            </w:tcBorders>
            <w:shd w:val="clear" w:color="auto" w:fill="auto"/>
            <w:noWrap/>
            <w:vAlign w:val="center"/>
            <w:hideMark/>
          </w:tcPr>
          <w:p w14:paraId="1CD714A9" w14:textId="77777777" w:rsidR="007847CB" w:rsidRPr="008A22A7" w:rsidRDefault="007847CB" w:rsidP="00A55BB5">
            <w:pPr>
              <w:ind w:firstLine="0"/>
              <w:jc w:val="center"/>
              <w:rPr>
                <w:color w:val="000000"/>
                <w:lang w:eastAsia="en-GB"/>
              </w:rPr>
            </w:pPr>
            <w:r w:rsidRPr="008A22A7">
              <w:rPr>
                <w:color w:val="000000"/>
                <w:lang w:eastAsia="en-GB"/>
              </w:rPr>
              <w:t>1%</w:t>
            </w:r>
          </w:p>
        </w:tc>
        <w:tc>
          <w:tcPr>
            <w:tcW w:w="1039" w:type="dxa"/>
            <w:tcBorders>
              <w:top w:val="nil"/>
              <w:left w:val="nil"/>
              <w:bottom w:val="single" w:sz="4" w:space="0" w:color="auto"/>
              <w:right w:val="single" w:sz="4" w:space="0" w:color="auto"/>
            </w:tcBorders>
            <w:vAlign w:val="center"/>
          </w:tcPr>
          <w:p w14:paraId="02405344" w14:textId="77777777" w:rsidR="007847CB" w:rsidRPr="008A22A7" w:rsidRDefault="007847CB" w:rsidP="00A55BB5">
            <w:pPr>
              <w:ind w:firstLine="0"/>
              <w:jc w:val="center"/>
              <w:rPr>
                <w:color w:val="000000"/>
                <w:lang w:eastAsia="en-GB"/>
              </w:rPr>
            </w:pPr>
            <w:r w:rsidRPr="008A22A7">
              <w:rPr>
                <w:color w:val="000000"/>
                <w:lang w:eastAsia="en-GB"/>
              </w:rPr>
              <w:t>1%</w:t>
            </w:r>
          </w:p>
        </w:tc>
      </w:tr>
      <w:tr w:rsidR="007847CB" w:rsidRPr="008A22A7" w14:paraId="4724806E" w14:textId="77777777" w:rsidTr="00052A53">
        <w:trPr>
          <w:trHeight w:val="300"/>
        </w:trPr>
        <w:tc>
          <w:tcPr>
            <w:tcW w:w="3122" w:type="dxa"/>
            <w:tcBorders>
              <w:top w:val="nil"/>
              <w:left w:val="single" w:sz="4" w:space="0" w:color="auto"/>
              <w:bottom w:val="single" w:sz="4" w:space="0" w:color="auto"/>
              <w:right w:val="single" w:sz="4" w:space="0" w:color="auto"/>
            </w:tcBorders>
            <w:shd w:val="clear" w:color="auto" w:fill="auto"/>
            <w:hideMark/>
          </w:tcPr>
          <w:p w14:paraId="07C54CB9" w14:textId="77777777" w:rsidR="007847CB" w:rsidRPr="008A22A7" w:rsidRDefault="007847CB" w:rsidP="00A55BB5">
            <w:pPr>
              <w:ind w:firstLine="0"/>
              <w:jc w:val="left"/>
              <w:rPr>
                <w:color w:val="000000"/>
                <w:lang w:eastAsia="en-GB"/>
              </w:rPr>
            </w:pPr>
            <w:r w:rsidRPr="008A22A7">
              <w:rPr>
                <w:color w:val="000000"/>
                <w:lang w:eastAsia="en-GB"/>
              </w:rPr>
              <w:t>Незначительно</w:t>
            </w:r>
          </w:p>
        </w:tc>
        <w:tc>
          <w:tcPr>
            <w:tcW w:w="1038" w:type="dxa"/>
            <w:tcBorders>
              <w:top w:val="nil"/>
              <w:left w:val="nil"/>
              <w:bottom w:val="single" w:sz="4" w:space="0" w:color="auto"/>
              <w:right w:val="single" w:sz="4" w:space="0" w:color="auto"/>
            </w:tcBorders>
            <w:shd w:val="clear" w:color="auto" w:fill="auto"/>
            <w:noWrap/>
            <w:vAlign w:val="center"/>
            <w:hideMark/>
          </w:tcPr>
          <w:p w14:paraId="371D17AB" w14:textId="77777777" w:rsidR="007847CB" w:rsidRPr="008A22A7" w:rsidRDefault="007847CB" w:rsidP="00A55BB5">
            <w:pPr>
              <w:ind w:firstLine="0"/>
              <w:jc w:val="center"/>
              <w:rPr>
                <w:color w:val="000000"/>
                <w:lang w:eastAsia="en-GB"/>
              </w:rPr>
            </w:pPr>
            <w:r w:rsidRPr="008A22A7">
              <w:rPr>
                <w:color w:val="000000"/>
                <w:lang w:eastAsia="en-GB"/>
              </w:rPr>
              <w:t>12%</w:t>
            </w:r>
          </w:p>
        </w:tc>
        <w:tc>
          <w:tcPr>
            <w:tcW w:w="1038" w:type="dxa"/>
            <w:tcBorders>
              <w:top w:val="nil"/>
              <w:left w:val="nil"/>
              <w:bottom w:val="single" w:sz="4" w:space="0" w:color="auto"/>
              <w:right w:val="single" w:sz="4" w:space="0" w:color="auto"/>
            </w:tcBorders>
            <w:shd w:val="clear" w:color="auto" w:fill="auto"/>
            <w:noWrap/>
            <w:vAlign w:val="center"/>
            <w:hideMark/>
          </w:tcPr>
          <w:p w14:paraId="7221D961" w14:textId="77777777" w:rsidR="007847CB" w:rsidRPr="008A22A7" w:rsidRDefault="007847CB" w:rsidP="00A55BB5">
            <w:pPr>
              <w:ind w:firstLine="0"/>
              <w:jc w:val="center"/>
              <w:rPr>
                <w:color w:val="000000"/>
                <w:lang w:eastAsia="en-GB"/>
              </w:rPr>
            </w:pPr>
            <w:r w:rsidRPr="008A22A7">
              <w:rPr>
                <w:color w:val="000000"/>
                <w:lang w:eastAsia="en-GB"/>
              </w:rPr>
              <w:t>13%</w:t>
            </w:r>
          </w:p>
        </w:tc>
        <w:tc>
          <w:tcPr>
            <w:tcW w:w="1038" w:type="dxa"/>
            <w:tcBorders>
              <w:top w:val="nil"/>
              <w:left w:val="nil"/>
              <w:bottom w:val="single" w:sz="4" w:space="0" w:color="auto"/>
              <w:right w:val="single" w:sz="4" w:space="0" w:color="auto"/>
            </w:tcBorders>
            <w:shd w:val="clear" w:color="auto" w:fill="auto"/>
            <w:noWrap/>
            <w:vAlign w:val="center"/>
            <w:hideMark/>
          </w:tcPr>
          <w:p w14:paraId="179D4B69" w14:textId="77777777" w:rsidR="007847CB" w:rsidRPr="008A22A7" w:rsidRDefault="007847CB" w:rsidP="00A55BB5">
            <w:pPr>
              <w:ind w:firstLine="0"/>
              <w:jc w:val="center"/>
              <w:rPr>
                <w:color w:val="000000"/>
                <w:lang w:eastAsia="en-GB"/>
              </w:rPr>
            </w:pPr>
            <w:r w:rsidRPr="008A22A7">
              <w:rPr>
                <w:color w:val="000000"/>
                <w:lang w:eastAsia="en-GB"/>
              </w:rPr>
              <w:t>12%</w:t>
            </w:r>
          </w:p>
        </w:tc>
        <w:tc>
          <w:tcPr>
            <w:tcW w:w="1038" w:type="dxa"/>
            <w:tcBorders>
              <w:top w:val="nil"/>
              <w:left w:val="nil"/>
              <w:bottom w:val="single" w:sz="4" w:space="0" w:color="auto"/>
              <w:right w:val="single" w:sz="4" w:space="0" w:color="auto"/>
            </w:tcBorders>
            <w:shd w:val="clear" w:color="auto" w:fill="auto"/>
            <w:noWrap/>
            <w:vAlign w:val="center"/>
            <w:hideMark/>
          </w:tcPr>
          <w:p w14:paraId="0862C7A6" w14:textId="77777777" w:rsidR="007847CB" w:rsidRPr="008A22A7" w:rsidRDefault="007847CB" w:rsidP="00A55BB5">
            <w:pPr>
              <w:ind w:firstLine="0"/>
              <w:jc w:val="center"/>
              <w:rPr>
                <w:color w:val="000000"/>
                <w:lang w:eastAsia="en-GB"/>
              </w:rPr>
            </w:pPr>
            <w:r w:rsidRPr="008A22A7">
              <w:rPr>
                <w:color w:val="000000"/>
                <w:lang w:eastAsia="en-GB"/>
              </w:rPr>
              <w:t>13%</w:t>
            </w:r>
          </w:p>
        </w:tc>
        <w:tc>
          <w:tcPr>
            <w:tcW w:w="1038" w:type="dxa"/>
            <w:tcBorders>
              <w:top w:val="nil"/>
              <w:left w:val="nil"/>
              <w:bottom w:val="single" w:sz="4" w:space="0" w:color="auto"/>
              <w:right w:val="single" w:sz="4" w:space="0" w:color="auto"/>
            </w:tcBorders>
            <w:shd w:val="clear" w:color="auto" w:fill="auto"/>
            <w:noWrap/>
            <w:vAlign w:val="center"/>
            <w:hideMark/>
          </w:tcPr>
          <w:p w14:paraId="5091F03D" w14:textId="77777777" w:rsidR="007847CB" w:rsidRPr="008A22A7" w:rsidRDefault="007847CB" w:rsidP="00A55BB5">
            <w:pPr>
              <w:ind w:firstLine="0"/>
              <w:jc w:val="center"/>
              <w:rPr>
                <w:color w:val="000000"/>
                <w:lang w:eastAsia="en-GB"/>
              </w:rPr>
            </w:pPr>
            <w:r w:rsidRPr="008A22A7">
              <w:rPr>
                <w:color w:val="000000"/>
                <w:lang w:eastAsia="en-GB"/>
              </w:rPr>
              <w:t>10%</w:t>
            </w:r>
          </w:p>
        </w:tc>
        <w:tc>
          <w:tcPr>
            <w:tcW w:w="1039" w:type="dxa"/>
            <w:tcBorders>
              <w:top w:val="nil"/>
              <w:left w:val="nil"/>
              <w:bottom w:val="single" w:sz="4" w:space="0" w:color="auto"/>
              <w:right w:val="single" w:sz="4" w:space="0" w:color="auto"/>
            </w:tcBorders>
            <w:vAlign w:val="center"/>
          </w:tcPr>
          <w:p w14:paraId="09BA3233" w14:textId="77777777" w:rsidR="007847CB" w:rsidRPr="008A22A7" w:rsidRDefault="007847CB" w:rsidP="00A55BB5">
            <w:pPr>
              <w:ind w:firstLine="0"/>
              <w:jc w:val="center"/>
              <w:rPr>
                <w:color w:val="000000"/>
                <w:lang w:eastAsia="en-GB"/>
              </w:rPr>
            </w:pPr>
            <w:r w:rsidRPr="008A22A7">
              <w:rPr>
                <w:color w:val="000000"/>
                <w:lang w:eastAsia="en-GB"/>
              </w:rPr>
              <w:t>14%</w:t>
            </w:r>
          </w:p>
        </w:tc>
      </w:tr>
      <w:tr w:rsidR="007847CB" w:rsidRPr="008A22A7" w14:paraId="4B6B854C" w14:textId="77777777" w:rsidTr="00052A53">
        <w:trPr>
          <w:trHeight w:val="300"/>
        </w:trPr>
        <w:tc>
          <w:tcPr>
            <w:tcW w:w="3122" w:type="dxa"/>
            <w:tcBorders>
              <w:top w:val="nil"/>
              <w:left w:val="single" w:sz="4" w:space="0" w:color="auto"/>
              <w:bottom w:val="single" w:sz="4" w:space="0" w:color="auto"/>
              <w:right w:val="single" w:sz="4" w:space="0" w:color="auto"/>
            </w:tcBorders>
            <w:shd w:val="clear" w:color="auto" w:fill="auto"/>
            <w:hideMark/>
          </w:tcPr>
          <w:p w14:paraId="5E5FD4C0" w14:textId="77777777" w:rsidR="007847CB" w:rsidRPr="008A22A7" w:rsidRDefault="007847CB" w:rsidP="00A55BB5">
            <w:pPr>
              <w:ind w:firstLine="0"/>
              <w:jc w:val="left"/>
              <w:rPr>
                <w:color w:val="000000"/>
                <w:lang w:eastAsia="en-GB"/>
              </w:rPr>
            </w:pPr>
            <w:r w:rsidRPr="008A22A7">
              <w:rPr>
                <w:color w:val="000000"/>
                <w:lang w:eastAsia="en-GB"/>
              </w:rPr>
              <w:t>Существенно</w:t>
            </w:r>
          </w:p>
        </w:tc>
        <w:tc>
          <w:tcPr>
            <w:tcW w:w="1038" w:type="dxa"/>
            <w:tcBorders>
              <w:top w:val="nil"/>
              <w:left w:val="nil"/>
              <w:bottom w:val="single" w:sz="4" w:space="0" w:color="auto"/>
              <w:right w:val="single" w:sz="4" w:space="0" w:color="auto"/>
            </w:tcBorders>
            <w:shd w:val="clear" w:color="auto" w:fill="auto"/>
            <w:noWrap/>
            <w:vAlign w:val="center"/>
            <w:hideMark/>
          </w:tcPr>
          <w:p w14:paraId="1D71ACF5" w14:textId="77777777" w:rsidR="007847CB" w:rsidRPr="008A22A7" w:rsidRDefault="007847CB" w:rsidP="00A55BB5">
            <w:pPr>
              <w:ind w:firstLine="0"/>
              <w:jc w:val="center"/>
              <w:rPr>
                <w:color w:val="000000"/>
                <w:lang w:eastAsia="en-GB"/>
              </w:rPr>
            </w:pPr>
            <w:r w:rsidRPr="008A22A7">
              <w:rPr>
                <w:color w:val="000000"/>
                <w:lang w:eastAsia="en-GB"/>
              </w:rPr>
              <w:t>59%</w:t>
            </w:r>
          </w:p>
        </w:tc>
        <w:tc>
          <w:tcPr>
            <w:tcW w:w="1038" w:type="dxa"/>
            <w:tcBorders>
              <w:top w:val="nil"/>
              <w:left w:val="nil"/>
              <w:bottom w:val="single" w:sz="4" w:space="0" w:color="auto"/>
              <w:right w:val="single" w:sz="4" w:space="0" w:color="auto"/>
            </w:tcBorders>
            <w:shd w:val="clear" w:color="auto" w:fill="auto"/>
            <w:noWrap/>
            <w:vAlign w:val="center"/>
            <w:hideMark/>
          </w:tcPr>
          <w:p w14:paraId="2D04F95D" w14:textId="77777777" w:rsidR="007847CB" w:rsidRPr="008A22A7" w:rsidRDefault="007847CB" w:rsidP="00A55BB5">
            <w:pPr>
              <w:ind w:firstLine="0"/>
              <w:jc w:val="center"/>
              <w:rPr>
                <w:color w:val="000000"/>
                <w:lang w:eastAsia="en-GB"/>
              </w:rPr>
            </w:pPr>
            <w:r w:rsidRPr="008A22A7">
              <w:rPr>
                <w:color w:val="000000"/>
                <w:lang w:eastAsia="en-GB"/>
              </w:rPr>
              <w:t>57%</w:t>
            </w:r>
          </w:p>
        </w:tc>
        <w:tc>
          <w:tcPr>
            <w:tcW w:w="1038" w:type="dxa"/>
            <w:tcBorders>
              <w:top w:val="nil"/>
              <w:left w:val="nil"/>
              <w:bottom w:val="single" w:sz="4" w:space="0" w:color="auto"/>
              <w:right w:val="single" w:sz="4" w:space="0" w:color="auto"/>
            </w:tcBorders>
            <w:shd w:val="clear" w:color="auto" w:fill="auto"/>
            <w:noWrap/>
            <w:vAlign w:val="center"/>
            <w:hideMark/>
          </w:tcPr>
          <w:p w14:paraId="32DF2DC4" w14:textId="77777777" w:rsidR="007847CB" w:rsidRPr="008A22A7" w:rsidRDefault="007847CB" w:rsidP="00A55BB5">
            <w:pPr>
              <w:ind w:firstLine="0"/>
              <w:jc w:val="center"/>
              <w:rPr>
                <w:color w:val="000000"/>
                <w:lang w:eastAsia="en-GB"/>
              </w:rPr>
            </w:pPr>
            <w:r w:rsidRPr="008A22A7">
              <w:rPr>
                <w:color w:val="000000"/>
                <w:lang w:eastAsia="en-GB"/>
              </w:rPr>
              <w:t>55%</w:t>
            </w:r>
          </w:p>
        </w:tc>
        <w:tc>
          <w:tcPr>
            <w:tcW w:w="1038" w:type="dxa"/>
            <w:tcBorders>
              <w:top w:val="nil"/>
              <w:left w:val="nil"/>
              <w:bottom w:val="single" w:sz="4" w:space="0" w:color="auto"/>
              <w:right w:val="single" w:sz="4" w:space="0" w:color="auto"/>
            </w:tcBorders>
            <w:shd w:val="clear" w:color="auto" w:fill="auto"/>
            <w:noWrap/>
            <w:vAlign w:val="center"/>
            <w:hideMark/>
          </w:tcPr>
          <w:p w14:paraId="36EB8EE5" w14:textId="77777777" w:rsidR="007847CB" w:rsidRPr="008A22A7" w:rsidRDefault="007847CB" w:rsidP="00A55BB5">
            <w:pPr>
              <w:ind w:firstLine="0"/>
              <w:jc w:val="center"/>
              <w:rPr>
                <w:color w:val="000000"/>
                <w:lang w:eastAsia="en-GB"/>
              </w:rPr>
            </w:pPr>
            <w:r w:rsidRPr="008A22A7">
              <w:rPr>
                <w:color w:val="000000"/>
                <w:lang w:eastAsia="en-GB"/>
              </w:rPr>
              <w:t>64%</w:t>
            </w:r>
          </w:p>
        </w:tc>
        <w:tc>
          <w:tcPr>
            <w:tcW w:w="1038" w:type="dxa"/>
            <w:tcBorders>
              <w:top w:val="nil"/>
              <w:left w:val="nil"/>
              <w:bottom w:val="single" w:sz="4" w:space="0" w:color="auto"/>
              <w:right w:val="single" w:sz="4" w:space="0" w:color="auto"/>
            </w:tcBorders>
            <w:shd w:val="clear" w:color="auto" w:fill="auto"/>
            <w:noWrap/>
            <w:vAlign w:val="center"/>
            <w:hideMark/>
          </w:tcPr>
          <w:p w14:paraId="05D5C71A" w14:textId="77777777" w:rsidR="007847CB" w:rsidRPr="008A22A7" w:rsidRDefault="007847CB" w:rsidP="00A55BB5">
            <w:pPr>
              <w:ind w:firstLine="0"/>
              <w:jc w:val="center"/>
              <w:rPr>
                <w:color w:val="000000"/>
                <w:lang w:eastAsia="en-GB"/>
              </w:rPr>
            </w:pPr>
            <w:r w:rsidRPr="008A22A7">
              <w:rPr>
                <w:color w:val="000000"/>
                <w:lang w:eastAsia="en-GB"/>
              </w:rPr>
              <w:t>61%</w:t>
            </w:r>
          </w:p>
        </w:tc>
        <w:tc>
          <w:tcPr>
            <w:tcW w:w="1039" w:type="dxa"/>
            <w:tcBorders>
              <w:top w:val="nil"/>
              <w:left w:val="nil"/>
              <w:bottom w:val="single" w:sz="4" w:space="0" w:color="auto"/>
              <w:right w:val="single" w:sz="4" w:space="0" w:color="auto"/>
            </w:tcBorders>
            <w:vAlign w:val="center"/>
          </w:tcPr>
          <w:p w14:paraId="7543F71A" w14:textId="77777777" w:rsidR="007847CB" w:rsidRPr="008A22A7" w:rsidRDefault="007847CB" w:rsidP="00A55BB5">
            <w:pPr>
              <w:ind w:firstLine="0"/>
              <w:jc w:val="center"/>
              <w:rPr>
                <w:color w:val="000000"/>
                <w:lang w:eastAsia="en-GB"/>
              </w:rPr>
            </w:pPr>
            <w:r w:rsidRPr="008A22A7">
              <w:rPr>
                <w:color w:val="000000"/>
                <w:lang w:eastAsia="en-GB"/>
              </w:rPr>
              <w:t>62%</w:t>
            </w:r>
          </w:p>
        </w:tc>
      </w:tr>
      <w:tr w:rsidR="007847CB" w:rsidRPr="008A22A7" w14:paraId="0A751847" w14:textId="77777777" w:rsidTr="00052A53">
        <w:trPr>
          <w:trHeight w:val="300"/>
        </w:trPr>
        <w:tc>
          <w:tcPr>
            <w:tcW w:w="3122" w:type="dxa"/>
            <w:tcBorders>
              <w:top w:val="nil"/>
              <w:left w:val="single" w:sz="4" w:space="0" w:color="auto"/>
              <w:bottom w:val="single" w:sz="4" w:space="0" w:color="auto"/>
              <w:right w:val="single" w:sz="4" w:space="0" w:color="auto"/>
            </w:tcBorders>
            <w:shd w:val="clear" w:color="auto" w:fill="auto"/>
            <w:hideMark/>
          </w:tcPr>
          <w:p w14:paraId="76E5A154" w14:textId="77777777" w:rsidR="007847CB" w:rsidRPr="008A22A7" w:rsidRDefault="007847CB" w:rsidP="00A55BB5">
            <w:pPr>
              <w:ind w:firstLine="0"/>
              <w:jc w:val="left"/>
              <w:rPr>
                <w:color w:val="000000"/>
                <w:lang w:eastAsia="en-GB"/>
              </w:rPr>
            </w:pPr>
            <w:r w:rsidRPr="008A22A7">
              <w:rPr>
                <w:color w:val="000000"/>
                <w:lang w:eastAsia="en-GB"/>
              </w:rPr>
              <w:t>Максимально</w:t>
            </w:r>
          </w:p>
        </w:tc>
        <w:tc>
          <w:tcPr>
            <w:tcW w:w="1038" w:type="dxa"/>
            <w:tcBorders>
              <w:top w:val="nil"/>
              <w:left w:val="nil"/>
              <w:bottom w:val="single" w:sz="4" w:space="0" w:color="auto"/>
              <w:right w:val="single" w:sz="4" w:space="0" w:color="auto"/>
            </w:tcBorders>
            <w:shd w:val="clear" w:color="auto" w:fill="auto"/>
            <w:noWrap/>
            <w:vAlign w:val="center"/>
            <w:hideMark/>
          </w:tcPr>
          <w:p w14:paraId="626B02DB" w14:textId="77777777" w:rsidR="007847CB" w:rsidRPr="008A22A7" w:rsidRDefault="007847CB" w:rsidP="00A55BB5">
            <w:pPr>
              <w:ind w:firstLine="0"/>
              <w:jc w:val="center"/>
              <w:rPr>
                <w:color w:val="000000"/>
                <w:lang w:eastAsia="en-GB"/>
              </w:rPr>
            </w:pPr>
            <w:r w:rsidRPr="008A22A7">
              <w:rPr>
                <w:color w:val="000000"/>
                <w:lang w:eastAsia="en-GB"/>
              </w:rPr>
              <w:t>28%</w:t>
            </w:r>
          </w:p>
        </w:tc>
        <w:tc>
          <w:tcPr>
            <w:tcW w:w="1038" w:type="dxa"/>
            <w:tcBorders>
              <w:top w:val="nil"/>
              <w:left w:val="nil"/>
              <w:bottom w:val="single" w:sz="4" w:space="0" w:color="auto"/>
              <w:right w:val="single" w:sz="4" w:space="0" w:color="auto"/>
            </w:tcBorders>
            <w:shd w:val="clear" w:color="auto" w:fill="auto"/>
            <w:noWrap/>
            <w:vAlign w:val="center"/>
            <w:hideMark/>
          </w:tcPr>
          <w:p w14:paraId="3E5988C4" w14:textId="77777777" w:rsidR="007847CB" w:rsidRPr="008A22A7" w:rsidRDefault="007847CB" w:rsidP="00A55BB5">
            <w:pPr>
              <w:ind w:firstLine="0"/>
              <w:jc w:val="center"/>
              <w:rPr>
                <w:color w:val="000000"/>
                <w:lang w:eastAsia="en-GB"/>
              </w:rPr>
            </w:pPr>
            <w:r w:rsidRPr="008A22A7">
              <w:rPr>
                <w:color w:val="000000"/>
                <w:lang w:eastAsia="en-GB"/>
              </w:rPr>
              <w:t>30%</w:t>
            </w:r>
          </w:p>
        </w:tc>
        <w:tc>
          <w:tcPr>
            <w:tcW w:w="1038" w:type="dxa"/>
            <w:tcBorders>
              <w:top w:val="nil"/>
              <w:left w:val="nil"/>
              <w:bottom w:val="single" w:sz="4" w:space="0" w:color="auto"/>
              <w:right w:val="single" w:sz="4" w:space="0" w:color="auto"/>
            </w:tcBorders>
            <w:shd w:val="clear" w:color="auto" w:fill="auto"/>
            <w:noWrap/>
            <w:vAlign w:val="center"/>
            <w:hideMark/>
          </w:tcPr>
          <w:p w14:paraId="0BE08EB0" w14:textId="77777777" w:rsidR="007847CB" w:rsidRPr="008A22A7" w:rsidRDefault="007847CB" w:rsidP="00A55BB5">
            <w:pPr>
              <w:ind w:firstLine="0"/>
              <w:jc w:val="center"/>
              <w:rPr>
                <w:color w:val="000000"/>
                <w:lang w:eastAsia="en-GB"/>
              </w:rPr>
            </w:pPr>
            <w:r w:rsidRPr="008A22A7">
              <w:rPr>
                <w:color w:val="000000"/>
                <w:lang w:eastAsia="en-GB"/>
              </w:rPr>
              <w:t>32%</w:t>
            </w:r>
          </w:p>
        </w:tc>
        <w:tc>
          <w:tcPr>
            <w:tcW w:w="1038" w:type="dxa"/>
            <w:tcBorders>
              <w:top w:val="nil"/>
              <w:left w:val="nil"/>
              <w:bottom w:val="single" w:sz="4" w:space="0" w:color="auto"/>
              <w:right w:val="single" w:sz="4" w:space="0" w:color="auto"/>
            </w:tcBorders>
            <w:shd w:val="clear" w:color="auto" w:fill="auto"/>
            <w:noWrap/>
            <w:vAlign w:val="center"/>
            <w:hideMark/>
          </w:tcPr>
          <w:p w14:paraId="40CEB45A" w14:textId="77777777" w:rsidR="007847CB" w:rsidRPr="008A22A7" w:rsidRDefault="007847CB" w:rsidP="00A55BB5">
            <w:pPr>
              <w:ind w:firstLine="0"/>
              <w:jc w:val="center"/>
              <w:rPr>
                <w:color w:val="000000"/>
                <w:lang w:eastAsia="en-GB"/>
              </w:rPr>
            </w:pPr>
            <w:r w:rsidRPr="008A22A7">
              <w:rPr>
                <w:color w:val="000000"/>
                <w:lang w:eastAsia="en-GB"/>
              </w:rPr>
              <w:t>21%</w:t>
            </w:r>
          </w:p>
        </w:tc>
        <w:tc>
          <w:tcPr>
            <w:tcW w:w="1038" w:type="dxa"/>
            <w:tcBorders>
              <w:top w:val="nil"/>
              <w:left w:val="nil"/>
              <w:bottom w:val="single" w:sz="4" w:space="0" w:color="auto"/>
              <w:right w:val="single" w:sz="4" w:space="0" w:color="auto"/>
            </w:tcBorders>
            <w:shd w:val="clear" w:color="auto" w:fill="auto"/>
            <w:noWrap/>
            <w:vAlign w:val="center"/>
            <w:hideMark/>
          </w:tcPr>
          <w:p w14:paraId="54E9C64C" w14:textId="77777777" w:rsidR="007847CB" w:rsidRPr="008A22A7" w:rsidRDefault="007847CB" w:rsidP="00A55BB5">
            <w:pPr>
              <w:ind w:firstLine="0"/>
              <w:jc w:val="center"/>
              <w:rPr>
                <w:color w:val="000000"/>
                <w:lang w:eastAsia="en-GB"/>
              </w:rPr>
            </w:pPr>
            <w:r w:rsidRPr="008A22A7">
              <w:rPr>
                <w:color w:val="000000"/>
                <w:lang w:eastAsia="en-GB"/>
              </w:rPr>
              <w:t>29%</w:t>
            </w:r>
          </w:p>
        </w:tc>
        <w:tc>
          <w:tcPr>
            <w:tcW w:w="1039" w:type="dxa"/>
            <w:tcBorders>
              <w:top w:val="nil"/>
              <w:left w:val="nil"/>
              <w:bottom w:val="single" w:sz="4" w:space="0" w:color="auto"/>
              <w:right w:val="single" w:sz="4" w:space="0" w:color="auto"/>
            </w:tcBorders>
            <w:vAlign w:val="center"/>
          </w:tcPr>
          <w:p w14:paraId="27693724" w14:textId="77777777" w:rsidR="007847CB" w:rsidRPr="008A22A7" w:rsidRDefault="007847CB" w:rsidP="00A55BB5">
            <w:pPr>
              <w:ind w:firstLine="0"/>
              <w:jc w:val="center"/>
              <w:rPr>
                <w:color w:val="000000"/>
                <w:lang w:eastAsia="en-GB"/>
              </w:rPr>
            </w:pPr>
            <w:r w:rsidRPr="008A22A7">
              <w:rPr>
                <w:color w:val="000000"/>
                <w:lang w:eastAsia="en-GB"/>
              </w:rPr>
              <w:t>23%</w:t>
            </w:r>
          </w:p>
        </w:tc>
      </w:tr>
    </w:tbl>
    <w:p w14:paraId="4931181C" w14:textId="58124B3A" w:rsidR="007847CB" w:rsidRDefault="007847CB" w:rsidP="00A55BB5">
      <w:pPr>
        <w:autoSpaceDE w:val="0"/>
        <w:autoSpaceDN w:val="0"/>
        <w:adjustRightInd w:val="0"/>
        <w:ind w:firstLine="0"/>
        <w:jc w:val="center"/>
        <w:rPr>
          <w:b/>
          <w:bCs/>
          <w:lang w:eastAsia="en-GB"/>
        </w:rPr>
      </w:pPr>
    </w:p>
    <w:p w14:paraId="50DCDC6A" w14:textId="77777777" w:rsidR="00A55BB5" w:rsidRPr="008A22A7" w:rsidRDefault="00A55BB5" w:rsidP="00A55BB5">
      <w:pPr>
        <w:autoSpaceDE w:val="0"/>
        <w:autoSpaceDN w:val="0"/>
        <w:adjustRightInd w:val="0"/>
        <w:ind w:firstLine="0"/>
        <w:jc w:val="center"/>
        <w:rPr>
          <w:b/>
          <w:bCs/>
          <w:lang w:eastAsia="en-GB"/>
        </w:rPr>
      </w:pPr>
    </w:p>
    <w:p w14:paraId="7B76CC79" w14:textId="77777777" w:rsidR="007847CB" w:rsidRPr="00A55BB5" w:rsidRDefault="007847CB" w:rsidP="00A55BB5">
      <w:pPr>
        <w:autoSpaceDE w:val="0"/>
        <w:autoSpaceDN w:val="0"/>
        <w:adjustRightInd w:val="0"/>
        <w:ind w:firstLine="0"/>
        <w:jc w:val="left"/>
        <w:rPr>
          <w:b/>
          <w:bCs/>
          <w:sz w:val="26"/>
          <w:szCs w:val="26"/>
          <w:lang w:eastAsia="en-GB"/>
        </w:rPr>
      </w:pPr>
      <w:r w:rsidRPr="00A55BB5">
        <w:rPr>
          <w:b/>
          <w:bCs/>
          <w:sz w:val="26"/>
          <w:szCs w:val="26"/>
          <w:lang w:eastAsia="en-GB"/>
        </w:rPr>
        <w:t xml:space="preserve">В какой степени в Вашей преподавательской деятельности Вы можете мотивировать учащихся, которые демонстрируют низкую заинтересованность в своем обучении? </w:t>
      </w:r>
    </w:p>
    <w:tbl>
      <w:tblPr>
        <w:tblW w:w="9493" w:type="dxa"/>
        <w:tblLayout w:type="fixed"/>
        <w:tblLook w:val="04A0" w:firstRow="1" w:lastRow="0" w:firstColumn="1" w:lastColumn="0" w:noHBand="0" w:noVBand="1"/>
      </w:tblPr>
      <w:tblGrid>
        <w:gridCol w:w="3337"/>
        <w:gridCol w:w="1026"/>
        <w:gridCol w:w="1026"/>
        <w:gridCol w:w="1026"/>
        <w:gridCol w:w="1026"/>
        <w:gridCol w:w="1026"/>
        <w:gridCol w:w="1026"/>
      </w:tblGrid>
      <w:tr w:rsidR="007847CB" w:rsidRPr="008A22A7" w14:paraId="1481705C" w14:textId="77777777" w:rsidTr="00052A53">
        <w:trPr>
          <w:trHeight w:val="300"/>
        </w:trPr>
        <w:tc>
          <w:tcPr>
            <w:tcW w:w="33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8F4A27" w14:textId="77777777" w:rsidR="007847CB" w:rsidRPr="008A22A7" w:rsidRDefault="007847CB" w:rsidP="00A55BB5">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6F1C67F2" w14:textId="77777777" w:rsidR="007847CB" w:rsidRPr="008A22A7" w:rsidRDefault="007847CB" w:rsidP="00A55BB5">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FCCAE71" w14:textId="77777777" w:rsidR="007847CB" w:rsidRPr="008A22A7" w:rsidRDefault="007847CB" w:rsidP="00A55BB5">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5A4D04E2" w14:textId="77777777" w:rsidR="007847CB" w:rsidRPr="008A22A7" w:rsidRDefault="007847CB" w:rsidP="00A55BB5">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57C13827" w14:textId="77777777" w:rsidR="007847CB" w:rsidRPr="008A22A7" w:rsidRDefault="007847CB" w:rsidP="00A55BB5">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A941925" w14:textId="77777777" w:rsidR="007847CB" w:rsidRPr="008A22A7" w:rsidRDefault="007847CB" w:rsidP="00A55BB5">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0E956647" w14:textId="77777777" w:rsidR="007847CB" w:rsidRPr="008A22A7" w:rsidRDefault="007847CB" w:rsidP="00A55BB5">
            <w:pPr>
              <w:ind w:firstLine="0"/>
              <w:jc w:val="center"/>
              <w:rPr>
                <w:b/>
                <w:bCs/>
                <w:color w:val="000000"/>
                <w:lang w:eastAsia="en-GB"/>
              </w:rPr>
            </w:pPr>
            <w:r w:rsidRPr="008A22A7">
              <w:rPr>
                <w:b/>
                <w:bCs/>
                <w:color w:val="000000"/>
                <w:lang w:eastAsia="en-GB"/>
              </w:rPr>
              <w:t>АЯ</w:t>
            </w:r>
          </w:p>
        </w:tc>
      </w:tr>
      <w:tr w:rsidR="007847CB" w:rsidRPr="008A22A7" w14:paraId="29DBD71A"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44C04699" w14:textId="77777777" w:rsidR="007847CB" w:rsidRPr="008A22A7" w:rsidRDefault="007847CB" w:rsidP="00A55BB5">
            <w:pPr>
              <w:ind w:firstLine="0"/>
              <w:jc w:val="left"/>
              <w:rPr>
                <w:color w:val="000000"/>
                <w:lang w:eastAsia="en-GB"/>
              </w:rPr>
            </w:pPr>
            <w:r w:rsidRPr="008A22A7">
              <w:rPr>
                <w:color w:val="000000"/>
                <w:lang w:eastAsia="en-GB"/>
              </w:rPr>
              <w:t>Нисколько</w:t>
            </w:r>
          </w:p>
        </w:tc>
        <w:tc>
          <w:tcPr>
            <w:tcW w:w="1026" w:type="dxa"/>
            <w:tcBorders>
              <w:top w:val="nil"/>
              <w:left w:val="nil"/>
              <w:bottom w:val="single" w:sz="4" w:space="0" w:color="auto"/>
              <w:right w:val="single" w:sz="4" w:space="0" w:color="auto"/>
            </w:tcBorders>
            <w:shd w:val="clear" w:color="auto" w:fill="auto"/>
            <w:noWrap/>
            <w:vAlign w:val="center"/>
            <w:hideMark/>
          </w:tcPr>
          <w:p w14:paraId="1F6138DF" w14:textId="77777777" w:rsidR="007847CB" w:rsidRPr="008A22A7" w:rsidRDefault="007847CB" w:rsidP="00A55BB5">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shd w:val="clear" w:color="auto" w:fill="auto"/>
            <w:noWrap/>
            <w:vAlign w:val="center"/>
            <w:hideMark/>
          </w:tcPr>
          <w:p w14:paraId="6FCF7BF4"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shd w:val="clear" w:color="auto" w:fill="auto"/>
            <w:noWrap/>
            <w:vAlign w:val="center"/>
            <w:hideMark/>
          </w:tcPr>
          <w:p w14:paraId="05D341A5" w14:textId="77777777" w:rsidR="007847CB" w:rsidRPr="008A22A7" w:rsidRDefault="007847CB" w:rsidP="00A55BB5">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shd w:val="clear" w:color="auto" w:fill="auto"/>
            <w:noWrap/>
            <w:vAlign w:val="center"/>
            <w:hideMark/>
          </w:tcPr>
          <w:p w14:paraId="148A101D" w14:textId="77777777" w:rsidR="007847CB" w:rsidRPr="008A22A7" w:rsidRDefault="007847CB" w:rsidP="00A55BB5">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shd w:val="clear" w:color="auto" w:fill="auto"/>
            <w:noWrap/>
            <w:vAlign w:val="center"/>
            <w:hideMark/>
          </w:tcPr>
          <w:p w14:paraId="0F98F2B8"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vAlign w:val="center"/>
          </w:tcPr>
          <w:p w14:paraId="79A42993" w14:textId="77777777" w:rsidR="007847CB" w:rsidRPr="008A22A7" w:rsidRDefault="007847CB" w:rsidP="00A55BB5">
            <w:pPr>
              <w:ind w:firstLine="0"/>
              <w:jc w:val="center"/>
              <w:rPr>
                <w:color w:val="000000"/>
                <w:lang w:eastAsia="en-GB"/>
              </w:rPr>
            </w:pPr>
            <w:r w:rsidRPr="008A22A7">
              <w:rPr>
                <w:color w:val="000000"/>
                <w:lang w:eastAsia="en-GB"/>
              </w:rPr>
              <w:t>1%</w:t>
            </w:r>
          </w:p>
        </w:tc>
      </w:tr>
      <w:tr w:rsidR="007847CB" w:rsidRPr="008A22A7" w14:paraId="1F2AF6FC"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71D7CD18" w14:textId="77777777" w:rsidR="007847CB" w:rsidRPr="008A22A7" w:rsidRDefault="007847CB" w:rsidP="00A55BB5">
            <w:pPr>
              <w:ind w:firstLine="0"/>
              <w:jc w:val="left"/>
              <w:rPr>
                <w:color w:val="000000"/>
                <w:lang w:eastAsia="en-GB"/>
              </w:rPr>
            </w:pPr>
            <w:r w:rsidRPr="008A22A7">
              <w:rPr>
                <w:color w:val="000000"/>
                <w:lang w:eastAsia="en-GB"/>
              </w:rPr>
              <w:t>Незначительно</w:t>
            </w:r>
          </w:p>
        </w:tc>
        <w:tc>
          <w:tcPr>
            <w:tcW w:w="1026" w:type="dxa"/>
            <w:tcBorders>
              <w:top w:val="nil"/>
              <w:left w:val="nil"/>
              <w:bottom w:val="single" w:sz="4" w:space="0" w:color="auto"/>
              <w:right w:val="single" w:sz="4" w:space="0" w:color="auto"/>
            </w:tcBorders>
            <w:shd w:val="clear" w:color="auto" w:fill="auto"/>
            <w:noWrap/>
            <w:vAlign w:val="center"/>
            <w:hideMark/>
          </w:tcPr>
          <w:p w14:paraId="7EE40AF3" w14:textId="77777777" w:rsidR="007847CB" w:rsidRPr="008A22A7" w:rsidRDefault="007847CB" w:rsidP="00A55BB5">
            <w:pPr>
              <w:ind w:firstLine="0"/>
              <w:jc w:val="center"/>
              <w:rPr>
                <w:color w:val="000000"/>
                <w:lang w:eastAsia="en-GB"/>
              </w:rPr>
            </w:pPr>
            <w:r w:rsidRPr="008A22A7">
              <w:rPr>
                <w:color w:val="000000"/>
                <w:lang w:eastAsia="en-GB"/>
              </w:rPr>
              <w:t>31%</w:t>
            </w:r>
          </w:p>
        </w:tc>
        <w:tc>
          <w:tcPr>
            <w:tcW w:w="1026" w:type="dxa"/>
            <w:tcBorders>
              <w:top w:val="nil"/>
              <w:left w:val="nil"/>
              <w:bottom w:val="single" w:sz="4" w:space="0" w:color="auto"/>
              <w:right w:val="single" w:sz="4" w:space="0" w:color="auto"/>
            </w:tcBorders>
            <w:shd w:val="clear" w:color="auto" w:fill="auto"/>
            <w:noWrap/>
            <w:vAlign w:val="center"/>
            <w:hideMark/>
          </w:tcPr>
          <w:p w14:paraId="0D850896" w14:textId="77777777" w:rsidR="007847CB" w:rsidRPr="008A22A7" w:rsidRDefault="007847CB" w:rsidP="00A55BB5">
            <w:pPr>
              <w:ind w:firstLine="0"/>
              <w:jc w:val="center"/>
              <w:rPr>
                <w:color w:val="000000"/>
                <w:lang w:eastAsia="en-GB"/>
              </w:rPr>
            </w:pPr>
            <w:r w:rsidRPr="008A22A7">
              <w:rPr>
                <w:color w:val="000000"/>
                <w:lang w:eastAsia="en-GB"/>
              </w:rPr>
              <w:t>31%</w:t>
            </w:r>
          </w:p>
        </w:tc>
        <w:tc>
          <w:tcPr>
            <w:tcW w:w="1026" w:type="dxa"/>
            <w:tcBorders>
              <w:top w:val="nil"/>
              <w:left w:val="nil"/>
              <w:bottom w:val="single" w:sz="4" w:space="0" w:color="auto"/>
              <w:right w:val="single" w:sz="4" w:space="0" w:color="auto"/>
            </w:tcBorders>
            <w:shd w:val="clear" w:color="auto" w:fill="auto"/>
            <w:noWrap/>
            <w:vAlign w:val="center"/>
            <w:hideMark/>
          </w:tcPr>
          <w:p w14:paraId="43A72328" w14:textId="77777777" w:rsidR="007847CB" w:rsidRPr="008A22A7" w:rsidRDefault="007847CB" w:rsidP="00A55BB5">
            <w:pPr>
              <w:ind w:firstLine="0"/>
              <w:jc w:val="center"/>
              <w:rPr>
                <w:color w:val="000000"/>
                <w:lang w:eastAsia="en-GB"/>
              </w:rPr>
            </w:pPr>
            <w:r w:rsidRPr="008A22A7">
              <w:rPr>
                <w:color w:val="000000"/>
                <w:lang w:eastAsia="en-GB"/>
              </w:rPr>
              <w:t>30%</w:t>
            </w:r>
          </w:p>
        </w:tc>
        <w:tc>
          <w:tcPr>
            <w:tcW w:w="1026" w:type="dxa"/>
            <w:tcBorders>
              <w:top w:val="nil"/>
              <w:left w:val="nil"/>
              <w:bottom w:val="single" w:sz="4" w:space="0" w:color="auto"/>
              <w:right w:val="single" w:sz="4" w:space="0" w:color="auto"/>
            </w:tcBorders>
            <w:shd w:val="clear" w:color="auto" w:fill="auto"/>
            <w:noWrap/>
            <w:vAlign w:val="center"/>
            <w:hideMark/>
          </w:tcPr>
          <w:p w14:paraId="7DFC8600" w14:textId="77777777" w:rsidR="007847CB" w:rsidRPr="008A22A7" w:rsidRDefault="007847CB" w:rsidP="00A55BB5">
            <w:pPr>
              <w:ind w:firstLine="0"/>
              <w:jc w:val="center"/>
              <w:rPr>
                <w:color w:val="000000"/>
                <w:lang w:eastAsia="en-GB"/>
              </w:rPr>
            </w:pPr>
            <w:r w:rsidRPr="008A22A7">
              <w:rPr>
                <w:color w:val="000000"/>
                <w:lang w:eastAsia="en-GB"/>
              </w:rPr>
              <w:t>33%</w:t>
            </w:r>
          </w:p>
        </w:tc>
        <w:tc>
          <w:tcPr>
            <w:tcW w:w="1026" w:type="dxa"/>
            <w:tcBorders>
              <w:top w:val="nil"/>
              <w:left w:val="nil"/>
              <w:bottom w:val="single" w:sz="4" w:space="0" w:color="auto"/>
              <w:right w:val="single" w:sz="4" w:space="0" w:color="auto"/>
            </w:tcBorders>
            <w:shd w:val="clear" w:color="auto" w:fill="auto"/>
            <w:noWrap/>
            <w:vAlign w:val="center"/>
            <w:hideMark/>
          </w:tcPr>
          <w:p w14:paraId="5BADB159" w14:textId="77777777" w:rsidR="007847CB" w:rsidRPr="008A22A7" w:rsidRDefault="007847CB" w:rsidP="00A55BB5">
            <w:pPr>
              <w:ind w:firstLine="0"/>
              <w:jc w:val="center"/>
              <w:rPr>
                <w:color w:val="000000"/>
                <w:lang w:eastAsia="en-GB"/>
              </w:rPr>
            </w:pPr>
            <w:r w:rsidRPr="008A22A7">
              <w:rPr>
                <w:color w:val="000000"/>
                <w:lang w:eastAsia="en-GB"/>
              </w:rPr>
              <w:t>30%</w:t>
            </w:r>
          </w:p>
        </w:tc>
        <w:tc>
          <w:tcPr>
            <w:tcW w:w="1026" w:type="dxa"/>
            <w:tcBorders>
              <w:top w:val="nil"/>
              <w:left w:val="nil"/>
              <w:bottom w:val="single" w:sz="4" w:space="0" w:color="auto"/>
              <w:right w:val="single" w:sz="4" w:space="0" w:color="auto"/>
            </w:tcBorders>
            <w:vAlign w:val="center"/>
          </w:tcPr>
          <w:p w14:paraId="31798D35" w14:textId="77777777" w:rsidR="007847CB" w:rsidRPr="008A22A7" w:rsidRDefault="007847CB" w:rsidP="00A55BB5">
            <w:pPr>
              <w:ind w:firstLine="0"/>
              <w:jc w:val="center"/>
              <w:rPr>
                <w:color w:val="000000"/>
                <w:lang w:eastAsia="en-GB"/>
              </w:rPr>
            </w:pPr>
            <w:r w:rsidRPr="008A22A7">
              <w:rPr>
                <w:color w:val="000000"/>
                <w:lang w:eastAsia="en-GB"/>
              </w:rPr>
              <w:t>33%</w:t>
            </w:r>
          </w:p>
        </w:tc>
      </w:tr>
      <w:tr w:rsidR="007847CB" w:rsidRPr="008A22A7" w14:paraId="006380E7"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4E51D506" w14:textId="77777777" w:rsidR="007847CB" w:rsidRPr="008A22A7" w:rsidRDefault="007847CB" w:rsidP="00A55BB5">
            <w:pPr>
              <w:ind w:firstLine="0"/>
              <w:jc w:val="left"/>
              <w:rPr>
                <w:color w:val="000000"/>
                <w:lang w:eastAsia="en-GB"/>
              </w:rPr>
            </w:pPr>
            <w:r w:rsidRPr="008A22A7">
              <w:rPr>
                <w:color w:val="000000"/>
                <w:lang w:eastAsia="en-GB"/>
              </w:rPr>
              <w:t>Существенно</w:t>
            </w:r>
          </w:p>
        </w:tc>
        <w:tc>
          <w:tcPr>
            <w:tcW w:w="1026" w:type="dxa"/>
            <w:tcBorders>
              <w:top w:val="nil"/>
              <w:left w:val="nil"/>
              <w:bottom w:val="single" w:sz="4" w:space="0" w:color="auto"/>
              <w:right w:val="single" w:sz="4" w:space="0" w:color="auto"/>
            </w:tcBorders>
            <w:shd w:val="clear" w:color="auto" w:fill="auto"/>
            <w:noWrap/>
            <w:vAlign w:val="center"/>
            <w:hideMark/>
          </w:tcPr>
          <w:p w14:paraId="346618DA" w14:textId="77777777" w:rsidR="007847CB" w:rsidRPr="008A22A7" w:rsidRDefault="007847CB" w:rsidP="00A55BB5">
            <w:pPr>
              <w:ind w:firstLine="0"/>
              <w:jc w:val="center"/>
              <w:rPr>
                <w:color w:val="000000"/>
                <w:lang w:eastAsia="en-GB"/>
              </w:rPr>
            </w:pPr>
            <w:r w:rsidRPr="008A22A7">
              <w:rPr>
                <w:color w:val="000000"/>
                <w:lang w:eastAsia="en-GB"/>
              </w:rPr>
              <w:t>57%</w:t>
            </w:r>
          </w:p>
        </w:tc>
        <w:tc>
          <w:tcPr>
            <w:tcW w:w="1026" w:type="dxa"/>
            <w:tcBorders>
              <w:top w:val="nil"/>
              <w:left w:val="nil"/>
              <w:bottom w:val="single" w:sz="4" w:space="0" w:color="auto"/>
              <w:right w:val="single" w:sz="4" w:space="0" w:color="auto"/>
            </w:tcBorders>
            <w:shd w:val="clear" w:color="auto" w:fill="auto"/>
            <w:noWrap/>
            <w:vAlign w:val="center"/>
            <w:hideMark/>
          </w:tcPr>
          <w:p w14:paraId="4BD43C96" w14:textId="77777777" w:rsidR="007847CB" w:rsidRPr="008A22A7" w:rsidRDefault="007847CB" w:rsidP="00A55BB5">
            <w:pPr>
              <w:ind w:firstLine="0"/>
              <w:jc w:val="center"/>
              <w:rPr>
                <w:color w:val="000000"/>
                <w:lang w:eastAsia="en-GB"/>
              </w:rPr>
            </w:pPr>
            <w:r w:rsidRPr="008A22A7">
              <w:rPr>
                <w:color w:val="000000"/>
                <w:lang w:eastAsia="en-GB"/>
              </w:rPr>
              <w:t>60%</w:t>
            </w:r>
          </w:p>
        </w:tc>
        <w:tc>
          <w:tcPr>
            <w:tcW w:w="1026" w:type="dxa"/>
            <w:tcBorders>
              <w:top w:val="nil"/>
              <w:left w:val="nil"/>
              <w:bottom w:val="single" w:sz="4" w:space="0" w:color="auto"/>
              <w:right w:val="single" w:sz="4" w:space="0" w:color="auto"/>
            </w:tcBorders>
            <w:shd w:val="clear" w:color="auto" w:fill="auto"/>
            <w:noWrap/>
            <w:vAlign w:val="center"/>
            <w:hideMark/>
          </w:tcPr>
          <w:p w14:paraId="282514B8" w14:textId="77777777" w:rsidR="007847CB" w:rsidRPr="008A22A7" w:rsidRDefault="007847CB" w:rsidP="00A55BB5">
            <w:pPr>
              <w:ind w:firstLine="0"/>
              <w:jc w:val="center"/>
              <w:rPr>
                <w:color w:val="000000"/>
                <w:lang w:eastAsia="en-GB"/>
              </w:rPr>
            </w:pPr>
            <w:r w:rsidRPr="008A22A7">
              <w:rPr>
                <w:color w:val="000000"/>
                <w:lang w:eastAsia="en-GB"/>
              </w:rPr>
              <w:t>56%</w:t>
            </w:r>
          </w:p>
        </w:tc>
        <w:tc>
          <w:tcPr>
            <w:tcW w:w="1026" w:type="dxa"/>
            <w:tcBorders>
              <w:top w:val="nil"/>
              <w:left w:val="nil"/>
              <w:bottom w:val="single" w:sz="4" w:space="0" w:color="auto"/>
              <w:right w:val="single" w:sz="4" w:space="0" w:color="auto"/>
            </w:tcBorders>
            <w:shd w:val="clear" w:color="auto" w:fill="auto"/>
            <w:noWrap/>
            <w:vAlign w:val="center"/>
            <w:hideMark/>
          </w:tcPr>
          <w:p w14:paraId="3198A299" w14:textId="77777777" w:rsidR="007847CB" w:rsidRPr="008A22A7" w:rsidRDefault="007847CB" w:rsidP="00A55BB5">
            <w:pPr>
              <w:ind w:firstLine="0"/>
              <w:jc w:val="center"/>
              <w:rPr>
                <w:color w:val="000000"/>
                <w:lang w:eastAsia="en-GB"/>
              </w:rPr>
            </w:pPr>
            <w:r w:rsidRPr="008A22A7">
              <w:rPr>
                <w:color w:val="000000"/>
                <w:lang w:eastAsia="en-GB"/>
              </w:rPr>
              <w:t>57%</w:t>
            </w:r>
          </w:p>
        </w:tc>
        <w:tc>
          <w:tcPr>
            <w:tcW w:w="1026" w:type="dxa"/>
            <w:tcBorders>
              <w:top w:val="nil"/>
              <w:left w:val="nil"/>
              <w:bottom w:val="single" w:sz="4" w:space="0" w:color="auto"/>
              <w:right w:val="single" w:sz="4" w:space="0" w:color="auto"/>
            </w:tcBorders>
            <w:shd w:val="clear" w:color="auto" w:fill="auto"/>
            <w:noWrap/>
            <w:vAlign w:val="center"/>
            <w:hideMark/>
          </w:tcPr>
          <w:p w14:paraId="47A2938F" w14:textId="77777777" w:rsidR="007847CB" w:rsidRPr="008A22A7" w:rsidRDefault="007847CB" w:rsidP="00A55BB5">
            <w:pPr>
              <w:ind w:firstLine="0"/>
              <w:jc w:val="center"/>
              <w:rPr>
                <w:color w:val="000000"/>
                <w:lang w:eastAsia="en-GB"/>
              </w:rPr>
            </w:pPr>
            <w:r w:rsidRPr="008A22A7">
              <w:rPr>
                <w:color w:val="000000"/>
                <w:lang w:eastAsia="en-GB"/>
              </w:rPr>
              <w:t>58%</w:t>
            </w:r>
          </w:p>
        </w:tc>
        <w:tc>
          <w:tcPr>
            <w:tcW w:w="1026" w:type="dxa"/>
            <w:tcBorders>
              <w:top w:val="nil"/>
              <w:left w:val="nil"/>
              <w:bottom w:val="single" w:sz="4" w:space="0" w:color="auto"/>
              <w:right w:val="single" w:sz="4" w:space="0" w:color="auto"/>
            </w:tcBorders>
            <w:vAlign w:val="center"/>
          </w:tcPr>
          <w:p w14:paraId="4303B5D5" w14:textId="77777777" w:rsidR="007847CB" w:rsidRPr="008A22A7" w:rsidRDefault="007847CB" w:rsidP="00A55BB5">
            <w:pPr>
              <w:ind w:firstLine="0"/>
              <w:jc w:val="center"/>
              <w:rPr>
                <w:color w:val="000000"/>
                <w:lang w:eastAsia="en-GB"/>
              </w:rPr>
            </w:pPr>
            <w:r w:rsidRPr="008A22A7">
              <w:rPr>
                <w:color w:val="000000"/>
                <w:lang w:eastAsia="en-GB"/>
              </w:rPr>
              <w:t>54%</w:t>
            </w:r>
          </w:p>
        </w:tc>
      </w:tr>
      <w:tr w:rsidR="007847CB" w:rsidRPr="008A22A7" w14:paraId="7AE761EA"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0454CD34" w14:textId="77777777" w:rsidR="007847CB" w:rsidRPr="008A22A7" w:rsidRDefault="007847CB" w:rsidP="00A55BB5">
            <w:pPr>
              <w:ind w:firstLine="0"/>
              <w:jc w:val="left"/>
              <w:rPr>
                <w:color w:val="000000"/>
                <w:lang w:eastAsia="en-GB"/>
              </w:rPr>
            </w:pPr>
            <w:r w:rsidRPr="008A22A7">
              <w:rPr>
                <w:color w:val="000000"/>
                <w:lang w:eastAsia="en-GB"/>
              </w:rPr>
              <w:t>Максимально</w:t>
            </w:r>
          </w:p>
        </w:tc>
        <w:tc>
          <w:tcPr>
            <w:tcW w:w="1026" w:type="dxa"/>
            <w:tcBorders>
              <w:top w:val="nil"/>
              <w:left w:val="nil"/>
              <w:bottom w:val="single" w:sz="4" w:space="0" w:color="auto"/>
              <w:right w:val="single" w:sz="4" w:space="0" w:color="auto"/>
            </w:tcBorders>
            <w:shd w:val="clear" w:color="auto" w:fill="auto"/>
            <w:noWrap/>
            <w:vAlign w:val="center"/>
            <w:hideMark/>
          </w:tcPr>
          <w:p w14:paraId="4450E89B" w14:textId="77777777" w:rsidR="007847CB" w:rsidRPr="008A22A7" w:rsidRDefault="007847CB" w:rsidP="00A55BB5">
            <w:pPr>
              <w:ind w:firstLine="0"/>
              <w:jc w:val="center"/>
              <w:rPr>
                <w:color w:val="000000"/>
                <w:lang w:eastAsia="en-GB"/>
              </w:rPr>
            </w:pPr>
            <w:r w:rsidRPr="008A22A7">
              <w:rPr>
                <w:color w:val="000000"/>
                <w:lang w:eastAsia="en-GB"/>
              </w:rPr>
              <w:t>11%</w:t>
            </w:r>
          </w:p>
        </w:tc>
        <w:tc>
          <w:tcPr>
            <w:tcW w:w="1026" w:type="dxa"/>
            <w:tcBorders>
              <w:top w:val="nil"/>
              <w:left w:val="nil"/>
              <w:bottom w:val="single" w:sz="4" w:space="0" w:color="auto"/>
              <w:right w:val="single" w:sz="4" w:space="0" w:color="auto"/>
            </w:tcBorders>
            <w:shd w:val="clear" w:color="auto" w:fill="auto"/>
            <w:noWrap/>
            <w:vAlign w:val="center"/>
            <w:hideMark/>
          </w:tcPr>
          <w:p w14:paraId="6EF86AAB" w14:textId="77777777" w:rsidR="007847CB" w:rsidRPr="008A22A7" w:rsidRDefault="007847CB" w:rsidP="00A55BB5">
            <w:pPr>
              <w:ind w:firstLine="0"/>
              <w:jc w:val="center"/>
              <w:rPr>
                <w:color w:val="000000"/>
                <w:lang w:eastAsia="en-GB"/>
              </w:rPr>
            </w:pPr>
            <w:r w:rsidRPr="008A22A7">
              <w:rPr>
                <w:color w:val="000000"/>
                <w:lang w:eastAsia="en-GB"/>
              </w:rPr>
              <w:t>10%</w:t>
            </w:r>
          </w:p>
        </w:tc>
        <w:tc>
          <w:tcPr>
            <w:tcW w:w="1026" w:type="dxa"/>
            <w:tcBorders>
              <w:top w:val="nil"/>
              <w:left w:val="nil"/>
              <w:bottom w:val="single" w:sz="4" w:space="0" w:color="auto"/>
              <w:right w:val="single" w:sz="4" w:space="0" w:color="auto"/>
            </w:tcBorders>
            <w:shd w:val="clear" w:color="auto" w:fill="auto"/>
            <w:noWrap/>
            <w:vAlign w:val="center"/>
            <w:hideMark/>
          </w:tcPr>
          <w:p w14:paraId="4B210C72" w14:textId="77777777" w:rsidR="007847CB" w:rsidRPr="008A22A7" w:rsidRDefault="007847CB" w:rsidP="00A55BB5">
            <w:pPr>
              <w:ind w:firstLine="0"/>
              <w:jc w:val="center"/>
              <w:rPr>
                <w:color w:val="000000"/>
                <w:lang w:eastAsia="en-GB"/>
              </w:rPr>
            </w:pPr>
            <w:r w:rsidRPr="008A22A7">
              <w:rPr>
                <w:color w:val="000000"/>
                <w:lang w:eastAsia="en-GB"/>
              </w:rPr>
              <w:t>13%</w:t>
            </w:r>
          </w:p>
        </w:tc>
        <w:tc>
          <w:tcPr>
            <w:tcW w:w="1026" w:type="dxa"/>
            <w:tcBorders>
              <w:top w:val="nil"/>
              <w:left w:val="nil"/>
              <w:bottom w:val="single" w:sz="4" w:space="0" w:color="auto"/>
              <w:right w:val="single" w:sz="4" w:space="0" w:color="auto"/>
            </w:tcBorders>
            <w:shd w:val="clear" w:color="auto" w:fill="auto"/>
            <w:noWrap/>
            <w:vAlign w:val="center"/>
            <w:hideMark/>
          </w:tcPr>
          <w:p w14:paraId="4DE741A9" w14:textId="77777777" w:rsidR="007847CB" w:rsidRPr="008A22A7" w:rsidRDefault="007847CB" w:rsidP="00A55BB5">
            <w:pPr>
              <w:ind w:firstLine="0"/>
              <w:jc w:val="center"/>
              <w:rPr>
                <w:color w:val="000000"/>
                <w:lang w:eastAsia="en-GB"/>
              </w:rPr>
            </w:pPr>
            <w:r w:rsidRPr="008A22A7">
              <w:rPr>
                <w:color w:val="000000"/>
                <w:lang w:eastAsia="en-GB"/>
              </w:rPr>
              <w:t>9%</w:t>
            </w:r>
          </w:p>
        </w:tc>
        <w:tc>
          <w:tcPr>
            <w:tcW w:w="1026" w:type="dxa"/>
            <w:tcBorders>
              <w:top w:val="nil"/>
              <w:left w:val="nil"/>
              <w:bottom w:val="single" w:sz="4" w:space="0" w:color="auto"/>
              <w:right w:val="single" w:sz="4" w:space="0" w:color="auto"/>
            </w:tcBorders>
            <w:shd w:val="clear" w:color="auto" w:fill="auto"/>
            <w:noWrap/>
            <w:vAlign w:val="center"/>
            <w:hideMark/>
          </w:tcPr>
          <w:p w14:paraId="3BCEDED7" w14:textId="77777777" w:rsidR="007847CB" w:rsidRPr="008A22A7" w:rsidRDefault="007847CB" w:rsidP="00A55BB5">
            <w:pPr>
              <w:ind w:firstLine="0"/>
              <w:jc w:val="center"/>
              <w:rPr>
                <w:color w:val="000000"/>
                <w:lang w:eastAsia="en-GB"/>
              </w:rPr>
            </w:pPr>
            <w:r w:rsidRPr="008A22A7">
              <w:rPr>
                <w:color w:val="000000"/>
                <w:lang w:eastAsia="en-GB"/>
              </w:rPr>
              <w:t>11%</w:t>
            </w:r>
          </w:p>
        </w:tc>
        <w:tc>
          <w:tcPr>
            <w:tcW w:w="1026" w:type="dxa"/>
            <w:tcBorders>
              <w:top w:val="nil"/>
              <w:left w:val="nil"/>
              <w:bottom w:val="single" w:sz="4" w:space="0" w:color="auto"/>
              <w:right w:val="single" w:sz="4" w:space="0" w:color="auto"/>
            </w:tcBorders>
            <w:vAlign w:val="center"/>
          </w:tcPr>
          <w:p w14:paraId="0A47ADE8" w14:textId="77777777" w:rsidR="007847CB" w:rsidRPr="008A22A7" w:rsidRDefault="007847CB" w:rsidP="00A55BB5">
            <w:pPr>
              <w:ind w:firstLine="0"/>
              <w:jc w:val="center"/>
              <w:rPr>
                <w:color w:val="000000"/>
                <w:lang w:eastAsia="en-GB"/>
              </w:rPr>
            </w:pPr>
            <w:r w:rsidRPr="008A22A7">
              <w:rPr>
                <w:color w:val="000000"/>
                <w:lang w:eastAsia="en-GB"/>
              </w:rPr>
              <w:t>12%</w:t>
            </w:r>
          </w:p>
        </w:tc>
      </w:tr>
    </w:tbl>
    <w:p w14:paraId="19A43689" w14:textId="77777777" w:rsidR="007847CB" w:rsidRPr="008A22A7" w:rsidRDefault="007847CB" w:rsidP="00A55BB5">
      <w:pPr>
        <w:autoSpaceDE w:val="0"/>
        <w:autoSpaceDN w:val="0"/>
        <w:adjustRightInd w:val="0"/>
        <w:ind w:firstLine="0"/>
        <w:jc w:val="center"/>
        <w:rPr>
          <w:b/>
          <w:bCs/>
          <w:lang w:eastAsia="en-GB"/>
        </w:rPr>
      </w:pPr>
    </w:p>
    <w:p w14:paraId="4BCCE83B" w14:textId="77777777" w:rsidR="007847CB" w:rsidRPr="00A55BB5" w:rsidRDefault="007847CB" w:rsidP="00A55BB5">
      <w:pPr>
        <w:autoSpaceDE w:val="0"/>
        <w:autoSpaceDN w:val="0"/>
        <w:adjustRightInd w:val="0"/>
        <w:ind w:firstLine="0"/>
        <w:jc w:val="left"/>
        <w:rPr>
          <w:b/>
          <w:bCs/>
          <w:sz w:val="26"/>
          <w:szCs w:val="26"/>
          <w:lang w:eastAsia="en-GB"/>
        </w:rPr>
      </w:pPr>
      <w:r w:rsidRPr="00A55BB5">
        <w:rPr>
          <w:b/>
          <w:bCs/>
          <w:sz w:val="26"/>
          <w:szCs w:val="26"/>
          <w:lang w:eastAsia="en-GB"/>
        </w:rPr>
        <w:lastRenderedPageBreak/>
        <w:t xml:space="preserve">В какой степени в Вашей преподавательской деятельности Вы можете ясно представлять учащимся свои ожидания по поводу их поведения? </w:t>
      </w:r>
    </w:p>
    <w:tbl>
      <w:tblPr>
        <w:tblW w:w="9493" w:type="dxa"/>
        <w:tblLayout w:type="fixed"/>
        <w:tblLook w:val="04A0" w:firstRow="1" w:lastRow="0" w:firstColumn="1" w:lastColumn="0" w:noHBand="0" w:noVBand="1"/>
      </w:tblPr>
      <w:tblGrid>
        <w:gridCol w:w="3337"/>
        <w:gridCol w:w="1026"/>
        <w:gridCol w:w="1026"/>
        <w:gridCol w:w="1026"/>
        <w:gridCol w:w="1026"/>
        <w:gridCol w:w="1026"/>
        <w:gridCol w:w="1026"/>
      </w:tblGrid>
      <w:tr w:rsidR="007847CB" w:rsidRPr="008A22A7" w14:paraId="24F364D1" w14:textId="77777777" w:rsidTr="00052A53">
        <w:trPr>
          <w:trHeight w:val="300"/>
        </w:trPr>
        <w:tc>
          <w:tcPr>
            <w:tcW w:w="33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F5FDB2" w14:textId="77777777" w:rsidR="007847CB" w:rsidRPr="008A22A7" w:rsidRDefault="007847CB" w:rsidP="00A55BB5">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0E125C7A" w14:textId="77777777" w:rsidR="007847CB" w:rsidRPr="008A22A7" w:rsidRDefault="007847CB" w:rsidP="00A55BB5">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71725A62" w14:textId="77777777" w:rsidR="007847CB" w:rsidRPr="008A22A7" w:rsidRDefault="007847CB" w:rsidP="00A55BB5">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4B0245EE" w14:textId="77777777" w:rsidR="007847CB" w:rsidRPr="008A22A7" w:rsidRDefault="007847CB" w:rsidP="00A55BB5">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31419DB1" w14:textId="77777777" w:rsidR="007847CB" w:rsidRPr="008A22A7" w:rsidRDefault="007847CB" w:rsidP="00A55BB5">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3D4B6E29" w14:textId="77777777" w:rsidR="007847CB" w:rsidRPr="008A22A7" w:rsidRDefault="007847CB" w:rsidP="00A55BB5">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11CDF317" w14:textId="77777777" w:rsidR="007847CB" w:rsidRPr="008A22A7" w:rsidRDefault="007847CB" w:rsidP="00A55BB5">
            <w:pPr>
              <w:ind w:firstLine="0"/>
              <w:jc w:val="center"/>
              <w:rPr>
                <w:b/>
                <w:bCs/>
                <w:color w:val="000000"/>
                <w:lang w:eastAsia="en-GB"/>
              </w:rPr>
            </w:pPr>
            <w:r w:rsidRPr="008A22A7">
              <w:rPr>
                <w:b/>
                <w:bCs/>
                <w:color w:val="000000"/>
                <w:lang w:eastAsia="en-GB"/>
              </w:rPr>
              <w:t>АЯ</w:t>
            </w:r>
          </w:p>
        </w:tc>
      </w:tr>
      <w:tr w:rsidR="007847CB" w:rsidRPr="008A22A7" w14:paraId="6F754BE7"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286F66E4" w14:textId="77777777" w:rsidR="007847CB" w:rsidRPr="008A22A7" w:rsidRDefault="007847CB" w:rsidP="00A55BB5">
            <w:pPr>
              <w:ind w:firstLine="0"/>
              <w:jc w:val="left"/>
              <w:rPr>
                <w:color w:val="000000"/>
                <w:lang w:eastAsia="en-GB"/>
              </w:rPr>
            </w:pPr>
            <w:r w:rsidRPr="008A22A7">
              <w:rPr>
                <w:color w:val="000000"/>
                <w:lang w:eastAsia="en-GB"/>
              </w:rPr>
              <w:t>Нисколько</w:t>
            </w:r>
          </w:p>
        </w:tc>
        <w:tc>
          <w:tcPr>
            <w:tcW w:w="1026" w:type="dxa"/>
            <w:tcBorders>
              <w:top w:val="nil"/>
              <w:left w:val="nil"/>
              <w:bottom w:val="single" w:sz="4" w:space="0" w:color="auto"/>
              <w:right w:val="single" w:sz="4" w:space="0" w:color="auto"/>
            </w:tcBorders>
            <w:shd w:val="clear" w:color="auto" w:fill="auto"/>
            <w:noWrap/>
            <w:vAlign w:val="center"/>
            <w:hideMark/>
          </w:tcPr>
          <w:p w14:paraId="54CAFECF" w14:textId="77777777" w:rsidR="007847CB" w:rsidRPr="008A22A7" w:rsidRDefault="007847CB" w:rsidP="00A55BB5">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shd w:val="clear" w:color="auto" w:fill="auto"/>
            <w:noWrap/>
            <w:vAlign w:val="center"/>
            <w:hideMark/>
          </w:tcPr>
          <w:p w14:paraId="0A9E3E11" w14:textId="77777777" w:rsidR="007847CB" w:rsidRPr="008A22A7" w:rsidRDefault="007847CB" w:rsidP="00A55BB5">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shd w:val="clear" w:color="auto" w:fill="auto"/>
            <w:noWrap/>
            <w:vAlign w:val="center"/>
            <w:hideMark/>
          </w:tcPr>
          <w:p w14:paraId="73BFD71B" w14:textId="77777777" w:rsidR="007847CB" w:rsidRPr="008A22A7" w:rsidRDefault="007847CB" w:rsidP="00A55BB5">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shd w:val="clear" w:color="auto" w:fill="auto"/>
            <w:noWrap/>
            <w:vAlign w:val="center"/>
            <w:hideMark/>
          </w:tcPr>
          <w:p w14:paraId="21AC2B36" w14:textId="77777777" w:rsidR="007847CB" w:rsidRPr="008A22A7" w:rsidRDefault="007847CB" w:rsidP="00A55BB5">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shd w:val="clear" w:color="auto" w:fill="auto"/>
            <w:noWrap/>
            <w:vAlign w:val="center"/>
            <w:hideMark/>
          </w:tcPr>
          <w:p w14:paraId="65026898"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vAlign w:val="center"/>
          </w:tcPr>
          <w:p w14:paraId="28736EFB" w14:textId="77777777" w:rsidR="007847CB" w:rsidRPr="008A22A7" w:rsidRDefault="007847CB" w:rsidP="00A55BB5">
            <w:pPr>
              <w:ind w:firstLine="0"/>
              <w:jc w:val="center"/>
              <w:rPr>
                <w:color w:val="000000"/>
                <w:lang w:eastAsia="en-GB"/>
              </w:rPr>
            </w:pPr>
            <w:r w:rsidRPr="008A22A7">
              <w:rPr>
                <w:color w:val="000000"/>
                <w:lang w:eastAsia="en-GB"/>
              </w:rPr>
              <w:t>1%</w:t>
            </w:r>
          </w:p>
        </w:tc>
      </w:tr>
      <w:tr w:rsidR="007847CB" w:rsidRPr="008A22A7" w14:paraId="1E7AA895"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01EDCA05" w14:textId="77777777" w:rsidR="007847CB" w:rsidRPr="008A22A7" w:rsidRDefault="007847CB" w:rsidP="00A55BB5">
            <w:pPr>
              <w:ind w:firstLine="0"/>
              <w:jc w:val="left"/>
              <w:rPr>
                <w:color w:val="000000"/>
                <w:lang w:eastAsia="en-GB"/>
              </w:rPr>
            </w:pPr>
            <w:r w:rsidRPr="008A22A7">
              <w:rPr>
                <w:color w:val="000000"/>
                <w:lang w:eastAsia="en-GB"/>
              </w:rPr>
              <w:t>Незначительно</w:t>
            </w:r>
          </w:p>
        </w:tc>
        <w:tc>
          <w:tcPr>
            <w:tcW w:w="1026" w:type="dxa"/>
            <w:tcBorders>
              <w:top w:val="nil"/>
              <w:left w:val="nil"/>
              <w:bottom w:val="single" w:sz="4" w:space="0" w:color="auto"/>
              <w:right w:val="single" w:sz="4" w:space="0" w:color="auto"/>
            </w:tcBorders>
            <w:shd w:val="clear" w:color="auto" w:fill="auto"/>
            <w:noWrap/>
            <w:vAlign w:val="center"/>
            <w:hideMark/>
          </w:tcPr>
          <w:p w14:paraId="1A6BC0EA" w14:textId="77777777" w:rsidR="007847CB" w:rsidRPr="008A22A7" w:rsidRDefault="007847CB" w:rsidP="00A55BB5">
            <w:pPr>
              <w:ind w:firstLine="0"/>
              <w:jc w:val="center"/>
              <w:rPr>
                <w:color w:val="000000"/>
                <w:lang w:eastAsia="en-GB"/>
              </w:rPr>
            </w:pPr>
            <w:r w:rsidRPr="008A22A7">
              <w:rPr>
                <w:color w:val="000000"/>
                <w:lang w:eastAsia="en-GB"/>
              </w:rPr>
              <w:t>9%</w:t>
            </w:r>
          </w:p>
        </w:tc>
        <w:tc>
          <w:tcPr>
            <w:tcW w:w="1026" w:type="dxa"/>
            <w:tcBorders>
              <w:top w:val="nil"/>
              <w:left w:val="nil"/>
              <w:bottom w:val="single" w:sz="4" w:space="0" w:color="auto"/>
              <w:right w:val="single" w:sz="4" w:space="0" w:color="auto"/>
            </w:tcBorders>
            <w:shd w:val="clear" w:color="auto" w:fill="auto"/>
            <w:noWrap/>
            <w:vAlign w:val="center"/>
            <w:hideMark/>
          </w:tcPr>
          <w:p w14:paraId="32D49319" w14:textId="77777777" w:rsidR="007847CB" w:rsidRPr="008A22A7" w:rsidRDefault="007847CB" w:rsidP="00A55BB5">
            <w:pPr>
              <w:ind w:firstLine="0"/>
              <w:jc w:val="center"/>
              <w:rPr>
                <w:color w:val="000000"/>
                <w:lang w:eastAsia="en-GB"/>
              </w:rPr>
            </w:pPr>
            <w:r w:rsidRPr="008A22A7">
              <w:rPr>
                <w:color w:val="000000"/>
                <w:lang w:eastAsia="en-GB"/>
              </w:rPr>
              <w:t>9%</w:t>
            </w:r>
          </w:p>
        </w:tc>
        <w:tc>
          <w:tcPr>
            <w:tcW w:w="1026" w:type="dxa"/>
            <w:tcBorders>
              <w:top w:val="nil"/>
              <w:left w:val="nil"/>
              <w:bottom w:val="single" w:sz="4" w:space="0" w:color="auto"/>
              <w:right w:val="single" w:sz="4" w:space="0" w:color="auto"/>
            </w:tcBorders>
            <w:shd w:val="clear" w:color="auto" w:fill="auto"/>
            <w:noWrap/>
            <w:vAlign w:val="center"/>
            <w:hideMark/>
          </w:tcPr>
          <w:p w14:paraId="201BF881" w14:textId="77777777" w:rsidR="007847CB" w:rsidRPr="008A22A7" w:rsidRDefault="007847CB" w:rsidP="00A55BB5">
            <w:pPr>
              <w:ind w:firstLine="0"/>
              <w:jc w:val="center"/>
              <w:rPr>
                <w:color w:val="000000"/>
                <w:lang w:eastAsia="en-GB"/>
              </w:rPr>
            </w:pPr>
            <w:r w:rsidRPr="008A22A7">
              <w:rPr>
                <w:color w:val="000000"/>
                <w:lang w:eastAsia="en-GB"/>
              </w:rPr>
              <w:t>9%</w:t>
            </w:r>
          </w:p>
        </w:tc>
        <w:tc>
          <w:tcPr>
            <w:tcW w:w="1026" w:type="dxa"/>
            <w:tcBorders>
              <w:top w:val="nil"/>
              <w:left w:val="nil"/>
              <w:bottom w:val="single" w:sz="4" w:space="0" w:color="auto"/>
              <w:right w:val="single" w:sz="4" w:space="0" w:color="auto"/>
            </w:tcBorders>
            <w:shd w:val="clear" w:color="auto" w:fill="auto"/>
            <w:noWrap/>
            <w:vAlign w:val="center"/>
            <w:hideMark/>
          </w:tcPr>
          <w:p w14:paraId="6C193F35" w14:textId="77777777" w:rsidR="007847CB" w:rsidRPr="008A22A7" w:rsidRDefault="007847CB" w:rsidP="00A55BB5">
            <w:pPr>
              <w:ind w:firstLine="0"/>
              <w:jc w:val="center"/>
              <w:rPr>
                <w:color w:val="000000"/>
                <w:lang w:eastAsia="en-GB"/>
              </w:rPr>
            </w:pPr>
            <w:r w:rsidRPr="008A22A7">
              <w:rPr>
                <w:color w:val="000000"/>
                <w:lang w:eastAsia="en-GB"/>
              </w:rPr>
              <w:t>8%</w:t>
            </w:r>
          </w:p>
        </w:tc>
        <w:tc>
          <w:tcPr>
            <w:tcW w:w="1026" w:type="dxa"/>
            <w:tcBorders>
              <w:top w:val="nil"/>
              <w:left w:val="nil"/>
              <w:bottom w:val="single" w:sz="4" w:space="0" w:color="auto"/>
              <w:right w:val="single" w:sz="4" w:space="0" w:color="auto"/>
            </w:tcBorders>
            <w:shd w:val="clear" w:color="auto" w:fill="auto"/>
            <w:noWrap/>
            <w:vAlign w:val="center"/>
            <w:hideMark/>
          </w:tcPr>
          <w:p w14:paraId="1F9AC5FF" w14:textId="77777777" w:rsidR="007847CB" w:rsidRPr="008A22A7" w:rsidRDefault="007847CB" w:rsidP="00A55BB5">
            <w:pPr>
              <w:ind w:firstLine="0"/>
              <w:jc w:val="center"/>
              <w:rPr>
                <w:color w:val="000000"/>
                <w:lang w:eastAsia="en-GB"/>
              </w:rPr>
            </w:pPr>
            <w:r w:rsidRPr="008A22A7">
              <w:rPr>
                <w:color w:val="000000"/>
                <w:lang w:eastAsia="en-GB"/>
              </w:rPr>
              <w:t>11%</w:t>
            </w:r>
          </w:p>
        </w:tc>
        <w:tc>
          <w:tcPr>
            <w:tcW w:w="1026" w:type="dxa"/>
            <w:tcBorders>
              <w:top w:val="nil"/>
              <w:left w:val="nil"/>
              <w:bottom w:val="single" w:sz="4" w:space="0" w:color="auto"/>
              <w:right w:val="single" w:sz="4" w:space="0" w:color="auto"/>
            </w:tcBorders>
            <w:vAlign w:val="center"/>
          </w:tcPr>
          <w:p w14:paraId="0FAA974A" w14:textId="77777777" w:rsidR="007847CB" w:rsidRPr="008A22A7" w:rsidRDefault="007847CB" w:rsidP="00A55BB5">
            <w:pPr>
              <w:ind w:firstLine="0"/>
              <w:jc w:val="center"/>
              <w:rPr>
                <w:color w:val="000000"/>
                <w:lang w:eastAsia="en-GB"/>
              </w:rPr>
            </w:pPr>
            <w:r w:rsidRPr="008A22A7">
              <w:rPr>
                <w:color w:val="000000"/>
                <w:lang w:eastAsia="en-GB"/>
              </w:rPr>
              <w:t>9%</w:t>
            </w:r>
          </w:p>
        </w:tc>
      </w:tr>
      <w:tr w:rsidR="007847CB" w:rsidRPr="008A22A7" w14:paraId="41CD2AD7"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62A22688" w14:textId="77777777" w:rsidR="007847CB" w:rsidRPr="008A22A7" w:rsidRDefault="007847CB" w:rsidP="00A55BB5">
            <w:pPr>
              <w:ind w:firstLine="0"/>
              <w:jc w:val="left"/>
              <w:rPr>
                <w:color w:val="000000"/>
                <w:lang w:eastAsia="en-GB"/>
              </w:rPr>
            </w:pPr>
            <w:r w:rsidRPr="008A22A7">
              <w:rPr>
                <w:color w:val="000000"/>
                <w:lang w:eastAsia="en-GB"/>
              </w:rPr>
              <w:t>Существенно</w:t>
            </w:r>
          </w:p>
        </w:tc>
        <w:tc>
          <w:tcPr>
            <w:tcW w:w="1026" w:type="dxa"/>
            <w:tcBorders>
              <w:top w:val="nil"/>
              <w:left w:val="nil"/>
              <w:bottom w:val="single" w:sz="4" w:space="0" w:color="auto"/>
              <w:right w:val="single" w:sz="4" w:space="0" w:color="auto"/>
            </w:tcBorders>
            <w:shd w:val="clear" w:color="auto" w:fill="auto"/>
            <w:noWrap/>
            <w:vAlign w:val="center"/>
            <w:hideMark/>
          </w:tcPr>
          <w:p w14:paraId="01AD1769" w14:textId="77777777" w:rsidR="007847CB" w:rsidRPr="008A22A7" w:rsidRDefault="007847CB" w:rsidP="00A55BB5">
            <w:pPr>
              <w:ind w:firstLine="0"/>
              <w:jc w:val="center"/>
              <w:rPr>
                <w:color w:val="000000"/>
                <w:lang w:eastAsia="en-GB"/>
              </w:rPr>
            </w:pPr>
            <w:r w:rsidRPr="008A22A7">
              <w:rPr>
                <w:color w:val="000000"/>
                <w:lang w:eastAsia="en-GB"/>
              </w:rPr>
              <w:t>62%</w:t>
            </w:r>
          </w:p>
        </w:tc>
        <w:tc>
          <w:tcPr>
            <w:tcW w:w="1026" w:type="dxa"/>
            <w:tcBorders>
              <w:top w:val="nil"/>
              <w:left w:val="nil"/>
              <w:bottom w:val="single" w:sz="4" w:space="0" w:color="auto"/>
              <w:right w:val="single" w:sz="4" w:space="0" w:color="auto"/>
            </w:tcBorders>
            <w:shd w:val="clear" w:color="auto" w:fill="auto"/>
            <w:noWrap/>
            <w:vAlign w:val="center"/>
            <w:hideMark/>
          </w:tcPr>
          <w:p w14:paraId="6867CF1D" w14:textId="77777777" w:rsidR="007847CB" w:rsidRPr="008A22A7" w:rsidRDefault="007847CB" w:rsidP="00A55BB5">
            <w:pPr>
              <w:ind w:firstLine="0"/>
              <w:jc w:val="center"/>
              <w:rPr>
                <w:color w:val="000000"/>
                <w:lang w:eastAsia="en-GB"/>
              </w:rPr>
            </w:pPr>
            <w:r w:rsidRPr="008A22A7">
              <w:rPr>
                <w:color w:val="000000"/>
                <w:lang w:eastAsia="en-GB"/>
              </w:rPr>
              <w:t>64%</w:t>
            </w:r>
          </w:p>
        </w:tc>
        <w:tc>
          <w:tcPr>
            <w:tcW w:w="1026" w:type="dxa"/>
            <w:tcBorders>
              <w:top w:val="nil"/>
              <w:left w:val="nil"/>
              <w:bottom w:val="single" w:sz="4" w:space="0" w:color="auto"/>
              <w:right w:val="single" w:sz="4" w:space="0" w:color="auto"/>
            </w:tcBorders>
            <w:shd w:val="clear" w:color="auto" w:fill="auto"/>
            <w:noWrap/>
            <w:vAlign w:val="center"/>
            <w:hideMark/>
          </w:tcPr>
          <w:p w14:paraId="71817FAC" w14:textId="77777777" w:rsidR="007847CB" w:rsidRPr="008A22A7" w:rsidRDefault="007847CB" w:rsidP="00A55BB5">
            <w:pPr>
              <w:ind w:firstLine="0"/>
              <w:jc w:val="center"/>
              <w:rPr>
                <w:color w:val="000000"/>
                <w:lang w:eastAsia="en-GB"/>
              </w:rPr>
            </w:pPr>
            <w:r w:rsidRPr="008A22A7">
              <w:rPr>
                <w:color w:val="000000"/>
                <w:lang w:eastAsia="en-GB"/>
              </w:rPr>
              <w:t>60%</w:t>
            </w:r>
          </w:p>
        </w:tc>
        <w:tc>
          <w:tcPr>
            <w:tcW w:w="1026" w:type="dxa"/>
            <w:tcBorders>
              <w:top w:val="nil"/>
              <w:left w:val="nil"/>
              <w:bottom w:val="single" w:sz="4" w:space="0" w:color="auto"/>
              <w:right w:val="single" w:sz="4" w:space="0" w:color="auto"/>
            </w:tcBorders>
            <w:shd w:val="clear" w:color="auto" w:fill="auto"/>
            <w:noWrap/>
            <w:vAlign w:val="center"/>
            <w:hideMark/>
          </w:tcPr>
          <w:p w14:paraId="100BEF29" w14:textId="77777777" w:rsidR="007847CB" w:rsidRPr="008A22A7" w:rsidRDefault="007847CB" w:rsidP="00A55BB5">
            <w:pPr>
              <w:ind w:firstLine="0"/>
              <w:jc w:val="center"/>
              <w:rPr>
                <w:color w:val="000000"/>
                <w:lang w:eastAsia="en-GB"/>
              </w:rPr>
            </w:pPr>
            <w:r w:rsidRPr="008A22A7">
              <w:rPr>
                <w:color w:val="000000"/>
                <w:lang w:eastAsia="en-GB"/>
              </w:rPr>
              <w:t>65%</w:t>
            </w:r>
          </w:p>
        </w:tc>
        <w:tc>
          <w:tcPr>
            <w:tcW w:w="1026" w:type="dxa"/>
            <w:tcBorders>
              <w:top w:val="nil"/>
              <w:left w:val="nil"/>
              <w:bottom w:val="single" w:sz="4" w:space="0" w:color="auto"/>
              <w:right w:val="single" w:sz="4" w:space="0" w:color="auto"/>
            </w:tcBorders>
            <w:shd w:val="clear" w:color="auto" w:fill="auto"/>
            <w:noWrap/>
            <w:vAlign w:val="center"/>
            <w:hideMark/>
          </w:tcPr>
          <w:p w14:paraId="34E2AD2B" w14:textId="77777777" w:rsidR="007847CB" w:rsidRPr="008A22A7" w:rsidRDefault="007847CB" w:rsidP="00A55BB5">
            <w:pPr>
              <w:ind w:firstLine="0"/>
              <w:jc w:val="center"/>
              <w:rPr>
                <w:color w:val="000000"/>
                <w:lang w:eastAsia="en-GB"/>
              </w:rPr>
            </w:pPr>
            <w:r w:rsidRPr="008A22A7">
              <w:rPr>
                <w:color w:val="000000"/>
                <w:lang w:eastAsia="en-GB"/>
              </w:rPr>
              <w:t>59%</w:t>
            </w:r>
          </w:p>
        </w:tc>
        <w:tc>
          <w:tcPr>
            <w:tcW w:w="1026" w:type="dxa"/>
            <w:tcBorders>
              <w:top w:val="nil"/>
              <w:left w:val="nil"/>
              <w:bottom w:val="single" w:sz="4" w:space="0" w:color="auto"/>
              <w:right w:val="single" w:sz="4" w:space="0" w:color="auto"/>
            </w:tcBorders>
            <w:vAlign w:val="center"/>
          </w:tcPr>
          <w:p w14:paraId="771A2A14" w14:textId="77777777" w:rsidR="007847CB" w:rsidRPr="008A22A7" w:rsidRDefault="007847CB" w:rsidP="00A55BB5">
            <w:pPr>
              <w:ind w:firstLine="0"/>
              <w:jc w:val="center"/>
              <w:rPr>
                <w:color w:val="000000"/>
                <w:lang w:eastAsia="en-GB"/>
              </w:rPr>
            </w:pPr>
            <w:r w:rsidRPr="008A22A7">
              <w:rPr>
                <w:color w:val="000000"/>
                <w:lang w:eastAsia="en-GB"/>
              </w:rPr>
              <w:t>63%</w:t>
            </w:r>
          </w:p>
        </w:tc>
      </w:tr>
      <w:tr w:rsidR="007847CB" w:rsidRPr="008A22A7" w14:paraId="578EC6DF"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76F15165" w14:textId="77777777" w:rsidR="007847CB" w:rsidRPr="008A22A7" w:rsidRDefault="007847CB" w:rsidP="00A55BB5">
            <w:pPr>
              <w:ind w:firstLine="0"/>
              <w:jc w:val="left"/>
              <w:rPr>
                <w:color w:val="000000"/>
                <w:lang w:eastAsia="en-GB"/>
              </w:rPr>
            </w:pPr>
            <w:r w:rsidRPr="008A22A7">
              <w:rPr>
                <w:color w:val="000000"/>
                <w:lang w:eastAsia="en-GB"/>
              </w:rPr>
              <w:t>Максимально</w:t>
            </w:r>
          </w:p>
        </w:tc>
        <w:tc>
          <w:tcPr>
            <w:tcW w:w="1026" w:type="dxa"/>
            <w:tcBorders>
              <w:top w:val="nil"/>
              <w:left w:val="nil"/>
              <w:bottom w:val="single" w:sz="4" w:space="0" w:color="auto"/>
              <w:right w:val="single" w:sz="4" w:space="0" w:color="auto"/>
            </w:tcBorders>
            <w:shd w:val="clear" w:color="auto" w:fill="auto"/>
            <w:noWrap/>
            <w:vAlign w:val="center"/>
            <w:hideMark/>
          </w:tcPr>
          <w:p w14:paraId="22CC80FC" w14:textId="77777777" w:rsidR="007847CB" w:rsidRPr="008A22A7" w:rsidRDefault="007847CB" w:rsidP="00A55BB5">
            <w:pPr>
              <w:ind w:firstLine="0"/>
              <w:jc w:val="center"/>
              <w:rPr>
                <w:color w:val="000000"/>
                <w:lang w:eastAsia="en-GB"/>
              </w:rPr>
            </w:pPr>
            <w:r w:rsidRPr="008A22A7">
              <w:rPr>
                <w:color w:val="000000"/>
                <w:lang w:eastAsia="en-GB"/>
              </w:rPr>
              <w:t>28%</w:t>
            </w:r>
          </w:p>
        </w:tc>
        <w:tc>
          <w:tcPr>
            <w:tcW w:w="1026" w:type="dxa"/>
            <w:tcBorders>
              <w:top w:val="nil"/>
              <w:left w:val="nil"/>
              <w:bottom w:val="single" w:sz="4" w:space="0" w:color="auto"/>
              <w:right w:val="single" w:sz="4" w:space="0" w:color="auto"/>
            </w:tcBorders>
            <w:shd w:val="clear" w:color="auto" w:fill="auto"/>
            <w:noWrap/>
            <w:vAlign w:val="center"/>
            <w:hideMark/>
          </w:tcPr>
          <w:p w14:paraId="1A7D0F9A" w14:textId="77777777" w:rsidR="007847CB" w:rsidRPr="008A22A7" w:rsidRDefault="007847CB" w:rsidP="00A55BB5">
            <w:pPr>
              <w:ind w:firstLine="0"/>
              <w:jc w:val="center"/>
              <w:rPr>
                <w:color w:val="000000"/>
                <w:lang w:eastAsia="en-GB"/>
              </w:rPr>
            </w:pPr>
            <w:r w:rsidRPr="008A22A7">
              <w:rPr>
                <w:color w:val="000000"/>
                <w:lang w:eastAsia="en-GB"/>
              </w:rPr>
              <w:t>26%</w:t>
            </w:r>
          </w:p>
        </w:tc>
        <w:tc>
          <w:tcPr>
            <w:tcW w:w="1026" w:type="dxa"/>
            <w:tcBorders>
              <w:top w:val="nil"/>
              <w:left w:val="nil"/>
              <w:bottom w:val="single" w:sz="4" w:space="0" w:color="auto"/>
              <w:right w:val="single" w:sz="4" w:space="0" w:color="auto"/>
            </w:tcBorders>
            <w:shd w:val="clear" w:color="auto" w:fill="auto"/>
            <w:noWrap/>
            <w:vAlign w:val="center"/>
            <w:hideMark/>
          </w:tcPr>
          <w:p w14:paraId="4ACC486F" w14:textId="77777777" w:rsidR="007847CB" w:rsidRPr="008A22A7" w:rsidRDefault="007847CB" w:rsidP="00A55BB5">
            <w:pPr>
              <w:ind w:firstLine="0"/>
              <w:jc w:val="center"/>
              <w:rPr>
                <w:color w:val="000000"/>
                <w:lang w:eastAsia="en-GB"/>
              </w:rPr>
            </w:pPr>
            <w:r w:rsidRPr="008A22A7">
              <w:rPr>
                <w:color w:val="000000"/>
                <w:lang w:eastAsia="en-GB"/>
              </w:rPr>
              <w:t>30%</w:t>
            </w:r>
          </w:p>
        </w:tc>
        <w:tc>
          <w:tcPr>
            <w:tcW w:w="1026" w:type="dxa"/>
            <w:tcBorders>
              <w:top w:val="nil"/>
              <w:left w:val="nil"/>
              <w:bottom w:val="single" w:sz="4" w:space="0" w:color="auto"/>
              <w:right w:val="single" w:sz="4" w:space="0" w:color="auto"/>
            </w:tcBorders>
            <w:shd w:val="clear" w:color="auto" w:fill="auto"/>
            <w:noWrap/>
            <w:vAlign w:val="center"/>
            <w:hideMark/>
          </w:tcPr>
          <w:p w14:paraId="1A039ABA" w14:textId="77777777" w:rsidR="007847CB" w:rsidRPr="008A22A7" w:rsidRDefault="007847CB" w:rsidP="00A55BB5">
            <w:pPr>
              <w:ind w:firstLine="0"/>
              <w:jc w:val="center"/>
              <w:rPr>
                <w:color w:val="000000"/>
                <w:lang w:eastAsia="en-GB"/>
              </w:rPr>
            </w:pPr>
            <w:r w:rsidRPr="008A22A7">
              <w:rPr>
                <w:color w:val="000000"/>
                <w:lang w:eastAsia="en-GB"/>
              </w:rPr>
              <w:t>27%</w:t>
            </w:r>
          </w:p>
        </w:tc>
        <w:tc>
          <w:tcPr>
            <w:tcW w:w="1026" w:type="dxa"/>
            <w:tcBorders>
              <w:top w:val="nil"/>
              <w:left w:val="nil"/>
              <w:bottom w:val="single" w:sz="4" w:space="0" w:color="auto"/>
              <w:right w:val="single" w:sz="4" w:space="0" w:color="auto"/>
            </w:tcBorders>
            <w:shd w:val="clear" w:color="auto" w:fill="auto"/>
            <w:noWrap/>
            <w:vAlign w:val="center"/>
            <w:hideMark/>
          </w:tcPr>
          <w:p w14:paraId="1753813A" w14:textId="77777777" w:rsidR="007847CB" w:rsidRPr="008A22A7" w:rsidRDefault="007847CB" w:rsidP="00A55BB5">
            <w:pPr>
              <w:ind w:firstLine="0"/>
              <w:jc w:val="center"/>
              <w:rPr>
                <w:color w:val="000000"/>
                <w:lang w:eastAsia="en-GB"/>
              </w:rPr>
            </w:pPr>
            <w:r w:rsidRPr="008A22A7">
              <w:rPr>
                <w:color w:val="000000"/>
                <w:lang w:eastAsia="en-GB"/>
              </w:rPr>
              <w:t>30%</w:t>
            </w:r>
          </w:p>
        </w:tc>
        <w:tc>
          <w:tcPr>
            <w:tcW w:w="1026" w:type="dxa"/>
            <w:tcBorders>
              <w:top w:val="nil"/>
              <w:left w:val="nil"/>
              <w:bottom w:val="single" w:sz="4" w:space="0" w:color="auto"/>
              <w:right w:val="single" w:sz="4" w:space="0" w:color="auto"/>
            </w:tcBorders>
            <w:vAlign w:val="center"/>
          </w:tcPr>
          <w:p w14:paraId="799155A0" w14:textId="77777777" w:rsidR="007847CB" w:rsidRPr="008A22A7" w:rsidRDefault="007847CB" w:rsidP="00A55BB5">
            <w:pPr>
              <w:ind w:firstLine="0"/>
              <w:jc w:val="center"/>
              <w:rPr>
                <w:color w:val="000000"/>
                <w:lang w:eastAsia="en-GB"/>
              </w:rPr>
            </w:pPr>
            <w:r w:rsidRPr="008A22A7">
              <w:rPr>
                <w:color w:val="000000"/>
                <w:lang w:eastAsia="en-GB"/>
              </w:rPr>
              <w:t>28%</w:t>
            </w:r>
          </w:p>
        </w:tc>
      </w:tr>
    </w:tbl>
    <w:p w14:paraId="1B703AA5" w14:textId="011ED9BD" w:rsidR="007847CB" w:rsidRDefault="007847CB" w:rsidP="00A55BB5">
      <w:pPr>
        <w:autoSpaceDE w:val="0"/>
        <w:autoSpaceDN w:val="0"/>
        <w:adjustRightInd w:val="0"/>
        <w:ind w:firstLine="0"/>
        <w:jc w:val="center"/>
        <w:rPr>
          <w:b/>
          <w:bCs/>
          <w:lang w:eastAsia="en-GB"/>
        </w:rPr>
      </w:pPr>
    </w:p>
    <w:p w14:paraId="1793E45B" w14:textId="77777777" w:rsidR="00A55BB5" w:rsidRPr="008A22A7" w:rsidRDefault="00A55BB5" w:rsidP="00A55BB5">
      <w:pPr>
        <w:autoSpaceDE w:val="0"/>
        <w:autoSpaceDN w:val="0"/>
        <w:adjustRightInd w:val="0"/>
        <w:ind w:firstLine="0"/>
        <w:jc w:val="center"/>
        <w:rPr>
          <w:b/>
          <w:bCs/>
          <w:lang w:eastAsia="en-GB"/>
        </w:rPr>
      </w:pPr>
    </w:p>
    <w:p w14:paraId="3B86996B" w14:textId="77777777" w:rsidR="007847CB" w:rsidRPr="00A55BB5" w:rsidRDefault="007847CB" w:rsidP="00A55BB5">
      <w:pPr>
        <w:autoSpaceDE w:val="0"/>
        <w:autoSpaceDN w:val="0"/>
        <w:adjustRightInd w:val="0"/>
        <w:ind w:firstLine="0"/>
        <w:jc w:val="left"/>
        <w:rPr>
          <w:b/>
          <w:bCs/>
          <w:sz w:val="26"/>
          <w:szCs w:val="26"/>
          <w:lang w:eastAsia="en-GB"/>
        </w:rPr>
      </w:pPr>
      <w:r w:rsidRPr="00A55BB5">
        <w:rPr>
          <w:b/>
          <w:bCs/>
          <w:sz w:val="26"/>
          <w:szCs w:val="26"/>
          <w:lang w:eastAsia="en-GB"/>
        </w:rPr>
        <w:t xml:space="preserve">В какой степени в Вашей преподавательской деятельности Вы можете помогать учащимся мыслить критически? </w:t>
      </w:r>
    </w:p>
    <w:tbl>
      <w:tblPr>
        <w:tblW w:w="9493" w:type="dxa"/>
        <w:tblLayout w:type="fixed"/>
        <w:tblLook w:val="04A0" w:firstRow="1" w:lastRow="0" w:firstColumn="1" w:lastColumn="0" w:noHBand="0" w:noVBand="1"/>
      </w:tblPr>
      <w:tblGrid>
        <w:gridCol w:w="3337"/>
        <w:gridCol w:w="1026"/>
        <w:gridCol w:w="1026"/>
        <w:gridCol w:w="1026"/>
        <w:gridCol w:w="1026"/>
        <w:gridCol w:w="1026"/>
        <w:gridCol w:w="1026"/>
      </w:tblGrid>
      <w:tr w:rsidR="007847CB" w:rsidRPr="008A22A7" w14:paraId="036F55DE" w14:textId="77777777" w:rsidTr="00052A53">
        <w:trPr>
          <w:trHeight w:val="300"/>
        </w:trPr>
        <w:tc>
          <w:tcPr>
            <w:tcW w:w="33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B870AB" w14:textId="77777777" w:rsidR="007847CB" w:rsidRPr="008A22A7" w:rsidRDefault="007847CB" w:rsidP="00A55BB5">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7FC71EF1" w14:textId="77777777" w:rsidR="007847CB" w:rsidRPr="008A22A7" w:rsidRDefault="007847CB" w:rsidP="00A55BB5">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14FB070E" w14:textId="77777777" w:rsidR="007847CB" w:rsidRPr="008A22A7" w:rsidRDefault="007847CB" w:rsidP="00A55BB5">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7D4A4F2B" w14:textId="77777777" w:rsidR="007847CB" w:rsidRPr="008A22A7" w:rsidRDefault="007847CB" w:rsidP="00A55BB5">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6CC0F79" w14:textId="77777777" w:rsidR="007847CB" w:rsidRPr="008A22A7" w:rsidRDefault="007847CB" w:rsidP="00A55BB5">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7D7A4954" w14:textId="77777777" w:rsidR="007847CB" w:rsidRPr="008A22A7" w:rsidRDefault="007847CB" w:rsidP="00A55BB5">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575C1A71" w14:textId="77777777" w:rsidR="007847CB" w:rsidRPr="008A22A7" w:rsidRDefault="007847CB" w:rsidP="00A55BB5">
            <w:pPr>
              <w:ind w:firstLine="0"/>
              <w:jc w:val="center"/>
              <w:rPr>
                <w:b/>
                <w:bCs/>
                <w:color w:val="000000"/>
                <w:lang w:eastAsia="en-GB"/>
              </w:rPr>
            </w:pPr>
            <w:r w:rsidRPr="008A22A7">
              <w:rPr>
                <w:b/>
                <w:bCs/>
                <w:color w:val="000000"/>
                <w:lang w:eastAsia="en-GB"/>
              </w:rPr>
              <w:t>АЯ</w:t>
            </w:r>
          </w:p>
        </w:tc>
      </w:tr>
      <w:tr w:rsidR="007847CB" w:rsidRPr="008A22A7" w14:paraId="489934E7"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613DDFF1" w14:textId="77777777" w:rsidR="007847CB" w:rsidRPr="008A22A7" w:rsidRDefault="007847CB" w:rsidP="00A55BB5">
            <w:pPr>
              <w:ind w:firstLine="0"/>
              <w:jc w:val="left"/>
              <w:rPr>
                <w:color w:val="000000"/>
                <w:lang w:eastAsia="en-GB"/>
              </w:rPr>
            </w:pPr>
            <w:r w:rsidRPr="008A22A7">
              <w:rPr>
                <w:color w:val="000000"/>
                <w:lang w:eastAsia="en-GB"/>
              </w:rPr>
              <w:t>Нисколько</w:t>
            </w:r>
          </w:p>
        </w:tc>
        <w:tc>
          <w:tcPr>
            <w:tcW w:w="1026" w:type="dxa"/>
            <w:tcBorders>
              <w:top w:val="nil"/>
              <w:left w:val="nil"/>
              <w:bottom w:val="single" w:sz="4" w:space="0" w:color="auto"/>
              <w:right w:val="single" w:sz="4" w:space="0" w:color="auto"/>
            </w:tcBorders>
            <w:shd w:val="clear" w:color="auto" w:fill="auto"/>
            <w:noWrap/>
            <w:vAlign w:val="center"/>
            <w:hideMark/>
          </w:tcPr>
          <w:p w14:paraId="1DC50688" w14:textId="77777777" w:rsidR="007847CB" w:rsidRPr="008A22A7" w:rsidRDefault="007847CB" w:rsidP="00A55BB5">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shd w:val="clear" w:color="auto" w:fill="auto"/>
            <w:noWrap/>
            <w:vAlign w:val="center"/>
            <w:hideMark/>
          </w:tcPr>
          <w:p w14:paraId="2A984B0D" w14:textId="77777777" w:rsidR="007847CB" w:rsidRPr="008A22A7" w:rsidRDefault="007847CB" w:rsidP="00A55BB5">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shd w:val="clear" w:color="auto" w:fill="auto"/>
            <w:noWrap/>
            <w:vAlign w:val="center"/>
            <w:hideMark/>
          </w:tcPr>
          <w:p w14:paraId="2F83FBAE" w14:textId="77777777" w:rsidR="007847CB" w:rsidRPr="008A22A7" w:rsidRDefault="007847CB" w:rsidP="00A55BB5">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shd w:val="clear" w:color="auto" w:fill="auto"/>
            <w:noWrap/>
            <w:vAlign w:val="center"/>
            <w:hideMark/>
          </w:tcPr>
          <w:p w14:paraId="755B0066" w14:textId="77777777" w:rsidR="007847CB" w:rsidRPr="008A22A7" w:rsidRDefault="007847CB" w:rsidP="00A55BB5">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shd w:val="clear" w:color="auto" w:fill="auto"/>
            <w:noWrap/>
            <w:vAlign w:val="center"/>
            <w:hideMark/>
          </w:tcPr>
          <w:p w14:paraId="3F2B401E"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vAlign w:val="center"/>
          </w:tcPr>
          <w:p w14:paraId="79478A7F" w14:textId="77777777" w:rsidR="007847CB" w:rsidRPr="008A22A7" w:rsidRDefault="007847CB" w:rsidP="00A55BB5">
            <w:pPr>
              <w:ind w:firstLine="0"/>
              <w:jc w:val="center"/>
              <w:rPr>
                <w:color w:val="000000"/>
                <w:lang w:eastAsia="en-GB"/>
              </w:rPr>
            </w:pPr>
            <w:r w:rsidRPr="008A22A7">
              <w:rPr>
                <w:color w:val="000000"/>
                <w:lang w:eastAsia="en-GB"/>
              </w:rPr>
              <w:t>1%</w:t>
            </w:r>
          </w:p>
        </w:tc>
      </w:tr>
      <w:tr w:rsidR="007847CB" w:rsidRPr="008A22A7" w14:paraId="05223602"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388F6B0B" w14:textId="77777777" w:rsidR="007847CB" w:rsidRPr="008A22A7" w:rsidRDefault="007847CB" w:rsidP="00A55BB5">
            <w:pPr>
              <w:ind w:firstLine="0"/>
              <w:jc w:val="left"/>
              <w:rPr>
                <w:color w:val="000000"/>
                <w:lang w:eastAsia="en-GB"/>
              </w:rPr>
            </w:pPr>
            <w:r w:rsidRPr="008A22A7">
              <w:rPr>
                <w:color w:val="000000"/>
                <w:lang w:eastAsia="en-GB"/>
              </w:rPr>
              <w:t>Незначительно</w:t>
            </w:r>
          </w:p>
        </w:tc>
        <w:tc>
          <w:tcPr>
            <w:tcW w:w="1026" w:type="dxa"/>
            <w:tcBorders>
              <w:top w:val="nil"/>
              <w:left w:val="nil"/>
              <w:bottom w:val="single" w:sz="4" w:space="0" w:color="auto"/>
              <w:right w:val="single" w:sz="4" w:space="0" w:color="auto"/>
            </w:tcBorders>
            <w:shd w:val="clear" w:color="auto" w:fill="auto"/>
            <w:noWrap/>
            <w:vAlign w:val="center"/>
            <w:hideMark/>
          </w:tcPr>
          <w:p w14:paraId="710A58C3" w14:textId="77777777" w:rsidR="007847CB" w:rsidRPr="008A22A7" w:rsidRDefault="007847CB" w:rsidP="00A55BB5">
            <w:pPr>
              <w:ind w:firstLine="0"/>
              <w:jc w:val="center"/>
              <w:rPr>
                <w:color w:val="000000"/>
                <w:lang w:eastAsia="en-GB"/>
              </w:rPr>
            </w:pPr>
            <w:r w:rsidRPr="008A22A7">
              <w:rPr>
                <w:color w:val="000000"/>
                <w:lang w:eastAsia="en-GB"/>
              </w:rPr>
              <w:t>14%</w:t>
            </w:r>
          </w:p>
        </w:tc>
        <w:tc>
          <w:tcPr>
            <w:tcW w:w="1026" w:type="dxa"/>
            <w:tcBorders>
              <w:top w:val="nil"/>
              <w:left w:val="nil"/>
              <w:bottom w:val="single" w:sz="4" w:space="0" w:color="auto"/>
              <w:right w:val="single" w:sz="4" w:space="0" w:color="auto"/>
            </w:tcBorders>
            <w:shd w:val="clear" w:color="auto" w:fill="auto"/>
            <w:noWrap/>
            <w:vAlign w:val="center"/>
            <w:hideMark/>
          </w:tcPr>
          <w:p w14:paraId="34FC33E4" w14:textId="77777777" w:rsidR="007847CB" w:rsidRPr="008A22A7" w:rsidRDefault="007847CB" w:rsidP="00A55BB5">
            <w:pPr>
              <w:ind w:firstLine="0"/>
              <w:jc w:val="center"/>
              <w:rPr>
                <w:color w:val="000000"/>
                <w:lang w:eastAsia="en-GB"/>
              </w:rPr>
            </w:pPr>
            <w:r w:rsidRPr="008A22A7">
              <w:rPr>
                <w:color w:val="000000"/>
                <w:lang w:eastAsia="en-GB"/>
              </w:rPr>
              <w:t>17%</w:t>
            </w:r>
          </w:p>
        </w:tc>
        <w:tc>
          <w:tcPr>
            <w:tcW w:w="1026" w:type="dxa"/>
            <w:tcBorders>
              <w:top w:val="nil"/>
              <w:left w:val="nil"/>
              <w:bottom w:val="single" w:sz="4" w:space="0" w:color="auto"/>
              <w:right w:val="single" w:sz="4" w:space="0" w:color="auto"/>
            </w:tcBorders>
            <w:shd w:val="clear" w:color="auto" w:fill="auto"/>
            <w:noWrap/>
            <w:vAlign w:val="center"/>
            <w:hideMark/>
          </w:tcPr>
          <w:p w14:paraId="4A5F7FD4" w14:textId="77777777" w:rsidR="007847CB" w:rsidRPr="008A22A7" w:rsidRDefault="007847CB" w:rsidP="00A55BB5">
            <w:pPr>
              <w:ind w:firstLine="0"/>
              <w:jc w:val="center"/>
              <w:rPr>
                <w:color w:val="000000"/>
                <w:lang w:eastAsia="en-GB"/>
              </w:rPr>
            </w:pPr>
            <w:r w:rsidRPr="008A22A7">
              <w:rPr>
                <w:color w:val="000000"/>
                <w:lang w:eastAsia="en-GB"/>
              </w:rPr>
              <w:t>9%</w:t>
            </w:r>
          </w:p>
        </w:tc>
        <w:tc>
          <w:tcPr>
            <w:tcW w:w="1026" w:type="dxa"/>
            <w:tcBorders>
              <w:top w:val="nil"/>
              <w:left w:val="nil"/>
              <w:bottom w:val="single" w:sz="4" w:space="0" w:color="auto"/>
              <w:right w:val="single" w:sz="4" w:space="0" w:color="auto"/>
            </w:tcBorders>
            <w:shd w:val="clear" w:color="auto" w:fill="auto"/>
            <w:noWrap/>
            <w:vAlign w:val="center"/>
            <w:hideMark/>
          </w:tcPr>
          <w:p w14:paraId="4CB7C53A" w14:textId="77777777" w:rsidR="007847CB" w:rsidRPr="008A22A7" w:rsidRDefault="007847CB" w:rsidP="00A55BB5">
            <w:pPr>
              <w:ind w:firstLine="0"/>
              <w:jc w:val="center"/>
              <w:rPr>
                <w:color w:val="000000"/>
                <w:lang w:eastAsia="en-GB"/>
              </w:rPr>
            </w:pPr>
            <w:r w:rsidRPr="008A22A7">
              <w:rPr>
                <w:color w:val="000000"/>
                <w:lang w:eastAsia="en-GB"/>
              </w:rPr>
              <w:t>21%</w:t>
            </w:r>
          </w:p>
        </w:tc>
        <w:tc>
          <w:tcPr>
            <w:tcW w:w="1026" w:type="dxa"/>
            <w:tcBorders>
              <w:top w:val="nil"/>
              <w:left w:val="nil"/>
              <w:bottom w:val="single" w:sz="4" w:space="0" w:color="auto"/>
              <w:right w:val="single" w:sz="4" w:space="0" w:color="auto"/>
            </w:tcBorders>
            <w:shd w:val="clear" w:color="auto" w:fill="auto"/>
            <w:noWrap/>
            <w:vAlign w:val="center"/>
            <w:hideMark/>
          </w:tcPr>
          <w:p w14:paraId="41161A69" w14:textId="77777777" w:rsidR="007847CB" w:rsidRPr="008A22A7" w:rsidRDefault="007847CB" w:rsidP="00A55BB5">
            <w:pPr>
              <w:ind w:firstLine="0"/>
              <w:jc w:val="center"/>
              <w:rPr>
                <w:color w:val="000000"/>
                <w:lang w:eastAsia="en-GB"/>
              </w:rPr>
            </w:pPr>
            <w:r w:rsidRPr="008A22A7">
              <w:rPr>
                <w:color w:val="000000"/>
                <w:lang w:eastAsia="en-GB"/>
              </w:rPr>
              <w:t>7%</w:t>
            </w:r>
          </w:p>
        </w:tc>
        <w:tc>
          <w:tcPr>
            <w:tcW w:w="1026" w:type="dxa"/>
            <w:tcBorders>
              <w:top w:val="nil"/>
              <w:left w:val="nil"/>
              <w:bottom w:val="single" w:sz="4" w:space="0" w:color="auto"/>
              <w:right w:val="single" w:sz="4" w:space="0" w:color="auto"/>
            </w:tcBorders>
            <w:vAlign w:val="center"/>
          </w:tcPr>
          <w:p w14:paraId="08000DE8" w14:textId="77777777" w:rsidR="007847CB" w:rsidRPr="008A22A7" w:rsidRDefault="007847CB" w:rsidP="00A55BB5">
            <w:pPr>
              <w:ind w:firstLine="0"/>
              <w:jc w:val="center"/>
              <w:rPr>
                <w:color w:val="000000"/>
                <w:lang w:eastAsia="en-GB"/>
              </w:rPr>
            </w:pPr>
            <w:r w:rsidRPr="008A22A7">
              <w:rPr>
                <w:color w:val="000000"/>
                <w:lang w:eastAsia="en-GB"/>
              </w:rPr>
              <w:t>19%</w:t>
            </w:r>
          </w:p>
        </w:tc>
      </w:tr>
      <w:tr w:rsidR="007847CB" w:rsidRPr="008A22A7" w14:paraId="29CC82E4"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0C7E8B19" w14:textId="77777777" w:rsidR="007847CB" w:rsidRPr="008A22A7" w:rsidRDefault="007847CB" w:rsidP="00A55BB5">
            <w:pPr>
              <w:ind w:firstLine="0"/>
              <w:jc w:val="left"/>
              <w:rPr>
                <w:color w:val="000000"/>
                <w:lang w:eastAsia="en-GB"/>
              </w:rPr>
            </w:pPr>
            <w:r w:rsidRPr="008A22A7">
              <w:rPr>
                <w:color w:val="000000"/>
                <w:lang w:eastAsia="en-GB"/>
              </w:rPr>
              <w:t>Существенно</w:t>
            </w:r>
          </w:p>
        </w:tc>
        <w:tc>
          <w:tcPr>
            <w:tcW w:w="1026" w:type="dxa"/>
            <w:tcBorders>
              <w:top w:val="nil"/>
              <w:left w:val="nil"/>
              <w:bottom w:val="single" w:sz="4" w:space="0" w:color="auto"/>
              <w:right w:val="single" w:sz="4" w:space="0" w:color="auto"/>
            </w:tcBorders>
            <w:shd w:val="clear" w:color="auto" w:fill="auto"/>
            <w:noWrap/>
            <w:vAlign w:val="center"/>
            <w:hideMark/>
          </w:tcPr>
          <w:p w14:paraId="6DAB038A" w14:textId="77777777" w:rsidR="007847CB" w:rsidRPr="008A22A7" w:rsidRDefault="007847CB" w:rsidP="00A55BB5">
            <w:pPr>
              <w:ind w:firstLine="0"/>
              <w:jc w:val="center"/>
              <w:rPr>
                <w:color w:val="000000"/>
                <w:lang w:eastAsia="en-GB"/>
              </w:rPr>
            </w:pPr>
            <w:r w:rsidRPr="008A22A7">
              <w:rPr>
                <w:color w:val="000000"/>
                <w:lang w:eastAsia="en-GB"/>
              </w:rPr>
              <w:t>71%</w:t>
            </w:r>
          </w:p>
        </w:tc>
        <w:tc>
          <w:tcPr>
            <w:tcW w:w="1026" w:type="dxa"/>
            <w:tcBorders>
              <w:top w:val="nil"/>
              <w:left w:val="nil"/>
              <w:bottom w:val="single" w:sz="4" w:space="0" w:color="auto"/>
              <w:right w:val="single" w:sz="4" w:space="0" w:color="auto"/>
            </w:tcBorders>
            <w:shd w:val="clear" w:color="auto" w:fill="auto"/>
            <w:noWrap/>
            <w:vAlign w:val="center"/>
            <w:hideMark/>
          </w:tcPr>
          <w:p w14:paraId="54B3AD95" w14:textId="77777777" w:rsidR="007847CB" w:rsidRPr="008A22A7" w:rsidRDefault="007847CB" w:rsidP="00A55BB5">
            <w:pPr>
              <w:ind w:firstLine="0"/>
              <w:jc w:val="center"/>
              <w:rPr>
                <w:color w:val="000000"/>
                <w:lang w:eastAsia="en-GB"/>
              </w:rPr>
            </w:pPr>
            <w:r w:rsidRPr="008A22A7">
              <w:rPr>
                <w:color w:val="000000"/>
                <w:lang w:eastAsia="en-GB"/>
              </w:rPr>
              <w:t>69%</w:t>
            </w:r>
          </w:p>
        </w:tc>
        <w:tc>
          <w:tcPr>
            <w:tcW w:w="1026" w:type="dxa"/>
            <w:tcBorders>
              <w:top w:val="nil"/>
              <w:left w:val="nil"/>
              <w:bottom w:val="single" w:sz="4" w:space="0" w:color="auto"/>
              <w:right w:val="single" w:sz="4" w:space="0" w:color="auto"/>
            </w:tcBorders>
            <w:shd w:val="clear" w:color="auto" w:fill="auto"/>
            <w:noWrap/>
            <w:vAlign w:val="center"/>
            <w:hideMark/>
          </w:tcPr>
          <w:p w14:paraId="0C170F10" w14:textId="77777777" w:rsidR="007847CB" w:rsidRPr="008A22A7" w:rsidRDefault="007847CB" w:rsidP="00A55BB5">
            <w:pPr>
              <w:ind w:firstLine="0"/>
              <w:jc w:val="center"/>
              <w:rPr>
                <w:color w:val="000000"/>
                <w:lang w:eastAsia="en-GB"/>
              </w:rPr>
            </w:pPr>
            <w:r w:rsidRPr="008A22A7">
              <w:rPr>
                <w:color w:val="000000"/>
                <w:lang w:eastAsia="en-GB"/>
              </w:rPr>
              <w:t>74%</w:t>
            </w:r>
          </w:p>
        </w:tc>
        <w:tc>
          <w:tcPr>
            <w:tcW w:w="1026" w:type="dxa"/>
            <w:tcBorders>
              <w:top w:val="nil"/>
              <w:left w:val="nil"/>
              <w:bottom w:val="single" w:sz="4" w:space="0" w:color="auto"/>
              <w:right w:val="single" w:sz="4" w:space="0" w:color="auto"/>
            </w:tcBorders>
            <w:shd w:val="clear" w:color="auto" w:fill="auto"/>
            <w:noWrap/>
            <w:vAlign w:val="center"/>
            <w:hideMark/>
          </w:tcPr>
          <w:p w14:paraId="6BA99BCC" w14:textId="77777777" w:rsidR="007847CB" w:rsidRPr="008A22A7" w:rsidRDefault="007847CB" w:rsidP="00A55BB5">
            <w:pPr>
              <w:ind w:firstLine="0"/>
              <w:jc w:val="center"/>
              <w:rPr>
                <w:color w:val="000000"/>
                <w:lang w:eastAsia="en-GB"/>
              </w:rPr>
            </w:pPr>
            <w:r w:rsidRPr="008A22A7">
              <w:rPr>
                <w:color w:val="000000"/>
                <w:lang w:eastAsia="en-GB"/>
              </w:rPr>
              <w:t>71%</w:t>
            </w:r>
          </w:p>
        </w:tc>
        <w:tc>
          <w:tcPr>
            <w:tcW w:w="1026" w:type="dxa"/>
            <w:tcBorders>
              <w:top w:val="nil"/>
              <w:left w:val="nil"/>
              <w:bottom w:val="single" w:sz="4" w:space="0" w:color="auto"/>
              <w:right w:val="single" w:sz="4" w:space="0" w:color="auto"/>
            </w:tcBorders>
            <w:shd w:val="clear" w:color="auto" w:fill="auto"/>
            <w:noWrap/>
            <w:vAlign w:val="center"/>
            <w:hideMark/>
          </w:tcPr>
          <w:p w14:paraId="64CAC9C8" w14:textId="77777777" w:rsidR="007847CB" w:rsidRPr="008A22A7" w:rsidRDefault="007847CB" w:rsidP="00A55BB5">
            <w:pPr>
              <w:ind w:firstLine="0"/>
              <w:jc w:val="center"/>
              <w:rPr>
                <w:color w:val="000000"/>
                <w:lang w:eastAsia="en-GB"/>
              </w:rPr>
            </w:pPr>
            <w:r w:rsidRPr="008A22A7">
              <w:rPr>
                <w:color w:val="000000"/>
                <w:lang w:eastAsia="en-GB"/>
              </w:rPr>
              <w:t>75%</w:t>
            </w:r>
          </w:p>
        </w:tc>
        <w:tc>
          <w:tcPr>
            <w:tcW w:w="1026" w:type="dxa"/>
            <w:tcBorders>
              <w:top w:val="nil"/>
              <w:left w:val="nil"/>
              <w:bottom w:val="single" w:sz="4" w:space="0" w:color="auto"/>
              <w:right w:val="single" w:sz="4" w:space="0" w:color="auto"/>
            </w:tcBorders>
            <w:vAlign w:val="center"/>
          </w:tcPr>
          <w:p w14:paraId="52ABF46B" w14:textId="77777777" w:rsidR="007847CB" w:rsidRPr="008A22A7" w:rsidRDefault="007847CB" w:rsidP="00A55BB5">
            <w:pPr>
              <w:ind w:firstLine="0"/>
              <w:jc w:val="center"/>
              <w:rPr>
                <w:color w:val="000000"/>
                <w:lang w:eastAsia="en-GB"/>
              </w:rPr>
            </w:pPr>
            <w:r w:rsidRPr="008A22A7">
              <w:rPr>
                <w:color w:val="000000"/>
                <w:lang w:eastAsia="en-GB"/>
              </w:rPr>
              <w:t>66%</w:t>
            </w:r>
          </w:p>
        </w:tc>
      </w:tr>
      <w:tr w:rsidR="007847CB" w:rsidRPr="008A22A7" w14:paraId="3C5FAF3D"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25C62C63" w14:textId="77777777" w:rsidR="007847CB" w:rsidRPr="008A22A7" w:rsidRDefault="007847CB" w:rsidP="00A55BB5">
            <w:pPr>
              <w:ind w:firstLine="0"/>
              <w:jc w:val="left"/>
              <w:rPr>
                <w:color w:val="000000"/>
                <w:lang w:eastAsia="en-GB"/>
              </w:rPr>
            </w:pPr>
            <w:r w:rsidRPr="008A22A7">
              <w:rPr>
                <w:color w:val="000000"/>
                <w:lang w:eastAsia="en-GB"/>
              </w:rPr>
              <w:t>Максимально</w:t>
            </w:r>
          </w:p>
        </w:tc>
        <w:tc>
          <w:tcPr>
            <w:tcW w:w="1026" w:type="dxa"/>
            <w:tcBorders>
              <w:top w:val="nil"/>
              <w:left w:val="nil"/>
              <w:bottom w:val="single" w:sz="4" w:space="0" w:color="auto"/>
              <w:right w:val="single" w:sz="4" w:space="0" w:color="auto"/>
            </w:tcBorders>
            <w:shd w:val="clear" w:color="auto" w:fill="auto"/>
            <w:noWrap/>
            <w:vAlign w:val="center"/>
            <w:hideMark/>
          </w:tcPr>
          <w:p w14:paraId="3EA19759" w14:textId="77777777" w:rsidR="007847CB" w:rsidRPr="008A22A7" w:rsidRDefault="007847CB" w:rsidP="00A55BB5">
            <w:pPr>
              <w:ind w:firstLine="0"/>
              <w:jc w:val="center"/>
              <w:rPr>
                <w:color w:val="000000"/>
                <w:lang w:eastAsia="en-GB"/>
              </w:rPr>
            </w:pPr>
            <w:r w:rsidRPr="008A22A7">
              <w:rPr>
                <w:color w:val="000000"/>
                <w:lang w:eastAsia="en-GB"/>
              </w:rPr>
              <w:t>15%</w:t>
            </w:r>
          </w:p>
        </w:tc>
        <w:tc>
          <w:tcPr>
            <w:tcW w:w="1026" w:type="dxa"/>
            <w:tcBorders>
              <w:top w:val="nil"/>
              <w:left w:val="nil"/>
              <w:bottom w:val="single" w:sz="4" w:space="0" w:color="auto"/>
              <w:right w:val="single" w:sz="4" w:space="0" w:color="auto"/>
            </w:tcBorders>
            <w:shd w:val="clear" w:color="auto" w:fill="auto"/>
            <w:noWrap/>
            <w:vAlign w:val="center"/>
            <w:hideMark/>
          </w:tcPr>
          <w:p w14:paraId="583812D0" w14:textId="77777777" w:rsidR="007847CB" w:rsidRPr="008A22A7" w:rsidRDefault="007847CB" w:rsidP="00A55BB5">
            <w:pPr>
              <w:ind w:firstLine="0"/>
              <w:jc w:val="center"/>
              <w:rPr>
                <w:color w:val="000000"/>
                <w:lang w:eastAsia="en-GB"/>
              </w:rPr>
            </w:pPr>
            <w:r w:rsidRPr="008A22A7">
              <w:rPr>
                <w:color w:val="000000"/>
                <w:lang w:eastAsia="en-GB"/>
              </w:rPr>
              <w:t>13%</w:t>
            </w:r>
          </w:p>
        </w:tc>
        <w:tc>
          <w:tcPr>
            <w:tcW w:w="1026" w:type="dxa"/>
            <w:tcBorders>
              <w:top w:val="nil"/>
              <w:left w:val="nil"/>
              <w:bottom w:val="single" w:sz="4" w:space="0" w:color="auto"/>
              <w:right w:val="single" w:sz="4" w:space="0" w:color="auto"/>
            </w:tcBorders>
            <w:shd w:val="clear" w:color="auto" w:fill="auto"/>
            <w:noWrap/>
            <w:vAlign w:val="center"/>
            <w:hideMark/>
          </w:tcPr>
          <w:p w14:paraId="7A369B76" w14:textId="77777777" w:rsidR="007847CB" w:rsidRPr="008A22A7" w:rsidRDefault="007847CB" w:rsidP="00A55BB5">
            <w:pPr>
              <w:ind w:firstLine="0"/>
              <w:jc w:val="center"/>
              <w:rPr>
                <w:color w:val="000000"/>
                <w:lang w:eastAsia="en-GB"/>
              </w:rPr>
            </w:pPr>
            <w:r w:rsidRPr="008A22A7">
              <w:rPr>
                <w:color w:val="000000"/>
                <w:lang w:eastAsia="en-GB"/>
              </w:rPr>
              <w:t>17%</w:t>
            </w:r>
          </w:p>
        </w:tc>
        <w:tc>
          <w:tcPr>
            <w:tcW w:w="1026" w:type="dxa"/>
            <w:tcBorders>
              <w:top w:val="nil"/>
              <w:left w:val="nil"/>
              <w:bottom w:val="single" w:sz="4" w:space="0" w:color="auto"/>
              <w:right w:val="single" w:sz="4" w:space="0" w:color="auto"/>
            </w:tcBorders>
            <w:shd w:val="clear" w:color="auto" w:fill="auto"/>
            <w:noWrap/>
            <w:vAlign w:val="center"/>
            <w:hideMark/>
          </w:tcPr>
          <w:p w14:paraId="1BF6FF45" w14:textId="77777777" w:rsidR="007847CB" w:rsidRPr="008A22A7" w:rsidRDefault="007847CB" w:rsidP="00A55BB5">
            <w:pPr>
              <w:ind w:firstLine="0"/>
              <w:jc w:val="center"/>
              <w:rPr>
                <w:color w:val="000000"/>
                <w:lang w:eastAsia="en-GB"/>
              </w:rPr>
            </w:pPr>
            <w:r w:rsidRPr="008A22A7">
              <w:rPr>
                <w:color w:val="000000"/>
                <w:lang w:eastAsia="en-GB"/>
              </w:rPr>
              <w:t>8%</w:t>
            </w:r>
          </w:p>
        </w:tc>
        <w:tc>
          <w:tcPr>
            <w:tcW w:w="1026" w:type="dxa"/>
            <w:tcBorders>
              <w:top w:val="nil"/>
              <w:left w:val="nil"/>
              <w:bottom w:val="single" w:sz="4" w:space="0" w:color="auto"/>
              <w:right w:val="single" w:sz="4" w:space="0" w:color="auto"/>
            </w:tcBorders>
            <w:shd w:val="clear" w:color="auto" w:fill="auto"/>
            <w:noWrap/>
            <w:vAlign w:val="center"/>
            <w:hideMark/>
          </w:tcPr>
          <w:p w14:paraId="6DABC837" w14:textId="77777777" w:rsidR="007847CB" w:rsidRPr="008A22A7" w:rsidRDefault="007847CB" w:rsidP="00A55BB5">
            <w:pPr>
              <w:ind w:firstLine="0"/>
              <w:jc w:val="center"/>
              <w:rPr>
                <w:color w:val="000000"/>
                <w:lang w:eastAsia="en-GB"/>
              </w:rPr>
            </w:pPr>
            <w:r w:rsidRPr="008A22A7">
              <w:rPr>
                <w:color w:val="000000"/>
                <w:lang w:eastAsia="en-GB"/>
              </w:rPr>
              <w:t>18%</w:t>
            </w:r>
          </w:p>
        </w:tc>
        <w:tc>
          <w:tcPr>
            <w:tcW w:w="1026" w:type="dxa"/>
            <w:tcBorders>
              <w:top w:val="nil"/>
              <w:left w:val="nil"/>
              <w:bottom w:val="single" w:sz="4" w:space="0" w:color="auto"/>
              <w:right w:val="single" w:sz="4" w:space="0" w:color="auto"/>
            </w:tcBorders>
            <w:vAlign w:val="center"/>
          </w:tcPr>
          <w:p w14:paraId="722CD120" w14:textId="77777777" w:rsidR="007847CB" w:rsidRPr="008A22A7" w:rsidRDefault="007847CB" w:rsidP="00A55BB5">
            <w:pPr>
              <w:ind w:firstLine="0"/>
              <w:jc w:val="center"/>
              <w:rPr>
                <w:color w:val="000000"/>
                <w:lang w:eastAsia="en-GB"/>
              </w:rPr>
            </w:pPr>
            <w:r w:rsidRPr="008A22A7">
              <w:rPr>
                <w:color w:val="000000"/>
                <w:lang w:eastAsia="en-GB"/>
              </w:rPr>
              <w:t>14%</w:t>
            </w:r>
          </w:p>
        </w:tc>
      </w:tr>
    </w:tbl>
    <w:p w14:paraId="3DD27F51" w14:textId="0B906D9E" w:rsidR="007847CB" w:rsidRDefault="007847CB" w:rsidP="00A55BB5">
      <w:pPr>
        <w:autoSpaceDE w:val="0"/>
        <w:autoSpaceDN w:val="0"/>
        <w:adjustRightInd w:val="0"/>
        <w:ind w:firstLine="0"/>
        <w:jc w:val="center"/>
        <w:rPr>
          <w:b/>
          <w:bCs/>
          <w:lang w:eastAsia="en-GB"/>
        </w:rPr>
      </w:pPr>
    </w:p>
    <w:p w14:paraId="3ECA01E5" w14:textId="77777777" w:rsidR="00A55BB5" w:rsidRPr="008A22A7" w:rsidRDefault="00A55BB5" w:rsidP="00A55BB5">
      <w:pPr>
        <w:autoSpaceDE w:val="0"/>
        <w:autoSpaceDN w:val="0"/>
        <w:adjustRightInd w:val="0"/>
        <w:ind w:firstLine="0"/>
        <w:jc w:val="center"/>
        <w:rPr>
          <w:b/>
          <w:bCs/>
          <w:lang w:eastAsia="en-GB"/>
        </w:rPr>
      </w:pPr>
    </w:p>
    <w:p w14:paraId="4F6B1D31" w14:textId="77777777" w:rsidR="007847CB" w:rsidRPr="00A55BB5" w:rsidRDefault="007847CB" w:rsidP="00A55BB5">
      <w:pPr>
        <w:autoSpaceDE w:val="0"/>
        <w:autoSpaceDN w:val="0"/>
        <w:adjustRightInd w:val="0"/>
        <w:ind w:firstLine="0"/>
        <w:jc w:val="left"/>
        <w:rPr>
          <w:b/>
          <w:bCs/>
          <w:sz w:val="26"/>
          <w:szCs w:val="26"/>
          <w:lang w:eastAsia="en-GB"/>
        </w:rPr>
      </w:pPr>
      <w:r w:rsidRPr="00A55BB5">
        <w:rPr>
          <w:b/>
          <w:bCs/>
          <w:sz w:val="26"/>
          <w:szCs w:val="26"/>
          <w:lang w:eastAsia="en-GB"/>
        </w:rPr>
        <w:t xml:space="preserve">В какой степени в Вашей преподавательской деятельности Вы можете контролировать соблюдение учащимися правил на уроке? </w:t>
      </w:r>
    </w:p>
    <w:tbl>
      <w:tblPr>
        <w:tblW w:w="9493" w:type="dxa"/>
        <w:tblLayout w:type="fixed"/>
        <w:tblLook w:val="04A0" w:firstRow="1" w:lastRow="0" w:firstColumn="1" w:lastColumn="0" w:noHBand="0" w:noVBand="1"/>
      </w:tblPr>
      <w:tblGrid>
        <w:gridCol w:w="3337"/>
        <w:gridCol w:w="1026"/>
        <w:gridCol w:w="1026"/>
        <w:gridCol w:w="1026"/>
        <w:gridCol w:w="1026"/>
        <w:gridCol w:w="1026"/>
        <w:gridCol w:w="1026"/>
      </w:tblGrid>
      <w:tr w:rsidR="007847CB" w:rsidRPr="008A22A7" w14:paraId="5066A17A" w14:textId="77777777" w:rsidTr="00052A53">
        <w:trPr>
          <w:trHeight w:val="300"/>
        </w:trPr>
        <w:tc>
          <w:tcPr>
            <w:tcW w:w="33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4BC7AD" w14:textId="77777777" w:rsidR="007847CB" w:rsidRPr="008A22A7" w:rsidRDefault="007847CB" w:rsidP="00A55BB5">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053820C0" w14:textId="77777777" w:rsidR="007847CB" w:rsidRPr="008A22A7" w:rsidRDefault="007847CB" w:rsidP="00A55BB5">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554D249D" w14:textId="77777777" w:rsidR="007847CB" w:rsidRPr="008A22A7" w:rsidRDefault="007847CB" w:rsidP="00A55BB5">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0B828417" w14:textId="77777777" w:rsidR="007847CB" w:rsidRPr="008A22A7" w:rsidRDefault="007847CB" w:rsidP="00A55BB5">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9120CCC" w14:textId="77777777" w:rsidR="007847CB" w:rsidRPr="008A22A7" w:rsidRDefault="007847CB" w:rsidP="00A55BB5">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3481A88E" w14:textId="77777777" w:rsidR="007847CB" w:rsidRPr="008A22A7" w:rsidRDefault="007847CB" w:rsidP="00A55BB5">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6D2C1D22" w14:textId="77777777" w:rsidR="007847CB" w:rsidRPr="008A22A7" w:rsidRDefault="007847CB" w:rsidP="00A55BB5">
            <w:pPr>
              <w:ind w:firstLine="0"/>
              <w:jc w:val="center"/>
              <w:rPr>
                <w:b/>
                <w:bCs/>
                <w:color w:val="000000"/>
                <w:lang w:eastAsia="en-GB"/>
              </w:rPr>
            </w:pPr>
            <w:r w:rsidRPr="008A22A7">
              <w:rPr>
                <w:b/>
                <w:bCs/>
                <w:color w:val="000000"/>
                <w:lang w:eastAsia="en-GB"/>
              </w:rPr>
              <w:t>АЯ</w:t>
            </w:r>
          </w:p>
        </w:tc>
      </w:tr>
      <w:tr w:rsidR="007847CB" w:rsidRPr="008A22A7" w14:paraId="7106A2C6"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0C4DB68A" w14:textId="77777777" w:rsidR="007847CB" w:rsidRPr="008A22A7" w:rsidRDefault="007847CB" w:rsidP="00A55BB5">
            <w:pPr>
              <w:ind w:firstLine="0"/>
              <w:jc w:val="left"/>
              <w:rPr>
                <w:color w:val="000000"/>
                <w:lang w:eastAsia="en-GB"/>
              </w:rPr>
            </w:pPr>
            <w:r w:rsidRPr="008A22A7">
              <w:rPr>
                <w:color w:val="000000"/>
                <w:lang w:eastAsia="en-GB"/>
              </w:rPr>
              <w:t>Нисколько</w:t>
            </w:r>
          </w:p>
        </w:tc>
        <w:tc>
          <w:tcPr>
            <w:tcW w:w="1026" w:type="dxa"/>
            <w:tcBorders>
              <w:top w:val="nil"/>
              <w:left w:val="nil"/>
              <w:bottom w:val="single" w:sz="4" w:space="0" w:color="auto"/>
              <w:right w:val="single" w:sz="4" w:space="0" w:color="auto"/>
            </w:tcBorders>
            <w:shd w:val="clear" w:color="auto" w:fill="auto"/>
            <w:noWrap/>
            <w:vAlign w:val="center"/>
            <w:hideMark/>
          </w:tcPr>
          <w:p w14:paraId="1C609138"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shd w:val="clear" w:color="auto" w:fill="auto"/>
            <w:noWrap/>
            <w:vAlign w:val="center"/>
            <w:hideMark/>
          </w:tcPr>
          <w:p w14:paraId="3FAFD6F4"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shd w:val="clear" w:color="auto" w:fill="auto"/>
            <w:noWrap/>
            <w:vAlign w:val="center"/>
            <w:hideMark/>
          </w:tcPr>
          <w:p w14:paraId="57D61EAA"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shd w:val="clear" w:color="auto" w:fill="auto"/>
            <w:noWrap/>
            <w:vAlign w:val="center"/>
            <w:hideMark/>
          </w:tcPr>
          <w:p w14:paraId="4C63394C"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shd w:val="clear" w:color="auto" w:fill="auto"/>
            <w:noWrap/>
            <w:vAlign w:val="center"/>
            <w:hideMark/>
          </w:tcPr>
          <w:p w14:paraId="1599F4C6"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vAlign w:val="center"/>
          </w:tcPr>
          <w:p w14:paraId="4E501371" w14:textId="77777777" w:rsidR="007847CB" w:rsidRPr="008A22A7" w:rsidRDefault="007847CB" w:rsidP="00A55BB5">
            <w:pPr>
              <w:ind w:firstLine="0"/>
              <w:jc w:val="center"/>
              <w:rPr>
                <w:color w:val="000000"/>
                <w:lang w:eastAsia="en-GB"/>
              </w:rPr>
            </w:pPr>
            <w:r w:rsidRPr="008A22A7">
              <w:rPr>
                <w:color w:val="000000"/>
                <w:lang w:eastAsia="en-GB"/>
              </w:rPr>
              <w:t>0%</w:t>
            </w:r>
          </w:p>
        </w:tc>
      </w:tr>
      <w:tr w:rsidR="007847CB" w:rsidRPr="008A22A7" w14:paraId="3D7F6C5A"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269F8622" w14:textId="77777777" w:rsidR="007847CB" w:rsidRPr="008A22A7" w:rsidRDefault="007847CB" w:rsidP="00A55BB5">
            <w:pPr>
              <w:ind w:firstLine="0"/>
              <w:jc w:val="left"/>
              <w:rPr>
                <w:color w:val="000000"/>
                <w:lang w:eastAsia="en-GB"/>
              </w:rPr>
            </w:pPr>
            <w:r w:rsidRPr="008A22A7">
              <w:rPr>
                <w:color w:val="000000"/>
                <w:lang w:eastAsia="en-GB"/>
              </w:rPr>
              <w:t>Незначительно</w:t>
            </w:r>
          </w:p>
        </w:tc>
        <w:tc>
          <w:tcPr>
            <w:tcW w:w="1026" w:type="dxa"/>
            <w:tcBorders>
              <w:top w:val="nil"/>
              <w:left w:val="nil"/>
              <w:bottom w:val="single" w:sz="4" w:space="0" w:color="auto"/>
              <w:right w:val="single" w:sz="4" w:space="0" w:color="auto"/>
            </w:tcBorders>
            <w:shd w:val="clear" w:color="auto" w:fill="auto"/>
            <w:noWrap/>
            <w:vAlign w:val="center"/>
            <w:hideMark/>
          </w:tcPr>
          <w:p w14:paraId="50E99819" w14:textId="77777777" w:rsidR="007847CB" w:rsidRPr="008A22A7" w:rsidRDefault="007847CB" w:rsidP="00A55BB5">
            <w:pPr>
              <w:ind w:firstLine="0"/>
              <w:jc w:val="center"/>
              <w:rPr>
                <w:color w:val="000000"/>
                <w:lang w:eastAsia="en-GB"/>
              </w:rPr>
            </w:pPr>
            <w:r w:rsidRPr="008A22A7">
              <w:rPr>
                <w:color w:val="000000"/>
                <w:lang w:eastAsia="en-GB"/>
              </w:rPr>
              <w:t>5%</w:t>
            </w:r>
          </w:p>
        </w:tc>
        <w:tc>
          <w:tcPr>
            <w:tcW w:w="1026" w:type="dxa"/>
            <w:tcBorders>
              <w:top w:val="nil"/>
              <w:left w:val="nil"/>
              <w:bottom w:val="single" w:sz="4" w:space="0" w:color="auto"/>
              <w:right w:val="single" w:sz="4" w:space="0" w:color="auto"/>
            </w:tcBorders>
            <w:shd w:val="clear" w:color="auto" w:fill="auto"/>
            <w:noWrap/>
            <w:vAlign w:val="center"/>
            <w:hideMark/>
          </w:tcPr>
          <w:p w14:paraId="2C7CD771" w14:textId="77777777" w:rsidR="007847CB" w:rsidRPr="008A22A7" w:rsidRDefault="007847CB" w:rsidP="00A55BB5">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shd w:val="clear" w:color="auto" w:fill="auto"/>
            <w:noWrap/>
            <w:vAlign w:val="center"/>
            <w:hideMark/>
          </w:tcPr>
          <w:p w14:paraId="4C61D428" w14:textId="77777777" w:rsidR="007847CB" w:rsidRPr="008A22A7" w:rsidRDefault="007847CB" w:rsidP="00A55BB5">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shd w:val="clear" w:color="auto" w:fill="auto"/>
            <w:noWrap/>
            <w:vAlign w:val="center"/>
            <w:hideMark/>
          </w:tcPr>
          <w:p w14:paraId="6014CEA8" w14:textId="77777777" w:rsidR="007847CB" w:rsidRPr="008A22A7" w:rsidRDefault="007847CB" w:rsidP="00A55BB5">
            <w:pPr>
              <w:ind w:firstLine="0"/>
              <w:jc w:val="center"/>
              <w:rPr>
                <w:color w:val="000000"/>
                <w:lang w:eastAsia="en-GB"/>
              </w:rPr>
            </w:pPr>
            <w:r w:rsidRPr="008A22A7">
              <w:rPr>
                <w:color w:val="000000"/>
                <w:lang w:eastAsia="en-GB"/>
              </w:rPr>
              <w:t>9%</w:t>
            </w:r>
          </w:p>
        </w:tc>
        <w:tc>
          <w:tcPr>
            <w:tcW w:w="1026" w:type="dxa"/>
            <w:tcBorders>
              <w:top w:val="nil"/>
              <w:left w:val="nil"/>
              <w:bottom w:val="single" w:sz="4" w:space="0" w:color="auto"/>
              <w:right w:val="single" w:sz="4" w:space="0" w:color="auto"/>
            </w:tcBorders>
            <w:shd w:val="clear" w:color="auto" w:fill="auto"/>
            <w:noWrap/>
            <w:vAlign w:val="center"/>
            <w:hideMark/>
          </w:tcPr>
          <w:p w14:paraId="1948F1DA" w14:textId="77777777" w:rsidR="007847CB" w:rsidRPr="008A22A7" w:rsidRDefault="007847CB" w:rsidP="00A55BB5">
            <w:pPr>
              <w:ind w:firstLine="0"/>
              <w:jc w:val="center"/>
              <w:rPr>
                <w:color w:val="000000"/>
                <w:lang w:eastAsia="en-GB"/>
              </w:rPr>
            </w:pPr>
            <w:r w:rsidRPr="008A22A7">
              <w:rPr>
                <w:color w:val="000000"/>
                <w:lang w:eastAsia="en-GB"/>
              </w:rPr>
              <w:t>6%</w:t>
            </w:r>
          </w:p>
        </w:tc>
        <w:tc>
          <w:tcPr>
            <w:tcW w:w="1026" w:type="dxa"/>
            <w:tcBorders>
              <w:top w:val="nil"/>
              <w:left w:val="nil"/>
              <w:bottom w:val="single" w:sz="4" w:space="0" w:color="auto"/>
              <w:right w:val="single" w:sz="4" w:space="0" w:color="auto"/>
            </w:tcBorders>
            <w:vAlign w:val="center"/>
          </w:tcPr>
          <w:p w14:paraId="1E73047A" w14:textId="77777777" w:rsidR="007847CB" w:rsidRPr="008A22A7" w:rsidRDefault="007847CB" w:rsidP="00A55BB5">
            <w:pPr>
              <w:ind w:firstLine="0"/>
              <w:jc w:val="center"/>
              <w:rPr>
                <w:color w:val="000000"/>
                <w:lang w:eastAsia="en-GB"/>
              </w:rPr>
            </w:pPr>
            <w:r w:rsidRPr="008A22A7">
              <w:rPr>
                <w:color w:val="000000"/>
                <w:lang w:eastAsia="en-GB"/>
              </w:rPr>
              <w:t>6%</w:t>
            </w:r>
          </w:p>
        </w:tc>
      </w:tr>
      <w:tr w:rsidR="007847CB" w:rsidRPr="008A22A7" w14:paraId="52BEE905"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5C6C7CBB" w14:textId="77777777" w:rsidR="007847CB" w:rsidRPr="008A22A7" w:rsidRDefault="007847CB" w:rsidP="00A55BB5">
            <w:pPr>
              <w:ind w:firstLine="0"/>
              <w:jc w:val="left"/>
              <w:rPr>
                <w:color w:val="000000"/>
                <w:lang w:eastAsia="en-GB"/>
              </w:rPr>
            </w:pPr>
            <w:r w:rsidRPr="008A22A7">
              <w:rPr>
                <w:color w:val="000000"/>
                <w:lang w:eastAsia="en-GB"/>
              </w:rPr>
              <w:t>Существенно</w:t>
            </w:r>
          </w:p>
        </w:tc>
        <w:tc>
          <w:tcPr>
            <w:tcW w:w="1026" w:type="dxa"/>
            <w:tcBorders>
              <w:top w:val="nil"/>
              <w:left w:val="nil"/>
              <w:bottom w:val="single" w:sz="4" w:space="0" w:color="auto"/>
              <w:right w:val="single" w:sz="4" w:space="0" w:color="auto"/>
            </w:tcBorders>
            <w:shd w:val="clear" w:color="auto" w:fill="auto"/>
            <w:noWrap/>
            <w:vAlign w:val="center"/>
            <w:hideMark/>
          </w:tcPr>
          <w:p w14:paraId="48F9E913" w14:textId="77777777" w:rsidR="007847CB" w:rsidRPr="008A22A7" w:rsidRDefault="007847CB" w:rsidP="00A55BB5">
            <w:pPr>
              <w:ind w:firstLine="0"/>
              <w:jc w:val="center"/>
              <w:rPr>
                <w:color w:val="000000"/>
                <w:lang w:eastAsia="en-GB"/>
              </w:rPr>
            </w:pPr>
            <w:r w:rsidRPr="008A22A7">
              <w:rPr>
                <w:color w:val="000000"/>
                <w:lang w:eastAsia="en-GB"/>
              </w:rPr>
              <w:t>52%</w:t>
            </w:r>
          </w:p>
        </w:tc>
        <w:tc>
          <w:tcPr>
            <w:tcW w:w="1026" w:type="dxa"/>
            <w:tcBorders>
              <w:top w:val="nil"/>
              <w:left w:val="nil"/>
              <w:bottom w:val="single" w:sz="4" w:space="0" w:color="auto"/>
              <w:right w:val="single" w:sz="4" w:space="0" w:color="auto"/>
            </w:tcBorders>
            <w:shd w:val="clear" w:color="auto" w:fill="auto"/>
            <w:noWrap/>
            <w:vAlign w:val="center"/>
            <w:hideMark/>
          </w:tcPr>
          <w:p w14:paraId="366F6142" w14:textId="77777777" w:rsidR="007847CB" w:rsidRPr="008A22A7" w:rsidRDefault="007847CB" w:rsidP="00A55BB5">
            <w:pPr>
              <w:ind w:firstLine="0"/>
              <w:jc w:val="center"/>
              <w:rPr>
                <w:color w:val="000000"/>
                <w:lang w:eastAsia="en-GB"/>
              </w:rPr>
            </w:pPr>
            <w:r w:rsidRPr="008A22A7">
              <w:rPr>
                <w:color w:val="000000"/>
                <w:lang w:eastAsia="en-GB"/>
              </w:rPr>
              <w:t>50%</w:t>
            </w:r>
          </w:p>
        </w:tc>
        <w:tc>
          <w:tcPr>
            <w:tcW w:w="1026" w:type="dxa"/>
            <w:tcBorders>
              <w:top w:val="nil"/>
              <w:left w:val="nil"/>
              <w:bottom w:val="single" w:sz="4" w:space="0" w:color="auto"/>
              <w:right w:val="single" w:sz="4" w:space="0" w:color="auto"/>
            </w:tcBorders>
            <w:shd w:val="clear" w:color="auto" w:fill="auto"/>
            <w:noWrap/>
            <w:vAlign w:val="center"/>
            <w:hideMark/>
          </w:tcPr>
          <w:p w14:paraId="69F2F545" w14:textId="77777777" w:rsidR="007847CB" w:rsidRPr="008A22A7" w:rsidRDefault="007847CB" w:rsidP="00A55BB5">
            <w:pPr>
              <w:ind w:firstLine="0"/>
              <w:jc w:val="center"/>
              <w:rPr>
                <w:color w:val="000000"/>
                <w:lang w:eastAsia="en-GB"/>
              </w:rPr>
            </w:pPr>
            <w:r w:rsidRPr="008A22A7">
              <w:rPr>
                <w:color w:val="000000"/>
                <w:lang w:eastAsia="en-GB"/>
              </w:rPr>
              <w:t>51%</w:t>
            </w:r>
          </w:p>
        </w:tc>
        <w:tc>
          <w:tcPr>
            <w:tcW w:w="1026" w:type="dxa"/>
            <w:tcBorders>
              <w:top w:val="nil"/>
              <w:left w:val="nil"/>
              <w:bottom w:val="single" w:sz="4" w:space="0" w:color="auto"/>
              <w:right w:val="single" w:sz="4" w:space="0" w:color="auto"/>
            </w:tcBorders>
            <w:shd w:val="clear" w:color="auto" w:fill="auto"/>
            <w:noWrap/>
            <w:vAlign w:val="center"/>
            <w:hideMark/>
          </w:tcPr>
          <w:p w14:paraId="28B83F2B" w14:textId="77777777" w:rsidR="007847CB" w:rsidRPr="008A22A7" w:rsidRDefault="007847CB" w:rsidP="00A55BB5">
            <w:pPr>
              <w:ind w:firstLine="0"/>
              <w:jc w:val="center"/>
              <w:rPr>
                <w:color w:val="000000"/>
                <w:lang w:eastAsia="en-GB"/>
              </w:rPr>
            </w:pPr>
            <w:r w:rsidRPr="008A22A7">
              <w:rPr>
                <w:color w:val="000000"/>
                <w:lang w:eastAsia="en-GB"/>
              </w:rPr>
              <w:t>53%</w:t>
            </w:r>
          </w:p>
        </w:tc>
        <w:tc>
          <w:tcPr>
            <w:tcW w:w="1026" w:type="dxa"/>
            <w:tcBorders>
              <w:top w:val="nil"/>
              <w:left w:val="nil"/>
              <w:bottom w:val="single" w:sz="4" w:space="0" w:color="auto"/>
              <w:right w:val="single" w:sz="4" w:space="0" w:color="auto"/>
            </w:tcBorders>
            <w:shd w:val="clear" w:color="auto" w:fill="auto"/>
            <w:noWrap/>
            <w:vAlign w:val="center"/>
            <w:hideMark/>
          </w:tcPr>
          <w:p w14:paraId="3F5C2C10" w14:textId="77777777" w:rsidR="007847CB" w:rsidRPr="008A22A7" w:rsidRDefault="007847CB" w:rsidP="00A55BB5">
            <w:pPr>
              <w:ind w:firstLine="0"/>
              <w:jc w:val="center"/>
              <w:rPr>
                <w:color w:val="000000"/>
                <w:lang w:eastAsia="en-GB"/>
              </w:rPr>
            </w:pPr>
            <w:r w:rsidRPr="008A22A7">
              <w:rPr>
                <w:color w:val="000000"/>
                <w:lang w:eastAsia="en-GB"/>
              </w:rPr>
              <w:t>50%</w:t>
            </w:r>
          </w:p>
        </w:tc>
        <w:tc>
          <w:tcPr>
            <w:tcW w:w="1026" w:type="dxa"/>
            <w:tcBorders>
              <w:top w:val="nil"/>
              <w:left w:val="nil"/>
              <w:bottom w:val="single" w:sz="4" w:space="0" w:color="auto"/>
              <w:right w:val="single" w:sz="4" w:space="0" w:color="auto"/>
            </w:tcBorders>
            <w:vAlign w:val="center"/>
          </w:tcPr>
          <w:p w14:paraId="4E133AAD" w14:textId="77777777" w:rsidR="007847CB" w:rsidRPr="008A22A7" w:rsidRDefault="007847CB" w:rsidP="00A55BB5">
            <w:pPr>
              <w:ind w:firstLine="0"/>
              <w:jc w:val="center"/>
              <w:rPr>
                <w:color w:val="000000"/>
                <w:lang w:eastAsia="en-GB"/>
              </w:rPr>
            </w:pPr>
            <w:r w:rsidRPr="008A22A7">
              <w:rPr>
                <w:color w:val="000000"/>
                <w:lang w:eastAsia="en-GB"/>
              </w:rPr>
              <w:t>56%</w:t>
            </w:r>
          </w:p>
        </w:tc>
      </w:tr>
      <w:tr w:rsidR="007847CB" w:rsidRPr="008A22A7" w14:paraId="5951F27E"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00FE4D6C" w14:textId="77777777" w:rsidR="007847CB" w:rsidRPr="008A22A7" w:rsidRDefault="007847CB" w:rsidP="00A55BB5">
            <w:pPr>
              <w:ind w:firstLine="0"/>
              <w:jc w:val="left"/>
              <w:rPr>
                <w:color w:val="000000"/>
                <w:lang w:eastAsia="en-GB"/>
              </w:rPr>
            </w:pPr>
            <w:r w:rsidRPr="008A22A7">
              <w:rPr>
                <w:color w:val="000000"/>
                <w:lang w:eastAsia="en-GB"/>
              </w:rPr>
              <w:t>Максимально</w:t>
            </w:r>
          </w:p>
        </w:tc>
        <w:tc>
          <w:tcPr>
            <w:tcW w:w="1026" w:type="dxa"/>
            <w:tcBorders>
              <w:top w:val="nil"/>
              <w:left w:val="nil"/>
              <w:bottom w:val="single" w:sz="4" w:space="0" w:color="auto"/>
              <w:right w:val="single" w:sz="4" w:space="0" w:color="auto"/>
            </w:tcBorders>
            <w:shd w:val="clear" w:color="auto" w:fill="auto"/>
            <w:noWrap/>
            <w:vAlign w:val="center"/>
            <w:hideMark/>
          </w:tcPr>
          <w:p w14:paraId="36ECCB3A" w14:textId="77777777" w:rsidR="007847CB" w:rsidRPr="008A22A7" w:rsidRDefault="007847CB" w:rsidP="00A55BB5">
            <w:pPr>
              <w:ind w:firstLine="0"/>
              <w:jc w:val="center"/>
              <w:rPr>
                <w:color w:val="000000"/>
                <w:lang w:eastAsia="en-GB"/>
              </w:rPr>
            </w:pPr>
            <w:r w:rsidRPr="008A22A7">
              <w:rPr>
                <w:color w:val="000000"/>
                <w:lang w:eastAsia="en-GB"/>
              </w:rPr>
              <w:t>42%</w:t>
            </w:r>
          </w:p>
        </w:tc>
        <w:tc>
          <w:tcPr>
            <w:tcW w:w="1026" w:type="dxa"/>
            <w:tcBorders>
              <w:top w:val="nil"/>
              <w:left w:val="nil"/>
              <w:bottom w:val="single" w:sz="4" w:space="0" w:color="auto"/>
              <w:right w:val="single" w:sz="4" w:space="0" w:color="auto"/>
            </w:tcBorders>
            <w:shd w:val="clear" w:color="auto" w:fill="auto"/>
            <w:noWrap/>
            <w:vAlign w:val="center"/>
            <w:hideMark/>
          </w:tcPr>
          <w:p w14:paraId="353D433E" w14:textId="77777777" w:rsidR="007847CB" w:rsidRPr="008A22A7" w:rsidRDefault="007847CB" w:rsidP="00A55BB5">
            <w:pPr>
              <w:ind w:firstLine="0"/>
              <w:jc w:val="center"/>
              <w:rPr>
                <w:color w:val="000000"/>
                <w:lang w:eastAsia="en-GB"/>
              </w:rPr>
            </w:pPr>
            <w:r w:rsidRPr="008A22A7">
              <w:rPr>
                <w:color w:val="000000"/>
                <w:lang w:eastAsia="en-GB"/>
              </w:rPr>
              <w:t>46%</w:t>
            </w:r>
          </w:p>
        </w:tc>
        <w:tc>
          <w:tcPr>
            <w:tcW w:w="1026" w:type="dxa"/>
            <w:tcBorders>
              <w:top w:val="nil"/>
              <w:left w:val="nil"/>
              <w:bottom w:val="single" w:sz="4" w:space="0" w:color="auto"/>
              <w:right w:val="single" w:sz="4" w:space="0" w:color="auto"/>
            </w:tcBorders>
            <w:shd w:val="clear" w:color="auto" w:fill="auto"/>
            <w:noWrap/>
            <w:vAlign w:val="center"/>
            <w:hideMark/>
          </w:tcPr>
          <w:p w14:paraId="0A49784B" w14:textId="77777777" w:rsidR="007847CB" w:rsidRPr="008A22A7" w:rsidRDefault="007847CB" w:rsidP="00A55BB5">
            <w:pPr>
              <w:ind w:firstLine="0"/>
              <w:jc w:val="center"/>
              <w:rPr>
                <w:color w:val="000000"/>
                <w:lang w:eastAsia="en-GB"/>
              </w:rPr>
            </w:pPr>
            <w:r w:rsidRPr="008A22A7">
              <w:rPr>
                <w:color w:val="000000"/>
                <w:lang w:eastAsia="en-GB"/>
              </w:rPr>
              <w:t>45%</w:t>
            </w:r>
          </w:p>
        </w:tc>
        <w:tc>
          <w:tcPr>
            <w:tcW w:w="1026" w:type="dxa"/>
            <w:tcBorders>
              <w:top w:val="nil"/>
              <w:left w:val="nil"/>
              <w:bottom w:val="single" w:sz="4" w:space="0" w:color="auto"/>
              <w:right w:val="single" w:sz="4" w:space="0" w:color="auto"/>
            </w:tcBorders>
            <w:shd w:val="clear" w:color="auto" w:fill="auto"/>
            <w:noWrap/>
            <w:vAlign w:val="center"/>
            <w:hideMark/>
          </w:tcPr>
          <w:p w14:paraId="3F9895C2" w14:textId="77777777" w:rsidR="007847CB" w:rsidRPr="008A22A7" w:rsidRDefault="007847CB" w:rsidP="00A55BB5">
            <w:pPr>
              <w:ind w:firstLine="0"/>
              <w:jc w:val="center"/>
              <w:rPr>
                <w:color w:val="000000"/>
                <w:lang w:eastAsia="en-GB"/>
              </w:rPr>
            </w:pPr>
            <w:r w:rsidRPr="008A22A7">
              <w:rPr>
                <w:color w:val="000000"/>
                <w:lang w:eastAsia="en-GB"/>
              </w:rPr>
              <w:t>37%</w:t>
            </w:r>
          </w:p>
        </w:tc>
        <w:tc>
          <w:tcPr>
            <w:tcW w:w="1026" w:type="dxa"/>
            <w:tcBorders>
              <w:top w:val="nil"/>
              <w:left w:val="nil"/>
              <w:bottom w:val="single" w:sz="4" w:space="0" w:color="auto"/>
              <w:right w:val="single" w:sz="4" w:space="0" w:color="auto"/>
            </w:tcBorders>
            <w:shd w:val="clear" w:color="auto" w:fill="auto"/>
            <w:noWrap/>
            <w:vAlign w:val="center"/>
            <w:hideMark/>
          </w:tcPr>
          <w:p w14:paraId="5BB61C60" w14:textId="77777777" w:rsidR="007847CB" w:rsidRPr="008A22A7" w:rsidRDefault="007847CB" w:rsidP="00A55BB5">
            <w:pPr>
              <w:ind w:firstLine="0"/>
              <w:jc w:val="center"/>
              <w:rPr>
                <w:color w:val="000000"/>
                <w:lang w:eastAsia="en-GB"/>
              </w:rPr>
            </w:pPr>
            <w:r w:rsidRPr="008A22A7">
              <w:rPr>
                <w:color w:val="000000"/>
                <w:lang w:eastAsia="en-GB"/>
              </w:rPr>
              <w:t>43%</w:t>
            </w:r>
          </w:p>
        </w:tc>
        <w:tc>
          <w:tcPr>
            <w:tcW w:w="1026" w:type="dxa"/>
            <w:tcBorders>
              <w:top w:val="nil"/>
              <w:left w:val="nil"/>
              <w:bottom w:val="single" w:sz="4" w:space="0" w:color="auto"/>
              <w:right w:val="single" w:sz="4" w:space="0" w:color="auto"/>
            </w:tcBorders>
            <w:vAlign w:val="center"/>
          </w:tcPr>
          <w:p w14:paraId="746B741A" w14:textId="77777777" w:rsidR="007847CB" w:rsidRPr="008A22A7" w:rsidRDefault="007847CB" w:rsidP="00A55BB5">
            <w:pPr>
              <w:ind w:firstLine="0"/>
              <w:jc w:val="center"/>
              <w:rPr>
                <w:color w:val="000000"/>
                <w:lang w:eastAsia="en-GB"/>
              </w:rPr>
            </w:pPr>
            <w:r w:rsidRPr="008A22A7">
              <w:rPr>
                <w:color w:val="000000"/>
                <w:lang w:eastAsia="en-GB"/>
              </w:rPr>
              <w:t>38%</w:t>
            </w:r>
          </w:p>
        </w:tc>
      </w:tr>
    </w:tbl>
    <w:p w14:paraId="37D0BF17" w14:textId="72F8547D" w:rsidR="007847CB" w:rsidRDefault="007847CB" w:rsidP="00A55BB5">
      <w:pPr>
        <w:autoSpaceDE w:val="0"/>
        <w:autoSpaceDN w:val="0"/>
        <w:adjustRightInd w:val="0"/>
        <w:ind w:firstLine="0"/>
        <w:jc w:val="center"/>
        <w:rPr>
          <w:b/>
          <w:bCs/>
          <w:lang w:eastAsia="en-GB"/>
        </w:rPr>
      </w:pPr>
    </w:p>
    <w:p w14:paraId="3BCE2F34" w14:textId="77777777" w:rsidR="00A55BB5" w:rsidRPr="008A22A7" w:rsidRDefault="00A55BB5" w:rsidP="00A55BB5">
      <w:pPr>
        <w:autoSpaceDE w:val="0"/>
        <w:autoSpaceDN w:val="0"/>
        <w:adjustRightInd w:val="0"/>
        <w:ind w:firstLine="0"/>
        <w:jc w:val="center"/>
        <w:rPr>
          <w:b/>
          <w:bCs/>
          <w:lang w:eastAsia="en-GB"/>
        </w:rPr>
      </w:pPr>
    </w:p>
    <w:p w14:paraId="5E3F9DBC" w14:textId="77777777" w:rsidR="007847CB" w:rsidRPr="00A55BB5" w:rsidRDefault="007847CB" w:rsidP="00A55BB5">
      <w:pPr>
        <w:autoSpaceDE w:val="0"/>
        <w:autoSpaceDN w:val="0"/>
        <w:adjustRightInd w:val="0"/>
        <w:ind w:firstLine="0"/>
        <w:jc w:val="left"/>
        <w:rPr>
          <w:b/>
          <w:bCs/>
          <w:sz w:val="26"/>
          <w:szCs w:val="26"/>
          <w:lang w:eastAsia="en-GB"/>
        </w:rPr>
      </w:pPr>
      <w:r w:rsidRPr="00A55BB5">
        <w:rPr>
          <w:b/>
          <w:bCs/>
          <w:sz w:val="26"/>
          <w:szCs w:val="26"/>
          <w:lang w:eastAsia="en-GB"/>
        </w:rPr>
        <w:t xml:space="preserve">В какой степени в Вашей преподавательской деятельности Вы можете успокаивать учащихся, которые нарушают дисциплину? </w:t>
      </w:r>
    </w:p>
    <w:tbl>
      <w:tblPr>
        <w:tblW w:w="9351" w:type="dxa"/>
        <w:tblLayout w:type="fixed"/>
        <w:tblLook w:val="04A0" w:firstRow="1" w:lastRow="0" w:firstColumn="1" w:lastColumn="0" w:noHBand="0" w:noVBand="1"/>
      </w:tblPr>
      <w:tblGrid>
        <w:gridCol w:w="3195"/>
        <w:gridCol w:w="1026"/>
        <w:gridCol w:w="1026"/>
        <w:gridCol w:w="1026"/>
        <w:gridCol w:w="1026"/>
        <w:gridCol w:w="1026"/>
        <w:gridCol w:w="1026"/>
      </w:tblGrid>
      <w:tr w:rsidR="007847CB" w:rsidRPr="008A22A7" w14:paraId="39BEFC0D" w14:textId="77777777" w:rsidTr="00052A53">
        <w:trPr>
          <w:trHeight w:val="300"/>
        </w:trPr>
        <w:tc>
          <w:tcPr>
            <w:tcW w:w="31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9320F8" w14:textId="77777777" w:rsidR="007847CB" w:rsidRPr="008A22A7" w:rsidRDefault="007847CB" w:rsidP="00A55BB5">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C64A49C" w14:textId="77777777" w:rsidR="007847CB" w:rsidRPr="008A22A7" w:rsidRDefault="007847CB" w:rsidP="00A55BB5">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C0BB855" w14:textId="77777777" w:rsidR="007847CB" w:rsidRPr="008A22A7" w:rsidRDefault="007847CB" w:rsidP="00A55BB5">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58AB6F8A" w14:textId="77777777" w:rsidR="007847CB" w:rsidRPr="008A22A7" w:rsidRDefault="007847CB" w:rsidP="00A55BB5">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43E2F918" w14:textId="77777777" w:rsidR="007847CB" w:rsidRPr="008A22A7" w:rsidRDefault="007847CB" w:rsidP="00A55BB5">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757AE023" w14:textId="77777777" w:rsidR="007847CB" w:rsidRPr="008A22A7" w:rsidRDefault="007847CB" w:rsidP="00A55BB5">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05F5976E" w14:textId="77777777" w:rsidR="007847CB" w:rsidRPr="008A22A7" w:rsidRDefault="007847CB" w:rsidP="00A55BB5">
            <w:pPr>
              <w:ind w:firstLine="0"/>
              <w:jc w:val="center"/>
              <w:rPr>
                <w:b/>
                <w:bCs/>
                <w:color w:val="000000"/>
                <w:lang w:eastAsia="en-GB"/>
              </w:rPr>
            </w:pPr>
            <w:r w:rsidRPr="008A22A7">
              <w:rPr>
                <w:b/>
                <w:bCs/>
                <w:color w:val="000000"/>
                <w:lang w:eastAsia="en-GB"/>
              </w:rPr>
              <w:t>АЯ</w:t>
            </w:r>
          </w:p>
        </w:tc>
      </w:tr>
      <w:tr w:rsidR="007847CB" w:rsidRPr="008A22A7" w14:paraId="2A4995F5"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6ED85530" w14:textId="77777777" w:rsidR="007847CB" w:rsidRPr="008A22A7" w:rsidRDefault="007847CB" w:rsidP="00A55BB5">
            <w:pPr>
              <w:ind w:firstLine="0"/>
              <w:jc w:val="left"/>
              <w:rPr>
                <w:color w:val="000000"/>
                <w:lang w:eastAsia="en-GB"/>
              </w:rPr>
            </w:pPr>
            <w:r w:rsidRPr="008A22A7">
              <w:rPr>
                <w:color w:val="000000"/>
                <w:lang w:eastAsia="en-GB"/>
              </w:rPr>
              <w:t>Нисколько</w:t>
            </w:r>
          </w:p>
        </w:tc>
        <w:tc>
          <w:tcPr>
            <w:tcW w:w="1026" w:type="dxa"/>
            <w:tcBorders>
              <w:top w:val="nil"/>
              <w:left w:val="nil"/>
              <w:bottom w:val="single" w:sz="4" w:space="0" w:color="auto"/>
              <w:right w:val="single" w:sz="4" w:space="0" w:color="auto"/>
            </w:tcBorders>
            <w:shd w:val="clear" w:color="auto" w:fill="auto"/>
            <w:noWrap/>
            <w:vAlign w:val="center"/>
            <w:hideMark/>
          </w:tcPr>
          <w:p w14:paraId="7C4903CD" w14:textId="77777777" w:rsidR="007847CB" w:rsidRPr="008A22A7" w:rsidRDefault="007847CB" w:rsidP="00A55BB5">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shd w:val="clear" w:color="auto" w:fill="auto"/>
            <w:noWrap/>
            <w:vAlign w:val="center"/>
            <w:hideMark/>
          </w:tcPr>
          <w:p w14:paraId="1823C8EF" w14:textId="77777777" w:rsidR="007847CB" w:rsidRPr="008A22A7" w:rsidRDefault="007847CB" w:rsidP="00A55BB5">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shd w:val="clear" w:color="auto" w:fill="auto"/>
            <w:noWrap/>
            <w:vAlign w:val="center"/>
            <w:hideMark/>
          </w:tcPr>
          <w:p w14:paraId="2FE03D3C" w14:textId="77777777" w:rsidR="007847CB" w:rsidRPr="008A22A7" w:rsidRDefault="007847CB" w:rsidP="00A55BB5">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shd w:val="clear" w:color="auto" w:fill="auto"/>
            <w:noWrap/>
            <w:vAlign w:val="center"/>
            <w:hideMark/>
          </w:tcPr>
          <w:p w14:paraId="4899FA6B"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shd w:val="clear" w:color="auto" w:fill="auto"/>
            <w:noWrap/>
            <w:vAlign w:val="center"/>
            <w:hideMark/>
          </w:tcPr>
          <w:p w14:paraId="5628A99F" w14:textId="77777777" w:rsidR="007847CB" w:rsidRPr="008A22A7" w:rsidRDefault="007847CB" w:rsidP="00A55BB5">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vAlign w:val="center"/>
          </w:tcPr>
          <w:p w14:paraId="71000EED" w14:textId="77777777" w:rsidR="007847CB" w:rsidRPr="008A22A7" w:rsidRDefault="007847CB" w:rsidP="00A55BB5">
            <w:pPr>
              <w:ind w:firstLine="0"/>
              <w:jc w:val="center"/>
              <w:rPr>
                <w:color w:val="000000"/>
                <w:lang w:eastAsia="en-GB"/>
              </w:rPr>
            </w:pPr>
            <w:r w:rsidRPr="008A22A7">
              <w:rPr>
                <w:color w:val="000000"/>
                <w:lang w:eastAsia="en-GB"/>
              </w:rPr>
              <w:t>0%</w:t>
            </w:r>
          </w:p>
        </w:tc>
      </w:tr>
      <w:tr w:rsidR="007847CB" w:rsidRPr="008A22A7" w14:paraId="4C94CD64"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640A9538" w14:textId="77777777" w:rsidR="007847CB" w:rsidRPr="008A22A7" w:rsidRDefault="007847CB" w:rsidP="00A55BB5">
            <w:pPr>
              <w:ind w:firstLine="0"/>
              <w:jc w:val="left"/>
              <w:rPr>
                <w:color w:val="000000"/>
                <w:lang w:eastAsia="en-GB"/>
              </w:rPr>
            </w:pPr>
            <w:r w:rsidRPr="008A22A7">
              <w:rPr>
                <w:color w:val="000000"/>
                <w:lang w:eastAsia="en-GB"/>
              </w:rPr>
              <w:t>Незначительно</w:t>
            </w:r>
          </w:p>
        </w:tc>
        <w:tc>
          <w:tcPr>
            <w:tcW w:w="1026" w:type="dxa"/>
            <w:tcBorders>
              <w:top w:val="nil"/>
              <w:left w:val="nil"/>
              <w:bottom w:val="single" w:sz="4" w:space="0" w:color="auto"/>
              <w:right w:val="single" w:sz="4" w:space="0" w:color="auto"/>
            </w:tcBorders>
            <w:shd w:val="clear" w:color="auto" w:fill="auto"/>
            <w:noWrap/>
            <w:vAlign w:val="center"/>
            <w:hideMark/>
          </w:tcPr>
          <w:p w14:paraId="050B6E8C" w14:textId="77777777" w:rsidR="007847CB" w:rsidRPr="008A22A7" w:rsidRDefault="007847CB" w:rsidP="00A55BB5">
            <w:pPr>
              <w:ind w:firstLine="0"/>
              <w:jc w:val="center"/>
              <w:rPr>
                <w:color w:val="000000"/>
                <w:lang w:eastAsia="en-GB"/>
              </w:rPr>
            </w:pPr>
            <w:r w:rsidRPr="008A22A7">
              <w:rPr>
                <w:color w:val="000000"/>
                <w:lang w:eastAsia="en-GB"/>
              </w:rPr>
              <w:t>7%</w:t>
            </w:r>
          </w:p>
        </w:tc>
        <w:tc>
          <w:tcPr>
            <w:tcW w:w="1026" w:type="dxa"/>
            <w:tcBorders>
              <w:top w:val="nil"/>
              <w:left w:val="nil"/>
              <w:bottom w:val="single" w:sz="4" w:space="0" w:color="auto"/>
              <w:right w:val="single" w:sz="4" w:space="0" w:color="auto"/>
            </w:tcBorders>
            <w:shd w:val="clear" w:color="auto" w:fill="auto"/>
            <w:noWrap/>
            <w:vAlign w:val="center"/>
            <w:hideMark/>
          </w:tcPr>
          <w:p w14:paraId="229CA53D" w14:textId="77777777" w:rsidR="007847CB" w:rsidRPr="008A22A7" w:rsidRDefault="007847CB" w:rsidP="00A55BB5">
            <w:pPr>
              <w:ind w:firstLine="0"/>
              <w:jc w:val="center"/>
              <w:rPr>
                <w:color w:val="000000"/>
                <w:lang w:eastAsia="en-GB"/>
              </w:rPr>
            </w:pPr>
            <w:r w:rsidRPr="008A22A7">
              <w:rPr>
                <w:color w:val="000000"/>
                <w:lang w:eastAsia="en-GB"/>
              </w:rPr>
              <w:t>9%</w:t>
            </w:r>
          </w:p>
        </w:tc>
        <w:tc>
          <w:tcPr>
            <w:tcW w:w="1026" w:type="dxa"/>
            <w:tcBorders>
              <w:top w:val="nil"/>
              <w:left w:val="nil"/>
              <w:bottom w:val="single" w:sz="4" w:space="0" w:color="auto"/>
              <w:right w:val="single" w:sz="4" w:space="0" w:color="auto"/>
            </w:tcBorders>
            <w:shd w:val="clear" w:color="auto" w:fill="auto"/>
            <w:noWrap/>
            <w:vAlign w:val="center"/>
            <w:hideMark/>
          </w:tcPr>
          <w:p w14:paraId="6E7BC75C" w14:textId="77777777" w:rsidR="007847CB" w:rsidRPr="008A22A7" w:rsidRDefault="007847CB" w:rsidP="00A55BB5">
            <w:pPr>
              <w:ind w:firstLine="0"/>
              <w:jc w:val="center"/>
              <w:rPr>
                <w:color w:val="000000"/>
                <w:lang w:eastAsia="en-GB"/>
              </w:rPr>
            </w:pPr>
            <w:r w:rsidRPr="008A22A7">
              <w:rPr>
                <w:color w:val="000000"/>
                <w:lang w:eastAsia="en-GB"/>
              </w:rPr>
              <w:t>6%</w:t>
            </w:r>
          </w:p>
        </w:tc>
        <w:tc>
          <w:tcPr>
            <w:tcW w:w="1026" w:type="dxa"/>
            <w:tcBorders>
              <w:top w:val="nil"/>
              <w:left w:val="nil"/>
              <w:bottom w:val="single" w:sz="4" w:space="0" w:color="auto"/>
              <w:right w:val="single" w:sz="4" w:space="0" w:color="auto"/>
            </w:tcBorders>
            <w:shd w:val="clear" w:color="auto" w:fill="auto"/>
            <w:noWrap/>
            <w:vAlign w:val="center"/>
            <w:hideMark/>
          </w:tcPr>
          <w:p w14:paraId="1D9C0916" w14:textId="77777777" w:rsidR="007847CB" w:rsidRPr="008A22A7" w:rsidRDefault="007847CB" w:rsidP="00A55BB5">
            <w:pPr>
              <w:ind w:firstLine="0"/>
              <w:jc w:val="center"/>
              <w:rPr>
                <w:color w:val="000000"/>
                <w:lang w:eastAsia="en-GB"/>
              </w:rPr>
            </w:pPr>
            <w:r w:rsidRPr="008A22A7">
              <w:rPr>
                <w:color w:val="000000"/>
                <w:lang w:eastAsia="en-GB"/>
              </w:rPr>
              <w:t>9%</w:t>
            </w:r>
          </w:p>
        </w:tc>
        <w:tc>
          <w:tcPr>
            <w:tcW w:w="1026" w:type="dxa"/>
            <w:tcBorders>
              <w:top w:val="nil"/>
              <w:left w:val="nil"/>
              <w:bottom w:val="single" w:sz="4" w:space="0" w:color="auto"/>
              <w:right w:val="single" w:sz="4" w:space="0" w:color="auto"/>
            </w:tcBorders>
            <w:shd w:val="clear" w:color="auto" w:fill="auto"/>
            <w:noWrap/>
            <w:vAlign w:val="center"/>
            <w:hideMark/>
          </w:tcPr>
          <w:p w14:paraId="061563CB" w14:textId="77777777" w:rsidR="007847CB" w:rsidRPr="008A22A7" w:rsidRDefault="007847CB" w:rsidP="00A55BB5">
            <w:pPr>
              <w:ind w:firstLine="0"/>
              <w:jc w:val="center"/>
              <w:rPr>
                <w:color w:val="000000"/>
                <w:lang w:eastAsia="en-GB"/>
              </w:rPr>
            </w:pPr>
            <w:r w:rsidRPr="008A22A7">
              <w:rPr>
                <w:color w:val="000000"/>
                <w:lang w:eastAsia="en-GB"/>
              </w:rPr>
              <w:t>7%</w:t>
            </w:r>
          </w:p>
        </w:tc>
        <w:tc>
          <w:tcPr>
            <w:tcW w:w="1026" w:type="dxa"/>
            <w:tcBorders>
              <w:top w:val="nil"/>
              <w:left w:val="nil"/>
              <w:bottom w:val="single" w:sz="4" w:space="0" w:color="auto"/>
              <w:right w:val="single" w:sz="4" w:space="0" w:color="auto"/>
            </w:tcBorders>
            <w:vAlign w:val="center"/>
          </w:tcPr>
          <w:p w14:paraId="7DA20B34" w14:textId="77777777" w:rsidR="007847CB" w:rsidRPr="008A22A7" w:rsidRDefault="007847CB" w:rsidP="00A55BB5">
            <w:pPr>
              <w:ind w:firstLine="0"/>
              <w:jc w:val="center"/>
              <w:rPr>
                <w:color w:val="000000"/>
                <w:lang w:eastAsia="en-GB"/>
              </w:rPr>
            </w:pPr>
            <w:r w:rsidRPr="008A22A7">
              <w:rPr>
                <w:color w:val="000000"/>
                <w:lang w:eastAsia="en-GB"/>
              </w:rPr>
              <w:t>7%</w:t>
            </w:r>
          </w:p>
        </w:tc>
      </w:tr>
      <w:tr w:rsidR="007847CB" w:rsidRPr="008A22A7" w14:paraId="47870949"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039846C7" w14:textId="77777777" w:rsidR="007847CB" w:rsidRPr="008A22A7" w:rsidRDefault="007847CB" w:rsidP="00A55BB5">
            <w:pPr>
              <w:ind w:firstLine="0"/>
              <w:jc w:val="left"/>
              <w:rPr>
                <w:color w:val="000000"/>
                <w:lang w:eastAsia="en-GB"/>
              </w:rPr>
            </w:pPr>
            <w:r w:rsidRPr="008A22A7">
              <w:rPr>
                <w:color w:val="000000"/>
                <w:lang w:eastAsia="en-GB"/>
              </w:rPr>
              <w:t>Существенно</w:t>
            </w:r>
          </w:p>
        </w:tc>
        <w:tc>
          <w:tcPr>
            <w:tcW w:w="1026" w:type="dxa"/>
            <w:tcBorders>
              <w:top w:val="nil"/>
              <w:left w:val="nil"/>
              <w:bottom w:val="single" w:sz="4" w:space="0" w:color="auto"/>
              <w:right w:val="single" w:sz="4" w:space="0" w:color="auto"/>
            </w:tcBorders>
            <w:shd w:val="clear" w:color="auto" w:fill="auto"/>
            <w:noWrap/>
            <w:vAlign w:val="center"/>
            <w:hideMark/>
          </w:tcPr>
          <w:p w14:paraId="03E004C8" w14:textId="77777777" w:rsidR="007847CB" w:rsidRPr="008A22A7" w:rsidRDefault="007847CB" w:rsidP="00A55BB5">
            <w:pPr>
              <w:ind w:firstLine="0"/>
              <w:jc w:val="center"/>
              <w:rPr>
                <w:color w:val="000000"/>
                <w:lang w:eastAsia="en-GB"/>
              </w:rPr>
            </w:pPr>
            <w:r w:rsidRPr="008A22A7">
              <w:rPr>
                <w:color w:val="000000"/>
                <w:lang w:eastAsia="en-GB"/>
              </w:rPr>
              <w:t>54%</w:t>
            </w:r>
          </w:p>
        </w:tc>
        <w:tc>
          <w:tcPr>
            <w:tcW w:w="1026" w:type="dxa"/>
            <w:tcBorders>
              <w:top w:val="nil"/>
              <w:left w:val="nil"/>
              <w:bottom w:val="single" w:sz="4" w:space="0" w:color="auto"/>
              <w:right w:val="single" w:sz="4" w:space="0" w:color="auto"/>
            </w:tcBorders>
            <w:shd w:val="clear" w:color="auto" w:fill="auto"/>
            <w:noWrap/>
            <w:vAlign w:val="center"/>
            <w:hideMark/>
          </w:tcPr>
          <w:p w14:paraId="442420E2" w14:textId="77777777" w:rsidR="007847CB" w:rsidRPr="008A22A7" w:rsidRDefault="007847CB" w:rsidP="00A55BB5">
            <w:pPr>
              <w:ind w:firstLine="0"/>
              <w:jc w:val="center"/>
              <w:rPr>
                <w:color w:val="000000"/>
                <w:lang w:eastAsia="en-GB"/>
              </w:rPr>
            </w:pPr>
            <w:r w:rsidRPr="008A22A7">
              <w:rPr>
                <w:color w:val="000000"/>
                <w:lang w:eastAsia="en-GB"/>
              </w:rPr>
              <w:t>48%</w:t>
            </w:r>
          </w:p>
        </w:tc>
        <w:tc>
          <w:tcPr>
            <w:tcW w:w="1026" w:type="dxa"/>
            <w:tcBorders>
              <w:top w:val="nil"/>
              <w:left w:val="nil"/>
              <w:bottom w:val="single" w:sz="4" w:space="0" w:color="auto"/>
              <w:right w:val="single" w:sz="4" w:space="0" w:color="auto"/>
            </w:tcBorders>
            <w:shd w:val="clear" w:color="auto" w:fill="auto"/>
            <w:noWrap/>
            <w:vAlign w:val="center"/>
            <w:hideMark/>
          </w:tcPr>
          <w:p w14:paraId="390E48BB" w14:textId="77777777" w:rsidR="007847CB" w:rsidRPr="008A22A7" w:rsidRDefault="007847CB" w:rsidP="00A55BB5">
            <w:pPr>
              <w:ind w:firstLine="0"/>
              <w:jc w:val="center"/>
              <w:rPr>
                <w:color w:val="000000"/>
                <w:lang w:eastAsia="en-GB"/>
              </w:rPr>
            </w:pPr>
            <w:r w:rsidRPr="008A22A7">
              <w:rPr>
                <w:color w:val="000000"/>
                <w:lang w:eastAsia="en-GB"/>
              </w:rPr>
              <w:t>55%</w:t>
            </w:r>
          </w:p>
        </w:tc>
        <w:tc>
          <w:tcPr>
            <w:tcW w:w="1026" w:type="dxa"/>
            <w:tcBorders>
              <w:top w:val="nil"/>
              <w:left w:val="nil"/>
              <w:bottom w:val="single" w:sz="4" w:space="0" w:color="auto"/>
              <w:right w:val="single" w:sz="4" w:space="0" w:color="auto"/>
            </w:tcBorders>
            <w:shd w:val="clear" w:color="auto" w:fill="auto"/>
            <w:noWrap/>
            <w:vAlign w:val="center"/>
            <w:hideMark/>
          </w:tcPr>
          <w:p w14:paraId="74090479" w14:textId="77777777" w:rsidR="007847CB" w:rsidRPr="008A22A7" w:rsidRDefault="007847CB" w:rsidP="00A55BB5">
            <w:pPr>
              <w:ind w:firstLine="0"/>
              <w:jc w:val="center"/>
              <w:rPr>
                <w:color w:val="000000"/>
                <w:lang w:eastAsia="en-GB"/>
              </w:rPr>
            </w:pPr>
            <w:r w:rsidRPr="008A22A7">
              <w:rPr>
                <w:color w:val="000000"/>
                <w:lang w:eastAsia="en-GB"/>
              </w:rPr>
              <w:t>60%</w:t>
            </w:r>
          </w:p>
        </w:tc>
        <w:tc>
          <w:tcPr>
            <w:tcW w:w="1026" w:type="dxa"/>
            <w:tcBorders>
              <w:top w:val="nil"/>
              <w:left w:val="nil"/>
              <w:bottom w:val="single" w:sz="4" w:space="0" w:color="auto"/>
              <w:right w:val="single" w:sz="4" w:space="0" w:color="auto"/>
            </w:tcBorders>
            <w:shd w:val="clear" w:color="auto" w:fill="auto"/>
            <w:noWrap/>
            <w:vAlign w:val="center"/>
            <w:hideMark/>
          </w:tcPr>
          <w:p w14:paraId="18FD8E4B" w14:textId="77777777" w:rsidR="007847CB" w:rsidRPr="008A22A7" w:rsidRDefault="007847CB" w:rsidP="00A55BB5">
            <w:pPr>
              <w:ind w:firstLine="0"/>
              <w:jc w:val="center"/>
              <w:rPr>
                <w:color w:val="000000"/>
                <w:lang w:eastAsia="en-GB"/>
              </w:rPr>
            </w:pPr>
            <w:r w:rsidRPr="008A22A7">
              <w:rPr>
                <w:color w:val="000000"/>
                <w:lang w:eastAsia="en-GB"/>
              </w:rPr>
              <w:t>50%</w:t>
            </w:r>
          </w:p>
        </w:tc>
        <w:tc>
          <w:tcPr>
            <w:tcW w:w="1026" w:type="dxa"/>
            <w:tcBorders>
              <w:top w:val="nil"/>
              <w:left w:val="nil"/>
              <w:bottom w:val="single" w:sz="4" w:space="0" w:color="auto"/>
              <w:right w:val="single" w:sz="4" w:space="0" w:color="auto"/>
            </w:tcBorders>
            <w:vAlign w:val="center"/>
          </w:tcPr>
          <w:p w14:paraId="5248A24B" w14:textId="77777777" w:rsidR="007847CB" w:rsidRPr="008A22A7" w:rsidRDefault="007847CB" w:rsidP="00A55BB5">
            <w:pPr>
              <w:ind w:firstLine="0"/>
              <w:jc w:val="center"/>
              <w:rPr>
                <w:color w:val="000000"/>
                <w:lang w:eastAsia="en-GB"/>
              </w:rPr>
            </w:pPr>
            <w:r w:rsidRPr="008A22A7">
              <w:rPr>
                <w:color w:val="000000"/>
                <w:lang w:eastAsia="en-GB"/>
              </w:rPr>
              <w:t>57%</w:t>
            </w:r>
          </w:p>
        </w:tc>
      </w:tr>
      <w:tr w:rsidR="007847CB" w:rsidRPr="008A22A7" w14:paraId="6B782DB8"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227C20E5" w14:textId="77777777" w:rsidR="007847CB" w:rsidRPr="008A22A7" w:rsidRDefault="007847CB" w:rsidP="00A55BB5">
            <w:pPr>
              <w:ind w:firstLine="0"/>
              <w:jc w:val="left"/>
              <w:rPr>
                <w:color w:val="000000"/>
                <w:lang w:eastAsia="en-GB"/>
              </w:rPr>
            </w:pPr>
            <w:r w:rsidRPr="008A22A7">
              <w:rPr>
                <w:color w:val="000000"/>
                <w:lang w:eastAsia="en-GB"/>
              </w:rPr>
              <w:t>Максимально</w:t>
            </w:r>
          </w:p>
        </w:tc>
        <w:tc>
          <w:tcPr>
            <w:tcW w:w="1026" w:type="dxa"/>
            <w:tcBorders>
              <w:top w:val="nil"/>
              <w:left w:val="nil"/>
              <w:bottom w:val="single" w:sz="4" w:space="0" w:color="auto"/>
              <w:right w:val="single" w:sz="4" w:space="0" w:color="auto"/>
            </w:tcBorders>
            <w:shd w:val="clear" w:color="auto" w:fill="auto"/>
            <w:noWrap/>
            <w:vAlign w:val="center"/>
            <w:hideMark/>
          </w:tcPr>
          <w:p w14:paraId="0F06AFD6" w14:textId="77777777" w:rsidR="007847CB" w:rsidRPr="008A22A7" w:rsidRDefault="007847CB" w:rsidP="00A55BB5">
            <w:pPr>
              <w:ind w:firstLine="0"/>
              <w:jc w:val="center"/>
              <w:rPr>
                <w:color w:val="000000"/>
                <w:lang w:eastAsia="en-GB"/>
              </w:rPr>
            </w:pPr>
            <w:r w:rsidRPr="008A22A7">
              <w:rPr>
                <w:color w:val="000000"/>
                <w:lang w:eastAsia="en-GB"/>
              </w:rPr>
              <w:t>38%</w:t>
            </w:r>
          </w:p>
        </w:tc>
        <w:tc>
          <w:tcPr>
            <w:tcW w:w="1026" w:type="dxa"/>
            <w:tcBorders>
              <w:top w:val="nil"/>
              <w:left w:val="nil"/>
              <w:bottom w:val="single" w:sz="4" w:space="0" w:color="auto"/>
              <w:right w:val="single" w:sz="4" w:space="0" w:color="auto"/>
            </w:tcBorders>
            <w:shd w:val="clear" w:color="auto" w:fill="auto"/>
            <w:noWrap/>
            <w:vAlign w:val="center"/>
            <w:hideMark/>
          </w:tcPr>
          <w:p w14:paraId="0E945287" w14:textId="77777777" w:rsidR="007847CB" w:rsidRPr="008A22A7" w:rsidRDefault="007847CB" w:rsidP="00A55BB5">
            <w:pPr>
              <w:ind w:firstLine="0"/>
              <w:jc w:val="center"/>
              <w:rPr>
                <w:color w:val="000000"/>
                <w:lang w:eastAsia="en-GB"/>
              </w:rPr>
            </w:pPr>
            <w:r w:rsidRPr="008A22A7">
              <w:rPr>
                <w:color w:val="000000"/>
                <w:lang w:eastAsia="en-GB"/>
              </w:rPr>
              <w:t>42%</w:t>
            </w:r>
          </w:p>
        </w:tc>
        <w:tc>
          <w:tcPr>
            <w:tcW w:w="1026" w:type="dxa"/>
            <w:tcBorders>
              <w:top w:val="nil"/>
              <w:left w:val="nil"/>
              <w:bottom w:val="single" w:sz="4" w:space="0" w:color="auto"/>
              <w:right w:val="single" w:sz="4" w:space="0" w:color="auto"/>
            </w:tcBorders>
            <w:shd w:val="clear" w:color="auto" w:fill="auto"/>
            <w:noWrap/>
            <w:vAlign w:val="center"/>
            <w:hideMark/>
          </w:tcPr>
          <w:p w14:paraId="6B2EB7D8" w14:textId="77777777" w:rsidR="007847CB" w:rsidRPr="008A22A7" w:rsidRDefault="007847CB" w:rsidP="00A55BB5">
            <w:pPr>
              <w:ind w:firstLine="0"/>
              <w:jc w:val="center"/>
              <w:rPr>
                <w:color w:val="000000"/>
                <w:lang w:eastAsia="en-GB"/>
              </w:rPr>
            </w:pPr>
            <w:r w:rsidRPr="008A22A7">
              <w:rPr>
                <w:color w:val="000000"/>
                <w:lang w:eastAsia="en-GB"/>
              </w:rPr>
              <w:t>38%</w:t>
            </w:r>
          </w:p>
        </w:tc>
        <w:tc>
          <w:tcPr>
            <w:tcW w:w="1026" w:type="dxa"/>
            <w:tcBorders>
              <w:top w:val="nil"/>
              <w:left w:val="nil"/>
              <w:bottom w:val="single" w:sz="4" w:space="0" w:color="auto"/>
              <w:right w:val="single" w:sz="4" w:space="0" w:color="auto"/>
            </w:tcBorders>
            <w:shd w:val="clear" w:color="auto" w:fill="auto"/>
            <w:noWrap/>
            <w:vAlign w:val="center"/>
            <w:hideMark/>
          </w:tcPr>
          <w:p w14:paraId="7A4FB926" w14:textId="77777777" w:rsidR="007847CB" w:rsidRPr="008A22A7" w:rsidRDefault="007847CB" w:rsidP="00A55BB5">
            <w:pPr>
              <w:ind w:firstLine="0"/>
              <w:jc w:val="center"/>
              <w:rPr>
                <w:color w:val="000000"/>
                <w:lang w:eastAsia="en-GB"/>
              </w:rPr>
            </w:pPr>
            <w:r w:rsidRPr="008A22A7">
              <w:rPr>
                <w:color w:val="000000"/>
                <w:lang w:eastAsia="en-GB"/>
              </w:rPr>
              <w:t>30%</w:t>
            </w:r>
          </w:p>
        </w:tc>
        <w:tc>
          <w:tcPr>
            <w:tcW w:w="1026" w:type="dxa"/>
            <w:tcBorders>
              <w:top w:val="nil"/>
              <w:left w:val="nil"/>
              <w:bottom w:val="single" w:sz="4" w:space="0" w:color="auto"/>
              <w:right w:val="single" w:sz="4" w:space="0" w:color="auto"/>
            </w:tcBorders>
            <w:shd w:val="clear" w:color="auto" w:fill="auto"/>
            <w:noWrap/>
            <w:vAlign w:val="center"/>
            <w:hideMark/>
          </w:tcPr>
          <w:p w14:paraId="5F7EE55B" w14:textId="77777777" w:rsidR="007847CB" w:rsidRPr="008A22A7" w:rsidRDefault="007847CB" w:rsidP="00A55BB5">
            <w:pPr>
              <w:ind w:firstLine="0"/>
              <w:jc w:val="center"/>
              <w:rPr>
                <w:color w:val="000000"/>
                <w:lang w:eastAsia="en-GB"/>
              </w:rPr>
            </w:pPr>
            <w:r w:rsidRPr="008A22A7">
              <w:rPr>
                <w:color w:val="000000"/>
                <w:lang w:eastAsia="en-GB"/>
              </w:rPr>
              <w:t>42%</w:t>
            </w:r>
          </w:p>
        </w:tc>
        <w:tc>
          <w:tcPr>
            <w:tcW w:w="1026" w:type="dxa"/>
            <w:tcBorders>
              <w:top w:val="nil"/>
              <w:left w:val="nil"/>
              <w:bottom w:val="single" w:sz="4" w:space="0" w:color="auto"/>
              <w:right w:val="single" w:sz="4" w:space="0" w:color="auto"/>
            </w:tcBorders>
            <w:vAlign w:val="center"/>
          </w:tcPr>
          <w:p w14:paraId="2231CC52" w14:textId="77777777" w:rsidR="007847CB" w:rsidRPr="008A22A7" w:rsidRDefault="007847CB" w:rsidP="00A55BB5">
            <w:pPr>
              <w:ind w:firstLine="0"/>
              <w:jc w:val="center"/>
              <w:rPr>
                <w:color w:val="000000"/>
                <w:lang w:eastAsia="en-GB"/>
              </w:rPr>
            </w:pPr>
            <w:r w:rsidRPr="008A22A7">
              <w:rPr>
                <w:color w:val="000000"/>
                <w:lang w:eastAsia="en-GB"/>
              </w:rPr>
              <w:t>36%</w:t>
            </w:r>
          </w:p>
        </w:tc>
      </w:tr>
    </w:tbl>
    <w:p w14:paraId="7C7ED411" w14:textId="5EEBA159" w:rsidR="007847CB" w:rsidRDefault="007847CB" w:rsidP="00A55BB5">
      <w:pPr>
        <w:autoSpaceDE w:val="0"/>
        <w:autoSpaceDN w:val="0"/>
        <w:adjustRightInd w:val="0"/>
        <w:ind w:firstLine="0"/>
        <w:jc w:val="center"/>
        <w:rPr>
          <w:b/>
          <w:bCs/>
          <w:lang w:eastAsia="en-GB"/>
        </w:rPr>
      </w:pPr>
    </w:p>
    <w:p w14:paraId="1099BFFB" w14:textId="77777777" w:rsidR="00A55BB5" w:rsidRPr="008A22A7" w:rsidRDefault="00A55BB5" w:rsidP="00A55BB5">
      <w:pPr>
        <w:autoSpaceDE w:val="0"/>
        <w:autoSpaceDN w:val="0"/>
        <w:adjustRightInd w:val="0"/>
        <w:ind w:firstLine="0"/>
        <w:jc w:val="center"/>
        <w:rPr>
          <w:b/>
          <w:bCs/>
          <w:lang w:eastAsia="en-GB"/>
        </w:rPr>
      </w:pPr>
    </w:p>
    <w:p w14:paraId="289A837E" w14:textId="77777777" w:rsidR="007847CB" w:rsidRPr="00A55BB5" w:rsidRDefault="007847CB" w:rsidP="00A55BB5">
      <w:pPr>
        <w:autoSpaceDE w:val="0"/>
        <w:autoSpaceDN w:val="0"/>
        <w:adjustRightInd w:val="0"/>
        <w:ind w:firstLine="0"/>
        <w:jc w:val="left"/>
        <w:rPr>
          <w:b/>
          <w:bCs/>
          <w:sz w:val="26"/>
          <w:szCs w:val="26"/>
          <w:lang w:eastAsia="en-GB"/>
        </w:rPr>
      </w:pPr>
      <w:r w:rsidRPr="00A55BB5">
        <w:rPr>
          <w:b/>
          <w:bCs/>
          <w:sz w:val="26"/>
          <w:szCs w:val="26"/>
          <w:lang w:eastAsia="en-GB"/>
        </w:rPr>
        <w:t xml:space="preserve">В какой степени в Вашей преподавательской деятельности Вы можете использовать различные методы оценивания? </w:t>
      </w:r>
    </w:p>
    <w:tbl>
      <w:tblPr>
        <w:tblW w:w="9351" w:type="dxa"/>
        <w:tblLayout w:type="fixed"/>
        <w:tblLook w:val="04A0" w:firstRow="1" w:lastRow="0" w:firstColumn="1" w:lastColumn="0" w:noHBand="0" w:noVBand="1"/>
      </w:tblPr>
      <w:tblGrid>
        <w:gridCol w:w="3195"/>
        <w:gridCol w:w="1026"/>
        <w:gridCol w:w="1026"/>
        <w:gridCol w:w="1026"/>
        <w:gridCol w:w="1026"/>
        <w:gridCol w:w="1026"/>
        <w:gridCol w:w="1026"/>
      </w:tblGrid>
      <w:tr w:rsidR="007847CB" w:rsidRPr="008A22A7" w14:paraId="3E6FB120" w14:textId="77777777" w:rsidTr="00052A53">
        <w:trPr>
          <w:trHeight w:val="300"/>
        </w:trPr>
        <w:tc>
          <w:tcPr>
            <w:tcW w:w="31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B3413B" w14:textId="77777777" w:rsidR="007847CB" w:rsidRPr="008A22A7" w:rsidRDefault="007847CB" w:rsidP="00A55BB5">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59DA40B6" w14:textId="77777777" w:rsidR="007847CB" w:rsidRPr="008A22A7" w:rsidRDefault="007847CB" w:rsidP="00A55BB5">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4F15C83" w14:textId="77777777" w:rsidR="007847CB" w:rsidRPr="008A22A7" w:rsidRDefault="007847CB" w:rsidP="00A55BB5">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5A76D1A0" w14:textId="77777777" w:rsidR="007847CB" w:rsidRPr="008A22A7" w:rsidRDefault="007847CB" w:rsidP="00A55BB5">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1B54BE45" w14:textId="77777777" w:rsidR="007847CB" w:rsidRPr="008A22A7" w:rsidRDefault="007847CB" w:rsidP="00A55BB5">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1D141A0F" w14:textId="77777777" w:rsidR="007847CB" w:rsidRPr="008A22A7" w:rsidRDefault="007847CB" w:rsidP="00A55BB5">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273885BF" w14:textId="77777777" w:rsidR="007847CB" w:rsidRPr="008A22A7" w:rsidRDefault="007847CB" w:rsidP="00A55BB5">
            <w:pPr>
              <w:ind w:firstLine="0"/>
              <w:jc w:val="center"/>
              <w:rPr>
                <w:b/>
                <w:bCs/>
                <w:color w:val="000000"/>
                <w:lang w:eastAsia="en-GB"/>
              </w:rPr>
            </w:pPr>
            <w:r w:rsidRPr="008A22A7">
              <w:rPr>
                <w:b/>
                <w:bCs/>
                <w:color w:val="000000"/>
                <w:lang w:eastAsia="en-GB"/>
              </w:rPr>
              <w:t>АЯ</w:t>
            </w:r>
          </w:p>
        </w:tc>
      </w:tr>
      <w:tr w:rsidR="007847CB" w:rsidRPr="008A22A7" w14:paraId="77932CA0"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5DEAF011" w14:textId="77777777" w:rsidR="007847CB" w:rsidRPr="008A22A7" w:rsidRDefault="007847CB" w:rsidP="00A55BB5">
            <w:pPr>
              <w:ind w:firstLine="0"/>
              <w:jc w:val="left"/>
              <w:rPr>
                <w:color w:val="000000"/>
                <w:lang w:eastAsia="en-GB"/>
              </w:rPr>
            </w:pPr>
            <w:r w:rsidRPr="008A22A7">
              <w:rPr>
                <w:color w:val="000000"/>
                <w:lang w:eastAsia="en-GB"/>
              </w:rPr>
              <w:t>Нисколько</w:t>
            </w:r>
          </w:p>
        </w:tc>
        <w:tc>
          <w:tcPr>
            <w:tcW w:w="1026" w:type="dxa"/>
            <w:tcBorders>
              <w:top w:val="nil"/>
              <w:left w:val="nil"/>
              <w:bottom w:val="single" w:sz="4" w:space="0" w:color="auto"/>
              <w:right w:val="single" w:sz="4" w:space="0" w:color="auto"/>
            </w:tcBorders>
            <w:shd w:val="clear" w:color="auto" w:fill="auto"/>
            <w:noWrap/>
            <w:vAlign w:val="center"/>
            <w:hideMark/>
          </w:tcPr>
          <w:p w14:paraId="1908950B"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shd w:val="clear" w:color="auto" w:fill="auto"/>
            <w:noWrap/>
            <w:vAlign w:val="center"/>
            <w:hideMark/>
          </w:tcPr>
          <w:p w14:paraId="794A8ACE"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shd w:val="clear" w:color="auto" w:fill="auto"/>
            <w:noWrap/>
            <w:vAlign w:val="center"/>
            <w:hideMark/>
          </w:tcPr>
          <w:p w14:paraId="3BBBE970"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shd w:val="clear" w:color="auto" w:fill="auto"/>
            <w:noWrap/>
            <w:vAlign w:val="center"/>
            <w:hideMark/>
          </w:tcPr>
          <w:p w14:paraId="32F7370B"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shd w:val="clear" w:color="auto" w:fill="auto"/>
            <w:noWrap/>
            <w:vAlign w:val="center"/>
            <w:hideMark/>
          </w:tcPr>
          <w:p w14:paraId="5107742A"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vAlign w:val="center"/>
          </w:tcPr>
          <w:p w14:paraId="260060ED" w14:textId="77777777" w:rsidR="007847CB" w:rsidRPr="008A22A7" w:rsidRDefault="007847CB" w:rsidP="00A55BB5">
            <w:pPr>
              <w:ind w:firstLine="0"/>
              <w:jc w:val="center"/>
              <w:rPr>
                <w:color w:val="000000"/>
                <w:lang w:eastAsia="en-GB"/>
              </w:rPr>
            </w:pPr>
            <w:r w:rsidRPr="008A22A7">
              <w:rPr>
                <w:color w:val="000000"/>
                <w:lang w:eastAsia="en-GB"/>
              </w:rPr>
              <w:t>0%</w:t>
            </w:r>
          </w:p>
        </w:tc>
      </w:tr>
      <w:tr w:rsidR="007847CB" w:rsidRPr="008A22A7" w14:paraId="75989D37"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6423EFBB" w14:textId="77777777" w:rsidR="007847CB" w:rsidRPr="008A22A7" w:rsidRDefault="007847CB" w:rsidP="00A55BB5">
            <w:pPr>
              <w:ind w:firstLine="0"/>
              <w:jc w:val="left"/>
              <w:rPr>
                <w:color w:val="000000"/>
                <w:lang w:eastAsia="en-GB"/>
              </w:rPr>
            </w:pPr>
            <w:r w:rsidRPr="008A22A7">
              <w:rPr>
                <w:color w:val="000000"/>
                <w:lang w:eastAsia="en-GB"/>
              </w:rPr>
              <w:t>Незначительно</w:t>
            </w:r>
          </w:p>
        </w:tc>
        <w:tc>
          <w:tcPr>
            <w:tcW w:w="1026" w:type="dxa"/>
            <w:tcBorders>
              <w:top w:val="nil"/>
              <w:left w:val="nil"/>
              <w:bottom w:val="single" w:sz="4" w:space="0" w:color="auto"/>
              <w:right w:val="single" w:sz="4" w:space="0" w:color="auto"/>
            </w:tcBorders>
            <w:shd w:val="clear" w:color="auto" w:fill="auto"/>
            <w:noWrap/>
            <w:vAlign w:val="center"/>
            <w:hideMark/>
          </w:tcPr>
          <w:p w14:paraId="51B0D1A4" w14:textId="77777777" w:rsidR="007847CB" w:rsidRPr="008A22A7" w:rsidRDefault="007847CB" w:rsidP="00A55BB5">
            <w:pPr>
              <w:ind w:firstLine="0"/>
              <w:jc w:val="center"/>
              <w:rPr>
                <w:color w:val="000000"/>
                <w:lang w:eastAsia="en-GB"/>
              </w:rPr>
            </w:pPr>
            <w:r w:rsidRPr="008A22A7">
              <w:rPr>
                <w:color w:val="000000"/>
                <w:lang w:eastAsia="en-GB"/>
              </w:rPr>
              <w:t>9%</w:t>
            </w:r>
          </w:p>
        </w:tc>
        <w:tc>
          <w:tcPr>
            <w:tcW w:w="1026" w:type="dxa"/>
            <w:tcBorders>
              <w:top w:val="nil"/>
              <w:left w:val="nil"/>
              <w:bottom w:val="single" w:sz="4" w:space="0" w:color="auto"/>
              <w:right w:val="single" w:sz="4" w:space="0" w:color="auto"/>
            </w:tcBorders>
            <w:shd w:val="clear" w:color="auto" w:fill="auto"/>
            <w:noWrap/>
            <w:vAlign w:val="center"/>
            <w:hideMark/>
          </w:tcPr>
          <w:p w14:paraId="07677253" w14:textId="77777777" w:rsidR="007847CB" w:rsidRPr="008A22A7" w:rsidRDefault="007847CB" w:rsidP="00A55BB5">
            <w:pPr>
              <w:ind w:firstLine="0"/>
              <w:jc w:val="center"/>
              <w:rPr>
                <w:color w:val="000000"/>
                <w:lang w:eastAsia="en-GB"/>
              </w:rPr>
            </w:pPr>
            <w:r w:rsidRPr="008A22A7">
              <w:rPr>
                <w:color w:val="000000"/>
                <w:lang w:eastAsia="en-GB"/>
              </w:rPr>
              <w:t>8%</w:t>
            </w:r>
          </w:p>
        </w:tc>
        <w:tc>
          <w:tcPr>
            <w:tcW w:w="1026" w:type="dxa"/>
            <w:tcBorders>
              <w:top w:val="nil"/>
              <w:left w:val="nil"/>
              <w:bottom w:val="single" w:sz="4" w:space="0" w:color="auto"/>
              <w:right w:val="single" w:sz="4" w:space="0" w:color="auto"/>
            </w:tcBorders>
            <w:shd w:val="clear" w:color="auto" w:fill="auto"/>
            <w:noWrap/>
            <w:vAlign w:val="center"/>
            <w:hideMark/>
          </w:tcPr>
          <w:p w14:paraId="2699834A" w14:textId="77777777" w:rsidR="007847CB" w:rsidRPr="008A22A7" w:rsidRDefault="007847CB" w:rsidP="00A55BB5">
            <w:pPr>
              <w:ind w:firstLine="0"/>
              <w:jc w:val="center"/>
              <w:rPr>
                <w:color w:val="000000"/>
                <w:lang w:eastAsia="en-GB"/>
              </w:rPr>
            </w:pPr>
            <w:r w:rsidRPr="008A22A7">
              <w:rPr>
                <w:color w:val="000000"/>
                <w:lang w:eastAsia="en-GB"/>
              </w:rPr>
              <w:t>8%</w:t>
            </w:r>
          </w:p>
        </w:tc>
        <w:tc>
          <w:tcPr>
            <w:tcW w:w="1026" w:type="dxa"/>
            <w:tcBorders>
              <w:top w:val="nil"/>
              <w:left w:val="nil"/>
              <w:bottom w:val="single" w:sz="4" w:space="0" w:color="auto"/>
              <w:right w:val="single" w:sz="4" w:space="0" w:color="auto"/>
            </w:tcBorders>
            <w:shd w:val="clear" w:color="auto" w:fill="auto"/>
            <w:noWrap/>
            <w:vAlign w:val="center"/>
            <w:hideMark/>
          </w:tcPr>
          <w:p w14:paraId="6A4E7D01" w14:textId="77777777" w:rsidR="007847CB" w:rsidRPr="008A22A7" w:rsidRDefault="007847CB" w:rsidP="00A55BB5">
            <w:pPr>
              <w:ind w:firstLine="0"/>
              <w:jc w:val="center"/>
              <w:rPr>
                <w:color w:val="000000"/>
                <w:lang w:eastAsia="en-GB"/>
              </w:rPr>
            </w:pPr>
            <w:r w:rsidRPr="008A22A7">
              <w:rPr>
                <w:color w:val="000000"/>
                <w:lang w:eastAsia="en-GB"/>
              </w:rPr>
              <w:t>10%</w:t>
            </w:r>
          </w:p>
        </w:tc>
        <w:tc>
          <w:tcPr>
            <w:tcW w:w="1026" w:type="dxa"/>
            <w:tcBorders>
              <w:top w:val="nil"/>
              <w:left w:val="nil"/>
              <w:bottom w:val="single" w:sz="4" w:space="0" w:color="auto"/>
              <w:right w:val="single" w:sz="4" w:space="0" w:color="auto"/>
            </w:tcBorders>
            <w:shd w:val="clear" w:color="auto" w:fill="auto"/>
            <w:noWrap/>
            <w:vAlign w:val="center"/>
            <w:hideMark/>
          </w:tcPr>
          <w:p w14:paraId="601E885F" w14:textId="77777777" w:rsidR="007847CB" w:rsidRPr="008A22A7" w:rsidRDefault="007847CB" w:rsidP="00A55BB5">
            <w:pPr>
              <w:ind w:firstLine="0"/>
              <w:jc w:val="center"/>
              <w:rPr>
                <w:color w:val="000000"/>
                <w:lang w:eastAsia="en-GB"/>
              </w:rPr>
            </w:pPr>
            <w:r w:rsidRPr="008A22A7">
              <w:rPr>
                <w:color w:val="000000"/>
                <w:lang w:eastAsia="en-GB"/>
              </w:rPr>
              <w:t>7%</w:t>
            </w:r>
          </w:p>
        </w:tc>
        <w:tc>
          <w:tcPr>
            <w:tcW w:w="1026" w:type="dxa"/>
            <w:tcBorders>
              <w:top w:val="nil"/>
              <w:left w:val="nil"/>
              <w:bottom w:val="single" w:sz="4" w:space="0" w:color="auto"/>
              <w:right w:val="single" w:sz="4" w:space="0" w:color="auto"/>
            </w:tcBorders>
            <w:vAlign w:val="center"/>
          </w:tcPr>
          <w:p w14:paraId="0E628BC4" w14:textId="77777777" w:rsidR="007847CB" w:rsidRPr="008A22A7" w:rsidRDefault="007847CB" w:rsidP="00A55BB5">
            <w:pPr>
              <w:ind w:firstLine="0"/>
              <w:jc w:val="center"/>
              <w:rPr>
                <w:color w:val="000000"/>
                <w:lang w:eastAsia="en-GB"/>
              </w:rPr>
            </w:pPr>
            <w:r w:rsidRPr="008A22A7">
              <w:rPr>
                <w:color w:val="000000"/>
                <w:lang w:eastAsia="en-GB"/>
              </w:rPr>
              <w:t>10%</w:t>
            </w:r>
          </w:p>
        </w:tc>
      </w:tr>
      <w:tr w:rsidR="007847CB" w:rsidRPr="008A22A7" w14:paraId="45AFB2A1"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7AD43DF7" w14:textId="77777777" w:rsidR="007847CB" w:rsidRPr="008A22A7" w:rsidRDefault="007847CB" w:rsidP="00A55BB5">
            <w:pPr>
              <w:ind w:firstLine="0"/>
              <w:jc w:val="left"/>
              <w:rPr>
                <w:color w:val="000000"/>
                <w:lang w:eastAsia="en-GB"/>
              </w:rPr>
            </w:pPr>
            <w:r w:rsidRPr="008A22A7">
              <w:rPr>
                <w:color w:val="000000"/>
                <w:lang w:eastAsia="en-GB"/>
              </w:rPr>
              <w:t>Существенно</w:t>
            </w:r>
          </w:p>
        </w:tc>
        <w:tc>
          <w:tcPr>
            <w:tcW w:w="1026" w:type="dxa"/>
            <w:tcBorders>
              <w:top w:val="nil"/>
              <w:left w:val="nil"/>
              <w:bottom w:val="single" w:sz="4" w:space="0" w:color="auto"/>
              <w:right w:val="single" w:sz="4" w:space="0" w:color="auto"/>
            </w:tcBorders>
            <w:shd w:val="clear" w:color="auto" w:fill="auto"/>
            <w:noWrap/>
            <w:vAlign w:val="center"/>
            <w:hideMark/>
          </w:tcPr>
          <w:p w14:paraId="3B5A17A7" w14:textId="77777777" w:rsidR="007847CB" w:rsidRPr="008A22A7" w:rsidRDefault="007847CB" w:rsidP="00A55BB5">
            <w:pPr>
              <w:ind w:firstLine="0"/>
              <w:jc w:val="center"/>
              <w:rPr>
                <w:color w:val="000000"/>
                <w:lang w:eastAsia="en-GB"/>
              </w:rPr>
            </w:pPr>
            <w:r w:rsidRPr="008A22A7">
              <w:rPr>
                <w:color w:val="000000"/>
                <w:lang w:eastAsia="en-GB"/>
              </w:rPr>
              <w:t>61%</w:t>
            </w:r>
          </w:p>
        </w:tc>
        <w:tc>
          <w:tcPr>
            <w:tcW w:w="1026" w:type="dxa"/>
            <w:tcBorders>
              <w:top w:val="nil"/>
              <w:left w:val="nil"/>
              <w:bottom w:val="single" w:sz="4" w:space="0" w:color="auto"/>
              <w:right w:val="single" w:sz="4" w:space="0" w:color="auto"/>
            </w:tcBorders>
            <w:shd w:val="clear" w:color="auto" w:fill="auto"/>
            <w:noWrap/>
            <w:vAlign w:val="center"/>
            <w:hideMark/>
          </w:tcPr>
          <w:p w14:paraId="0A4A434E" w14:textId="77777777" w:rsidR="007847CB" w:rsidRPr="008A22A7" w:rsidRDefault="007847CB" w:rsidP="00A55BB5">
            <w:pPr>
              <w:ind w:firstLine="0"/>
              <w:jc w:val="center"/>
              <w:rPr>
                <w:color w:val="000000"/>
                <w:lang w:eastAsia="en-GB"/>
              </w:rPr>
            </w:pPr>
            <w:r w:rsidRPr="008A22A7">
              <w:rPr>
                <w:color w:val="000000"/>
                <w:lang w:eastAsia="en-GB"/>
              </w:rPr>
              <w:t>59%</w:t>
            </w:r>
          </w:p>
        </w:tc>
        <w:tc>
          <w:tcPr>
            <w:tcW w:w="1026" w:type="dxa"/>
            <w:tcBorders>
              <w:top w:val="nil"/>
              <w:left w:val="nil"/>
              <w:bottom w:val="single" w:sz="4" w:space="0" w:color="auto"/>
              <w:right w:val="single" w:sz="4" w:space="0" w:color="auto"/>
            </w:tcBorders>
            <w:shd w:val="clear" w:color="auto" w:fill="auto"/>
            <w:noWrap/>
            <w:vAlign w:val="center"/>
            <w:hideMark/>
          </w:tcPr>
          <w:p w14:paraId="5E04AE72" w14:textId="77777777" w:rsidR="007847CB" w:rsidRPr="008A22A7" w:rsidRDefault="007847CB" w:rsidP="00A55BB5">
            <w:pPr>
              <w:ind w:firstLine="0"/>
              <w:jc w:val="center"/>
              <w:rPr>
                <w:color w:val="000000"/>
                <w:lang w:eastAsia="en-GB"/>
              </w:rPr>
            </w:pPr>
            <w:r w:rsidRPr="008A22A7">
              <w:rPr>
                <w:color w:val="000000"/>
                <w:lang w:eastAsia="en-GB"/>
              </w:rPr>
              <w:t>60%</w:t>
            </w:r>
          </w:p>
        </w:tc>
        <w:tc>
          <w:tcPr>
            <w:tcW w:w="1026" w:type="dxa"/>
            <w:tcBorders>
              <w:top w:val="nil"/>
              <w:left w:val="nil"/>
              <w:bottom w:val="single" w:sz="4" w:space="0" w:color="auto"/>
              <w:right w:val="single" w:sz="4" w:space="0" w:color="auto"/>
            </w:tcBorders>
            <w:shd w:val="clear" w:color="auto" w:fill="auto"/>
            <w:noWrap/>
            <w:vAlign w:val="center"/>
            <w:hideMark/>
          </w:tcPr>
          <w:p w14:paraId="74A54492" w14:textId="77777777" w:rsidR="007847CB" w:rsidRPr="008A22A7" w:rsidRDefault="007847CB" w:rsidP="00A55BB5">
            <w:pPr>
              <w:ind w:firstLine="0"/>
              <w:jc w:val="center"/>
              <w:rPr>
                <w:color w:val="000000"/>
                <w:lang w:eastAsia="en-GB"/>
              </w:rPr>
            </w:pPr>
            <w:r w:rsidRPr="008A22A7">
              <w:rPr>
                <w:color w:val="000000"/>
                <w:lang w:eastAsia="en-GB"/>
              </w:rPr>
              <w:t>70%</w:t>
            </w:r>
          </w:p>
        </w:tc>
        <w:tc>
          <w:tcPr>
            <w:tcW w:w="1026" w:type="dxa"/>
            <w:tcBorders>
              <w:top w:val="nil"/>
              <w:left w:val="nil"/>
              <w:bottom w:val="single" w:sz="4" w:space="0" w:color="auto"/>
              <w:right w:val="single" w:sz="4" w:space="0" w:color="auto"/>
            </w:tcBorders>
            <w:shd w:val="clear" w:color="auto" w:fill="auto"/>
            <w:noWrap/>
            <w:vAlign w:val="center"/>
            <w:hideMark/>
          </w:tcPr>
          <w:p w14:paraId="03448A3B" w14:textId="77777777" w:rsidR="007847CB" w:rsidRPr="008A22A7" w:rsidRDefault="007847CB" w:rsidP="00A55BB5">
            <w:pPr>
              <w:ind w:firstLine="0"/>
              <w:jc w:val="center"/>
              <w:rPr>
                <w:color w:val="000000"/>
                <w:lang w:eastAsia="en-GB"/>
              </w:rPr>
            </w:pPr>
            <w:r w:rsidRPr="008A22A7">
              <w:rPr>
                <w:color w:val="000000"/>
                <w:lang w:eastAsia="en-GB"/>
              </w:rPr>
              <w:t>62%</w:t>
            </w:r>
          </w:p>
        </w:tc>
        <w:tc>
          <w:tcPr>
            <w:tcW w:w="1026" w:type="dxa"/>
            <w:tcBorders>
              <w:top w:val="nil"/>
              <w:left w:val="nil"/>
              <w:bottom w:val="single" w:sz="4" w:space="0" w:color="auto"/>
              <w:right w:val="single" w:sz="4" w:space="0" w:color="auto"/>
            </w:tcBorders>
            <w:vAlign w:val="center"/>
          </w:tcPr>
          <w:p w14:paraId="7777B034" w14:textId="77777777" w:rsidR="007847CB" w:rsidRPr="008A22A7" w:rsidRDefault="007847CB" w:rsidP="00A55BB5">
            <w:pPr>
              <w:ind w:firstLine="0"/>
              <w:jc w:val="center"/>
              <w:rPr>
                <w:color w:val="000000"/>
                <w:lang w:eastAsia="en-GB"/>
              </w:rPr>
            </w:pPr>
            <w:r w:rsidRPr="008A22A7">
              <w:rPr>
                <w:color w:val="000000"/>
                <w:lang w:eastAsia="en-GB"/>
              </w:rPr>
              <w:t>60%</w:t>
            </w:r>
          </w:p>
        </w:tc>
      </w:tr>
      <w:tr w:rsidR="007847CB" w:rsidRPr="008A22A7" w14:paraId="6F863C6A"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00649F16" w14:textId="77777777" w:rsidR="007847CB" w:rsidRPr="008A22A7" w:rsidRDefault="007847CB" w:rsidP="00A55BB5">
            <w:pPr>
              <w:ind w:firstLine="0"/>
              <w:jc w:val="left"/>
              <w:rPr>
                <w:color w:val="000000"/>
                <w:lang w:eastAsia="en-GB"/>
              </w:rPr>
            </w:pPr>
            <w:r w:rsidRPr="008A22A7">
              <w:rPr>
                <w:color w:val="000000"/>
                <w:lang w:eastAsia="en-GB"/>
              </w:rPr>
              <w:t>Максимально</w:t>
            </w:r>
          </w:p>
        </w:tc>
        <w:tc>
          <w:tcPr>
            <w:tcW w:w="1026" w:type="dxa"/>
            <w:tcBorders>
              <w:top w:val="nil"/>
              <w:left w:val="nil"/>
              <w:bottom w:val="single" w:sz="4" w:space="0" w:color="auto"/>
              <w:right w:val="single" w:sz="4" w:space="0" w:color="auto"/>
            </w:tcBorders>
            <w:shd w:val="clear" w:color="auto" w:fill="auto"/>
            <w:noWrap/>
            <w:vAlign w:val="center"/>
            <w:hideMark/>
          </w:tcPr>
          <w:p w14:paraId="2F37C53E" w14:textId="77777777" w:rsidR="007847CB" w:rsidRPr="008A22A7" w:rsidRDefault="007847CB" w:rsidP="00A55BB5">
            <w:pPr>
              <w:ind w:firstLine="0"/>
              <w:jc w:val="center"/>
              <w:rPr>
                <w:color w:val="000000"/>
                <w:lang w:eastAsia="en-GB"/>
              </w:rPr>
            </w:pPr>
            <w:r w:rsidRPr="008A22A7">
              <w:rPr>
                <w:color w:val="000000"/>
                <w:lang w:eastAsia="en-GB"/>
              </w:rPr>
              <w:t>30%</w:t>
            </w:r>
          </w:p>
        </w:tc>
        <w:tc>
          <w:tcPr>
            <w:tcW w:w="1026" w:type="dxa"/>
            <w:tcBorders>
              <w:top w:val="nil"/>
              <w:left w:val="nil"/>
              <w:bottom w:val="single" w:sz="4" w:space="0" w:color="auto"/>
              <w:right w:val="single" w:sz="4" w:space="0" w:color="auto"/>
            </w:tcBorders>
            <w:shd w:val="clear" w:color="auto" w:fill="auto"/>
            <w:noWrap/>
            <w:vAlign w:val="center"/>
            <w:hideMark/>
          </w:tcPr>
          <w:p w14:paraId="0996A27C" w14:textId="77777777" w:rsidR="007847CB" w:rsidRPr="008A22A7" w:rsidRDefault="007847CB" w:rsidP="00A55BB5">
            <w:pPr>
              <w:ind w:firstLine="0"/>
              <w:jc w:val="center"/>
              <w:rPr>
                <w:color w:val="000000"/>
                <w:lang w:eastAsia="en-GB"/>
              </w:rPr>
            </w:pPr>
            <w:r w:rsidRPr="008A22A7">
              <w:rPr>
                <w:color w:val="000000"/>
                <w:lang w:eastAsia="en-GB"/>
              </w:rPr>
              <w:t>33%</w:t>
            </w:r>
          </w:p>
        </w:tc>
        <w:tc>
          <w:tcPr>
            <w:tcW w:w="1026" w:type="dxa"/>
            <w:tcBorders>
              <w:top w:val="nil"/>
              <w:left w:val="nil"/>
              <w:bottom w:val="single" w:sz="4" w:space="0" w:color="auto"/>
              <w:right w:val="single" w:sz="4" w:space="0" w:color="auto"/>
            </w:tcBorders>
            <w:shd w:val="clear" w:color="auto" w:fill="auto"/>
            <w:noWrap/>
            <w:vAlign w:val="center"/>
            <w:hideMark/>
          </w:tcPr>
          <w:p w14:paraId="72E4316E" w14:textId="77777777" w:rsidR="007847CB" w:rsidRPr="008A22A7" w:rsidRDefault="007847CB" w:rsidP="00A55BB5">
            <w:pPr>
              <w:ind w:firstLine="0"/>
              <w:jc w:val="center"/>
              <w:rPr>
                <w:color w:val="000000"/>
                <w:lang w:eastAsia="en-GB"/>
              </w:rPr>
            </w:pPr>
            <w:r w:rsidRPr="008A22A7">
              <w:rPr>
                <w:color w:val="000000"/>
                <w:lang w:eastAsia="en-GB"/>
              </w:rPr>
              <w:t>32%</w:t>
            </w:r>
          </w:p>
        </w:tc>
        <w:tc>
          <w:tcPr>
            <w:tcW w:w="1026" w:type="dxa"/>
            <w:tcBorders>
              <w:top w:val="nil"/>
              <w:left w:val="nil"/>
              <w:bottom w:val="single" w:sz="4" w:space="0" w:color="auto"/>
              <w:right w:val="single" w:sz="4" w:space="0" w:color="auto"/>
            </w:tcBorders>
            <w:shd w:val="clear" w:color="auto" w:fill="auto"/>
            <w:noWrap/>
            <w:vAlign w:val="center"/>
            <w:hideMark/>
          </w:tcPr>
          <w:p w14:paraId="3749469E" w14:textId="77777777" w:rsidR="007847CB" w:rsidRPr="008A22A7" w:rsidRDefault="007847CB" w:rsidP="00A55BB5">
            <w:pPr>
              <w:ind w:firstLine="0"/>
              <w:jc w:val="center"/>
              <w:rPr>
                <w:color w:val="000000"/>
                <w:lang w:eastAsia="en-GB"/>
              </w:rPr>
            </w:pPr>
            <w:r w:rsidRPr="008A22A7">
              <w:rPr>
                <w:color w:val="000000"/>
                <w:lang w:eastAsia="en-GB"/>
              </w:rPr>
              <w:t>21%</w:t>
            </w:r>
          </w:p>
        </w:tc>
        <w:tc>
          <w:tcPr>
            <w:tcW w:w="1026" w:type="dxa"/>
            <w:tcBorders>
              <w:top w:val="nil"/>
              <w:left w:val="nil"/>
              <w:bottom w:val="single" w:sz="4" w:space="0" w:color="auto"/>
              <w:right w:val="single" w:sz="4" w:space="0" w:color="auto"/>
            </w:tcBorders>
            <w:shd w:val="clear" w:color="auto" w:fill="auto"/>
            <w:noWrap/>
            <w:vAlign w:val="center"/>
            <w:hideMark/>
          </w:tcPr>
          <w:p w14:paraId="1126E668" w14:textId="77777777" w:rsidR="007847CB" w:rsidRPr="008A22A7" w:rsidRDefault="007847CB" w:rsidP="00A55BB5">
            <w:pPr>
              <w:ind w:firstLine="0"/>
              <w:jc w:val="center"/>
              <w:rPr>
                <w:color w:val="000000"/>
                <w:lang w:eastAsia="en-GB"/>
              </w:rPr>
            </w:pPr>
            <w:r w:rsidRPr="008A22A7">
              <w:rPr>
                <w:color w:val="000000"/>
                <w:lang w:eastAsia="en-GB"/>
              </w:rPr>
              <w:t>30%</w:t>
            </w:r>
          </w:p>
        </w:tc>
        <w:tc>
          <w:tcPr>
            <w:tcW w:w="1026" w:type="dxa"/>
            <w:tcBorders>
              <w:top w:val="nil"/>
              <w:left w:val="nil"/>
              <w:bottom w:val="single" w:sz="4" w:space="0" w:color="auto"/>
              <w:right w:val="single" w:sz="4" w:space="0" w:color="auto"/>
            </w:tcBorders>
            <w:vAlign w:val="center"/>
          </w:tcPr>
          <w:p w14:paraId="1C61D071" w14:textId="77777777" w:rsidR="007847CB" w:rsidRPr="008A22A7" w:rsidRDefault="007847CB" w:rsidP="00A55BB5">
            <w:pPr>
              <w:ind w:firstLine="0"/>
              <w:jc w:val="center"/>
              <w:rPr>
                <w:color w:val="000000"/>
                <w:lang w:eastAsia="en-GB"/>
              </w:rPr>
            </w:pPr>
            <w:r w:rsidRPr="008A22A7">
              <w:rPr>
                <w:color w:val="000000"/>
                <w:lang w:eastAsia="en-GB"/>
              </w:rPr>
              <w:t>30%</w:t>
            </w:r>
          </w:p>
        </w:tc>
      </w:tr>
    </w:tbl>
    <w:p w14:paraId="0BC8A5A6" w14:textId="77777777" w:rsidR="007847CB" w:rsidRPr="008A22A7" w:rsidRDefault="007847CB" w:rsidP="00A55BB5">
      <w:pPr>
        <w:autoSpaceDE w:val="0"/>
        <w:autoSpaceDN w:val="0"/>
        <w:adjustRightInd w:val="0"/>
        <w:ind w:firstLine="0"/>
        <w:jc w:val="center"/>
        <w:rPr>
          <w:b/>
          <w:bCs/>
          <w:lang w:eastAsia="en-GB"/>
        </w:rPr>
      </w:pPr>
    </w:p>
    <w:p w14:paraId="2B877D97" w14:textId="77777777" w:rsidR="007847CB" w:rsidRPr="00A55BB5" w:rsidRDefault="007847CB" w:rsidP="00A55BB5">
      <w:pPr>
        <w:autoSpaceDE w:val="0"/>
        <w:autoSpaceDN w:val="0"/>
        <w:adjustRightInd w:val="0"/>
        <w:ind w:firstLine="0"/>
        <w:jc w:val="left"/>
        <w:rPr>
          <w:b/>
          <w:bCs/>
          <w:sz w:val="26"/>
          <w:szCs w:val="26"/>
          <w:lang w:eastAsia="en-GB"/>
        </w:rPr>
      </w:pPr>
      <w:r w:rsidRPr="00A55BB5">
        <w:rPr>
          <w:b/>
          <w:bCs/>
          <w:sz w:val="26"/>
          <w:szCs w:val="26"/>
          <w:lang w:eastAsia="en-GB"/>
        </w:rPr>
        <w:lastRenderedPageBreak/>
        <w:t xml:space="preserve">В какой степени в Вашей преподавательской деятельности Вы можете в случае затруднений, возникающих у учащихся при понимании нового материала, объяснять его иным (альтернативным) способом? </w:t>
      </w:r>
    </w:p>
    <w:tbl>
      <w:tblPr>
        <w:tblW w:w="9278" w:type="dxa"/>
        <w:tblLayout w:type="fixed"/>
        <w:tblLook w:val="04A0" w:firstRow="1" w:lastRow="0" w:firstColumn="1" w:lastColumn="0" w:noHBand="0" w:noVBand="1"/>
      </w:tblPr>
      <w:tblGrid>
        <w:gridCol w:w="3122"/>
        <w:gridCol w:w="1026"/>
        <w:gridCol w:w="1026"/>
        <w:gridCol w:w="1026"/>
        <w:gridCol w:w="1026"/>
        <w:gridCol w:w="1026"/>
        <w:gridCol w:w="1026"/>
      </w:tblGrid>
      <w:tr w:rsidR="007847CB" w:rsidRPr="008A22A7" w14:paraId="418CAD65" w14:textId="77777777" w:rsidTr="00052A53">
        <w:trPr>
          <w:trHeight w:val="300"/>
        </w:trPr>
        <w:tc>
          <w:tcPr>
            <w:tcW w:w="312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E9CABF" w14:textId="77777777" w:rsidR="007847CB" w:rsidRPr="008A22A7" w:rsidRDefault="007847CB" w:rsidP="00A55BB5">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F13C067" w14:textId="77777777" w:rsidR="007847CB" w:rsidRPr="008A22A7" w:rsidRDefault="007847CB" w:rsidP="00A55BB5">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3C9000B" w14:textId="77777777" w:rsidR="007847CB" w:rsidRPr="008A22A7" w:rsidRDefault="007847CB" w:rsidP="00A55BB5">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71136A8E" w14:textId="77777777" w:rsidR="007847CB" w:rsidRPr="008A22A7" w:rsidRDefault="007847CB" w:rsidP="00A55BB5">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10EBAB25" w14:textId="77777777" w:rsidR="007847CB" w:rsidRPr="008A22A7" w:rsidRDefault="007847CB" w:rsidP="00A55BB5">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3C117119" w14:textId="77777777" w:rsidR="007847CB" w:rsidRPr="008A22A7" w:rsidRDefault="007847CB" w:rsidP="00A55BB5">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042CB0F1" w14:textId="77777777" w:rsidR="007847CB" w:rsidRPr="008A22A7" w:rsidRDefault="007847CB" w:rsidP="00A55BB5">
            <w:pPr>
              <w:ind w:firstLine="0"/>
              <w:jc w:val="center"/>
              <w:rPr>
                <w:b/>
                <w:bCs/>
                <w:color w:val="000000"/>
                <w:lang w:eastAsia="en-GB"/>
              </w:rPr>
            </w:pPr>
            <w:r w:rsidRPr="008A22A7">
              <w:rPr>
                <w:b/>
                <w:bCs/>
                <w:color w:val="000000"/>
                <w:lang w:eastAsia="en-GB"/>
              </w:rPr>
              <w:t>АЯ</w:t>
            </w:r>
          </w:p>
        </w:tc>
      </w:tr>
      <w:tr w:rsidR="007847CB" w:rsidRPr="008A22A7" w14:paraId="644E110B" w14:textId="77777777" w:rsidTr="00052A53">
        <w:trPr>
          <w:trHeight w:val="300"/>
        </w:trPr>
        <w:tc>
          <w:tcPr>
            <w:tcW w:w="3122" w:type="dxa"/>
            <w:tcBorders>
              <w:top w:val="nil"/>
              <w:left w:val="single" w:sz="4" w:space="0" w:color="auto"/>
              <w:bottom w:val="single" w:sz="4" w:space="0" w:color="auto"/>
              <w:right w:val="single" w:sz="4" w:space="0" w:color="auto"/>
            </w:tcBorders>
            <w:shd w:val="clear" w:color="auto" w:fill="auto"/>
            <w:hideMark/>
          </w:tcPr>
          <w:p w14:paraId="4CE4DD19" w14:textId="77777777" w:rsidR="007847CB" w:rsidRPr="008A22A7" w:rsidRDefault="007847CB" w:rsidP="00A55BB5">
            <w:pPr>
              <w:ind w:firstLine="0"/>
              <w:jc w:val="left"/>
              <w:rPr>
                <w:color w:val="000000"/>
                <w:lang w:eastAsia="en-GB"/>
              </w:rPr>
            </w:pPr>
            <w:r w:rsidRPr="008A22A7">
              <w:rPr>
                <w:color w:val="000000"/>
                <w:lang w:eastAsia="en-GB"/>
              </w:rPr>
              <w:t>Нисколько</w:t>
            </w:r>
          </w:p>
        </w:tc>
        <w:tc>
          <w:tcPr>
            <w:tcW w:w="1026" w:type="dxa"/>
            <w:tcBorders>
              <w:top w:val="nil"/>
              <w:left w:val="nil"/>
              <w:bottom w:val="single" w:sz="4" w:space="0" w:color="auto"/>
              <w:right w:val="single" w:sz="4" w:space="0" w:color="auto"/>
            </w:tcBorders>
            <w:shd w:val="clear" w:color="auto" w:fill="auto"/>
            <w:noWrap/>
            <w:vAlign w:val="center"/>
            <w:hideMark/>
          </w:tcPr>
          <w:p w14:paraId="0302E705"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shd w:val="clear" w:color="auto" w:fill="auto"/>
            <w:noWrap/>
            <w:vAlign w:val="center"/>
            <w:hideMark/>
          </w:tcPr>
          <w:p w14:paraId="2165639D"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shd w:val="clear" w:color="auto" w:fill="auto"/>
            <w:noWrap/>
            <w:vAlign w:val="center"/>
            <w:hideMark/>
          </w:tcPr>
          <w:p w14:paraId="49AB4BBD"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shd w:val="clear" w:color="auto" w:fill="auto"/>
            <w:noWrap/>
            <w:vAlign w:val="center"/>
            <w:hideMark/>
          </w:tcPr>
          <w:p w14:paraId="4B856A00"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shd w:val="clear" w:color="auto" w:fill="auto"/>
            <w:noWrap/>
            <w:vAlign w:val="center"/>
            <w:hideMark/>
          </w:tcPr>
          <w:p w14:paraId="584061C2"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vAlign w:val="center"/>
          </w:tcPr>
          <w:p w14:paraId="38F32E90" w14:textId="77777777" w:rsidR="007847CB" w:rsidRPr="008A22A7" w:rsidRDefault="007847CB" w:rsidP="00A55BB5">
            <w:pPr>
              <w:ind w:firstLine="0"/>
              <w:jc w:val="center"/>
              <w:rPr>
                <w:color w:val="000000"/>
                <w:lang w:eastAsia="en-GB"/>
              </w:rPr>
            </w:pPr>
            <w:r w:rsidRPr="008A22A7">
              <w:rPr>
                <w:color w:val="000000"/>
                <w:lang w:eastAsia="en-GB"/>
              </w:rPr>
              <w:t>0%</w:t>
            </w:r>
          </w:p>
        </w:tc>
      </w:tr>
      <w:tr w:rsidR="007847CB" w:rsidRPr="008A22A7" w14:paraId="77BC423E" w14:textId="77777777" w:rsidTr="00052A53">
        <w:trPr>
          <w:trHeight w:val="300"/>
        </w:trPr>
        <w:tc>
          <w:tcPr>
            <w:tcW w:w="3122" w:type="dxa"/>
            <w:tcBorders>
              <w:top w:val="nil"/>
              <w:left w:val="single" w:sz="4" w:space="0" w:color="auto"/>
              <w:bottom w:val="single" w:sz="4" w:space="0" w:color="auto"/>
              <w:right w:val="single" w:sz="4" w:space="0" w:color="auto"/>
            </w:tcBorders>
            <w:shd w:val="clear" w:color="auto" w:fill="auto"/>
            <w:hideMark/>
          </w:tcPr>
          <w:p w14:paraId="21F0BED2" w14:textId="77777777" w:rsidR="007847CB" w:rsidRPr="008A22A7" w:rsidRDefault="007847CB" w:rsidP="00A55BB5">
            <w:pPr>
              <w:ind w:firstLine="0"/>
              <w:jc w:val="left"/>
              <w:rPr>
                <w:color w:val="000000"/>
                <w:lang w:eastAsia="en-GB"/>
              </w:rPr>
            </w:pPr>
            <w:r w:rsidRPr="008A22A7">
              <w:rPr>
                <w:color w:val="000000"/>
                <w:lang w:eastAsia="en-GB"/>
              </w:rPr>
              <w:t>Незначительно</w:t>
            </w:r>
          </w:p>
        </w:tc>
        <w:tc>
          <w:tcPr>
            <w:tcW w:w="1026" w:type="dxa"/>
            <w:tcBorders>
              <w:top w:val="nil"/>
              <w:left w:val="nil"/>
              <w:bottom w:val="single" w:sz="4" w:space="0" w:color="auto"/>
              <w:right w:val="single" w:sz="4" w:space="0" w:color="auto"/>
            </w:tcBorders>
            <w:shd w:val="clear" w:color="auto" w:fill="auto"/>
            <w:noWrap/>
            <w:vAlign w:val="center"/>
            <w:hideMark/>
          </w:tcPr>
          <w:p w14:paraId="2BD54061" w14:textId="77777777" w:rsidR="007847CB" w:rsidRPr="008A22A7" w:rsidRDefault="007847CB" w:rsidP="00A55BB5">
            <w:pPr>
              <w:ind w:firstLine="0"/>
              <w:jc w:val="center"/>
              <w:rPr>
                <w:color w:val="000000"/>
                <w:lang w:eastAsia="en-GB"/>
              </w:rPr>
            </w:pPr>
            <w:r w:rsidRPr="008A22A7">
              <w:rPr>
                <w:color w:val="000000"/>
                <w:lang w:eastAsia="en-GB"/>
              </w:rPr>
              <w:t>5%</w:t>
            </w:r>
          </w:p>
        </w:tc>
        <w:tc>
          <w:tcPr>
            <w:tcW w:w="1026" w:type="dxa"/>
            <w:tcBorders>
              <w:top w:val="nil"/>
              <w:left w:val="nil"/>
              <w:bottom w:val="single" w:sz="4" w:space="0" w:color="auto"/>
              <w:right w:val="single" w:sz="4" w:space="0" w:color="auto"/>
            </w:tcBorders>
            <w:shd w:val="clear" w:color="auto" w:fill="auto"/>
            <w:noWrap/>
            <w:vAlign w:val="center"/>
            <w:hideMark/>
          </w:tcPr>
          <w:p w14:paraId="2F1384A8" w14:textId="77777777" w:rsidR="007847CB" w:rsidRPr="008A22A7" w:rsidRDefault="007847CB" w:rsidP="00A55BB5">
            <w:pPr>
              <w:ind w:firstLine="0"/>
              <w:jc w:val="center"/>
              <w:rPr>
                <w:color w:val="000000"/>
                <w:lang w:eastAsia="en-GB"/>
              </w:rPr>
            </w:pPr>
            <w:r w:rsidRPr="008A22A7">
              <w:rPr>
                <w:color w:val="000000"/>
                <w:lang w:eastAsia="en-GB"/>
              </w:rPr>
              <w:t>5%</w:t>
            </w:r>
          </w:p>
        </w:tc>
        <w:tc>
          <w:tcPr>
            <w:tcW w:w="1026" w:type="dxa"/>
            <w:tcBorders>
              <w:top w:val="nil"/>
              <w:left w:val="nil"/>
              <w:bottom w:val="single" w:sz="4" w:space="0" w:color="auto"/>
              <w:right w:val="single" w:sz="4" w:space="0" w:color="auto"/>
            </w:tcBorders>
            <w:shd w:val="clear" w:color="auto" w:fill="auto"/>
            <w:noWrap/>
            <w:vAlign w:val="center"/>
            <w:hideMark/>
          </w:tcPr>
          <w:p w14:paraId="1AD4FC72" w14:textId="77777777" w:rsidR="007847CB" w:rsidRPr="008A22A7" w:rsidRDefault="007847CB" w:rsidP="00A55BB5">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shd w:val="clear" w:color="auto" w:fill="auto"/>
            <w:noWrap/>
            <w:vAlign w:val="center"/>
            <w:hideMark/>
          </w:tcPr>
          <w:p w14:paraId="77E56BF7" w14:textId="77777777" w:rsidR="007847CB" w:rsidRPr="008A22A7" w:rsidRDefault="007847CB" w:rsidP="00A55BB5">
            <w:pPr>
              <w:ind w:firstLine="0"/>
              <w:jc w:val="center"/>
              <w:rPr>
                <w:color w:val="000000"/>
                <w:lang w:eastAsia="en-GB"/>
              </w:rPr>
            </w:pPr>
            <w:r w:rsidRPr="008A22A7">
              <w:rPr>
                <w:color w:val="000000"/>
                <w:lang w:eastAsia="en-GB"/>
              </w:rPr>
              <w:t>9%</w:t>
            </w:r>
          </w:p>
        </w:tc>
        <w:tc>
          <w:tcPr>
            <w:tcW w:w="1026" w:type="dxa"/>
            <w:tcBorders>
              <w:top w:val="nil"/>
              <w:left w:val="nil"/>
              <w:bottom w:val="single" w:sz="4" w:space="0" w:color="auto"/>
              <w:right w:val="single" w:sz="4" w:space="0" w:color="auto"/>
            </w:tcBorders>
            <w:shd w:val="clear" w:color="auto" w:fill="auto"/>
            <w:noWrap/>
            <w:vAlign w:val="center"/>
            <w:hideMark/>
          </w:tcPr>
          <w:p w14:paraId="376BD8AB" w14:textId="77777777" w:rsidR="007847CB" w:rsidRPr="008A22A7" w:rsidRDefault="007847CB" w:rsidP="00A55BB5">
            <w:pPr>
              <w:ind w:firstLine="0"/>
              <w:jc w:val="center"/>
              <w:rPr>
                <w:color w:val="000000"/>
                <w:lang w:eastAsia="en-GB"/>
              </w:rPr>
            </w:pPr>
            <w:r w:rsidRPr="008A22A7">
              <w:rPr>
                <w:color w:val="000000"/>
                <w:lang w:eastAsia="en-GB"/>
              </w:rPr>
              <w:t>5%</w:t>
            </w:r>
          </w:p>
        </w:tc>
        <w:tc>
          <w:tcPr>
            <w:tcW w:w="1026" w:type="dxa"/>
            <w:tcBorders>
              <w:top w:val="nil"/>
              <w:left w:val="nil"/>
              <w:bottom w:val="single" w:sz="4" w:space="0" w:color="auto"/>
              <w:right w:val="single" w:sz="4" w:space="0" w:color="auto"/>
            </w:tcBorders>
            <w:vAlign w:val="center"/>
          </w:tcPr>
          <w:p w14:paraId="3F63EE5D" w14:textId="77777777" w:rsidR="007847CB" w:rsidRPr="008A22A7" w:rsidRDefault="007847CB" w:rsidP="00A55BB5">
            <w:pPr>
              <w:ind w:firstLine="0"/>
              <w:jc w:val="center"/>
              <w:rPr>
                <w:color w:val="000000"/>
                <w:lang w:eastAsia="en-GB"/>
              </w:rPr>
            </w:pPr>
            <w:r w:rsidRPr="008A22A7">
              <w:rPr>
                <w:color w:val="000000"/>
                <w:lang w:eastAsia="en-GB"/>
              </w:rPr>
              <w:t>5%</w:t>
            </w:r>
          </w:p>
        </w:tc>
      </w:tr>
      <w:tr w:rsidR="007847CB" w:rsidRPr="008A22A7" w14:paraId="5F85F320" w14:textId="77777777" w:rsidTr="00052A53">
        <w:trPr>
          <w:trHeight w:val="300"/>
        </w:trPr>
        <w:tc>
          <w:tcPr>
            <w:tcW w:w="3122" w:type="dxa"/>
            <w:tcBorders>
              <w:top w:val="nil"/>
              <w:left w:val="single" w:sz="4" w:space="0" w:color="auto"/>
              <w:bottom w:val="single" w:sz="4" w:space="0" w:color="auto"/>
              <w:right w:val="single" w:sz="4" w:space="0" w:color="auto"/>
            </w:tcBorders>
            <w:shd w:val="clear" w:color="auto" w:fill="auto"/>
            <w:hideMark/>
          </w:tcPr>
          <w:p w14:paraId="0C464A46" w14:textId="77777777" w:rsidR="007847CB" w:rsidRPr="008A22A7" w:rsidRDefault="007847CB" w:rsidP="00A55BB5">
            <w:pPr>
              <w:ind w:firstLine="0"/>
              <w:jc w:val="left"/>
              <w:rPr>
                <w:color w:val="000000"/>
                <w:lang w:eastAsia="en-GB"/>
              </w:rPr>
            </w:pPr>
            <w:r w:rsidRPr="008A22A7">
              <w:rPr>
                <w:color w:val="000000"/>
                <w:lang w:eastAsia="en-GB"/>
              </w:rPr>
              <w:t>Существенно</w:t>
            </w:r>
          </w:p>
        </w:tc>
        <w:tc>
          <w:tcPr>
            <w:tcW w:w="1026" w:type="dxa"/>
            <w:tcBorders>
              <w:top w:val="nil"/>
              <w:left w:val="nil"/>
              <w:bottom w:val="single" w:sz="4" w:space="0" w:color="auto"/>
              <w:right w:val="single" w:sz="4" w:space="0" w:color="auto"/>
            </w:tcBorders>
            <w:shd w:val="clear" w:color="auto" w:fill="auto"/>
            <w:noWrap/>
            <w:vAlign w:val="center"/>
            <w:hideMark/>
          </w:tcPr>
          <w:p w14:paraId="7F9C1BBE" w14:textId="77777777" w:rsidR="007847CB" w:rsidRPr="008A22A7" w:rsidRDefault="007847CB" w:rsidP="00A55BB5">
            <w:pPr>
              <w:ind w:firstLine="0"/>
              <w:jc w:val="center"/>
              <w:rPr>
                <w:color w:val="000000"/>
                <w:lang w:eastAsia="en-GB"/>
              </w:rPr>
            </w:pPr>
            <w:r w:rsidRPr="008A22A7">
              <w:rPr>
                <w:color w:val="000000"/>
                <w:lang w:eastAsia="en-GB"/>
              </w:rPr>
              <w:t>60%</w:t>
            </w:r>
          </w:p>
        </w:tc>
        <w:tc>
          <w:tcPr>
            <w:tcW w:w="1026" w:type="dxa"/>
            <w:tcBorders>
              <w:top w:val="nil"/>
              <w:left w:val="nil"/>
              <w:bottom w:val="single" w:sz="4" w:space="0" w:color="auto"/>
              <w:right w:val="single" w:sz="4" w:space="0" w:color="auto"/>
            </w:tcBorders>
            <w:shd w:val="clear" w:color="auto" w:fill="auto"/>
            <w:noWrap/>
            <w:vAlign w:val="center"/>
            <w:hideMark/>
          </w:tcPr>
          <w:p w14:paraId="22E150B2" w14:textId="77777777" w:rsidR="007847CB" w:rsidRPr="008A22A7" w:rsidRDefault="007847CB" w:rsidP="00A55BB5">
            <w:pPr>
              <w:ind w:firstLine="0"/>
              <w:jc w:val="center"/>
              <w:rPr>
                <w:color w:val="000000"/>
                <w:lang w:eastAsia="en-GB"/>
              </w:rPr>
            </w:pPr>
            <w:r w:rsidRPr="008A22A7">
              <w:rPr>
                <w:color w:val="000000"/>
                <w:lang w:eastAsia="en-GB"/>
              </w:rPr>
              <w:t>59%</w:t>
            </w:r>
          </w:p>
        </w:tc>
        <w:tc>
          <w:tcPr>
            <w:tcW w:w="1026" w:type="dxa"/>
            <w:tcBorders>
              <w:top w:val="nil"/>
              <w:left w:val="nil"/>
              <w:bottom w:val="single" w:sz="4" w:space="0" w:color="auto"/>
              <w:right w:val="single" w:sz="4" w:space="0" w:color="auto"/>
            </w:tcBorders>
            <w:shd w:val="clear" w:color="auto" w:fill="auto"/>
            <w:noWrap/>
            <w:vAlign w:val="center"/>
            <w:hideMark/>
          </w:tcPr>
          <w:p w14:paraId="38E17C21" w14:textId="77777777" w:rsidR="007847CB" w:rsidRPr="008A22A7" w:rsidRDefault="007847CB" w:rsidP="00A55BB5">
            <w:pPr>
              <w:ind w:firstLine="0"/>
              <w:jc w:val="center"/>
              <w:rPr>
                <w:color w:val="000000"/>
                <w:lang w:eastAsia="en-GB"/>
              </w:rPr>
            </w:pPr>
            <w:r w:rsidRPr="008A22A7">
              <w:rPr>
                <w:color w:val="000000"/>
                <w:lang w:eastAsia="en-GB"/>
              </w:rPr>
              <w:t>62%</w:t>
            </w:r>
          </w:p>
        </w:tc>
        <w:tc>
          <w:tcPr>
            <w:tcW w:w="1026" w:type="dxa"/>
            <w:tcBorders>
              <w:top w:val="nil"/>
              <w:left w:val="nil"/>
              <w:bottom w:val="single" w:sz="4" w:space="0" w:color="auto"/>
              <w:right w:val="single" w:sz="4" w:space="0" w:color="auto"/>
            </w:tcBorders>
            <w:shd w:val="clear" w:color="auto" w:fill="auto"/>
            <w:noWrap/>
            <w:vAlign w:val="center"/>
            <w:hideMark/>
          </w:tcPr>
          <w:p w14:paraId="3D63D20F" w14:textId="77777777" w:rsidR="007847CB" w:rsidRPr="008A22A7" w:rsidRDefault="007847CB" w:rsidP="00A55BB5">
            <w:pPr>
              <w:ind w:firstLine="0"/>
              <w:jc w:val="center"/>
              <w:rPr>
                <w:color w:val="000000"/>
                <w:lang w:eastAsia="en-GB"/>
              </w:rPr>
            </w:pPr>
            <w:r w:rsidRPr="008A22A7">
              <w:rPr>
                <w:color w:val="000000"/>
                <w:lang w:eastAsia="en-GB"/>
              </w:rPr>
              <w:t>62%</w:t>
            </w:r>
          </w:p>
        </w:tc>
        <w:tc>
          <w:tcPr>
            <w:tcW w:w="1026" w:type="dxa"/>
            <w:tcBorders>
              <w:top w:val="nil"/>
              <w:left w:val="nil"/>
              <w:bottom w:val="single" w:sz="4" w:space="0" w:color="auto"/>
              <w:right w:val="single" w:sz="4" w:space="0" w:color="auto"/>
            </w:tcBorders>
            <w:shd w:val="clear" w:color="auto" w:fill="auto"/>
            <w:noWrap/>
            <w:vAlign w:val="center"/>
            <w:hideMark/>
          </w:tcPr>
          <w:p w14:paraId="397E5BA5" w14:textId="77777777" w:rsidR="007847CB" w:rsidRPr="008A22A7" w:rsidRDefault="007847CB" w:rsidP="00A55BB5">
            <w:pPr>
              <w:ind w:firstLine="0"/>
              <w:jc w:val="center"/>
              <w:rPr>
                <w:color w:val="000000"/>
                <w:lang w:eastAsia="en-GB"/>
              </w:rPr>
            </w:pPr>
            <w:r w:rsidRPr="008A22A7">
              <w:rPr>
                <w:color w:val="000000"/>
                <w:lang w:eastAsia="en-GB"/>
              </w:rPr>
              <w:t>61%</w:t>
            </w:r>
          </w:p>
        </w:tc>
        <w:tc>
          <w:tcPr>
            <w:tcW w:w="1026" w:type="dxa"/>
            <w:tcBorders>
              <w:top w:val="nil"/>
              <w:left w:val="nil"/>
              <w:bottom w:val="single" w:sz="4" w:space="0" w:color="auto"/>
              <w:right w:val="single" w:sz="4" w:space="0" w:color="auto"/>
            </w:tcBorders>
            <w:vAlign w:val="center"/>
          </w:tcPr>
          <w:p w14:paraId="3F8EACBF" w14:textId="77777777" w:rsidR="007847CB" w:rsidRPr="008A22A7" w:rsidRDefault="007847CB" w:rsidP="00A55BB5">
            <w:pPr>
              <w:ind w:firstLine="0"/>
              <w:jc w:val="center"/>
              <w:rPr>
                <w:color w:val="000000"/>
                <w:lang w:eastAsia="en-GB"/>
              </w:rPr>
            </w:pPr>
            <w:r w:rsidRPr="008A22A7">
              <w:rPr>
                <w:color w:val="000000"/>
                <w:lang w:eastAsia="en-GB"/>
              </w:rPr>
              <w:t>56%</w:t>
            </w:r>
          </w:p>
        </w:tc>
      </w:tr>
      <w:tr w:rsidR="007847CB" w:rsidRPr="008A22A7" w14:paraId="01C09F59" w14:textId="77777777" w:rsidTr="00052A53">
        <w:trPr>
          <w:trHeight w:val="300"/>
        </w:trPr>
        <w:tc>
          <w:tcPr>
            <w:tcW w:w="3122" w:type="dxa"/>
            <w:tcBorders>
              <w:top w:val="nil"/>
              <w:left w:val="single" w:sz="4" w:space="0" w:color="auto"/>
              <w:bottom w:val="single" w:sz="4" w:space="0" w:color="auto"/>
              <w:right w:val="single" w:sz="4" w:space="0" w:color="auto"/>
            </w:tcBorders>
            <w:shd w:val="clear" w:color="auto" w:fill="auto"/>
            <w:hideMark/>
          </w:tcPr>
          <w:p w14:paraId="30CD075D" w14:textId="77777777" w:rsidR="007847CB" w:rsidRPr="008A22A7" w:rsidRDefault="007847CB" w:rsidP="00A55BB5">
            <w:pPr>
              <w:ind w:firstLine="0"/>
              <w:jc w:val="left"/>
              <w:rPr>
                <w:color w:val="000000"/>
                <w:lang w:eastAsia="en-GB"/>
              </w:rPr>
            </w:pPr>
            <w:r w:rsidRPr="008A22A7">
              <w:rPr>
                <w:color w:val="000000"/>
                <w:lang w:eastAsia="en-GB"/>
              </w:rPr>
              <w:t>Максимально</w:t>
            </w:r>
          </w:p>
        </w:tc>
        <w:tc>
          <w:tcPr>
            <w:tcW w:w="1026" w:type="dxa"/>
            <w:tcBorders>
              <w:top w:val="nil"/>
              <w:left w:val="nil"/>
              <w:bottom w:val="single" w:sz="4" w:space="0" w:color="auto"/>
              <w:right w:val="single" w:sz="4" w:space="0" w:color="auto"/>
            </w:tcBorders>
            <w:shd w:val="clear" w:color="auto" w:fill="auto"/>
            <w:noWrap/>
            <w:vAlign w:val="center"/>
            <w:hideMark/>
          </w:tcPr>
          <w:p w14:paraId="44A05479" w14:textId="77777777" w:rsidR="007847CB" w:rsidRPr="008A22A7" w:rsidRDefault="007847CB" w:rsidP="00A55BB5">
            <w:pPr>
              <w:ind w:firstLine="0"/>
              <w:jc w:val="center"/>
              <w:rPr>
                <w:color w:val="000000"/>
                <w:lang w:eastAsia="en-GB"/>
              </w:rPr>
            </w:pPr>
            <w:r w:rsidRPr="008A22A7">
              <w:rPr>
                <w:color w:val="000000"/>
                <w:lang w:eastAsia="en-GB"/>
              </w:rPr>
              <w:t>35%</w:t>
            </w:r>
          </w:p>
        </w:tc>
        <w:tc>
          <w:tcPr>
            <w:tcW w:w="1026" w:type="dxa"/>
            <w:tcBorders>
              <w:top w:val="nil"/>
              <w:left w:val="nil"/>
              <w:bottom w:val="single" w:sz="4" w:space="0" w:color="auto"/>
              <w:right w:val="single" w:sz="4" w:space="0" w:color="auto"/>
            </w:tcBorders>
            <w:shd w:val="clear" w:color="auto" w:fill="auto"/>
            <w:noWrap/>
            <w:vAlign w:val="center"/>
            <w:hideMark/>
          </w:tcPr>
          <w:p w14:paraId="55D5900E" w14:textId="77777777" w:rsidR="007847CB" w:rsidRPr="008A22A7" w:rsidRDefault="007847CB" w:rsidP="00A55BB5">
            <w:pPr>
              <w:ind w:firstLine="0"/>
              <w:jc w:val="center"/>
              <w:rPr>
                <w:color w:val="000000"/>
                <w:lang w:eastAsia="en-GB"/>
              </w:rPr>
            </w:pPr>
            <w:r w:rsidRPr="008A22A7">
              <w:rPr>
                <w:color w:val="000000"/>
                <w:lang w:eastAsia="en-GB"/>
              </w:rPr>
              <w:t>36%</w:t>
            </w:r>
          </w:p>
        </w:tc>
        <w:tc>
          <w:tcPr>
            <w:tcW w:w="1026" w:type="dxa"/>
            <w:tcBorders>
              <w:top w:val="nil"/>
              <w:left w:val="nil"/>
              <w:bottom w:val="single" w:sz="4" w:space="0" w:color="auto"/>
              <w:right w:val="single" w:sz="4" w:space="0" w:color="auto"/>
            </w:tcBorders>
            <w:shd w:val="clear" w:color="auto" w:fill="auto"/>
            <w:noWrap/>
            <w:vAlign w:val="center"/>
            <w:hideMark/>
          </w:tcPr>
          <w:p w14:paraId="7D044AB7" w14:textId="77777777" w:rsidR="007847CB" w:rsidRPr="008A22A7" w:rsidRDefault="007847CB" w:rsidP="00A55BB5">
            <w:pPr>
              <w:ind w:firstLine="0"/>
              <w:jc w:val="center"/>
              <w:rPr>
                <w:color w:val="000000"/>
                <w:lang w:eastAsia="en-GB"/>
              </w:rPr>
            </w:pPr>
            <w:r w:rsidRPr="008A22A7">
              <w:rPr>
                <w:color w:val="000000"/>
                <w:lang w:eastAsia="en-GB"/>
              </w:rPr>
              <w:t>33%</w:t>
            </w:r>
          </w:p>
        </w:tc>
        <w:tc>
          <w:tcPr>
            <w:tcW w:w="1026" w:type="dxa"/>
            <w:tcBorders>
              <w:top w:val="nil"/>
              <w:left w:val="nil"/>
              <w:bottom w:val="single" w:sz="4" w:space="0" w:color="auto"/>
              <w:right w:val="single" w:sz="4" w:space="0" w:color="auto"/>
            </w:tcBorders>
            <w:shd w:val="clear" w:color="auto" w:fill="auto"/>
            <w:noWrap/>
            <w:vAlign w:val="center"/>
            <w:hideMark/>
          </w:tcPr>
          <w:p w14:paraId="28B34252" w14:textId="77777777" w:rsidR="007847CB" w:rsidRPr="008A22A7" w:rsidRDefault="007847CB" w:rsidP="00A55BB5">
            <w:pPr>
              <w:ind w:firstLine="0"/>
              <w:jc w:val="center"/>
              <w:rPr>
                <w:color w:val="000000"/>
                <w:lang w:eastAsia="en-GB"/>
              </w:rPr>
            </w:pPr>
            <w:r w:rsidRPr="008A22A7">
              <w:rPr>
                <w:color w:val="000000"/>
                <w:lang w:eastAsia="en-GB"/>
              </w:rPr>
              <w:t>30%</w:t>
            </w:r>
          </w:p>
        </w:tc>
        <w:tc>
          <w:tcPr>
            <w:tcW w:w="1026" w:type="dxa"/>
            <w:tcBorders>
              <w:top w:val="nil"/>
              <w:left w:val="nil"/>
              <w:bottom w:val="single" w:sz="4" w:space="0" w:color="auto"/>
              <w:right w:val="single" w:sz="4" w:space="0" w:color="auto"/>
            </w:tcBorders>
            <w:shd w:val="clear" w:color="auto" w:fill="auto"/>
            <w:noWrap/>
            <w:vAlign w:val="center"/>
            <w:hideMark/>
          </w:tcPr>
          <w:p w14:paraId="000416BD" w14:textId="77777777" w:rsidR="007847CB" w:rsidRPr="008A22A7" w:rsidRDefault="007847CB" w:rsidP="00A55BB5">
            <w:pPr>
              <w:ind w:firstLine="0"/>
              <w:jc w:val="center"/>
              <w:rPr>
                <w:color w:val="000000"/>
                <w:lang w:eastAsia="en-GB"/>
              </w:rPr>
            </w:pPr>
            <w:r w:rsidRPr="008A22A7">
              <w:rPr>
                <w:color w:val="000000"/>
                <w:lang w:eastAsia="en-GB"/>
              </w:rPr>
              <w:t>34%</w:t>
            </w:r>
          </w:p>
        </w:tc>
        <w:tc>
          <w:tcPr>
            <w:tcW w:w="1026" w:type="dxa"/>
            <w:tcBorders>
              <w:top w:val="nil"/>
              <w:left w:val="nil"/>
              <w:bottom w:val="single" w:sz="4" w:space="0" w:color="auto"/>
              <w:right w:val="single" w:sz="4" w:space="0" w:color="auto"/>
            </w:tcBorders>
            <w:vAlign w:val="center"/>
          </w:tcPr>
          <w:p w14:paraId="37E9070F" w14:textId="77777777" w:rsidR="007847CB" w:rsidRPr="008A22A7" w:rsidRDefault="007847CB" w:rsidP="00A55BB5">
            <w:pPr>
              <w:ind w:firstLine="0"/>
              <w:jc w:val="center"/>
              <w:rPr>
                <w:color w:val="000000"/>
                <w:lang w:eastAsia="en-GB"/>
              </w:rPr>
            </w:pPr>
            <w:r w:rsidRPr="008A22A7">
              <w:rPr>
                <w:color w:val="000000"/>
                <w:lang w:eastAsia="en-GB"/>
              </w:rPr>
              <w:t>38%</w:t>
            </w:r>
          </w:p>
        </w:tc>
      </w:tr>
    </w:tbl>
    <w:p w14:paraId="55ADD2F3" w14:textId="05580C67" w:rsidR="007847CB" w:rsidRDefault="007847CB" w:rsidP="00A55BB5">
      <w:pPr>
        <w:autoSpaceDE w:val="0"/>
        <w:autoSpaceDN w:val="0"/>
        <w:adjustRightInd w:val="0"/>
        <w:ind w:firstLine="0"/>
        <w:jc w:val="center"/>
        <w:rPr>
          <w:b/>
          <w:bCs/>
          <w:lang w:eastAsia="en-GB"/>
        </w:rPr>
      </w:pPr>
    </w:p>
    <w:p w14:paraId="1DE0705C" w14:textId="77777777" w:rsidR="00A55BB5" w:rsidRPr="008A22A7" w:rsidRDefault="00A55BB5" w:rsidP="00A55BB5">
      <w:pPr>
        <w:autoSpaceDE w:val="0"/>
        <w:autoSpaceDN w:val="0"/>
        <w:adjustRightInd w:val="0"/>
        <w:ind w:firstLine="0"/>
        <w:jc w:val="center"/>
        <w:rPr>
          <w:b/>
          <w:bCs/>
          <w:lang w:eastAsia="en-GB"/>
        </w:rPr>
      </w:pPr>
    </w:p>
    <w:p w14:paraId="0882A846" w14:textId="77777777" w:rsidR="007847CB" w:rsidRPr="00A55BB5" w:rsidRDefault="007847CB" w:rsidP="00A55BB5">
      <w:pPr>
        <w:autoSpaceDE w:val="0"/>
        <w:autoSpaceDN w:val="0"/>
        <w:adjustRightInd w:val="0"/>
        <w:ind w:firstLine="0"/>
        <w:jc w:val="left"/>
        <w:rPr>
          <w:b/>
          <w:bCs/>
          <w:sz w:val="26"/>
          <w:szCs w:val="26"/>
          <w:lang w:eastAsia="en-GB"/>
        </w:rPr>
      </w:pPr>
      <w:r w:rsidRPr="00A55BB5">
        <w:rPr>
          <w:b/>
          <w:bCs/>
          <w:sz w:val="26"/>
          <w:szCs w:val="26"/>
          <w:lang w:eastAsia="en-GB"/>
        </w:rPr>
        <w:t xml:space="preserve">В какой степени в Вашей преподавательской деятельности Вы можете варьировать методы преподавания в классе? </w:t>
      </w:r>
    </w:p>
    <w:tbl>
      <w:tblPr>
        <w:tblW w:w="9351" w:type="dxa"/>
        <w:tblLayout w:type="fixed"/>
        <w:tblLook w:val="04A0" w:firstRow="1" w:lastRow="0" w:firstColumn="1" w:lastColumn="0" w:noHBand="0" w:noVBand="1"/>
      </w:tblPr>
      <w:tblGrid>
        <w:gridCol w:w="3195"/>
        <w:gridCol w:w="1026"/>
        <w:gridCol w:w="1026"/>
        <w:gridCol w:w="1026"/>
        <w:gridCol w:w="1026"/>
        <w:gridCol w:w="1026"/>
        <w:gridCol w:w="1026"/>
      </w:tblGrid>
      <w:tr w:rsidR="007847CB" w:rsidRPr="008A22A7" w14:paraId="34F1FC13" w14:textId="77777777" w:rsidTr="00052A53">
        <w:trPr>
          <w:trHeight w:val="300"/>
        </w:trPr>
        <w:tc>
          <w:tcPr>
            <w:tcW w:w="31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7E3071" w14:textId="77777777" w:rsidR="007847CB" w:rsidRPr="008A22A7" w:rsidRDefault="007847CB" w:rsidP="00A55BB5">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5F151C91" w14:textId="77777777" w:rsidR="007847CB" w:rsidRPr="008A22A7" w:rsidRDefault="007847CB" w:rsidP="00A55BB5">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47F5C563" w14:textId="77777777" w:rsidR="007847CB" w:rsidRPr="008A22A7" w:rsidRDefault="007847CB" w:rsidP="00A55BB5">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3AA23138" w14:textId="77777777" w:rsidR="007847CB" w:rsidRPr="008A22A7" w:rsidRDefault="007847CB" w:rsidP="00A55BB5">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7B470B67" w14:textId="77777777" w:rsidR="007847CB" w:rsidRPr="008A22A7" w:rsidRDefault="007847CB" w:rsidP="00A55BB5">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6F8D7B5B" w14:textId="77777777" w:rsidR="007847CB" w:rsidRPr="008A22A7" w:rsidRDefault="007847CB" w:rsidP="00A55BB5">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21C24586" w14:textId="77777777" w:rsidR="007847CB" w:rsidRPr="008A22A7" w:rsidRDefault="007847CB" w:rsidP="00A55BB5">
            <w:pPr>
              <w:ind w:firstLine="0"/>
              <w:jc w:val="center"/>
              <w:rPr>
                <w:b/>
                <w:bCs/>
                <w:color w:val="000000"/>
                <w:lang w:eastAsia="en-GB"/>
              </w:rPr>
            </w:pPr>
            <w:r w:rsidRPr="008A22A7">
              <w:rPr>
                <w:b/>
                <w:bCs/>
                <w:color w:val="000000"/>
                <w:lang w:eastAsia="en-GB"/>
              </w:rPr>
              <w:t>АЯ</w:t>
            </w:r>
          </w:p>
        </w:tc>
      </w:tr>
      <w:tr w:rsidR="007847CB" w:rsidRPr="008A22A7" w14:paraId="06A2131C"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426028F0" w14:textId="77777777" w:rsidR="007847CB" w:rsidRPr="008A22A7" w:rsidRDefault="007847CB" w:rsidP="00A55BB5">
            <w:pPr>
              <w:ind w:firstLine="0"/>
              <w:jc w:val="left"/>
              <w:rPr>
                <w:color w:val="000000"/>
                <w:lang w:eastAsia="en-GB"/>
              </w:rPr>
            </w:pPr>
            <w:r w:rsidRPr="008A22A7">
              <w:rPr>
                <w:color w:val="000000"/>
                <w:lang w:eastAsia="en-GB"/>
              </w:rPr>
              <w:t>Нисколько</w:t>
            </w:r>
          </w:p>
        </w:tc>
        <w:tc>
          <w:tcPr>
            <w:tcW w:w="1026" w:type="dxa"/>
            <w:tcBorders>
              <w:top w:val="nil"/>
              <w:left w:val="nil"/>
              <w:bottom w:val="single" w:sz="4" w:space="0" w:color="auto"/>
              <w:right w:val="single" w:sz="4" w:space="0" w:color="auto"/>
            </w:tcBorders>
            <w:shd w:val="clear" w:color="auto" w:fill="auto"/>
            <w:noWrap/>
            <w:vAlign w:val="center"/>
            <w:hideMark/>
          </w:tcPr>
          <w:p w14:paraId="7E0F5653"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shd w:val="clear" w:color="auto" w:fill="auto"/>
            <w:noWrap/>
            <w:vAlign w:val="center"/>
            <w:hideMark/>
          </w:tcPr>
          <w:p w14:paraId="2D6FB7DF"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shd w:val="clear" w:color="auto" w:fill="auto"/>
            <w:noWrap/>
            <w:vAlign w:val="center"/>
            <w:hideMark/>
          </w:tcPr>
          <w:p w14:paraId="31EDBA75"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shd w:val="clear" w:color="auto" w:fill="auto"/>
            <w:noWrap/>
            <w:vAlign w:val="center"/>
            <w:hideMark/>
          </w:tcPr>
          <w:p w14:paraId="0816E92F" w14:textId="77777777" w:rsidR="007847CB" w:rsidRPr="008A22A7" w:rsidRDefault="007847CB" w:rsidP="00A55BB5">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shd w:val="clear" w:color="auto" w:fill="auto"/>
            <w:noWrap/>
            <w:vAlign w:val="center"/>
            <w:hideMark/>
          </w:tcPr>
          <w:p w14:paraId="71FC58E8"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vAlign w:val="center"/>
          </w:tcPr>
          <w:p w14:paraId="78EBBC41" w14:textId="77777777" w:rsidR="007847CB" w:rsidRPr="008A22A7" w:rsidRDefault="007847CB" w:rsidP="00A55BB5">
            <w:pPr>
              <w:ind w:firstLine="0"/>
              <w:jc w:val="center"/>
              <w:rPr>
                <w:color w:val="000000"/>
                <w:lang w:eastAsia="en-GB"/>
              </w:rPr>
            </w:pPr>
            <w:r w:rsidRPr="008A22A7">
              <w:rPr>
                <w:color w:val="000000"/>
                <w:lang w:eastAsia="en-GB"/>
              </w:rPr>
              <w:t>0%</w:t>
            </w:r>
          </w:p>
        </w:tc>
      </w:tr>
      <w:tr w:rsidR="007847CB" w:rsidRPr="008A22A7" w14:paraId="2CE06C5E"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12C3D8A4" w14:textId="77777777" w:rsidR="007847CB" w:rsidRPr="008A22A7" w:rsidRDefault="007847CB" w:rsidP="00A55BB5">
            <w:pPr>
              <w:ind w:firstLine="0"/>
              <w:jc w:val="left"/>
              <w:rPr>
                <w:color w:val="000000"/>
                <w:lang w:eastAsia="en-GB"/>
              </w:rPr>
            </w:pPr>
            <w:r w:rsidRPr="008A22A7">
              <w:rPr>
                <w:color w:val="000000"/>
                <w:lang w:eastAsia="en-GB"/>
              </w:rPr>
              <w:t>Незначительно</w:t>
            </w:r>
          </w:p>
        </w:tc>
        <w:tc>
          <w:tcPr>
            <w:tcW w:w="1026" w:type="dxa"/>
            <w:tcBorders>
              <w:top w:val="nil"/>
              <w:left w:val="nil"/>
              <w:bottom w:val="single" w:sz="4" w:space="0" w:color="auto"/>
              <w:right w:val="single" w:sz="4" w:space="0" w:color="auto"/>
            </w:tcBorders>
            <w:shd w:val="clear" w:color="auto" w:fill="auto"/>
            <w:noWrap/>
            <w:vAlign w:val="center"/>
            <w:hideMark/>
          </w:tcPr>
          <w:p w14:paraId="7E5AB948" w14:textId="77777777" w:rsidR="007847CB" w:rsidRPr="008A22A7" w:rsidRDefault="007847CB" w:rsidP="00A55BB5">
            <w:pPr>
              <w:ind w:firstLine="0"/>
              <w:jc w:val="center"/>
              <w:rPr>
                <w:color w:val="000000"/>
                <w:lang w:eastAsia="en-GB"/>
              </w:rPr>
            </w:pPr>
            <w:r w:rsidRPr="008A22A7">
              <w:rPr>
                <w:color w:val="000000"/>
                <w:lang w:eastAsia="en-GB"/>
              </w:rPr>
              <w:t>13%</w:t>
            </w:r>
          </w:p>
        </w:tc>
        <w:tc>
          <w:tcPr>
            <w:tcW w:w="1026" w:type="dxa"/>
            <w:tcBorders>
              <w:top w:val="nil"/>
              <w:left w:val="nil"/>
              <w:bottom w:val="single" w:sz="4" w:space="0" w:color="auto"/>
              <w:right w:val="single" w:sz="4" w:space="0" w:color="auto"/>
            </w:tcBorders>
            <w:shd w:val="clear" w:color="auto" w:fill="auto"/>
            <w:noWrap/>
            <w:vAlign w:val="center"/>
            <w:hideMark/>
          </w:tcPr>
          <w:p w14:paraId="7982F7B6" w14:textId="77777777" w:rsidR="007847CB" w:rsidRPr="008A22A7" w:rsidRDefault="007847CB" w:rsidP="00A55BB5">
            <w:pPr>
              <w:ind w:firstLine="0"/>
              <w:jc w:val="center"/>
              <w:rPr>
                <w:color w:val="000000"/>
                <w:lang w:eastAsia="en-GB"/>
              </w:rPr>
            </w:pPr>
            <w:r w:rsidRPr="008A22A7">
              <w:rPr>
                <w:color w:val="000000"/>
                <w:lang w:eastAsia="en-GB"/>
              </w:rPr>
              <w:t>15%</w:t>
            </w:r>
          </w:p>
        </w:tc>
        <w:tc>
          <w:tcPr>
            <w:tcW w:w="1026" w:type="dxa"/>
            <w:tcBorders>
              <w:top w:val="nil"/>
              <w:left w:val="nil"/>
              <w:bottom w:val="single" w:sz="4" w:space="0" w:color="auto"/>
              <w:right w:val="single" w:sz="4" w:space="0" w:color="auto"/>
            </w:tcBorders>
            <w:shd w:val="clear" w:color="auto" w:fill="auto"/>
            <w:noWrap/>
            <w:vAlign w:val="center"/>
            <w:hideMark/>
          </w:tcPr>
          <w:p w14:paraId="30660B5C" w14:textId="77777777" w:rsidR="007847CB" w:rsidRPr="008A22A7" w:rsidRDefault="007847CB" w:rsidP="00A55BB5">
            <w:pPr>
              <w:ind w:firstLine="0"/>
              <w:jc w:val="center"/>
              <w:rPr>
                <w:color w:val="000000"/>
                <w:lang w:eastAsia="en-GB"/>
              </w:rPr>
            </w:pPr>
            <w:r w:rsidRPr="008A22A7">
              <w:rPr>
                <w:color w:val="000000"/>
                <w:lang w:eastAsia="en-GB"/>
              </w:rPr>
              <w:t>11%</w:t>
            </w:r>
          </w:p>
        </w:tc>
        <w:tc>
          <w:tcPr>
            <w:tcW w:w="1026" w:type="dxa"/>
            <w:tcBorders>
              <w:top w:val="nil"/>
              <w:left w:val="nil"/>
              <w:bottom w:val="single" w:sz="4" w:space="0" w:color="auto"/>
              <w:right w:val="single" w:sz="4" w:space="0" w:color="auto"/>
            </w:tcBorders>
            <w:shd w:val="clear" w:color="auto" w:fill="auto"/>
            <w:noWrap/>
            <w:vAlign w:val="center"/>
            <w:hideMark/>
          </w:tcPr>
          <w:p w14:paraId="55CEA735" w14:textId="77777777" w:rsidR="007847CB" w:rsidRPr="008A22A7" w:rsidRDefault="007847CB" w:rsidP="00A55BB5">
            <w:pPr>
              <w:ind w:firstLine="0"/>
              <w:jc w:val="center"/>
              <w:rPr>
                <w:color w:val="000000"/>
                <w:lang w:eastAsia="en-GB"/>
              </w:rPr>
            </w:pPr>
            <w:r w:rsidRPr="008A22A7">
              <w:rPr>
                <w:color w:val="000000"/>
                <w:lang w:eastAsia="en-GB"/>
              </w:rPr>
              <w:t>16%</w:t>
            </w:r>
          </w:p>
        </w:tc>
        <w:tc>
          <w:tcPr>
            <w:tcW w:w="1026" w:type="dxa"/>
            <w:tcBorders>
              <w:top w:val="nil"/>
              <w:left w:val="nil"/>
              <w:bottom w:val="single" w:sz="4" w:space="0" w:color="auto"/>
              <w:right w:val="single" w:sz="4" w:space="0" w:color="auto"/>
            </w:tcBorders>
            <w:shd w:val="clear" w:color="auto" w:fill="auto"/>
            <w:noWrap/>
            <w:vAlign w:val="center"/>
            <w:hideMark/>
          </w:tcPr>
          <w:p w14:paraId="73F16D79" w14:textId="77777777" w:rsidR="007847CB" w:rsidRPr="008A22A7" w:rsidRDefault="007847CB" w:rsidP="00A55BB5">
            <w:pPr>
              <w:ind w:firstLine="0"/>
              <w:jc w:val="center"/>
              <w:rPr>
                <w:color w:val="000000"/>
                <w:lang w:eastAsia="en-GB"/>
              </w:rPr>
            </w:pPr>
            <w:r w:rsidRPr="008A22A7">
              <w:rPr>
                <w:color w:val="000000"/>
                <w:lang w:eastAsia="en-GB"/>
              </w:rPr>
              <w:t>10%</w:t>
            </w:r>
          </w:p>
        </w:tc>
        <w:tc>
          <w:tcPr>
            <w:tcW w:w="1026" w:type="dxa"/>
            <w:tcBorders>
              <w:top w:val="nil"/>
              <w:left w:val="nil"/>
              <w:bottom w:val="single" w:sz="4" w:space="0" w:color="auto"/>
              <w:right w:val="single" w:sz="4" w:space="0" w:color="auto"/>
            </w:tcBorders>
            <w:vAlign w:val="center"/>
          </w:tcPr>
          <w:p w14:paraId="1001B744" w14:textId="77777777" w:rsidR="007847CB" w:rsidRPr="008A22A7" w:rsidRDefault="007847CB" w:rsidP="00A55BB5">
            <w:pPr>
              <w:ind w:firstLine="0"/>
              <w:jc w:val="center"/>
              <w:rPr>
                <w:color w:val="000000"/>
                <w:lang w:eastAsia="en-GB"/>
              </w:rPr>
            </w:pPr>
            <w:r w:rsidRPr="008A22A7">
              <w:rPr>
                <w:color w:val="000000"/>
                <w:lang w:eastAsia="en-GB"/>
              </w:rPr>
              <w:t>13%</w:t>
            </w:r>
          </w:p>
        </w:tc>
      </w:tr>
      <w:tr w:rsidR="007847CB" w:rsidRPr="008A22A7" w14:paraId="60516CC5"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38AA229F" w14:textId="77777777" w:rsidR="007847CB" w:rsidRPr="008A22A7" w:rsidRDefault="007847CB" w:rsidP="00A55BB5">
            <w:pPr>
              <w:ind w:firstLine="0"/>
              <w:jc w:val="left"/>
              <w:rPr>
                <w:color w:val="000000"/>
                <w:lang w:eastAsia="en-GB"/>
              </w:rPr>
            </w:pPr>
            <w:r w:rsidRPr="008A22A7">
              <w:rPr>
                <w:color w:val="000000"/>
                <w:lang w:eastAsia="en-GB"/>
              </w:rPr>
              <w:t>Существенно</w:t>
            </w:r>
          </w:p>
        </w:tc>
        <w:tc>
          <w:tcPr>
            <w:tcW w:w="1026" w:type="dxa"/>
            <w:tcBorders>
              <w:top w:val="nil"/>
              <w:left w:val="nil"/>
              <w:bottom w:val="single" w:sz="4" w:space="0" w:color="auto"/>
              <w:right w:val="single" w:sz="4" w:space="0" w:color="auto"/>
            </w:tcBorders>
            <w:shd w:val="clear" w:color="auto" w:fill="auto"/>
            <w:noWrap/>
            <w:vAlign w:val="center"/>
            <w:hideMark/>
          </w:tcPr>
          <w:p w14:paraId="71FF0ABF" w14:textId="77777777" w:rsidR="007847CB" w:rsidRPr="008A22A7" w:rsidRDefault="007847CB" w:rsidP="00A55BB5">
            <w:pPr>
              <w:ind w:firstLine="0"/>
              <w:jc w:val="center"/>
              <w:rPr>
                <w:color w:val="000000"/>
                <w:lang w:eastAsia="en-GB"/>
              </w:rPr>
            </w:pPr>
            <w:r w:rsidRPr="008A22A7">
              <w:rPr>
                <w:color w:val="000000"/>
                <w:lang w:eastAsia="en-GB"/>
              </w:rPr>
              <w:t>65%</w:t>
            </w:r>
          </w:p>
        </w:tc>
        <w:tc>
          <w:tcPr>
            <w:tcW w:w="1026" w:type="dxa"/>
            <w:tcBorders>
              <w:top w:val="nil"/>
              <w:left w:val="nil"/>
              <w:bottom w:val="single" w:sz="4" w:space="0" w:color="auto"/>
              <w:right w:val="single" w:sz="4" w:space="0" w:color="auto"/>
            </w:tcBorders>
            <w:shd w:val="clear" w:color="auto" w:fill="auto"/>
            <w:noWrap/>
            <w:vAlign w:val="center"/>
            <w:hideMark/>
          </w:tcPr>
          <w:p w14:paraId="604C2B2F" w14:textId="77777777" w:rsidR="007847CB" w:rsidRPr="008A22A7" w:rsidRDefault="007847CB" w:rsidP="00A55BB5">
            <w:pPr>
              <w:ind w:firstLine="0"/>
              <w:jc w:val="center"/>
              <w:rPr>
                <w:color w:val="000000"/>
                <w:lang w:eastAsia="en-GB"/>
              </w:rPr>
            </w:pPr>
            <w:r w:rsidRPr="008A22A7">
              <w:rPr>
                <w:color w:val="000000"/>
                <w:lang w:eastAsia="en-GB"/>
              </w:rPr>
              <w:t>66%</w:t>
            </w:r>
          </w:p>
        </w:tc>
        <w:tc>
          <w:tcPr>
            <w:tcW w:w="1026" w:type="dxa"/>
            <w:tcBorders>
              <w:top w:val="nil"/>
              <w:left w:val="nil"/>
              <w:bottom w:val="single" w:sz="4" w:space="0" w:color="auto"/>
              <w:right w:val="single" w:sz="4" w:space="0" w:color="auto"/>
            </w:tcBorders>
            <w:shd w:val="clear" w:color="auto" w:fill="auto"/>
            <w:noWrap/>
            <w:vAlign w:val="center"/>
            <w:hideMark/>
          </w:tcPr>
          <w:p w14:paraId="65219632" w14:textId="77777777" w:rsidR="007847CB" w:rsidRPr="008A22A7" w:rsidRDefault="007847CB" w:rsidP="00A55BB5">
            <w:pPr>
              <w:ind w:firstLine="0"/>
              <w:jc w:val="center"/>
              <w:rPr>
                <w:color w:val="000000"/>
                <w:lang w:eastAsia="en-GB"/>
              </w:rPr>
            </w:pPr>
            <w:r w:rsidRPr="008A22A7">
              <w:rPr>
                <w:color w:val="000000"/>
                <w:lang w:eastAsia="en-GB"/>
              </w:rPr>
              <w:t>63%</w:t>
            </w:r>
          </w:p>
        </w:tc>
        <w:tc>
          <w:tcPr>
            <w:tcW w:w="1026" w:type="dxa"/>
            <w:tcBorders>
              <w:top w:val="nil"/>
              <w:left w:val="nil"/>
              <w:bottom w:val="single" w:sz="4" w:space="0" w:color="auto"/>
              <w:right w:val="single" w:sz="4" w:space="0" w:color="auto"/>
            </w:tcBorders>
            <w:shd w:val="clear" w:color="auto" w:fill="auto"/>
            <w:noWrap/>
            <w:vAlign w:val="center"/>
            <w:hideMark/>
          </w:tcPr>
          <w:p w14:paraId="548BDA20" w14:textId="77777777" w:rsidR="007847CB" w:rsidRPr="008A22A7" w:rsidRDefault="007847CB" w:rsidP="00A55BB5">
            <w:pPr>
              <w:ind w:firstLine="0"/>
              <w:jc w:val="center"/>
              <w:rPr>
                <w:color w:val="000000"/>
                <w:lang w:eastAsia="en-GB"/>
              </w:rPr>
            </w:pPr>
            <w:r w:rsidRPr="008A22A7">
              <w:rPr>
                <w:color w:val="000000"/>
                <w:lang w:eastAsia="en-GB"/>
              </w:rPr>
              <w:t>70%</w:t>
            </w:r>
          </w:p>
        </w:tc>
        <w:tc>
          <w:tcPr>
            <w:tcW w:w="1026" w:type="dxa"/>
            <w:tcBorders>
              <w:top w:val="nil"/>
              <w:left w:val="nil"/>
              <w:bottom w:val="single" w:sz="4" w:space="0" w:color="auto"/>
              <w:right w:val="single" w:sz="4" w:space="0" w:color="auto"/>
            </w:tcBorders>
            <w:shd w:val="clear" w:color="auto" w:fill="auto"/>
            <w:noWrap/>
            <w:vAlign w:val="center"/>
            <w:hideMark/>
          </w:tcPr>
          <w:p w14:paraId="143BCEED" w14:textId="77777777" w:rsidR="007847CB" w:rsidRPr="008A22A7" w:rsidRDefault="007847CB" w:rsidP="00A55BB5">
            <w:pPr>
              <w:ind w:firstLine="0"/>
              <w:jc w:val="center"/>
              <w:rPr>
                <w:color w:val="000000"/>
                <w:lang w:eastAsia="en-GB"/>
              </w:rPr>
            </w:pPr>
            <w:r w:rsidRPr="008A22A7">
              <w:rPr>
                <w:color w:val="000000"/>
                <w:lang w:eastAsia="en-GB"/>
              </w:rPr>
              <w:t>66%</w:t>
            </w:r>
          </w:p>
        </w:tc>
        <w:tc>
          <w:tcPr>
            <w:tcW w:w="1026" w:type="dxa"/>
            <w:tcBorders>
              <w:top w:val="nil"/>
              <w:left w:val="nil"/>
              <w:bottom w:val="single" w:sz="4" w:space="0" w:color="auto"/>
              <w:right w:val="single" w:sz="4" w:space="0" w:color="auto"/>
            </w:tcBorders>
            <w:vAlign w:val="center"/>
          </w:tcPr>
          <w:p w14:paraId="557E10A5" w14:textId="77777777" w:rsidR="007847CB" w:rsidRPr="008A22A7" w:rsidRDefault="007847CB" w:rsidP="00A55BB5">
            <w:pPr>
              <w:ind w:firstLine="0"/>
              <w:jc w:val="center"/>
              <w:rPr>
                <w:color w:val="000000"/>
                <w:lang w:eastAsia="en-GB"/>
              </w:rPr>
            </w:pPr>
            <w:r w:rsidRPr="008A22A7">
              <w:rPr>
                <w:color w:val="000000"/>
                <w:lang w:eastAsia="en-GB"/>
              </w:rPr>
              <w:t>62%</w:t>
            </w:r>
          </w:p>
        </w:tc>
      </w:tr>
      <w:tr w:rsidR="007847CB" w:rsidRPr="008A22A7" w14:paraId="04CB4D27"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2EC6B1CF" w14:textId="77777777" w:rsidR="007847CB" w:rsidRPr="008A22A7" w:rsidRDefault="007847CB" w:rsidP="00A55BB5">
            <w:pPr>
              <w:ind w:firstLine="0"/>
              <w:jc w:val="left"/>
              <w:rPr>
                <w:color w:val="000000"/>
                <w:lang w:eastAsia="en-GB"/>
              </w:rPr>
            </w:pPr>
            <w:r w:rsidRPr="008A22A7">
              <w:rPr>
                <w:color w:val="000000"/>
                <w:lang w:eastAsia="en-GB"/>
              </w:rPr>
              <w:t>Максимально</w:t>
            </w:r>
          </w:p>
        </w:tc>
        <w:tc>
          <w:tcPr>
            <w:tcW w:w="1026" w:type="dxa"/>
            <w:tcBorders>
              <w:top w:val="nil"/>
              <w:left w:val="nil"/>
              <w:bottom w:val="single" w:sz="4" w:space="0" w:color="auto"/>
              <w:right w:val="single" w:sz="4" w:space="0" w:color="auto"/>
            </w:tcBorders>
            <w:shd w:val="clear" w:color="auto" w:fill="auto"/>
            <w:noWrap/>
            <w:vAlign w:val="center"/>
            <w:hideMark/>
          </w:tcPr>
          <w:p w14:paraId="17A02FCA" w14:textId="77777777" w:rsidR="007847CB" w:rsidRPr="008A22A7" w:rsidRDefault="007847CB" w:rsidP="00A55BB5">
            <w:pPr>
              <w:ind w:firstLine="0"/>
              <w:jc w:val="center"/>
              <w:rPr>
                <w:color w:val="000000"/>
                <w:lang w:eastAsia="en-GB"/>
              </w:rPr>
            </w:pPr>
            <w:r w:rsidRPr="008A22A7">
              <w:rPr>
                <w:color w:val="000000"/>
                <w:lang w:eastAsia="en-GB"/>
              </w:rPr>
              <w:t>22%</w:t>
            </w:r>
          </w:p>
        </w:tc>
        <w:tc>
          <w:tcPr>
            <w:tcW w:w="1026" w:type="dxa"/>
            <w:tcBorders>
              <w:top w:val="nil"/>
              <w:left w:val="nil"/>
              <w:bottom w:val="single" w:sz="4" w:space="0" w:color="auto"/>
              <w:right w:val="single" w:sz="4" w:space="0" w:color="auto"/>
            </w:tcBorders>
            <w:shd w:val="clear" w:color="auto" w:fill="auto"/>
            <w:noWrap/>
            <w:vAlign w:val="center"/>
            <w:hideMark/>
          </w:tcPr>
          <w:p w14:paraId="775606D6" w14:textId="77777777" w:rsidR="007847CB" w:rsidRPr="008A22A7" w:rsidRDefault="007847CB" w:rsidP="00A55BB5">
            <w:pPr>
              <w:ind w:firstLine="0"/>
              <w:jc w:val="center"/>
              <w:rPr>
                <w:color w:val="000000"/>
                <w:lang w:eastAsia="en-GB"/>
              </w:rPr>
            </w:pPr>
            <w:r w:rsidRPr="008A22A7">
              <w:rPr>
                <w:color w:val="000000"/>
                <w:lang w:eastAsia="en-GB"/>
              </w:rPr>
              <w:t>19%</w:t>
            </w:r>
          </w:p>
        </w:tc>
        <w:tc>
          <w:tcPr>
            <w:tcW w:w="1026" w:type="dxa"/>
            <w:tcBorders>
              <w:top w:val="nil"/>
              <w:left w:val="nil"/>
              <w:bottom w:val="single" w:sz="4" w:space="0" w:color="auto"/>
              <w:right w:val="single" w:sz="4" w:space="0" w:color="auto"/>
            </w:tcBorders>
            <w:shd w:val="clear" w:color="auto" w:fill="auto"/>
            <w:noWrap/>
            <w:vAlign w:val="center"/>
            <w:hideMark/>
          </w:tcPr>
          <w:p w14:paraId="3A513142" w14:textId="77777777" w:rsidR="007847CB" w:rsidRPr="008A22A7" w:rsidRDefault="007847CB" w:rsidP="00A55BB5">
            <w:pPr>
              <w:ind w:firstLine="0"/>
              <w:jc w:val="center"/>
              <w:rPr>
                <w:color w:val="000000"/>
                <w:lang w:eastAsia="en-GB"/>
              </w:rPr>
            </w:pPr>
            <w:r w:rsidRPr="008A22A7">
              <w:rPr>
                <w:color w:val="000000"/>
                <w:lang w:eastAsia="en-GB"/>
              </w:rPr>
              <w:t>26%</w:t>
            </w:r>
          </w:p>
        </w:tc>
        <w:tc>
          <w:tcPr>
            <w:tcW w:w="1026" w:type="dxa"/>
            <w:tcBorders>
              <w:top w:val="nil"/>
              <w:left w:val="nil"/>
              <w:bottom w:val="single" w:sz="4" w:space="0" w:color="auto"/>
              <w:right w:val="single" w:sz="4" w:space="0" w:color="auto"/>
            </w:tcBorders>
            <w:shd w:val="clear" w:color="auto" w:fill="auto"/>
            <w:noWrap/>
            <w:vAlign w:val="center"/>
            <w:hideMark/>
          </w:tcPr>
          <w:p w14:paraId="57DB9202" w14:textId="77777777" w:rsidR="007847CB" w:rsidRPr="008A22A7" w:rsidRDefault="007847CB" w:rsidP="00A55BB5">
            <w:pPr>
              <w:ind w:firstLine="0"/>
              <w:jc w:val="center"/>
              <w:rPr>
                <w:color w:val="000000"/>
                <w:lang w:eastAsia="en-GB"/>
              </w:rPr>
            </w:pPr>
            <w:r w:rsidRPr="008A22A7">
              <w:rPr>
                <w:color w:val="000000"/>
                <w:lang w:eastAsia="en-GB"/>
              </w:rPr>
              <w:t>13%</w:t>
            </w:r>
          </w:p>
        </w:tc>
        <w:tc>
          <w:tcPr>
            <w:tcW w:w="1026" w:type="dxa"/>
            <w:tcBorders>
              <w:top w:val="nil"/>
              <w:left w:val="nil"/>
              <w:bottom w:val="single" w:sz="4" w:space="0" w:color="auto"/>
              <w:right w:val="single" w:sz="4" w:space="0" w:color="auto"/>
            </w:tcBorders>
            <w:shd w:val="clear" w:color="auto" w:fill="auto"/>
            <w:noWrap/>
            <w:vAlign w:val="center"/>
            <w:hideMark/>
          </w:tcPr>
          <w:p w14:paraId="1D7D392F" w14:textId="77777777" w:rsidR="007847CB" w:rsidRPr="008A22A7" w:rsidRDefault="007847CB" w:rsidP="00A55BB5">
            <w:pPr>
              <w:ind w:firstLine="0"/>
              <w:jc w:val="center"/>
              <w:rPr>
                <w:color w:val="000000"/>
                <w:lang w:eastAsia="en-GB"/>
              </w:rPr>
            </w:pPr>
            <w:r w:rsidRPr="008A22A7">
              <w:rPr>
                <w:color w:val="000000"/>
                <w:lang w:eastAsia="en-GB"/>
              </w:rPr>
              <w:t>24%</w:t>
            </w:r>
          </w:p>
        </w:tc>
        <w:tc>
          <w:tcPr>
            <w:tcW w:w="1026" w:type="dxa"/>
            <w:tcBorders>
              <w:top w:val="nil"/>
              <w:left w:val="nil"/>
              <w:bottom w:val="single" w:sz="4" w:space="0" w:color="auto"/>
              <w:right w:val="single" w:sz="4" w:space="0" w:color="auto"/>
            </w:tcBorders>
            <w:vAlign w:val="center"/>
          </w:tcPr>
          <w:p w14:paraId="68078D79" w14:textId="77777777" w:rsidR="007847CB" w:rsidRPr="008A22A7" w:rsidRDefault="007847CB" w:rsidP="00A55BB5">
            <w:pPr>
              <w:ind w:firstLine="0"/>
              <w:jc w:val="center"/>
              <w:rPr>
                <w:color w:val="000000"/>
                <w:lang w:eastAsia="en-GB"/>
              </w:rPr>
            </w:pPr>
            <w:r w:rsidRPr="008A22A7">
              <w:rPr>
                <w:color w:val="000000"/>
                <w:lang w:eastAsia="en-GB"/>
              </w:rPr>
              <w:t>24%</w:t>
            </w:r>
          </w:p>
        </w:tc>
      </w:tr>
    </w:tbl>
    <w:p w14:paraId="065B7DC1" w14:textId="17787BD3" w:rsidR="007847CB" w:rsidRDefault="007847CB" w:rsidP="00A55BB5">
      <w:pPr>
        <w:autoSpaceDE w:val="0"/>
        <w:autoSpaceDN w:val="0"/>
        <w:adjustRightInd w:val="0"/>
        <w:ind w:firstLine="0"/>
        <w:jc w:val="center"/>
        <w:rPr>
          <w:b/>
          <w:bCs/>
          <w:lang w:eastAsia="en-GB"/>
        </w:rPr>
      </w:pPr>
    </w:p>
    <w:p w14:paraId="0433003C" w14:textId="77777777" w:rsidR="00A55BB5" w:rsidRPr="008A22A7" w:rsidRDefault="00A55BB5" w:rsidP="00A55BB5">
      <w:pPr>
        <w:autoSpaceDE w:val="0"/>
        <w:autoSpaceDN w:val="0"/>
        <w:adjustRightInd w:val="0"/>
        <w:ind w:firstLine="0"/>
        <w:jc w:val="center"/>
        <w:rPr>
          <w:b/>
          <w:bCs/>
          <w:lang w:eastAsia="en-GB"/>
        </w:rPr>
      </w:pPr>
    </w:p>
    <w:p w14:paraId="7EF40B82" w14:textId="77777777" w:rsidR="007847CB" w:rsidRPr="00BE6408" w:rsidRDefault="007847CB" w:rsidP="00A55BB5">
      <w:pPr>
        <w:autoSpaceDE w:val="0"/>
        <w:autoSpaceDN w:val="0"/>
        <w:adjustRightInd w:val="0"/>
        <w:ind w:firstLine="0"/>
        <w:jc w:val="left"/>
        <w:rPr>
          <w:b/>
          <w:bCs/>
          <w:sz w:val="26"/>
          <w:szCs w:val="26"/>
          <w:lang w:eastAsia="en-GB"/>
        </w:rPr>
      </w:pPr>
      <w:r w:rsidRPr="00BE6408">
        <w:rPr>
          <w:b/>
          <w:bCs/>
          <w:sz w:val="26"/>
          <w:szCs w:val="26"/>
          <w:lang w:eastAsia="en-GB"/>
        </w:rPr>
        <w:t xml:space="preserve">В какой степени в Вашей преподавательской деятельности Вы можете поддерживать обучение учащихся с помощью цифровых технологий (компьютеров, планшетов, электронных досок)? </w:t>
      </w:r>
    </w:p>
    <w:tbl>
      <w:tblPr>
        <w:tblW w:w="9493" w:type="dxa"/>
        <w:tblLayout w:type="fixed"/>
        <w:tblLook w:val="04A0" w:firstRow="1" w:lastRow="0" w:firstColumn="1" w:lastColumn="0" w:noHBand="0" w:noVBand="1"/>
      </w:tblPr>
      <w:tblGrid>
        <w:gridCol w:w="3337"/>
        <w:gridCol w:w="1026"/>
        <w:gridCol w:w="1026"/>
        <w:gridCol w:w="1026"/>
        <w:gridCol w:w="1026"/>
        <w:gridCol w:w="1026"/>
        <w:gridCol w:w="1026"/>
      </w:tblGrid>
      <w:tr w:rsidR="007847CB" w:rsidRPr="008A22A7" w14:paraId="5A2B029B" w14:textId="77777777" w:rsidTr="00052A53">
        <w:trPr>
          <w:trHeight w:val="300"/>
        </w:trPr>
        <w:tc>
          <w:tcPr>
            <w:tcW w:w="33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6A757B" w14:textId="77777777" w:rsidR="007847CB" w:rsidRPr="008A22A7" w:rsidRDefault="007847CB" w:rsidP="00A55BB5">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5629E83E" w14:textId="77777777" w:rsidR="007847CB" w:rsidRPr="008A22A7" w:rsidRDefault="007847CB" w:rsidP="00A55BB5">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0BF7668" w14:textId="77777777" w:rsidR="007847CB" w:rsidRPr="008A22A7" w:rsidRDefault="007847CB" w:rsidP="00A55BB5">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6C2E2C20" w14:textId="77777777" w:rsidR="007847CB" w:rsidRPr="008A22A7" w:rsidRDefault="007847CB" w:rsidP="00A55BB5">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425FB83E" w14:textId="77777777" w:rsidR="007847CB" w:rsidRPr="008A22A7" w:rsidRDefault="007847CB" w:rsidP="00A55BB5">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6D2BFCA9" w14:textId="77777777" w:rsidR="007847CB" w:rsidRPr="008A22A7" w:rsidRDefault="007847CB" w:rsidP="00A55BB5">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4B88CCF0" w14:textId="77777777" w:rsidR="007847CB" w:rsidRPr="008A22A7" w:rsidRDefault="007847CB" w:rsidP="00A55BB5">
            <w:pPr>
              <w:ind w:firstLine="0"/>
              <w:jc w:val="center"/>
              <w:rPr>
                <w:b/>
                <w:bCs/>
                <w:color w:val="000000"/>
                <w:lang w:eastAsia="en-GB"/>
              </w:rPr>
            </w:pPr>
            <w:r w:rsidRPr="008A22A7">
              <w:rPr>
                <w:b/>
                <w:bCs/>
                <w:color w:val="000000"/>
                <w:lang w:eastAsia="en-GB"/>
              </w:rPr>
              <w:t>АЯ</w:t>
            </w:r>
          </w:p>
        </w:tc>
      </w:tr>
      <w:tr w:rsidR="007847CB" w:rsidRPr="008A22A7" w14:paraId="03F9439B"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3F0FD1F8" w14:textId="77777777" w:rsidR="007847CB" w:rsidRPr="008A22A7" w:rsidRDefault="007847CB" w:rsidP="00BE6408">
            <w:pPr>
              <w:ind w:firstLine="0"/>
              <w:jc w:val="left"/>
              <w:rPr>
                <w:color w:val="000000"/>
                <w:lang w:eastAsia="en-GB"/>
              </w:rPr>
            </w:pPr>
            <w:r w:rsidRPr="008A22A7">
              <w:rPr>
                <w:color w:val="000000"/>
                <w:lang w:eastAsia="en-GB"/>
              </w:rPr>
              <w:t>Нисколько</w:t>
            </w:r>
          </w:p>
        </w:tc>
        <w:tc>
          <w:tcPr>
            <w:tcW w:w="1026" w:type="dxa"/>
            <w:tcBorders>
              <w:top w:val="nil"/>
              <w:left w:val="nil"/>
              <w:bottom w:val="single" w:sz="4" w:space="0" w:color="auto"/>
              <w:right w:val="single" w:sz="4" w:space="0" w:color="auto"/>
            </w:tcBorders>
            <w:shd w:val="clear" w:color="auto" w:fill="auto"/>
            <w:noWrap/>
            <w:vAlign w:val="center"/>
            <w:hideMark/>
          </w:tcPr>
          <w:p w14:paraId="5CF6F2E1" w14:textId="77777777" w:rsidR="007847CB" w:rsidRPr="008A22A7" w:rsidRDefault="007847CB" w:rsidP="00A55BB5">
            <w:pPr>
              <w:ind w:firstLine="0"/>
              <w:jc w:val="center"/>
              <w:rPr>
                <w:color w:val="000000"/>
                <w:lang w:eastAsia="en-GB"/>
              </w:rPr>
            </w:pPr>
            <w:r w:rsidRPr="008A22A7">
              <w:rPr>
                <w:color w:val="000000"/>
                <w:lang w:eastAsia="en-GB"/>
              </w:rPr>
              <w:t>3%</w:t>
            </w:r>
          </w:p>
        </w:tc>
        <w:tc>
          <w:tcPr>
            <w:tcW w:w="1026" w:type="dxa"/>
            <w:tcBorders>
              <w:top w:val="nil"/>
              <w:left w:val="nil"/>
              <w:bottom w:val="single" w:sz="4" w:space="0" w:color="auto"/>
              <w:right w:val="single" w:sz="4" w:space="0" w:color="auto"/>
            </w:tcBorders>
            <w:shd w:val="clear" w:color="auto" w:fill="auto"/>
            <w:noWrap/>
            <w:vAlign w:val="center"/>
            <w:hideMark/>
          </w:tcPr>
          <w:p w14:paraId="08D08F23" w14:textId="77777777" w:rsidR="007847CB" w:rsidRPr="008A22A7" w:rsidRDefault="007847CB" w:rsidP="00A55BB5">
            <w:pPr>
              <w:ind w:firstLine="0"/>
              <w:jc w:val="center"/>
              <w:rPr>
                <w:color w:val="000000"/>
                <w:lang w:eastAsia="en-GB"/>
              </w:rPr>
            </w:pPr>
            <w:r w:rsidRPr="008A22A7">
              <w:rPr>
                <w:color w:val="000000"/>
                <w:lang w:eastAsia="en-GB"/>
              </w:rPr>
              <w:t>3%</w:t>
            </w:r>
          </w:p>
        </w:tc>
        <w:tc>
          <w:tcPr>
            <w:tcW w:w="1026" w:type="dxa"/>
            <w:tcBorders>
              <w:top w:val="nil"/>
              <w:left w:val="nil"/>
              <w:bottom w:val="single" w:sz="4" w:space="0" w:color="auto"/>
              <w:right w:val="single" w:sz="4" w:space="0" w:color="auto"/>
            </w:tcBorders>
            <w:shd w:val="clear" w:color="auto" w:fill="auto"/>
            <w:noWrap/>
            <w:vAlign w:val="center"/>
            <w:hideMark/>
          </w:tcPr>
          <w:p w14:paraId="440FECAF" w14:textId="77777777" w:rsidR="007847CB" w:rsidRPr="008A22A7" w:rsidRDefault="007847CB" w:rsidP="00A55BB5">
            <w:pPr>
              <w:ind w:firstLine="0"/>
              <w:jc w:val="center"/>
              <w:rPr>
                <w:color w:val="000000"/>
                <w:lang w:eastAsia="en-GB"/>
              </w:rPr>
            </w:pPr>
            <w:r w:rsidRPr="008A22A7">
              <w:rPr>
                <w:color w:val="000000"/>
                <w:lang w:eastAsia="en-GB"/>
              </w:rPr>
              <w:t>3%</w:t>
            </w:r>
          </w:p>
        </w:tc>
        <w:tc>
          <w:tcPr>
            <w:tcW w:w="1026" w:type="dxa"/>
            <w:tcBorders>
              <w:top w:val="nil"/>
              <w:left w:val="nil"/>
              <w:bottom w:val="single" w:sz="4" w:space="0" w:color="auto"/>
              <w:right w:val="single" w:sz="4" w:space="0" w:color="auto"/>
            </w:tcBorders>
            <w:shd w:val="clear" w:color="auto" w:fill="auto"/>
            <w:noWrap/>
            <w:vAlign w:val="center"/>
            <w:hideMark/>
          </w:tcPr>
          <w:p w14:paraId="31F7CD8B"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shd w:val="clear" w:color="auto" w:fill="auto"/>
            <w:noWrap/>
            <w:vAlign w:val="center"/>
            <w:hideMark/>
          </w:tcPr>
          <w:p w14:paraId="0A950A6B" w14:textId="77777777" w:rsidR="007847CB" w:rsidRPr="008A22A7" w:rsidRDefault="007847CB" w:rsidP="00A55BB5">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vAlign w:val="center"/>
          </w:tcPr>
          <w:p w14:paraId="12BD51D6" w14:textId="77777777" w:rsidR="007847CB" w:rsidRPr="008A22A7" w:rsidRDefault="007847CB" w:rsidP="00A55BB5">
            <w:pPr>
              <w:ind w:firstLine="0"/>
              <w:jc w:val="center"/>
              <w:rPr>
                <w:color w:val="000000"/>
                <w:lang w:eastAsia="en-GB"/>
              </w:rPr>
            </w:pPr>
            <w:r w:rsidRPr="008A22A7">
              <w:rPr>
                <w:color w:val="000000"/>
                <w:lang w:eastAsia="en-GB"/>
              </w:rPr>
              <w:t>4%</w:t>
            </w:r>
          </w:p>
        </w:tc>
      </w:tr>
      <w:tr w:rsidR="007847CB" w:rsidRPr="008A22A7" w14:paraId="01CAF1BF"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0CA34204" w14:textId="77777777" w:rsidR="007847CB" w:rsidRPr="008A22A7" w:rsidRDefault="007847CB" w:rsidP="00BE6408">
            <w:pPr>
              <w:ind w:firstLine="0"/>
              <w:jc w:val="left"/>
              <w:rPr>
                <w:color w:val="000000"/>
                <w:lang w:eastAsia="en-GB"/>
              </w:rPr>
            </w:pPr>
            <w:r w:rsidRPr="008A22A7">
              <w:rPr>
                <w:color w:val="000000"/>
                <w:lang w:eastAsia="en-GB"/>
              </w:rPr>
              <w:t>Незначительно</w:t>
            </w:r>
          </w:p>
        </w:tc>
        <w:tc>
          <w:tcPr>
            <w:tcW w:w="1026" w:type="dxa"/>
            <w:tcBorders>
              <w:top w:val="nil"/>
              <w:left w:val="nil"/>
              <w:bottom w:val="single" w:sz="4" w:space="0" w:color="auto"/>
              <w:right w:val="single" w:sz="4" w:space="0" w:color="auto"/>
            </w:tcBorders>
            <w:shd w:val="clear" w:color="auto" w:fill="auto"/>
            <w:noWrap/>
            <w:vAlign w:val="center"/>
            <w:hideMark/>
          </w:tcPr>
          <w:p w14:paraId="6E284979" w14:textId="77777777" w:rsidR="007847CB" w:rsidRPr="008A22A7" w:rsidRDefault="007847CB" w:rsidP="00A55BB5">
            <w:pPr>
              <w:ind w:firstLine="0"/>
              <w:jc w:val="center"/>
              <w:rPr>
                <w:color w:val="000000"/>
                <w:lang w:eastAsia="en-GB"/>
              </w:rPr>
            </w:pPr>
            <w:r w:rsidRPr="008A22A7">
              <w:rPr>
                <w:color w:val="000000"/>
                <w:lang w:eastAsia="en-GB"/>
              </w:rPr>
              <w:t>26%</w:t>
            </w:r>
          </w:p>
        </w:tc>
        <w:tc>
          <w:tcPr>
            <w:tcW w:w="1026" w:type="dxa"/>
            <w:tcBorders>
              <w:top w:val="nil"/>
              <w:left w:val="nil"/>
              <w:bottom w:val="single" w:sz="4" w:space="0" w:color="auto"/>
              <w:right w:val="single" w:sz="4" w:space="0" w:color="auto"/>
            </w:tcBorders>
            <w:shd w:val="clear" w:color="auto" w:fill="auto"/>
            <w:noWrap/>
            <w:vAlign w:val="center"/>
            <w:hideMark/>
          </w:tcPr>
          <w:p w14:paraId="1A97A5BD" w14:textId="77777777" w:rsidR="007847CB" w:rsidRPr="008A22A7" w:rsidRDefault="007847CB" w:rsidP="00A55BB5">
            <w:pPr>
              <w:ind w:firstLine="0"/>
              <w:jc w:val="center"/>
              <w:rPr>
                <w:color w:val="000000"/>
                <w:lang w:eastAsia="en-GB"/>
              </w:rPr>
            </w:pPr>
            <w:r w:rsidRPr="008A22A7">
              <w:rPr>
                <w:color w:val="000000"/>
                <w:lang w:eastAsia="en-GB"/>
              </w:rPr>
              <w:t>32%</w:t>
            </w:r>
          </w:p>
        </w:tc>
        <w:tc>
          <w:tcPr>
            <w:tcW w:w="1026" w:type="dxa"/>
            <w:tcBorders>
              <w:top w:val="nil"/>
              <w:left w:val="nil"/>
              <w:bottom w:val="single" w:sz="4" w:space="0" w:color="auto"/>
              <w:right w:val="single" w:sz="4" w:space="0" w:color="auto"/>
            </w:tcBorders>
            <w:shd w:val="clear" w:color="auto" w:fill="auto"/>
            <w:noWrap/>
            <w:vAlign w:val="center"/>
            <w:hideMark/>
          </w:tcPr>
          <w:p w14:paraId="46BE0406" w14:textId="77777777" w:rsidR="007847CB" w:rsidRPr="008A22A7" w:rsidRDefault="007847CB" w:rsidP="00A55BB5">
            <w:pPr>
              <w:ind w:firstLine="0"/>
              <w:jc w:val="center"/>
              <w:rPr>
                <w:color w:val="000000"/>
                <w:lang w:eastAsia="en-GB"/>
              </w:rPr>
            </w:pPr>
            <w:r w:rsidRPr="008A22A7">
              <w:rPr>
                <w:color w:val="000000"/>
                <w:lang w:eastAsia="en-GB"/>
              </w:rPr>
              <w:t>30%</w:t>
            </w:r>
          </w:p>
        </w:tc>
        <w:tc>
          <w:tcPr>
            <w:tcW w:w="1026" w:type="dxa"/>
            <w:tcBorders>
              <w:top w:val="nil"/>
              <w:left w:val="nil"/>
              <w:bottom w:val="single" w:sz="4" w:space="0" w:color="auto"/>
              <w:right w:val="single" w:sz="4" w:space="0" w:color="auto"/>
            </w:tcBorders>
            <w:shd w:val="clear" w:color="auto" w:fill="auto"/>
            <w:noWrap/>
            <w:vAlign w:val="center"/>
            <w:hideMark/>
          </w:tcPr>
          <w:p w14:paraId="02AD3526" w14:textId="77777777" w:rsidR="007847CB" w:rsidRPr="008A22A7" w:rsidRDefault="007847CB" w:rsidP="00A55BB5">
            <w:pPr>
              <w:ind w:firstLine="0"/>
              <w:jc w:val="center"/>
              <w:rPr>
                <w:color w:val="000000"/>
                <w:lang w:eastAsia="en-GB"/>
              </w:rPr>
            </w:pPr>
            <w:r w:rsidRPr="008A22A7">
              <w:rPr>
                <w:color w:val="000000"/>
                <w:lang w:eastAsia="en-GB"/>
              </w:rPr>
              <w:t>3%</w:t>
            </w:r>
          </w:p>
        </w:tc>
        <w:tc>
          <w:tcPr>
            <w:tcW w:w="1026" w:type="dxa"/>
            <w:tcBorders>
              <w:top w:val="nil"/>
              <w:left w:val="nil"/>
              <w:bottom w:val="single" w:sz="4" w:space="0" w:color="auto"/>
              <w:right w:val="single" w:sz="4" w:space="0" w:color="auto"/>
            </w:tcBorders>
            <w:shd w:val="clear" w:color="auto" w:fill="auto"/>
            <w:noWrap/>
            <w:vAlign w:val="center"/>
            <w:hideMark/>
          </w:tcPr>
          <w:p w14:paraId="49DC938C" w14:textId="77777777" w:rsidR="007847CB" w:rsidRPr="008A22A7" w:rsidRDefault="007847CB" w:rsidP="00A55BB5">
            <w:pPr>
              <w:ind w:firstLine="0"/>
              <w:jc w:val="center"/>
              <w:rPr>
                <w:color w:val="000000"/>
                <w:lang w:eastAsia="en-GB"/>
              </w:rPr>
            </w:pPr>
            <w:r w:rsidRPr="008A22A7">
              <w:rPr>
                <w:color w:val="000000"/>
                <w:lang w:eastAsia="en-GB"/>
              </w:rPr>
              <w:t>24%</w:t>
            </w:r>
          </w:p>
        </w:tc>
        <w:tc>
          <w:tcPr>
            <w:tcW w:w="1026" w:type="dxa"/>
            <w:tcBorders>
              <w:top w:val="nil"/>
              <w:left w:val="nil"/>
              <w:bottom w:val="single" w:sz="4" w:space="0" w:color="auto"/>
              <w:right w:val="single" w:sz="4" w:space="0" w:color="auto"/>
            </w:tcBorders>
            <w:vAlign w:val="center"/>
          </w:tcPr>
          <w:p w14:paraId="2E154A2A" w14:textId="77777777" w:rsidR="007847CB" w:rsidRPr="008A22A7" w:rsidRDefault="007847CB" w:rsidP="00A55BB5">
            <w:pPr>
              <w:ind w:firstLine="0"/>
              <w:jc w:val="center"/>
              <w:rPr>
                <w:color w:val="000000"/>
                <w:lang w:eastAsia="en-GB"/>
              </w:rPr>
            </w:pPr>
            <w:r w:rsidRPr="008A22A7">
              <w:rPr>
                <w:color w:val="000000"/>
                <w:lang w:eastAsia="en-GB"/>
              </w:rPr>
              <w:t>27%</w:t>
            </w:r>
          </w:p>
        </w:tc>
      </w:tr>
      <w:tr w:rsidR="007847CB" w:rsidRPr="008A22A7" w14:paraId="0EA19AEB"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61A8E09C" w14:textId="77777777" w:rsidR="007847CB" w:rsidRPr="008A22A7" w:rsidRDefault="007847CB" w:rsidP="00BE6408">
            <w:pPr>
              <w:ind w:firstLine="0"/>
              <w:jc w:val="left"/>
              <w:rPr>
                <w:color w:val="000000"/>
                <w:lang w:eastAsia="en-GB"/>
              </w:rPr>
            </w:pPr>
            <w:r w:rsidRPr="008A22A7">
              <w:rPr>
                <w:color w:val="000000"/>
                <w:lang w:eastAsia="en-GB"/>
              </w:rPr>
              <w:t>Существенно</w:t>
            </w:r>
          </w:p>
        </w:tc>
        <w:tc>
          <w:tcPr>
            <w:tcW w:w="1026" w:type="dxa"/>
            <w:tcBorders>
              <w:top w:val="nil"/>
              <w:left w:val="nil"/>
              <w:bottom w:val="single" w:sz="4" w:space="0" w:color="auto"/>
              <w:right w:val="single" w:sz="4" w:space="0" w:color="auto"/>
            </w:tcBorders>
            <w:shd w:val="clear" w:color="auto" w:fill="auto"/>
            <w:noWrap/>
            <w:vAlign w:val="center"/>
            <w:hideMark/>
          </w:tcPr>
          <w:p w14:paraId="26BDB1AB" w14:textId="77777777" w:rsidR="007847CB" w:rsidRPr="008A22A7" w:rsidRDefault="007847CB" w:rsidP="00A55BB5">
            <w:pPr>
              <w:ind w:firstLine="0"/>
              <w:jc w:val="center"/>
              <w:rPr>
                <w:color w:val="000000"/>
                <w:lang w:eastAsia="en-GB"/>
              </w:rPr>
            </w:pPr>
            <w:r w:rsidRPr="008A22A7">
              <w:rPr>
                <w:color w:val="000000"/>
                <w:lang w:eastAsia="en-GB"/>
              </w:rPr>
              <w:t>47%</w:t>
            </w:r>
          </w:p>
        </w:tc>
        <w:tc>
          <w:tcPr>
            <w:tcW w:w="1026" w:type="dxa"/>
            <w:tcBorders>
              <w:top w:val="nil"/>
              <w:left w:val="nil"/>
              <w:bottom w:val="single" w:sz="4" w:space="0" w:color="auto"/>
              <w:right w:val="single" w:sz="4" w:space="0" w:color="auto"/>
            </w:tcBorders>
            <w:shd w:val="clear" w:color="auto" w:fill="auto"/>
            <w:noWrap/>
            <w:vAlign w:val="center"/>
            <w:hideMark/>
          </w:tcPr>
          <w:p w14:paraId="5655B44D" w14:textId="77777777" w:rsidR="007847CB" w:rsidRPr="008A22A7" w:rsidRDefault="007847CB" w:rsidP="00A55BB5">
            <w:pPr>
              <w:ind w:firstLine="0"/>
              <w:jc w:val="center"/>
              <w:rPr>
                <w:color w:val="000000"/>
                <w:lang w:eastAsia="en-GB"/>
              </w:rPr>
            </w:pPr>
            <w:r w:rsidRPr="008A22A7">
              <w:rPr>
                <w:color w:val="000000"/>
                <w:lang w:eastAsia="en-GB"/>
              </w:rPr>
              <w:t>40%</w:t>
            </w:r>
          </w:p>
        </w:tc>
        <w:tc>
          <w:tcPr>
            <w:tcW w:w="1026" w:type="dxa"/>
            <w:tcBorders>
              <w:top w:val="nil"/>
              <w:left w:val="nil"/>
              <w:bottom w:val="single" w:sz="4" w:space="0" w:color="auto"/>
              <w:right w:val="single" w:sz="4" w:space="0" w:color="auto"/>
            </w:tcBorders>
            <w:shd w:val="clear" w:color="auto" w:fill="auto"/>
            <w:noWrap/>
            <w:vAlign w:val="center"/>
            <w:hideMark/>
          </w:tcPr>
          <w:p w14:paraId="30F2DD3E" w14:textId="77777777" w:rsidR="007847CB" w:rsidRPr="008A22A7" w:rsidRDefault="007847CB" w:rsidP="00A55BB5">
            <w:pPr>
              <w:ind w:firstLine="0"/>
              <w:jc w:val="center"/>
              <w:rPr>
                <w:color w:val="000000"/>
                <w:lang w:eastAsia="en-GB"/>
              </w:rPr>
            </w:pPr>
            <w:r w:rsidRPr="008A22A7">
              <w:rPr>
                <w:color w:val="000000"/>
                <w:lang w:eastAsia="en-GB"/>
              </w:rPr>
              <w:t>50%</w:t>
            </w:r>
          </w:p>
        </w:tc>
        <w:tc>
          <w:tcPr>
            <w:tcW w:w="1026" w:type="dxa"/>
            <w:tcBorders>
              <w:top w:val="nil"/>
              <w:left w:val="nil"/>
              <w:bottom w:val="single" w:sz="4" w:space="0" w:color="auto"/>
              <w:right w:val="single" w:sz="4" w:space="0" w:color="auto"/>
            </w:tcBorders>
            <w:shd w:val="clear" w:color="auto" w:fill="auto"/>
            <w:noWrap/>
            <w:vAlign w:val="center"/>
            <w:hideMark/>
          </w:tcPr>
          <w:p w14:paraId="701E633F" w14:textId="77777777" w:rsidR="007847CB" w:rsidRPr="008A22A7" w:rsidRDefault="007847CB" w:rsidP="00A55BB5">
            <w:pPr>
              <w:ind w:firstLine="0"/>
              <w:jc w:val="center"/>
              <w:rPr>
                <w:color w:val="000000"/>
                <w:lang w:eastAsia="en-GB"/>
              </w:rPr>
            </w:pPr>
            <w:r w:rsidRPr="008A22A7">
              <w:rPr>
                <w:color w:val="000000"/>
                <w:lang w:eastAsia="en-GB"/>
              </w:rPr>
              <w:t>46%</w:t>
            </w:r>
          </w:p>
        </w:tc>
        <w:tc>
          <w:tcPr>
            <w:tcW w:w="1026" w:type="dxa"/>
            <w:tcBorders>
              <w:top w:val="nil"/>
              <w:left w:val="nil"/>
              <w:bottom w:val="single" w:sz="4" w:space="0" w:color="auto"/>
              <w:right w:val="single" w:sz="4" w:space="0" w:color="auto"/>
            </w:tcBorders>
            <w:shd w:val="clear" w:color="auto" w:fill="auto"/>
            <w:noWrap/>
            <w:vAlign w:val="center"/>
            <w:hideMark/>
          </w:tcPr>
          <w:p w14:paraId="58D24BEA" w14:textId="77777777" w:rsidR="007847CB" w:rsidRPr="008A22A7" w:rsidRDefault="007847CB" w:rsidP="00A55BB5">
            <w:pPr>
              <w:ind w:firstLine="0"/>
              <w:jc w:val="center"/>
              <w:rPr>
                <w:color w:val="000000"/>
                <w:lang w:eastAsia="en-GB"/>
              </w:rPr>
            </w:pPr>
            <w:r w:rsidRPr="008A22A7">
              <w:rPr>
                <w:color w:val="000000"/>
                <w:lang w:eastAsia="en-GB"/>
              </w:rPr>
              <w:t>50%</w:t>
            </w:r>
          </w:p>
        </w:tc>
        <w:tc>
          <w:tcPr>
            <w:tcW w:w="1026" w:type="dxa"/>
            <w:tcBorders>
              <w:top w:val="nil"/>
              <w:left w:val="nil"/>
              <w:bottom w:val="single" w:sz="4" w:space="0" w:color="auto"/>
              <w:right w:val="single" w:sz="4" w:space="0" w:color="auto"/>
            </w:tcBorders>
            <w:vAlign w:val="center"/>
          </w:tcPr>
          <w:p w14:paraId="16B73CBB" w14:textId="77777777" w:rsidR="007847CB" w:rsidRPr="008A22A7" w:rsidRDefault="007847CB" w:rsidP="00A55BB5">
            <w:pPr>
              <w:ind w:firstLine="0"/>
              <w:jc w:val="center"/>
              <w:rPr>
                <w:color w:val="000000"/>
                <w:lang w:eastAsia="en-GB"/>
              </w:rPr>
            </w:pPr>
            <w:r w:rsidRPr="008A22A7">
              <w:rPr>
                <w:color w:val="000000"/>
                <w:lang w:eastAsia="en-GB"/>
              </w:rPr>
              <w:t>47%</w:t>
            </w:r>
          </w:p>
        </w:tc>
      </w:tr>
      <w:tr w:rsidR="007847CB" w:rsidRPr="008A22A7" w14:paraId="52D6E36F"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68C0D9B3" w14:textId="77777777" w:rsidR="007847CB" w:rsidRPr="008A22A7" w:rsidRDefault="007847CB" w:rsidP="00BE6408">
            <w:pPr>
              <w:ind w:firstLine="0"/>
              <w:jc w:val="left"/>
              <w:rPr>
                <w:color w:val="000000"/>
                <w:lang w:eastAsia="en-GB"/>
              </w:rPr>
            </w:pPr>
            <w:r w:rsidRPr="008A22A7">
              <w:rPr>
                <w:color w:val="000000"/>
                <w:lang w:eastAsia="en-GB"/>
              </w:rPr>
              <w:t>Максимально</w:t>
            </w:r>
          </w:p>
        </w:tc>
        <w:tc>
          <w:tcPr>
            <w:tcW w:w="1026" w:type="dxa"/>
            <w:tcBorders>
              <w:top w:val="nil"/>
              <w:left w:val="nil"/>
              <w:bottom w:val="single" w:sz="4" w:space="0" w:color="auto"/>
              <w:right w:val="single" w:sz="4" w:space="0" w:color="auto"/>
            </w:tcBorders>
            <w:shd w:val="clear" w:color="auto" w:fill="auto"/>
            <w:noWrap/>
            <w:vAlign w:val="center"/>
            <w:hideMark/>
          </w:tcPr>
          <w:p w14:paraId="496C87EF" w14:textId="77777777" w:rsidR="007847CB" w:rsidRPr="008A22A7" w:rsidRDefault="007847CB" w:rsidP="00A55BB5">
            <w:pPr>
              <w:ind w:firstLine="0"/>
              <w:jc w:val="center"/>
              <w:rPr>
                <w:color w:val="000000"/>
                <w:lang w:eastAsia="en-GB"/>
              </w:rPr>
            </w:pPr>
            <w:r w:rsidRPr="008A22A7">
              <w:rPr>
                <w:color w:val="000000"/>
                <w:lang w:eastAsia="en-GB"/>
              </w:rPr>
              <w:t>24%</w:t>
            </w:r>
          </w:p>
        </w:tc>
        <w:tc>
          <w:tcPr>
            <w:tcW w:w="1026" w:type="dxa"/>
            <w:tcBorders>
              <w:top w:val="nil"/>
              <w:left w:val="nil"/>
              <w:bottom w:val="single" w:sz="4" w:space="0" w:color="auto"/>
              <w:right w:val="single" w:sz="4" w:space="0" w:color="auto"/>
            </w:tcBorders>
            <w:shd w:val="clear" w:color="auto" w:fill="auto"/>
            <w:noWrap/>
            <w:vAlign w:val="center"/>
            <w:hideMark/>
          </w:tcPr>
          <w:p w14:paraId="63A7C8D8" w14:textId="77777777" w:rsidR="007847CB" w:rsidRPr="008A22A7" w:rsidRDefault="007847CB" w:rsidP="00A55BB5">
            <w:pPr>
              <w:ind w:firstLine="0"/>
              <w:jc w:val="center"/>
              <w:rPr>
                <w:color w:val="000000"/>
                <w:lang w:eastAsia="en-GB"/>
              </w:rPr>
            </w:pPr>
            <w:r w:rsidRPr="008A22A7">
              <w:rPr>
                <w:color w:val="000000"/>
                <w:lang w:eastAsia="en-GB"/>
              </w:rPr>
              <w:t>25%</w:t>
            </w:r>
          </w:p>
        </w:tc>
        <w:tc>
          <w:tcPr>
            <w:tcW w:w="1026" w:type="dxa"/>
            <w:tcBorders>
              <w:top w:val="nil"/>
              <w:left w:val="nil"/>
              <w:bottom w:val="single" w:sz="4" w:space="0" w:color="auto"/>
              <w:right w:val="single" w:sz="4" w:space="0" w:color="auto"/>
            </w:tcBorders>
            <w:shd w:val="clear" w:color="auto" w:fill="auto"/>
            <w:noWrap/>
            <w:vAlign w:val="center"/>
            <w:hideMark/>
          </w:tcPr>
          <w:p w14:paraId="36D0EB53" w14:textId="77777777" w:rsidR="007847CB" w:rsidRPr="008A22A7" w:rsidRDefault="007847CB" w:rsidP="00A55BB5">
            <w:pPr>
              <w:ind w:firstLine="0"/>
              <w:jc w:val="center"/>
              <w:rPr>
                <w:color w:val="000000"/>
                <w:lang w:eastAsia="en-GB"/>
              </w:rPr>
            </w:pPr>
            <w:r w:rsidRPr="008A22A7">
              <w:rPr>
                <w:color w:val="000000"/>
                <w:lang w:eastAsia="en-GB"/>
              </w:rPr>
              <w:t>17%</w:t>
            </w:r>
          </w:p>
        </w:tc>
        <w:tc>
          <w:tcPr>
            <w:tcW w:w="1026" w:type="dxa"/>
            <w:tcBorders>
              <w:top w:val="nil"/>
              <w:left w:val="nil"/>
              <w:bottom w:val="single" w:sz="4" w:space="0" w:color="auto"/>
              <w:right w:val="single" w:sz="4" w:space="0" w:color="auto"/>
            </w:tcBorders>
            <w:shd w:val="clear" w:color="auto" w:fill="auto"/>
            <w:noWrap/>
            <w:vAlign w:val="center"/>
            <w:hideMark/>
          </w:tcPr>
          <w:p w14:paraId="07E0955D" w14:textId="77777777" w:rsidR="007847CB" w:rsidRPr="008A22A7" w:rsidRDefault="007847CB" w:rsidP="00A55BB5">
            <w:pPr>
              <w:ind w:firstLine="0"/>
              <w:jc w:val="center"/>
              <w:rPr>
                <w:color w:val="000000"/>
                <w:lang w:eastAsia="en-GB"/>
              </w:rPr>
            </w:pPr>
            <w:r w:rsidRPr="008A22A7">
              <w:rPr>
                <w:color w:val="000000"/>
                <w:lang w:eastAsia="en-GB"/>
              </w:rPr>
              <w:t>51%</w:t>
            </w:r>
          </w:p>
        </w:tc>
        <w:tc>
          <w:tcPr>
            <w:tcW w:w="1026" w:type="dxa"/>
            <w:tcBorders>
              <w:top w:val="nil"/>
              <w:left w:val="nil"/>
              <w:bottom w:val="single" w:sz="4" w:space="0" w:color="auto"/>
              <w:right w:val="single" w:sz="4" w:space="0" w:color="auto"/>
            </w:tcBorders>
            <w:shd w:val="clear" w:color="auto" w:fill="auto"/>
            <w:noWrap/>
            <w:vAlign w:val="center"/>
            <w:hideMark/>
          </w:tcPr>
          <w:p w14:paraId="4DCECBD4" w14:textId="77777777" w:rsidR="007847CB" w:rsidRPr="008A22A7" w:rsidRDefault="007847CB" w:rsidP="00A55BB5">
            <w:pPr>
              <w:ind w:firstLine="0"/>
              <w:jc w:val="center"/>
              <w:rPr>
                <w:color w:val="000000"/>
                <w:lang w:eastAsia="en-GB"/>
              </w:rPr>
            </w:pPr>
            <w:r w:rsidRPr="008A22A7">
              <w:rPr>
                <w:color w:val="000000"/>
                <w:lang w:eastAsia="en-GB"/>
              </w:rPr>
              <w:t>25%</w:t>
            </w:r>
          </w:p>
        </w:tc>
        <w:tc>
          <w:tcPr>
            <w:tcW w:w="1026" w:type="dxa"/>
            <w:tcBorders>
              <w:top w:val="nil"/>
              <w:left w:val="nil"/>
              <w:bottom w:val="single" w:sz="4" w:space="0" w:color="auto"/>
              <w:right w:val="single" w:sz="4" w:space="0" w:color="auto"/>
            </w:tcBorders>
            <w:vAlign w:val="center"/>
          </w:tcPr>
          <w:p w14:paraId="116E62F4" w14:textId="77777777" w:rsidR="007847CB" w:rsidRPr="008A22A7" w:rsidRDefault="007847CB" w:rsidP="00A55BB5">
            <w:pPr>
              <w:ind w:firstLine="0"/>
              <w:jc w:val="center"/>
              <w:rPr>
                <w:color w:val="000000"/>
                <w:lang w:eastAsia="en-GB"/>
              </w:rPr>
            </w:pPr>
            <w:r w:rsidRPr="008A22A7">
              <w:rPr>
                <w:color w:val="000000"/>
                <w:lang w:eastAsia="en-GB"/>
              </w:rPr>
              <w:t>22%</w:t>
            </w:r>
          </w:p>
        </w:tc>
      </w:tr>
    </w:tbl>
    <w:p w14:paraId="18E00D64" w14:textId="50C14ED4" w:rsidR="007847CB" w:rsidRDefault="007847CB" w:rsidP="00A55BB5">
      <w:pPr>
        <w:ind w:firstLine="0"/>
        <w:jc w:val="center"/>
        <w:rPr>
          <w:b/>
          <w:bCs/>
          <w:lang w:eastAsia="en-GB"/>
        </w:rPr>
      </w:pPr>
    </w:p>
    <w:p w14:paraId="22F9F169" w14:textId="77777777" w:rsidR="00BE6408" w:rsidRPr="008A22A7" w:rsidRDefault="00BE6408" w:rsidP="00A55BB5">
      <w:pPr>
        <w:ind w:firstLine="0"/>
        <w:jc w:val="center"/>
        <w:rPr>
          <w:b/>
          <w:bCs/>
          <w:lang w:eastAsia="en-GB"/>
        </w:rPr>
      </w:pPr>
    </w:p>
    <w:p w14:paraId="666E76AA" w14:textId="77777777" w:rsidR="007847CB" w:rsidRPr="00BE6408" w:rsidRDefault="007847CB" w:rsidP="00BE6408">
      <w:pPr>
        <w:autoSpaceDE w:val="0"/>
        <w:autoSpaceDN w:val="0"/>
        <w:adjustRightInd w:val="0"/>
        <w:ind w:firstLine="0"/>
        <w:jc w:val="left"/>
        <w:rPr>
          <w:b/>
          <w:bCs/>
          <w:sz w:val="26"/>
          <w:szCs w:val="26"/>
          <w:lang w:eastAsia="en-GB"/>
        </w:rPr>
      </w:pPr>
      <w:r w:rsidRPr="00BE6408">
        <w:rPr>
          <w:b/>
          <w:bCs/>
          <w:sz w:val="26"/>
          <w:szCs w:val="26"/>
          <w:lang w:eastAsia="en-GB"/>
        </w:rPr>
        <w:t xml:space="preserve">Как часто в Вашей обычной преподавательской практике Вы подводите краткий итог предыдущего занятия? </w:t>
      </w:r>
    </w:p>
    <w:tbl>
      <w:tblPr>
        <w:tblW w:w="9493" w:type="dxa"/>
        <w:tblLayout w:type="fixed"/>
        <w:tblLook w:val="04A0" w:firstRow="1" w:lastRow="0" w:firstColumn="1" w:lastColumn="0" w:noHBand="0" w:noVBand="1"/>
      </w:tblPr>
      <w:tblGrid>
        <w:gridCol w:w="3337"/>
        <w:gridCol w:w="1026"/>
        <w:gridCol w:w="1026"/>
        <w:gridCol w:w="1026"/>
        <w:gridCol w:w="1026"/>
        <w:gridCol w:w="1026"/>
        <w:gridCol w:w="1026"/>
      </w:tblGrid>
      <w:tr w:rsidR="007847CB" w:rsidRPr="008A22A7" w14:paraId="7EA88EA6" w14:textId="77777777" w:rsidTr="00052A53">
        <w:trPr>
          <w:trHeight w:val="300"/>
        </w:trPr>
        <w:tc>
          <w:tcPr>
            <w:tcW w:w="33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CB4095" w14:textId="77777777" w:rsidR="007847CB" w:rsidRPr="008A22A7" w:rsidRDefault="007847CB" w:rsidP="00A55BB5">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E797264" w14:textId="77777777" w:rsidR="007847CB" w:rsidRPr="008A22A7" w:rsidRDefault="007847CB" w:rsidP="00A55BB5">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04262D24" w14:textId="77777777" w:rsidR="007847CB" w:rsidRPr="008A22A7" w:rsidRDefault="007847CB" w:rsidP="00A55BB5">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479E6424" w14:textId="77777777" w:rsidR="007847CB" w:rsidRPr="008A22A7" w:rsidRDefault="007847CB" w:rsidP="00A55BB5">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2749D69" w14:textId="77777777" w:rsidR="007847CB" w:rsidRPr="008A22A7" w:rsidRDefault="007847CB" w:rsidP="00A55BB5">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6EC780EF" w14:textId="77777777" w:rsidR="007847CB" w:rsidRPr="008A22A7" w:rsidRDefault="007847CB" w:rsidP="00A55BB5">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76AA4F13" w14:textId="77777777" w:rsidR="007847CB" w:rsidRPr="008A22A7" w:rsidRDefault="007847CB" w:rsidP="00A55BB5">
            <w:pPr>
              <w:ind w:firstLine="0"/>
              <w:jc w:val="center"/>
              <w:rPr>
                <w:b/>
                <w:bCs/>
                <w:color w:val="000000"/>
                <w:lang w:eastAsia="en-GB"/>
              </w:rPr>
            </w:pPr>
            <w:r w:rsidRPr="008A22A7">
              <w:rPr>
                <w:b/>
                <w:bCs/>
                <w:color w:val="000000"/>
                <w:lang w:eastAsia="en-GB"/>
              </w:rPr>
              <w:t>АЯ</w:t>
            </w:r>
          </w:p>
        </w:tc>
      </w:tr>
      <w:tr w:rsidR="007847CB" w:rsidRPr="008A22A7" w14:paraId="491F9B9C"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23757529" w14:textId="77777777" w:rsidR="007847CB" w:rsidRPr="008A22A7" w:rsidRDefault="007847CB" w:rsidP="00BE6408">
            <w:pPr>
              <w:ind w:firstLine="0"/>
              <w:jc w:val="left"/>
              <w:rPr>
                <w:color w:val="000000"/>
                <w:lang w:eastAsia="en-GB"/>
              </w:rPr>
            </w:pPr>
            <w:r w:rsidRPr="008A22A7">
              <w:rPr>
                <w:color w:val="000000"/>
                <w:lang w:eastAsia="en-GB"/>
              </w:rPr>
              <w:t>Никогда или практически никогда</w:t>
            </w:r>
          </w:p>
        </w:tc>
        <w:tc>
          <w:tcPr>
            <w:tcW w:w="1026" w:type="dxa"/>
            <w:tcBorders>
              <w:top w:val="nil"/>
              <w:left w:val="nil"/>
              <w:bottom w:val="single" w:sz="4" w:space="0" w:color="auto"/>
              <w:right w:val="single" w:sz="4" w:space="0" w:color="auto"/>
            </w:tcBorders>
            <w:shd w:val="clear" w:color="auto" w:fill="auto"/>
            <w:noWrap/>
            <w:vAlign w:val="center"/>
            <w:hideMark/>
          </w:tcPr>
          <w:p w14:paraId="6C1C6D4D" w14:textId="77777777" w:rsidR="007847CB" w:rsidRPr="008A22A7" w:rsidRDefault="007847CB" w:rsidP="00A55BB5">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shd w:val="clear" w:color="auto" w:fill="auto"/>
            <w:noWrap/>
            <w:vAlign w:val="center"/>
            <w:hideMark/>
          </w:tcPr>
          <w:p w14:paraId="199A00C9" w14:textId="77777777" w:rsidR="007847CB" w:rsidRPr="008A22A7" w:rsidRDefault="007847CB" w:rsidP="00A55BB5">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shd w:val="clear" w:color="auto" w:fill="auto"/>
            <w:noWrap/>
            <w:vAlign w:val="center"/>
            <w:hideMark/>
          </w:tcPr>
          <w:p w14:paraId="441CE261"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shd w:val="clear" w:color="auto" w:fill="auto"/>
            <w:noWrap/>
            <w:vAlign w:val="center"/>
            <w:hideMark/>
          </w:tcPr>
          <w:p w14:paraId="23258865" w14:textId="77777777" w:rsidR="007847CB" w:rsidRPr="008A22A7" w:rsidRDefault="007847CB" w:rsidP="00A55BB5">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shd w:val="clear" w:color="auto" w:fill="auto"/>
            <w:noWrap/>
            <w:vAlign w:val="center"/>
            <w:hideMark/>
          </w:tcPr>
          <w:p w14:paraId="71EE4668" w14:textId="77777777" w:rsidR="007847CB" w:rsidRPr="008A22A7" w:rsidRDefault="007847CB" w:rsidP="00A55BB5">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vAlign w:val="center"/>
          </w:tcPr>
          <w:p w14:paraId="5D0FFB11" w14:textId="77777777" w:rsidR="007847CB" w:rsidRPr="008A22A7" w:rsidRDefault="007847CB" w:rsidP="00A55BB5">
            <w:pPr>
              <w:ind w:firstLine="0"/>
              <w:jc w:val="center"/>
              <w:rPr>
                <w:color w:val="000000"/>
                <w:lang w:eastAsia="en-GB"/>
              </w:rPr>
            </w:pPr>
            <w:r w:rsidRPr="008A22A7">
              <w:rPr>
                <w:color w:val="000000"/>
                <w:lang w:eastAsia="en-GB"/>
              </w:rPr>
              <w:t>2%</w:t>
            </w:r>
          </w:p>
        </w:tc>
      </w:tr>
      <w:tr w:rsidR="007847CB" w:rsidRPr="008A22A7" w14:paraId="3AF8BA05"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5CA180BE" w14:textId="77777777" w:rsidR="007847CB" w:rsidRPr="008A22A7" w:rsidRDefault="007847CB" w:rsidP="00BE6408">
            <w:pPr>
              <w:ind w:firstLine="0"/>
              <w:jc w:val="left"/>
              <w:rPr>
                <w:color w:val="000000"/>
                <w:lang w:eastAsia="en-GB"/>
              </w:rPr>
            </w:pPr>
            <w:r w:rsidRPr="008A22A7">
              <w:rPr>
                <w:color w:val="000000"/>
                <w:lang w:eastAsia="en-GB"/>
              </w:rPr>
              <w:t>Периодически</w:t>
            </w:r>
          </w:p>
        </w:tc>
        <w:tc>
          <w:tcPr>
            <w:tcW w:w="1026" w:type="dxa"/>
            <w:tcBorders>
              <w:top w:val="nil"/>
              <w:left w:val="nil"/>
              <w:bottom w:val="single" w:sz="4" w:space="0" w:color="auto"/>
              <w:right w:val="single" w:sz="4" w:space="0" w:color="auto"/>
            </w:tcBorders>
            <w:shd w:val="clear" w:color="auto" w:fill="auto"/>
            <w:noWrap/>
            <w:vAlign w:val="center"/>
            <w:hideMark/>
          </w:tcPr>
          <w:p w14:paraId="3AD4E765" w14:textId="77777777" w:rsidR="007847CB" w:rsidRPr="008A22A7" w:rsidRDefault="007847CB" w:rsidP="00A55BB5">
            <w:pPr>
              <w:ind w:firstLine="0"/>
              <w:jc w:val="center"/>
              <w:rPr>
                <w:color w:val="000000"/>
                <w:lang w:eastAsia="en-GB"/>
              </w:rPr>
            </w:pPr>
            <w:r w:rsidRPr="008A22A7">
              <w:rPr>
                <w:color w:val="000000"/>
                <w:lang w:eastAsia="en-GB"/>
              </w:rPr>
              <w:t>24%</w:t>
            </w:r>
          </w:p>
        </w:tc>
        <w:tc>
          <w:tcPr>
            <w:tcW w:w="1026" w:type="dxa"/>
            <w:tcBorders>
              <w:top w:val="nil"/>
              <w:left w:val="nil"/>
              <w:bottom w:val="single" w:sz="4" w:space="0" w:color="auto"/>
              <w:right w:val="single" w:sz="4" w:space="0" w:color="auto"/>
            </w:tcBorders>
            <w:shd w:val="clear" w:color="auto" w:fill="auto"/>
            <w:noWrap/>
            <w:vAlign w:val="center"/>
            <w:hideMark/>
          </w:tcPr>
          <w:p w14:paraId="14BDD686" w14:textId="77777777" w:rsidR="007847CB" w:rsidRPr="008A22A7" w:rsidRDefault="007847CB" w:rsidP="00A55BB5">
            <w:pPr>
              <w:ind w:firstLine="0"/>
              <w:jc w:val="center"/>
              <w:rPr>
                <w:color w:val="000000"/>
                <w:lang w:eastAsia="en-GB"/>
              </w:rPr>
            </w:pPr>
            <w:r w:rsidRPr="008A22A7">
              <w:rPr>
                <w:color w:val="000000"/>
                <w:lang w:eastAsia="en-GB"/>
              </w:rPr>
              <w:t>24%</w:t>
            </w:r>
          </w:p>
        </w:tc>
        <w:tc>
          <w:tcPr>
            <w:tcW w:w="1026" w:type="dxa"/>
            <w:tcBorders>
              <w:top w:val="nil"/>
              <w:left w:val="nil"/>
              <w:bottom w:val="single" w:sz="4" w:space="0" w:color="auto"/>
              <w:right w:val="single" w:sz="4" w:space="0" w:color="auto"/>
            </w:tcBorders>
            <w:shd w:val="clear" w:color="auto" w:fill="auto"/>
            <w:noWrap/>
            <w:vAlign w:val="center"/>
            <w:hideMark/>
          </w:tcPr>
          <w:p w14:paraId="51DB9B6F" w14:textId="77777777" w:rsidR="007847CB" w:rsidRPr="008A22A7" w:rsidRDefault="007847CB" w:rsidP="00A55BB5">
            <w:pPr>
              <w:ind w:firstLine="0"/>
              <w:jc w:val="center"/>
              <w:rPr>
                <w:color w:val="000000"/>
                <w:lang w:eastAsia="en-GB"/>
              </w:rPr>
            </w:pPr>
            <w:r w:rsidRPr="008A22A7">
              <w:rPr>
                <w:color w:val="000000"/>
                <w:lang w:eastAsia="en-GB"/>
              </w:rPr>
              <w:t>21%</w:t>
            </w:r>
          </w:p>
        </w:tc>
        <w:tc>
          <w:tcPr>
            <w:tcW w:w="1026" w:type="dxa"/>
            <w:tcBorders>
              <w:top w:val="nil"/>
              <w:left w:val="nil"/>
              <w:bottom w:val="single" w:sz="4" w:space="0" w:color="auto"/>
              <w:right w:val="single" w:sz="4" w:space="0" w:color="auto"/>
            </w:tcBorders>
            <w:shd w:val="clear" w:color="auto" w:fill="auto"/>
            <w:noWrap/>
            <w:vAlign w:val="center"/>
            <w:hideMark/>
          </w:tcPr>
          <w:p w14:paraId="70E6D979" w14:textId="77777777" w:rsidR="007847CB" w:rsidRPr="008A22A7" w:rsidRDefault="007847CB" w:rsidP="00A55BB5">
            <w:pPr>
              <w:ind w:firstLine="0"/>
              <w:jc w:val="center"/>
              <w:rPr>
                <w:color w:val="000000"/>
                <w:lang w:eastAsia="en-GB"/>
              </w:rPr>
            </w:pPr>
            <w:r w:rsidRPr="008A22A7">
              <w:rPr>
                <w:color w:val="000000"/>
                <w:lang w:eastAsia="en-GB"/>
              </w:rPr>
              <w:t>30%</w:t>
            </w:r>
          </w:p>
        </w:tc>
        <w:tc>
          <w:tcPr>
            <w:tcW w:w="1026" w:type="dxa"/>
            <w:tcBorders>
              <w:top w:val="nil"/>
              <w:left w:val="nil"/>
              <w:bottom w:val="single" w:sz="4" w:space="0" w:color="auto"/>
              <w:right w:val="single" w:sz="4" w:space="0" w:color="auto"/>
            </w:tcBorders>
            <w:shd w:val="clear" w:color="auto" w:fill="auto"/>
            <w:noWrap/>
            <w:vAlign w:val="center"/>
            <w:hideMark/>
          </w:tcPr>
          <w:p w14:paraId="6331E33A" w14:textId="77777777" w:rsidR="007847CB" w:rsidRPr="008A22A7" w:rsidRDefault="007847CB" w:rsidP="00A55BB5">
            <w:pPr>
              <w:ind w:firstLine="0"/>
              <w:jc w:val="center"/>
              <w:rPr>
                <w:color w:val="000000"/>
                <w:lang w:eastAsia="en-GB"/>
              </w:rPr>
            </w:pPr>
            <w:r w:rsidRPr="008A22A7">
              <w:rPr>
                <w:color w:val="000000"/>
                <w:lang w:eastAsia="en-GB"/>
              </w:rPr>
              <w:t>23%</w:t>
            </w:r>
          </w:p>
        </w:tc>
        <w:tc>
          <w:tcPr>
            <w:tcW w:w="1026" w:type="dxa"/>
            <w:tcBorders>
              <w:top w:val="nil"/>
              <w:left w:val="nil"/>
              <w:bottom w:val="single" w:sz="4" w:space="0" w:color="auto"/>
              <w:right w:val="single" w:sz="4" w:space="0" w:color="auto"/>
            </w:tcBorders>
            <w:vAlign w:val="center"/>
          </w:tcPr>
          <w:p w14:paraId="0BE7140C" w14:textId="77777777" w:rsidR="007847CB" w:rsidRPr="008A22A7" w:rsidRDefault="007847CB" w:rsidP="00A55BB5">
            <w:pPr>
              <w:ind w:firstLine="0"/>
              <w:jc w:val="center"/>
              <w:rPr>
                <w:color w:val="000000"/>
                <w:lang w:eastAsia="en-GB"/>
              </w:rPr>
            </w:pPr>
            <w:r w:rsidRPr="008A22A7">
              <w:rPr>
                <w:color w:val="000000"/>
                <w:lang w:eastAsia="en-GB"/>
              </w:rPr>
              <w:t>26%</w:t>
            </w:r>
          </w:p>
        </w:tc>
      </w:tr>
      <w:tr w:rsidR="007847CB" w:rsidRPr="008A22A7" w14:paraId="70A9D632"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73052B5A" w14:textId="77777777" w:rsidR="007847CB" w:rsidRPr="008A22A7" w:rsidRDefault="007847CB" w:rsidP="00BE6408">
            <w:pPr>
              <w:ind w:firstLine="0"/>
              <w:jc w:val="left"/>
              <w:rPr>
                <w:color w:val="000000"/>
                <w:lang w:eastAsia="en-GB"/>
              </w:rPr>
            </w:pPr>
            <w:r w:rsidRPr="008A22A7">
              <w:rPr>
                <w:color w:val="000000"/>
                <w:lang w:eastAsia="en-GB"/>
              </w:rPr>
              <w:t>Часто</w:t>
            </w:r>
          </w:p>
        </w:tc>
        <w:tc>
          <w:tcPr>
            <w:tcW w:w="1026" w:type="dxa"/>
            <w:tcBorders>
              <w:top w:val="nil"/>
              <w:left w:val="nil"/>
              <w:bottom w:val="single" w:sz="4" w:space="0" w:color="auto"/>
              <w:right w:val="single" w:sz="4" w:space="0" w:color="auto"/>
            </w:tcBorders>
            <w:shd w:val="clear" w:color="auto" w:fill="auto"/>
            <w:noWrap/>
            <w:vAlign w:val="center"/>
            <w:hideMark/>
          </w:tcPr>
          <w:p w14:paraId="285D1E39" w14:textId="77777777" w:rsidR="007847CB" w:rsidRPr="008A22A7" w:rsidRDefault="007847CB" w:rsidP="00A55BB5">
            <w:pPr>
              <w:ind w:firstLine="0"/>
              <w:jc w:val="center"/>
              <w:rPr>
                <w:color w:val="000000"/>
                <w:lang w:eastAsia="en-GB"/>
              </w:rPr>
            </w:pPr>
            <w:r w:rsidRPr="008A22A7">
              <w:rPr>
                <w:color w:val="000000"/>
                <w:lang w:eastAsia="en-GB"/>
              </w:rPr>
              <w:t>40%</w:t>
            </w:r>
          </w:p>
        </w:tc>
        <w:tc>
          <w:tcPr>
            <w:tcW w:w="1026" w:type="dxa"/>
            <w:tcBorders>
              <w:top w:val="nil"/>
              <w:left w:val="nil"/>
              <w:bottom w:val="single" w:sz="4" w:space="0" w:color="auto"/>
              <w:right w:val="single" w:sz="4" w:space="0" w:color="auto"/>
            </w:tcBorders>
            <w:shd w:val="clear" w:color="auto" w:fill="auto"/>
            <w:noWrap/>
            <w:vAlign w:val="center"/>
            <w:hideMark/>
          </w:tcPr>
          <w:p w14:paraId="175D345F" w14:textId="77777777" w:rsidR="007847CB" w:rsidRPr="008A22A7" w:rsidRDefault="007847CB" w:rsidP="00A55BB5">
            <w:pPr>
              <w:ind w:firstLine="0"/>
              <w:jc w:val="center"/>
              <w:rPr>
                <w:color w:val="000000"/>
                <w:lang w:eastAsia="en-GB"/>
              </w:rPr>
            </w:pPr>
            <w:r w:rsidRPr="008A22A7">
              <w:rPr>
                <w:color w:val="000000"/>
                <w:lang w:eastAsia="en-GB"/>
              </w:rPr>
              <w:t>41%</w:t>
            </w:r>
          </w:p>
        </w:tc>
        <w:tc>
          <w:tcPr>
            <w:tcW w:w="1026" w:type="dxa"/>
            <w:tcBorders>
              <w:top w:val="nil"/>
              <w:left w:val="nil"/>
              <w:bottom w:val="single" w:sz="4" w:space="0" w:color="auto"/>
              <w:right w:val="single" w:sz="4" w:space="0" w:color="auto"/>
            </w:tcBorders>
            <w:shd w:val="clear" w:color="auto" w:fill="auto"/>
            <w:noWrap/>
            <w:vAlign w:val="center"/>
            <w:hideMark/>
          </w:tcPr>
          <w:p w14:paraId="6DAED4CF" w14:textId="77777777" w:rsidR="007847CB" w:rsidRPr="008A22A7" w:rsidRDefault="007847CB" w:rsidP="00A55BB5">
            <w:pPr>
              <w:ind w:firstLine="0"/>
              <w:jc w:val="center"/>
              <w:rPr>
                <w:color w:val="000000"/>
                <w:lang w:eastAsia="en-GB"/>
              </w:rPr>
            </w:pPr>
            <w:r w:rsidRPr="008A22A7">
              <w:rPr>
                <w:color w:val="000000"/>
                <w:lang w:eastAsia="en-GB"/>
              </w:rPr>
              <w:t>37%</w:t>
            </w:r>
          </w:p>
        </w:tc>
        <w:tc>
          <w:tcPr>
            <w:tcW w:w="1026" w:type="dxa"/>
            <w:tcBorders>
              <w:top w:val="nil"/>
              <w:left w:val="nil"/>
              <w:bottom w:val="single" w:sz="4" w:space="0" w:color="auto"/>
              <w:right w:val="single" w:sz="4" w:space="0" w:color="auto"/>
            </w:tcBorders>
            <w:shd w:val="clear" w:color="auto" w:fill="auto"/>
            <w:noWrap/>
            <w:vAlign w:val="center"/>
            <w:hideMark/>
          </w:tcPr>
          <w:p w14:paraId="67270128" w14:textId="77777777" w:rsidR="007847CB" w:rsidRPr="008A22A7" w:rsidRDefault="007847CB" w:rsidP="00A55BB5">
            <w:pPr>
              <w:ind w:firstLine="0"/>
              <w:jc w:val="center"/>
              <w:rPr>
                <w:color w:val="000000"/>
                <w:lang w:eastAsia="en-GB"/>
              </w:rPr>
            </w:pPr>
            <w:r w:rsidRPr="008A22A7">
              <w:rPr>
                <w:color w:val="000000"/>
                <w:lang w:eastAsia="en-GB"/>
              </w:rPr>
              <w:t>37%</w:t>
            </w:r>
          </w:p>
        </w:tc>
        <w:tc>
          <w:tcPr>
            <w:tcW w:w="1026" w:type="dxa"/>
            <w:tcBorders>
              <w:top w:val="nil"/>
              <w:left w:val="nil"/>
              <w:bottom w:val="single" w:sz="4" w:space="0" w:color="auto"/>
              <w:right w:val="single" w:sz="4" w:space="0" w:color="auto"/>
            </w:tcBorders>
            <w:shd w:val="clear" w:color="auto" w:fill="auto"/>
            <w:noWrap/>
            <w:vAlign w:val="center"/>
            <w:hideMark/>
          </w:tcPr>
          <w:p w14:paraId="5E645464" w14:textId="77777777" w:rsidR="007847CB" w:rsidRPr="008A22A7" w:rsidRDefault="007847CB" w:rsidP="00A55BB5">
            <w:pPr>
              <w:ind w:firstLine="0"/>
              <w:jc w:val="center"/>
              <w:rPr>
                <w:color w:val="000000"/>
                <w:lang w:eastAsia="en-GB"/>
              </w:rPr>
            </w:pPr>
            <w:r w:rsidRPr="008A22A7">
              <w:rPr>
                <w:color w:val="000000"/>
                <w:lang w:eastAsia="en-GB"/>
              </w:rPr>
              <w:t>39%</w:t>
            </w:r>
          </w:p>
        </w:tc>
        <w:tc>
          <w:tcPr>
            <w:tcW w:w="1026" w:type="dxa"/>
            <w:tcBorders>
              <w:top w:val="nil"/>
              <w:left w:val="nil"/>
              <w:bottom w:val="single" w:sz="4" w:space="0" w:color="auto"/>
              <w:right w:val="single" w:sz="4" w:space="0" w:color="auto"/>
            </w:tcBorders>
            <w:vAlign w:val="center"/>
          </w:tcPr>
          <w:p w14:paraId="4A0659A4" w14:textId="77777777" w:rsidR="007847CB" w:rsidRPr="008A22A7" w:rsidRDefault="007847CB" w:rsidP="00A55BB5">
            <w:pPr>
              <w:ind w:firstLine="0"/>
              <w:jc w:val="center"/>
              <w:rPr>
                <w:color w:val="000000"/>
                <w:lang w:eastAsia="en-GB"/>
              </w:rPr>
            </w:pPr>
            <w:r w:rsidRPr="008A22A7">
              <w:rPr>
                <w:color w:val="000000"/>
                <w:lang w:eastAsia="en-GB"/>
              </w:rPr>
              <w:t>44%</w:t>
            </w:r>
          </w:p>
        </w:tc>
      </w:tr>
      <w:tr w:rsidR="007847CB" w:rsidRPr="008A22A7" w14:paraId="34437B64"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3E8B3267" w14:textId="77777777" w:rsidR="007847CB" w:rsidRPr="008A22A7" w:rsidRDefault="007847CB" w:rsidP="00BE6408">
            <w:pPr>
              <w:ind w:firstLine="0"/>
              <w:jc w:val="left"/>
              <w:rPr>
                <w:color w:val="000000"/>
                <w:lang w:eastAsia="en-GB"/>
              </w:rPr>
            </w:pPr>
            <w:r w:rsidRPr="008A22A7">
              <w:rPr>
                <w:color w:val="000000"/>
                <w:lang w:eastAsia="en-GB"/>
              </w:rPr>
              <w:t>Всегда</w:t>
            </w:r>
          </w:p>
        </w:tc>
        <w:tc>
          <w:tcPr>
            <w:tcW w:w="1026" w:type="dxa"/>
            <w:tcBorders>
              <w:top w:val="nil"/>
              <w:left w:val="nil"/>
              <w:bottom w:val="single" w:sz="4" w:space="0" w:color="auto"/>
              <w:right w:val="single" w:sz="4" w:space="0" w:color="auto"/>
            </w:tcBorders>
            <w:shd w:val="clear" w:color="auto" w:fill="auto"/>
            <w:noWrap/>
            <w:vAlign w:val="center"/>
            <w:hideMark/>
          </w:tcPr>
          <w:p w14:paraId="7D19652B" w14:textId="77777777" w:rsidR="007847CB" w:rsidRPr="008A22A7" w:rsidRDefault="007847CB" w:rsidP="00A55BB5">
            <w:pPr>
              <w:ind w:firstLine="0"/>
              <w:jc w:val="center"/>
              <w:rPr>
                <w:color w:val="000000"/>
                <w:lang w:eastAsia="en-GB"/>
              </w:rPr>
            </w:pPr>
            <w:r w:rsidRPr="008A22A7">
              <w:rPr>
                <w:color w:val="000000"/>
                <w:lang w:eastAsia="en-GB"/>
              </w:rPr>
              <w:t>35%</w:t>
            </w:r>
          </w:p>
        </w:tc>
        <w:tc>
          <w:tcPr>
            <w:tcW w:w="1026" w:type="dxa"/>
            <w:tcBorders>
              <w:top w:val="nil"/>
              <w:left w:val="nil"/>
              <w:bottom w:val="single" w:sz="4" w:space="0" w:color="auto"/>
              <w:right w:val="single" w:sz="4" w:space="0" w:color="auto"/>
            </w:tcBorders>
            <w:shd w:val="clear" w:color="auto" w:fill="auto"/>
            <w:noWrap/>
            <w:vAlign w:val="center"/>
            <w:hideMark/>
          </w:tcPr>
          <w:p w14:paraId="524B14F6" w14:textId="77777777" w:rsidR="007847CB" w:rsidRPr="008A22A7" w:rsidRDefault="007847CB" w:rsidP="00A55BB5">
            <w:pPr>
              <w:ind w:firstLine="0"/>
              <w:jc w:val="center"/>
              <w:rPr>
                <w:color w:val="000000"/>
                <w:lang w:eastAsia="en-GB"/>
              </w:rPr>
            </w:pPr>
            <w:r w:rsidRPr="008A22A7">
              <w:rPr>
                <w:color w:val="000000"/>
                <w:lang w:eastAsia="en-GB"/>
              </w:rPr>
              <w:t>35%</w:t>
            </w:r>
          </w:p>
        </w:tc>
        <w:tc>
          <w:tcPr>
            <w:tcW w:w="1026" w:type="dxa"/>
            <w:tcBorders>
              <w:top w:val="nil"/>
              <w:left w:val="nil"/>
              <w:bottom w:val="single" w:sz="4" w:space="0" w:color="auto"/>
              <w:right w:val="single" w:sz="4" w:space="0" w:color="auto"/>
            </w:tcBorders>
            <w:shd w:val="clear" w:color="auto" w:fill="auto"/>
            <w:noWrap/>
            <w:vAlign w:val="center"/>
            <w:hideMark/>
          </w:tcPr>
          <w:p w14:paraId="25700267" w14:textId="77777777" w:rsidR="007847CB" w:rsidRPr="008A22A7" w:rsidRDefault="007847CB" w:rsidP="00A55BB5">
            <w:pPr>
              <w:ind w:firstLine="0"/>
              <w:jc w:val="center"/>
              <w:rPr>
                <w:color w:val="000000"/>
                <w:lang w:eastAsia="en-GB"/>
              </w:rPr>
            </w:pPr>
            <w:r w:rsidRPr="008A22A7">
              <w:rPr>
                <w:color w:val="000000"/>
                <w:lang w:eastAsia="en-GB"/>
              </w:rPr>
              <w:t>42%</w:t>
            </w:r>
          </w:p>
        </w:tc>
        <w:tc>
          <w:tcPr>
            <w:tcW w:w="1026" w:type="dxa"/>
            <w:tcBorders>
              <w:top w:val="nil"/>
              <w:left w:val="nil"/>
              <w:bottom w:val="single" w:sz="4" w:space="0" w:color="auto"/>
              <w:right w:val="single" w:sz="4" w:space="0" w:color="auto"/>
            </w:tcBorders>
            <w:shd w:val="clear" w:color="auto" w:fill="auto"/>
            <w:noWrap/>
            <w:vAlign w:val="center"/>
            <w:hideMark/>
          </w:tcPr>
          <w:p w14:paraId="5518E582" w14:textId="77777777" w:rsidR="007847CB" w:rsidRPr="008A22A7" w:rsidRDefault="007847CB" w:rsidP="00A55BB5">
            <w:pPr>
              <w:ind w:firstLine="0"/>
              <w:jc w:val="center"/>
              <w:rPr>
                <w:color w:val="000000"/>
                <w:lang w:eastAsia="en-GB"/>
              </w:rPr>
            </w:pPr>
            <w:r w:rsidRPr="008A22A7">
              <w:rPr>
                <w:color w:val="000000"/>
                <w:lang w:eastAsia="en-GB"/>
              </w:rPr>
              <w:t>33%</w:t>
            </w:r>
          </w:p>
        </w:tc>
        <w:tc>
          <w:tcPr>
            <w:tcW w:w="1026" w:type="dxa"/>
            <w:tcBorders>
              <w:top w:val="nil"/>
              <w:left w:val="nil"/>
              <w:bottom w:val="single" w:sz="4" w:space="0" w:color="auto"/>
              <w:right w:val="single" w:sz="4" w:space="0" w:color="auto"/>
            </w:tcBorders>
            <w:shd w:val="clear" w:color="auto" w:fill="auto"/>
            <w:noWrap/>
            <w:vAlign w:val="center"/>
            <w:hideMark/>
          </w:tcPr>
          <w:p w14:paraId="37299FFE" w14:textId="77777777" w:rsidR="007847CB" w:rsidRPr="008A22A7" w:rsidRDefault="007847CB" w:rsidP="00A55BB5">
            <w:pPr>
              <w:ind w:firstLine="0"/>
              <w:jc w:val="center"/>
              <w:rPr>
                <w:color w:val="000000"/>
                <w:lang w:eastAsia="en-GB"/>
              </w:rPr>
            </w:pPr>
            <w:r w:rsidRPr="008A22A7">
              <w:rPr>
                <w:color w:val="000000"/>
                <w:lang w:eastAsia="en-GB"/>
              </w:rPr>
              <w:t>38%</w:t>
            </w:r>
          </w:p>
        </w:tc>
        <w:tc>
          <w:tcPr>
            <w:tcW w:w="1026" w:type="dxa"/>
            <w:tcBorders>
              <w:top w:val="nil"/>
              <w:left w:val="nil"/>
              <w:bottom w:val="single" w:sz="4" w:space="0" w:color="auto"/>
              <w:right w:val="single" w:sz="4" w:space="0" w:color="auto"/>
            </w:tcBorders>
            <w:vAlign w:val="center"/>
          </w:tcPr>
          <w:p w14:paraId="52EB9F1A" w14:textId="77777777" w:rsidR="007847CB" w:rsidRPr="008A22A7" w:rsidRDefault="007847CB" w:rsidP="00A55BB5">
            <w:pPr>
              <w:ind w:firstLine="0"/>
              <w:jc w:val="center"/>
              <w:rPr>
                <w:color w:val="000000"/>
                <w:lang w:eastAsia="en-GB"/>
              </w:rPr>
            </w:pPr>
            <w:r w:rsidRPr="008A22A7">
              <w:rPr>
                <w:color w:val="000000"/>
                <w:lang w:eastAsia="en-GB"/>
              </w:rPr>
              <w:t>28%</w:t>
            </w:r>
          </w:p>
        </w:tc>
      </w:tr>
    </w:tbl>
    <w:p w14:paraId="1BE18818" w14:textId="3CB96169" w:rsidR="007847CB" w:rsidRDefault="007847CB" w:rsidP="00A55BB5">
      <w:pPr>
        <w:autoSpaceDE w:val="0"/>
        <w:autoSpaceDN w:val="0"/>
        <w:adjustRightInd w:val="0"/>
        <w:ind w:firstLine="0"/>
        <w:jc w:val="center"/>
        <w:rPr>
          <w:b/>
          <w:bCs/>
          <w:lang w:eastAsia="en-GB"/>
        </w:rPr>
      </w:pPr>
    </w:p>
    <w:p w14:paraId="2EDAE09F" w14:textId="48E75328" w:rsidR="00BE6408" w:rsidRDefault="00BE6408" w:rsidP="00A55BB5">
      <w:pPr>
        <w:autoSpaceDE w:val="0"/>
        <w:autoSpaceDN w:val="0"/>
        <w:adjustRightInd w:val="0"/>
        <w:ind w:firstLine="0"/>
        <w:jc w:val="center"/>
        <w:rPr>
          <w:b/>
          <w:bCs/>
          <w:lang w:eastAsia="en-GB"/>
        </w:rPr>
      </w:pPr>
    </w:p>
    <w:p w14:paraId="6D6E0E21" w14:textId="16E2CAA2" w:rsidR="00BE6408" w:rsidRDefault="00BE6408" w:rsidP="00A55BB5">
      <w:pPr>
        <w:autoSpaceDE w:val="0"/>
        <w:autoSpaceDN w:val="0"/>
        <w:adjustRightInd w:val="0"/>
        <w:ind w:firstLine="0"/>
        <w:jc w:val="center"/>
        <w:rPr>
          <w:b/>
          <w:bCs/>
          <w:lang w:eastAsia="en-GB"/>
        </w:rPr>
      </w:pPr>
    </w:p>
    <w:p w14:paraId="1584774E" w14:textId="5AD89ABB" w:rsidR="00BE6408" w:rsidRDefault="00BE6408" w:rsidP="00A55BB5">
      <w:pPr>
        <w:autoSpaceDE w:val="0"/>
        <w:autoSpaceDN w:val="0"/>
        <w:adjustRightInd w:val="0"/>
        <w:ind w:firstLine="0"/>
        <w:jc w:val="center"/>
        <w:rPr>
          <w:b/>
          <w:bCs/>
          <w:lang w:eastAsia="en-GB"/>
        </w:rPr>
      </w:pPr>
    </w:p>
    <w:p w14:paraId="42B4D36C" w14:textId="7BBA9EE1" w:rsidR="00BE6408" w:rsidRDefault="00BE6408" w:rsidP="00A55BB5">
      <w:pPr>
        <w:autoSpaceDE w:val="0"/>
        <w:autoSpaceDN w:val="0"/>
        <w:adjustRightInd w:val="0"/>
        <w:ind w:firstLine="0"/>
        <w:jc w:val="center"/>
        <w:rPr>
          <w:b/>
          <w:bCs/>
          <w:lang w:eastAsia="en-GB"/>
        </w:rPr>
      </w:pPr>
    </w:p>
    <w:p w14:paraId="416E16BF" w14:textId="5CC5CA20" w:rsidR="00BE6408" w:rsidRDefault="00BE6408" w:rsidP="00A55BB5">
      <w:pPr>
        <w:autoSpaceDE w:val="0"/>
        <w:autoSpaceDN w:val="0"/>
        <w:adjustRightInd w:val="0"/>
        <w:ind w:firstLine="0"/>
        <w:jc w:val="center"/>
        <w:rPr>
          <w:b/>
          <w:bCs/>
          <w:lang w:eastAsia="en-GB"/>
        </w:rPr>
      </w:pPr>
    </w:p>
    <w:p w14:paraId="2AE8127B" w14:textId="6002FA38" w:rsidR="00BE6408" w:rsidRDefault="00BE6408" w:rsidP="00A55BB5">
      <w:pPr>
        <w:autoSpaceDE w:val="0"/>
        <w:autoSpaceDN w:val="0"/>
        <w:adjustRightInd w:val="0"/>
        <w:ind w:firstLine="0"/>
        <w:jc w:val="center"/>
        <w:rPr>
          <w:b/>
          <w:bCs/>
          <w:lang w:eastAsia="en-GB"/>
        </w:rPr>
      </w:pPr>
    </w:p>
    <w:p w14:paraId="6D462336" w14:textId="77777777" w:rsidR="00BE6408" w:rsidRPr="008A22A7" w:rsidRDefault="00BE6408" w:rsidP="00A55BB5">
      <w:pPr>
        <w:autoSpaceDE w:val="0"/>
        <w:autoSpaceDN w:val="0"/>
        <w:adjustRightInd w:val="0"/>
        <w:ind w:firstLine="0"/>
        <w:jc w:val="center"/>
        <w:rPr>
          <w:b/>
          <w:bCs/>
          <w:lang w:eastAsia="en-GB"/>
        </w:rPr>
      </w:pPr>
    </w:p>
    <w:p w14:paraId="362EAF40" w14:textId="77777777" w:rsidR="007847CB" w:rsidRPr="00BE6408" w:rsidRDefault="007847CB" w:rsidP="00BE6408">
      <w:pPr>
        <w:autoSpaceDE w:val="0"/>
        <w:autoSpaceDN w:val="0"/>
        <w:adjustRightInd w:val="0"/>
        <w:ind w:firstLine="0"/>
        <w:jc w:val="left"/>
        <w:rPr>
          <w:b/>
          <w:bCs/>
          <w:sz w:val="26"/>
          <w:szCs w:val="26"/>
          <w:lang w:eastAsia="en-GB"/>
        </w:rPr>
      </w:pPr>
      <w:r w:rsidRPr="00BE6408">
        <w:rPr>
          <w:b/>
          <w:bCs/>
          <w:sz w:val="26"/>
          <w:szCs w:val="26"/>
          <w:lang w:eastAsia="en-GB"/>
        </w:rPr>
        <w:lastRenderedPageBreak/>
        <w:t xml:space="preserve">Как часто в Вашей обычной преподавательской практике, когда начинается занятие, Вы велите учащимся быстро успокоиться? </w:t>
      </w:r>
    </w:p>
    <w:tbl>
      <w:tblPr>
        <w:tblW w:w="9493" w:type="dxa"/>
        <w:tblLayout w:type="fixed"/>
        <w:tblLook w:val="04A0" w:firstRow="1" w:lastRow="0" w:firstColumn="1" w:lastColumn="0" w:noHBand="0" w:noVBand="1"/>
      </w:tblPr>
      <w:tblGrid>
        <w:gridCol w:w="3337"/>
        <w:gridCol w:w="1026"/>
        <w:gridCol w:w="1026"/>
        <w:gridCol w:w="1026"/>
        <w:gridCol w:w="1026"/>
        <w:gridCol w:w="1026"/>
        <w:gridCol w:w="1026"/>
      </w:tblGrid>
      <w:tr w:rsidR="007847CB" w:rsidRPr="008A22A7" w14:paraId="54E30936" w14:textId="77777777" w:rsidTr="00052A53">
        <w:trPr>
          <w:trHeight w:val="300"/>
        </w:trPr>
        <w:tc>
          <w:tcPr>
            <w:tcW w:w="33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05FC5F" w14:textId="77777777" w:rsidR="007847CB" w:rsidRPr="008A22A7" w:rsidRDefault="007847CB" w:rsidP="00A55BB5">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58AFA559" w14:textId="77777777" w:rsidR="007847CB" w:rsidRPr="008A22A7" w:rsidRDefault="007847CB" w:rsidP="00A55BB5">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65672331" w14:textId="77777777" w:rsidR="007847CB" w:rsidRPr="008A22A7" w:rsidRDefault="007847CB" w:rsidP="00A55BB5">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40BE032A" w14:textId="77777777" w:rsidR="007847CB" w:rsidRPr="008A22A7" w:rsidRDefault="007847CB" w:rsidP="00A55BB5">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548C3F78" w14:textId="77777777" w:rsidR="007847CB" w:rsidRPr="008A22A7" w:rsidRDefault="007847CB" w:rsidP="00A55BB5">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36BB6F0" w14:textId="77777777" w:rsidR="007847CB" w:rsidRPr="008A22A7" w:rsidRDefault="007847CB" w:rsidP="00A55BB5">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7655CE94" w14:textId="77777777" w:rsidR="007847CB" w:rsidRPr="008A22A7" w:rsidRDefault="007847CB" w:rsidP="00A55BB5">
            <w:pPr>
              <w:ind w:firstLine="0"/>
              <w:jc w:val="center"/>
              <w:rPr>
                <w:b/>
                <w:bCs/>
                <w:color w:val="000000"/>
                <w:lang w:eastAsia="en-GB"/>
              </w:rPr>
            </w:pPr>
            <w:r w:rsidRPr="008A22A7">
              <w:rPr>
                <w:b/>
                <w:bCs/>
                <w:color w:val="000000"/>
                <w:lang w:eastAsia="en-GB"/>
              </w:rPr>
              <w:t>АЯ</w:t>
            </w:r>
          </w:p>
        </w:tc>
      </w:tr>
      <w:tr w:rsidR="007847CB" w:rsidRPr="008A22A7" w14:paraId="39D8062A"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24E549CA" w14:textId="77777777" w:rsidR="007847CB" w:rsidRPr="008A22A7" w:rsidRDefault="007847CB" w:rsidP="00BE6408">
            <w:pPr>
              <w:ind w:firstLine="0"/>
              <w:jc w:val="left"/>
              <w:rPr>
                <w:color w:val="000000"/>
                <w:lang w:eastAsia="en-GB"/>
              </w:rPr>
            </w:pPr>
            <w:r w:rsidRPr="008A22A7">
              <w:rPr>
                <w:color w:val="000000"/>
                <w:lang w:eastAsia="en-GB"/>
              </w:rPr>
              <w:t>Никогда или практически никогда</w:t>
            </w:r>
          </w:p>
        </w:tc>
        <w:tc>
          <w:tcPr>
            <w:tcW w:w="1026" w:type="dxa"/>
            <w:tcBorders>
              <w:top w:val="nil"/>
              <w:left w:val="nil"/>
              <w:bottom w:val="single" w:sz="4" w:space="0" w:color="auto"/>
              <w:right w:val="single" w:sz="4" w:space="0" w:color="auto"/>
            </w:tcBorders>
            <w:shd w:val="clear" w:color="auto" w:fill="auto"/>
            <w:noWrap/>
            <w:vAlign w:val="center"/>
            <w:hideMark/>
          </w:tcPr>
          <w:p w14:paraId="0B4C96D0" w14:textId="77777777" w:rsidR="007847CB" w:rsidRPr="008A22A7" w:rsidRDefault="007847CB" w:rsidP="00A55BB5">
            <w:pPr>
              <w:ind w:firstLine="0"/>
              <w:jc w:val="center"/>
              <w:rPr>
                <w:color w:val="000000"/>
                <w:lang w:eastAsia="en-GB"/>
              </w:rPr>
            </w:pPr>
            <w:r w:rsidRPr="008A22A7">
              <w:rPr>
                <w:color w:val="000000"/>
                <w:lang w:eastAsia="en-GB"/>
              </w:rPr>
              <w:t>31%</w:t>
            </w:r>
          </w:p>
        </w:tc>
        <w:tc>
          <w:tcPr>
            <w:tcW w:w="1026" w:type="dxa"/>
            <w:tcBorders>
              <w:top w:val="nil"/>
              <w:left w:val="nil"/>
              <w:bottom w:val="single" w:sz="4" w:space="0" w:color="auto"/>
              <w:right w:val="single" w:sz="4" w:space="0" w:color="auto"/>
            </w:tcBorders>
            <w:shd w:val="clear" w:color="auto" w:fill="auto"/>
            <w:noWrap/>
            <w:vAlign w:val="center"/>
            <w:hideMark/>
          </w:tcPr>
          <w:p w14:paraId="14426788" w14:textId="77777777" w:rsidR="007847CB" w:rsidRPr="008A22A7" w:rsidRDefault="007847CB" w:rsidP="00A55BB5">
            <w:pPr>
              <w:ind w:firstLine="0"/>
              <w:jc w:val="center"/>
              <w:rPr>
                <w:color w:val="000000"/>
                <w:lang w:eastAsia="en-GB"/>
              </w:rPr>
            </w:pPr>
            <w:r w:rsidRPr="008A22A7">
              <w:rPr>
                <w:color w:val="000000"/>
                <w:lang w:eastAsia="en-GB"/>
              </w:rPr>
              <w:t>34%</w:t>
            </w:r>
          </w:p>
        </w:tc>
        <w:tc>
          <w:tcPr>
            <w:tcW w:w="1026" w:type="dxa"/>
            <w:tcBorders>
              <w:top w:val="nil"/>
              <w:left w:val="nil"/>
              <w:bottom w:val="single" w:sz="4" w:space="0" w:color="auto"/>
              <w:right w:val="single" w:sz="4" w:space="0" w:color="auto"/>
            </w:tcBorders>
            <w:shd w:val="clear" w:color="auto" w:fill="auto"/>
            <w:noWrap/>
            <w:vAlign w:val="center"/>
            <w:hideMark/>
          </w:tcPr>
          <w:p w14:paraId="528A8833" w14:textId="77777777" w:rsidR="007847CB" w:rsidRPr="008A22A7" w:rsidRDefault="007847CB" w:rsidP="00A55BB5">
            <w:pPr>
              <w:ind w:firstLine="0"/>
              <w:jc w:val="center"/>
              <w:rPr>
                <w:color w:val="000000"/>
                <w:lang w:eastAsia="en-GB"/>
              </w:rPr>
            </w:pPr>
            <w:r w:rsidRPr="008A22A7">
              <w:rPr>
                <w:color w:val="000000"/>
                <w:lang w:eastAsia="en-GB"/>
              </w:rPr>
              <w:t>34%</w:t>
            </w:r>
          </w:p>
        </w:tc>
        <w:tc>
          <w:tcPr>
            <w:tcW w:w="1026" w:type="dxa"/>
            <w:tcBorders>
              <w:top w:val="nil"/>
              <w:left w:val="nil"/>
              <w:bottom w:val="single" w:sz="4" w:space="0" w:color="auto"/>
              <w:right w:val="single" w:sz="4" w:space="0" w:color="auto"/>
            </w:tcBorders>
            <w:shd w:val="clear" w:color="auto" w:fill="auto"/>
            <w:noWrap/>
            <w:vAlign w:val="center"/>
            <w:hideMark/>
          </w:tcPr>
          <w:p w14:paraId="2797E46C" w14:textId="77777777" w:rsidR="007847CB" w:rsidRPr="008A22A7" w:rsidRDefault="007847CB" w:rsidP="00A55BB5">
            <w:pPr>
              <w:ind w:firstLine="0"/>
              <w:jc w:val="center"/>
              <w:rPr>
                <w:color w:val="000000"/>
                <w:lang w:eastAsia="en-GB"/>
              </w:rPr>
            </w:pPr>
            <w:r w:rsidRPr="008A22A7">
              <w:rPr>
                <w:color w:val="000000"/>
                <w:lang w:eastAsia="en-GB"/>
              </w:rPr>
              <w:t>33%</w:t>
            </w:r>
          </w:p>
        </w:tc>
        <w:tc>
          <w:tcPr>
            <w:tcW w:w="1026" w:type="dxa"/>
            <w:tcBorders>
              <w:top w:val="nil"/>
              <w:left w:val="nil"/>
              <w:bottom w:val="single" w:sz="4" w:space="0" w:color="auto"/>
              <w:right w:val="single" w:sz="4" w:space="0" w:color="auto"/>
            </w:tcBorders>
            <w:shd w:val="clear" w:color="auto" w:fill="auto"/>
            <w:noWrap/>
            <w:vAlign w:val="center"/>
            <w:hideMark/>
          </w:tcPr>
          <w:p w14:paraId="0922B930" w14:textId="77777777" w:rsidR="007847CB" w:rsidRPr="008A22A7" w:rsidRDefault="007847CB" w:rsidP="00A55BB5">
            <w:pPr>
              <w:ind w:firstLine="0"/>
              <w:jc w:val="center"/>
              <w:rPr>
                <w:color w:val="000000"/>
                <w:lang w:eastAsia="en-GB"/>
              </w:rPr>
            </w:pPr>
            <w:r w:rsidRPr="008A22A7">
              <w:rPr>
                <w:color w:val="000000"/>
                <w:lang w:eastAsia="en-GB"/>
              </w:rPr>
              <w:t>33%</w:t>
            </w:r>
          </w:p>
        </w:tc>
        <w:tc>
          <w:tcPr>
            <w:tcW w:w="1026" w:type="dxa"/>
            <w:tcBorders>
              <w:top w:val="nil"/>
              <w:left w:val="nil"/>
              <w:bottom w:val="single" w:sz="4" w:space="0" w:color="auto"/>
              <w:right w:val="single" w:sz="4" w:space="0" w:color="auto"/>
            </w:tcBorders>
            <w:vAlign w:val="center"/>
          </w:tcPr>
          <w:p w14:paraId="14271186" w14:textId="77777777" w:rsidR="007847CB" w:rsidRPr="008A22A7" w:rsidRDefault="007847CB" w:rsidP="00A55BB5">
            <w:pPr>
              <w:ind w:firstLine="0"/>
              <w:jc w:val="center"/>
              <w:rPr>
                <w:color w:val="000000"/>
                <w:lang w:eastAsia="en-GB"/>
              </w:rPr>
            </w:pPr>
            <w:r w:rsidRPr="008A22A7">
              <w:rPr>
                <w:color w:val="000000"/>
                <w:lang w:eastAsia="en-GB"/>
              </w:rPr>
              <w:t>24%</w:t>
            </w:r>
          </w:p>
        </w:tc>
      </w:tr>
      <w:tr w:rsidR="007847CB" w:rsidRPr="008A22A7" w14:paraId="32FD76B0"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2F7153D9" w14:textId="77777777" w:rsidR="007847CB" w:rsidRPr="008A22A7" w:rsidRDefault="007847CB" w:rsidP="00BE6408">
            <w:pPr>
              <w:ind w:firstLine="0"/>
              <w:jc w:val="left"/>
              <w:rPr>
                <w:color w:val="000000"/>
                <w:lang w:eastAsia="en-GB"/>
              </w:rPr>
            </w:pPr>
            <w:r w:rsidRPr="008A22A7">
              <w:rPr>
                <w:color w:val="000000"/>
                <w:lang w:eastAsia="en-GB"/>
              </w:rPr>
              <w:t>Периодически</w:t>
            </w:r>
          </w:p>
        </w:tc>
        <w:tc>
          <w:tcPr>
            <w:tcW w:w="1026" w:type="dxa"/>
            <w:tcBorders>
              <w:top w:val="nil"/>
              <w:left w:val="nil"/>
              <w:bottom w:val="single" w:sz="4" w:space="0" w:color="auto"/>
              <w:right w:val="single" w:sz="4" w:space="0" w:color="auto"/>
            </w:tcBorders>
            <w:shd w:val="clear" w:color="auto" w:fill="auto"/>
            <w:noWrap/>
            <w:vAlign w:val="center"/>
            <w:hideMark/>
          </w:tcPr>
          <w:p w14:paraId="29AA7676" w14:textId="77777777" w:rsidR="007847CB" w:rsidRPr="008A22A7" w:rsidRDefault="007847CB" w:rsidP="00A55BB5">
            <w:pPr>
              <w:ind w:firstLine="0"/>
              <w:jc w:val="center"/>
              <w:rPr>
                <w:color w:val="000000"/>
                <w:lang w:eastAsia="en-GB"/>
              </w:rPr>
            </w:pPr>
            <w:r w:rsidRPr="008A22A7">
              <w:rPr>
                <w:color w:val="000000"/>
                <w:lang w:eastAsia="en-GB"/>
              </w:rPr>
              <w:t>48%</w:t>
            </w:r>
          </w:p>
        </w:tc>
        <w:tc>
          <w:tcPr>
            <w:tcW w:w="1026" w:type="dxa"/>
            <w:tcBorders>
              <w:top w:val="nil"/>
              <w:left w:val="nil"/>
              <w:bottom w:val="single" w:sz="4" w:space="0" w:color="auto"/>
              <w:right w:val="single" w:sz="4" w:space="0" w:color="auto"/>
            </w:tcBorders>
            <w:shd w:val="clear" w:color="auto" w:fill="auto"/>
            <w:noWrap/>
            <w:vAlign w:val="center"/>
            <w:hideMark/>
          </w:tcPr>
          <w:p w14:paraId="0B8F636A" w14:textId="77777777" w:rsidR="007847CB" w:rsidRPr="008A22A7" w:rsidRDefault="007847CB" w:rsidP="00A55BB5">
            <w:pPr>
              <w:ind w:firstLine="0"/>
              <w:jc w:val="center"/>
              <w:rPr>
                <w:color w:val="000000"/>
                <w:lang w:eastAsia="en-GB"/>
              </w:rPr>
            </w:pPr>
            <w:r w:rsidRPr="008A22A7">
              <w:rPr>
                <w:color w:val="000000"/>
                <w:lang w:eastAsia="en-GB"/>
              </w:rPr>
              <w:t>50%</w:t>
            </w:r>
          </w:p>
        </w:tc>
        <w:tc>
          <w:tcPr>
            <w:tcW w:w="1026" w:type="dxa"/>
            <w:tcBorders>
              <w:top w:val="nil"/>
              <w:left w:val="nil"/>
              <w:bottom w:val="single" w:sz="4" w:space="0" w:color="auto"/>
              <w:right w:val="single" w:sz="4" w:space="0" w:color="auto"/>
            </w:tcBorders>
            <w:shd w:val="clear" w:color="auto" w:fill="auto"/>
            <w:noWrap/>
            <w:vAlign w:val="center"/>
            <w:hideMark/>
          </w:tcPr>
          <w:p w14:paraId="16E5851E" w14:textId="77777777" w:rsidR="007847CB" w:rsidRPr="008A22A7" w:rsidRDefault="007847CB" w:rsidP="00A55BB5">
            <w:pPr>
              <w:ind w:firstLine="0"/>
              <w:jc w:val="center"/>
              <w:rPr>
                <w:color w:val="000000"/>
                <w:lang w:eastAsia="en-GB"/>
              </w:rPr>
            </w:pPr>
            <w:r w:rsidRPr="008A22A7">
              <w:rPr>
                <w:color w:val="000000"/>
                <w:lang w:eastAsia="en-GB"/>
              </w:rPr>
              <w:t>45%</w:t>
            </w:r>
          </w:p>
        </w:tc>
        <w:tc>
          <w:tcPr>
            <w:tcW w:w="1026" w:type="dxa"/>
            <w:tcBorders>
              <w:top w:val="nil"/>
              <w:left w:val="nil"/>
              <w:bottom w:val="single" w:sz="4" w:space="0" w:color="auto"/>
              <w:right w:val="single" w:sz="4" w:space="0" w:color="auto"/>
            </w:tcBorders>
            <w:shd w:val="clear" w:color="auto" w:fill="auto"/>
            <w:noWrap/>
            <w:vAlign w:val="center"/>
            <w:hideMark/>
          </w:tcPr>
          <w:p w14:paraId="7E309ECB" w14:textId="77777777" w:rsidR="007847CB" w:rsidRPr="008A22A7" w:rsidRDefault="007847CB" w:rsidP="00A55BB5">
            <w:pPr>
              <w:ind w:firstLine="0"/>
              <w:jc w:val="center"/>
              <w:rPr>
                <w:color w:val="000000"/>
                <w:lang w:eastAsia="en-GB"/>
              </w:rPr>
            </w:pPr>
            <w:r w:rsidRPr="008A22A7">
              <w:rPr>
                <w:color w:val="000000"/>
                <w:lang w:eastAsia="en-GB"/>
              </w:rPr>
              <w:t>45%</w:t>
            </w:r>
          </w:p>
        </w:tc>
        <w:tc>
          <w:tcPr>
            <w:tcW w:w="1026" w:type="dxa"/>
            <w:tcBorders>
              <w:top w:val="nil"/>
              <w:left w:val="nil"/>
              <w:bottom w:val="single" w:sz="4" w:space="0" w:color="auto"/>
              <w:right w:val="single" w:sz="4" w:space="0" w:color="auto"/>
            </w:tcBorders>
            <w:shd w:val="clear" w:color="auto" w:fill="auto"/>
            <w:noWrap/>
            <w:vAlign w:val="center"/>
            <w:hideMark/>
          </w:tcPr>
          <w:p w14:paraId="2A48DC37" w14:textId="77777777" w:rsidR="007847CB" w:rsidRPr="008A22A7" w:rsidRDefault="007847CB" w:rsidP="00A55BB5">
            <w:pPr>
              <w:ind w:firstLine="0"/>
              <w:jc w:val="center"/>
              <w:rPr>
                <w:color w:val="000000"/>
                <w:lang w:eastAsia="en-GB"/>
              </w:rPr>
            </w:pPr>
            <w:r w:rsidRPr="008A22A7">
              <w:rPr>
                <w:color w:val="000000"/>
                <w:lang w:eastAsia="en-GB"/>
              </w:rPr>
              <w:t>45%</w:t>
            </w:r>
          </w:p>
        </w:tc>
        <w:tc>
          <w:tcPr>
            <w:tcW w:w="1026" w:type="dxa"/>
            <w:tcBorders>
              <w:top w:val="nil"/>
              <w:left w:val="nil"/>
              <w:bottom w:val="single" w:sz="4" w:space="0" w:color="auto"/>
              <w:right w:val="single" w:sz="4" w:space="0" w:color="auto"/>
            </w:tcBorders>
            <w:vAlign w:val="center"/>
          </w:tcPr>
          <w:p w14:paraId="4834F73B" w14:textId="77777777" w:rsidR="007847CB" w:rsidRPr="008A22A7" w:rsidRDefault="007847CB" w:rsidP="00A55BB5">
            <w:pPr>
              <w:ind w:firstLine="0"/>
              <w:jc w:val="center"/>
              <w:rPr>
                <w:color w:val="000000"/>
                <w:lang w:eastAsia="en-GB"/>
              </w:rPr>
            </w:pPr>
            <w:r w:rsidRPr="008A22A7">
              <w:rPr>
                <w:color w:val="000000"/>
                <w:lang w:eastAsia="en-GB"/>
              </w:rPr>
              <w:t>51%</w:t>
            </w:r>
          </w:p>
        </w:tc>
      </w:tr>
      <w:tr w:rsidR="007847CB" w:rsidRPr="008A22A7" w14:paraId="322E89B7"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40BF1920" w14:textId="77777777" w:rsidR="007847CB" w:rsidRPr="008A22A7" w:rsidRDefault="007847CB" w:rsidP="00BE6408">
            <w:pPr>
              <w:ind w:firstLine="0"/>
              <w:jc w:val="left"/>
              <w:rPr>
                <w:color w:val="000000"/>
                <w:lang w:eastAsia="en-GB"/>
              </w:rPr>
            </w:pPr>
            <w:r w:rsidRPr="008A22A7">
              <w:rPr>
                <w:color w:val="000000"/>
                <w:lang w:eastAsia="en-GB"/>
              </w:rPr>
              <w:t>Часто</w:t>
            </w:r>
          </w:p>
        </w:tc>
        <w:tc>
          <w:tcPr>
            <w:tcW w:w="1026" w:type="dxa"/>
            <w:tcBorders>
              <w:top w:val="nil"/>
              <w:left w:val="nil"/>
              <w:bottom w:val="single" w:sz="4" w:space="0" w:color="auto"/>
              <w:right w:val="single" w:sz="4" w:space="0" w:color="auto"/>
            </w:tcBorders>
            <w:shd w:val="clear" w:color="auto" w:fill="auto"/>
            <w:noWrap/>
            <w:vAlign w:val="center"/>
            <w:hideMark/>
          </w:tcPr>
          <w:p w14:paraId="7E33BCA2" w14:textId="77777777" w:rsidR="007847CB" w:rsidRPr="008A22A7" w:rsidRDefault="007847CB" w:rsidP="00A55BB5">
            <w:pPr>
              <w:ind w:firstLine="0"/>
              <w:jc w:val="center"/>
              <w:rPr>
                <w:color w:val="000000"/>
                <w:lang w:eastAsia="en-GB"/>
              </w:rPr>
            </w:pPr>
            <w:r w:rsidRPr="008A22A7">
              <w:rPr>
                <w:color w:val="000000"/>
                <w:lang w:eastAsia="en-GB"/>
              </w:rPr>
              <w:t>13%</w:t>
            </w:r>
          </w:p>
        </w:tc>
        <w:tc>
          <w:tcPr>
            <w:tcW w:w="1026" w:type="dxa"/>
            <w:tcBorders>
              <w:top w:val="nil"/>
              <w:left w:val="nil"/>
              <w:bottom w:val="single" w:sz="4" w:space="0" w:color="auto"/>
              <w:right w:val="single" w:sz="4" w:space="0" w:color="auto"/>
            </w:tcBorders>
            <w:shd w:val="clear" w:color="auto" w:fill="auto"/>
            <w:noWrap/>
            <w:vAlign w:val="center"/>
            <w:hideMark/>
          </w:tcPr>
          <w:p w14:paraId="21D89527" w14:textId="77777777" w:rsidR="007847CB" w:rsidRPr="008A22A7" w:rsidRDefault="007847CB" w:rsidP="00A55BB5">
            <w:pPr>
              <w:ind w:firstLine="0"/>
              <w:jc w:val="center"/>
              <w:rPr>
                <w:color w:val="000000"/>
                <w:lang w:eastAsia="en-GB"/>
              </w:rPr>
            </w:pPr>
            <w:r w:rsidRPr="008A22A7">
              <w:rPr>
                <w:color w:val="000000"/>
                <w:lang w:eastAsia="en-GB"/>
              </w:rPr>
              <w:t>9%</w:t>
            </w:r>
          </w:p>
        </w:tc>
        <w:tc>
          <w:tcPr>
            <w:tcW w:w="1026" w:type="dxa"/>
            <w:tcBorders>
              <w:top w:val="nil"/>
              <w:left w:val="nil"/>
              <w:bottom w:val="single" w:sz="4" w:space="0" w:color="auto"/>
              <w:right w:val="single" w:sz="4" w:space="0" w:color="auto"/>
            </w:tcBorders>
            <w:shd w:val="clear" w:color="auto" w:fill="auto"/>
            <w:noWrap/>
            <w:vAlign w:val="center"/>
            <w:hideMark/>
          </w:tcPr>
          <w:p w14:paraId="0CDECE37" w14:textId="77777777" w:rsidR="007847CB" w:rsidRPr="008A22A7" w:rsidRDefault="007847CB" w:rsidP="00A55BB5">
            <w:pPr>
              <w:ind w:firstLine="0"/>
              <w:jc w:val="center"/>
              <w:rPr>
                <w:color w:val="000000"/>
                <w:lang w:eastAsia="en-GB"/>
              </w:rPr>
            </w:pPr>
            <w:r w:rsidRPr="008A22A7">
              <w:rPr>
                <w:color w:val="000000"/>
                <w:lang w:eastAsia="en-GB"/>
              </w:rPr>
              <w:t>14%</w:t>
            </w:r>
          </w:p>
        </w:tc>
        <w:tc>
          <w:tcPr>
            <w:tcW w:w="1026" w:type="dxa"/>
            <w:tcBorders>
              <w:top w:val="nil"/>
              <w:left w:val="nil"/>
              <w:bottom w:val="single" w:sz="4" w:space="0" w:color="auto"/>
              <w:right w:val="single" w:sz="4" w:space="0" w:color="auto"/>
            </w:tcBorders>
            <w:shd w:val="clear" w:color="auto" w:fill="auto"/>
            <w:noWrap/>
            <w:vAlign w:val="center"/>
            <w:hideMark/>
          </w:tcPr>
          <w:p w14:paraId="5A99CDAD" w14:textId="77777777" w:rsidR="007847CB" w:rsidRPr="008A22A7" w:rsidRDefault="007847CB" w:rsidP="00A55BB5">
            <w:pPr>
              <w:ind w:firstLine="0"/>
              <w:jc w:val="center"/>
              <w:rPr>
                <w:color w:val="000000"/>
                <w:lang w:eastAsia="en-GB"/>
              </w:rPr>
            </w:pPr>
            <w:r w:rsidRPr="008A22A7">
              <w:rPr>
                <w:color w:val="000000"/>
                <w:lang w:eastAsia="en-GB"/>
              </w:rPr>
              <w:t>17%</w:t>
            </w:r>
          </w:p>
        </w:tc>
        <w:tc>
          <w:tcPr>
            <w:tcW w:w="1026" w:type="dxa"/>
            <w:tcBorders>
              <w:top w:val="nil"/>
              <w:left w:val="nil"/>
              <w:bottom w:val="single" w:sz="4" w:space="0" w:color="auto"/>
              <w:right w:val="single" w:sz="4" w:space="0" w:color="auto"/>
            </w:tcBorders>
            <w:shd w:val="clear" w:color="auto" w:fill="auto"/>
            <w:noWrap/>
            <w:vAlign w:val="center"/>
            <w:hideMark/>
          </w:tcPr>
          <w:p w14:paraId="59743A71" w14:textId="77777777" w:rsidR="007847CB" w:rsidRPr="008A22A7" w:rsidRDefault="007847CB" w:rsidP="00A55BB5">
            <w:pPr>
              <w:ind w:firstLine="0"/>
              <w:jc w:val="center"/>
              <w:rPr>
                <w:color w:val="000000"/>
                <w:lang w:eastAsia="en-GB"/>
              </w:rPr>
            </w:pPr>
            <w:r w:rsidRPr="008A22A7">
              <w:rPr>
                <w:color w:val="000000"/>
                <w:lang w:eastAsia="en-GB"/>
              </w:rPr>
              <w:t>13%</w:t>
            </w:r>
          </w:p>
        </w:tc>
        <w:tc>
          <w:tcPr>
            <w:tcW w:w="1026" w:type="dxa"/>
            <w:tcBorders>
              <w:top w:val="nil"/>
              <w:left w:val="nil"/>
              <w:bottom w:val="single" w:sz="4" w:space="0" w:color="auto"/>
              <w:right w:val="single" w:sz="4" w:space="0" w:color="auto"/>
            </w:tcBorders>
            <w:vAlign w:val="center"/>
          </w:tcPr>
          <w:p w14:paraId="5AF2DDA9" w14:textId="77777777" w:rsidR="007847CB" w:rsidRPr="008A22A7" w:rsidRDefault="007847CB" w:rsidP="00A55BB5">
            <w:pPr>
              <w:ind w:firstLine="0"/>
              <w:jc w:val="center"/>
              <w:rPr>
                <w:color w:val="000000"/>
                <w:lang w:eastAsia="en-GB"/>
              </w:rPr>
            </w:pPr>
            <w:r w:rsidRPr="008A22A7">
              <w:rPr>
                <w:color w:val="000000"/>
                <w:lang w:eastAsia="en-GB"/>
              </w:rPr>
              <w:t>16%</w:t>
            </w:r>
          </w:p>
        </w:tc>
      </w:tr>
      <w:tr w:rsidR="007847CB" w:rsidRPr="008A22A7" w14:paraId="4E3B2398"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3E660BD8" w14:textId="77777777" w:rsidR="007847CB" w:rsidRPr="008A22A7" w:rsidRDefault="007847CB" w:rsidP="00BE6408">
            <w:pPr>
              <w:ind w:firstLine="0"/>
              <w:jc w:val="left"/>
              <w:rPr>
                <w:color w:val="000000"/>
                <w:lang w:eastAsia="en-GB"/>
              </w:rPr>
            </w:pPr>
            <w:r w:rsidRPr="008A22A7">
              <w:rPr>
                <w:color w:val="000000"/>
                <w:lang w:eastAsia="en-GB"/>
              </w:rPr>
              <w:t>Всегда</w:t>
            </w:r>
          </w:p>
        </w:tc>
        <w:tc>
          <w:tcPr>
            <w:tcW w:w="1026" w:type="dxa"/>
            <w:tcBorders>
              <w:top w:val="nil"/>
              <w:left w:val="nil"/>
              <w:bottom w:val="single" w:sz="4" w:space="0" w:color="auto"/>
              <w:right w:val="single" w:sz="4" w:space="0" w:color="auto"/>
            </w:tcBorders>
            <w:shd w:val="clear" w:color="auto" w:fill="auto"/>
            <w:noWrap/>
            <w:vAlign w:val="center"/>
            <w:hideMark/>
          </w:tcPr>
          <w:p w14:paraId="6BE1398E" w14:textId="77777777" w:rsidR="007847CB" w:rsidRPr="008A22A7" w:rsidRDefault="007847CB" w:rsidP="00A55BB5">
            <w:pPr>
              <w:ind w:firstLine="0"/>
              <w:jc w:val="center"/>
              <w:rPr>
                <w:color w:val="000000"/>
                <w:lang w:eastAsia="en-GB"/>
              </w:rPr>
            </w:pPr>
            <w:r w:rsidRPr="008A22A7">
              <w:rPr>
                <w:color w:val="000000"/>
                <w:lang w:eastAsia="en-GB"/>
              </w:rPr>
              <w:t>8%</w:t>
            </w:r>
          </w:p>
        </w:tc>
        <w:tc>
          <w:tcPr>
            <w:tcW w:w="1026" w:type="dxa"/>
            <w:tcBorders>
              <w:top w:val="nil"/>
              <w:left w:val="nil"/>
              <w:bottom w:val="single" w:sz="4" w:space="0" w:color="auto"/>
              <w:right w:val="single" w:sz="4" w:space="0" w:color="auto"/>
            </w:tcBorders>
            <w:shd w:val="clear" w:color="auto" w:fill="auto"/>
            <w:noWrap/>
            <w:vAlign w:val="center"/>
            <w:hideMark/>
          </w:tcPr>
          <w:p w14:paraId="3A69DF7E" w14:textId="77777777" w:rsidR="007847CB" w:rsidRPr="008A22A7" w:rsidRDefault="007847CB" w:rsidP="00A55BB5">
            <w:pPr>
              <w:ind w:firstLine="0"/>
              <w:jc w:val="center"/>
              <w:rPr>
                <w:color w:val="000000"/>
                <w:lang w:eastAsia="en-GB"/>
              </w:rPr>
            </w:pPr>
            <w:r w:rsidRPr="008A22A7">
              <w:rPr>
                <w:color w:val="000000"/>
                <w:lang w:eastAsia="en-GB"/>
              </w:rPr>
              <w:t>7%</w:t>
            </w:r>
          </w:p>
        </w:tc>
        <w:tc>
          <w:tcPr>
            <w:tcW w:w="1026" w:type="dxa"/>
            <w:tcBorders>
              <w:top w:val="nil"/>
              <w:left w:val="nil"/>
              <w:bottom w:val="single" w:sz="4" w:space="0" w:color="auto"/>
              <w:right w:val="single" w:sz="4" w:space="0" w:color="auto"/>
            </w:tcBorders>
            <w:shd w:val="clear" w:color="auto" w:fill="auto"/>
            <w:noWrap/>
            <w:vAlign w:val="center"/>
            <w:hideMark/>
          </w:tcPr>
          <w:p w14:paraId="0AAFB5A0" w14:textId="77777777" w:rsidR="007847CB" w:rsidRPr="008A22A7" w:rsidRDefault="007847CB" w:rsidP="00A55BB5">
            <w:pPr>
              <w:ind w:firstLine="0"/>
              <w:jc w:val="center"/>
              <w:rPr>
                <w:color w:val="000000"/>
                <w:lang w:eastAsia="en-GB"/>
              </w:rPr>
            </w:pPr>
            <w:r w:rsidRPr="008A22A7">
              <w:rPr>
                <w:color w:val="000000"/>
                <w:lang w:eastAsia="en-GB"/>
              </w:rPr>
              <w:t>8%</w:t>
            </w:r>
          </w:p>
        </w:tc>
        <w:tc>
          <w:tcPr>
            <w:tcW w:w="1026" w:type="dxa"/>
            <w:tcBorders>
              <w:top w:val="nil"/>
              <w:left w:val="nil"/>
              <w:bottom w:val="single" w:sz="4" w:space="0" w:color="auto"/>
              <w:right w:val="single" w:sz="4" w:space="0" w:color="auto"/>
            </w:tcBorders>
            <w:shd w:val="clear" w:color="auto" w:fill="auto"/>
            <w:noWrap/>
            <w:vAlign w:val="center"/>
            <w:hideMark/>
          </w:tcPr>
          <w:p w14:paraId="11D76E3B" w14:textId="77777777" w:rsidR="007847CB" w:rsidRPr="008A22A7" w:rsidRDefault="007847CB" w:rsidP="00A55BB5">
            <w:pPr>
              <w:ind w:firstLine="0"/>
              <w:jc w:val="center"/>
              <w:rPr>
                <w:color w:val="000000"/>
                <w:lang w:eastAsia="en-GB"/>
              </w:rPr>
            </w:pPr>
            <w:r w:rsidRPr="008A22A7">
              <w:rPr>
                <w:color w:val="000000"/>
                <w:lang w:eastAsia="en-GB"/>
              </w:rPr>
              <w:t>5%</w:t>
            </w:r>
          </w:p>
        </w:tc>
        <w:tc>
          <w:tcPr>
            <w:tcW w:w="1026" w:type="dxa"/>
            <w:tcBorders>
              <w:top w:val="nil"/>
              <w:left w:val="nil"/>
              <w:bottom w:val="single" w:sz="4" w:space="0" w:color="auto"/>
              <w:right w:val="single" w:sz="4" w:space="0" w:color="auto"/>
            </w:tcBorders>
            <w:shd w:val="clear" w:color="auto" w:fill="auto"/>
            <w:noWrap/>
            <w:vAlign w:val="center"/>
            <w:hideMark/>
          </w:tcPr>
          <w:p w14:paraId="10AC7C44" w14:textId="77777777" w:rsidR="007847CB" w:rsidRPr="008A22A7" w:rsidRDefault="007847CB" w:rsidP="00A55BB5">
            <w:pPr>
              <w:ind w:firstLine="0"/>
              <w:jc w:val="center"/>
              <w:rPr>
                <w:color w:val="000000"/>
                <w:lang w:eastAsia="en-GB"/>
              </w:rPr>
            </w:pPr>
            <w:r w:rsidRPr="008A22A7">
              <w:rPr>
                <w:color w:val="000000"/>
                <w:lang w:eastAsia="en-GB"/>
              </w:rPr>
              <w:t>9%</w:t>
            </w:r>
          </w:p>
        </w:tc>
        <w:tc>
          <w:tcPr>
            <w:tcW w:w="1026" w:type="dxa"/>
            <w:tcBorders>
              <w:top w:val="nil"/>
              <w:left w:val="nil"/>
              <w:bottom w:val="single" w:sz="4" w:space="0" w:color="auto"/>
              <w:right w:val="single" w:sz="4" w:space="0" w:color="auto"/>
            </w:tcBorders>
            <w:vAlign w:val="center"/>
          </w:tcPr>
          <w:p w14:paraId="44280456" w14:textId="77777777" w:rsidR="007847CB" w:rsidRPr="008A22A7" w:rsidRDefault="007847CB" w:rsidP="00A55BB5">
            <w:pPr>
              <w:ind w:firstLine="0"/>
              <w:jc w:val="center"/>
              <w:rPr>
                <w:color w:val="000000"/>
                <w:lang w:eastAsia="en-GB"/>
              </w:rPr>
            </w:pPr>
            <w:r w:rsidRPr="008A22A7">
              <w:rPr>
                <w:color w:val="000000"/>
                <w:lang w:eastAsia="en-GB"/>
              </w:rPr>
              <w:t>9%</w:t>
            </w:r>
          </w:p>
        </w:tc>
      </w:tr>
    </w:tbl>
    <w:p w14:paraId="4DD15B94" w14:textId="1CFAA11D" w:rsidR="007847CB" w:rsidRDefault="007847CB" w:rsidP="00A55BB5">
      <w:pPr>
        <w:ind w:firstLine="0"/>
        <w:jc w:val="center"/>
        <w:rPr>
          <w:b/>
          <w:bCs/>
          <w:lang w:eastAsia="en-GB"/>
        </w:rPr>
      </w:pPr>
    </w:p>
    <w:p w14:paraId="56039E97" w14:textId="77777777" w:rsidR="00BE6408" w:rsidRPr="008A22A7" w:rsidRDefault="00BE6408" w:rsidP="00A55BB5">
      <w:pPr>
        <w:ind w:firstLine="0"/>
        <w:jc w:val="center"/>
        <w:rPr>
          <w:b/>
          <w:bCs/>
          <w:lang w:eastAsia="en-GB"/>
        </w:rPr>
      </w:pPr>
    </w:p>
    <w:p w14:paraId="3A543483" w14:textId="77777777" w:rsidR="007847CB" w:rsidRPr="00BE6408" w:rsidRDefault="007847CB" w:rsidP="00BE6408">
      <w:pPr>
        <w:autoSpaceDE w:val="0"/>
        <w:autoSpaceDN w:val="0"/>
        <w:adjustRightInd w:val="0"/>
        <w:ind w:firstLine="0"/>
        <w:jc w:val="left"/>
        <w:rPr>
          <w:b/>
          <w:bCs/>
          <w:sz w:val="26"/>
          <w:szCs w:val="26"/>
          <w:lang w:eastAsia="en-GB"/>
        </w:rPr>
      </w:pPr>
      <w:r w:rsidRPr="00BE6408">
        <w:rPr>
          <w:b/>
          <w:bCs/>
          <w:sz w:val="26"/>
          <w:szCs w:val="26"/>
          <w:lang w:eastAsia="en-GB"/>
        </w:rPr>
        <w:t>Как часто в Вашей обычной преподавательской практике Вы в начале занятия обозначаете цели урока?</w:t>
      </w:r>
    </w:p>
    <w:tbl>
      <w:tblPr>
        <w:tblW w:w="9351" w:type="dxa"/>
        <w:tblLayout w:type="fixed"/>
        <w:tblLook w:val="04A0" w:firstRow="1" w:lastRow="0" w:firstColumn="1" w:lastColumn="0" w:noHBand="0" w:noVBand="1"/>
      </w:tblPr>
      <w:tblGrid>
        <w:gridCol w:w="3195"/>
        <w:gridCol w:w="1026"/>
        <w:gridCol w:w="1026"/>
        <w:gridCol w:w="1026"/>
        <w:gridCol w:w="1026"/>
        <w:gridCol w:w="1026"/>
        <w:gridCol w:w="1026"/>
      </w:tblGrid>
      <w:tr w:rsidR="007847CB" w:rsidRPr="008A22A7" w14:paraId="326BFD47" w14:textId="77777777" w:rsidTr="00052A53">
        <w:trPr>
          <w:trHeight w:val="300"/>
        </w:trPr>
        <w:tc>
          <w:tcPr>
            <w:tcW w:w="31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6F656C" w14:textId="77777777" w:rsidR="007847CB" w:rsidRPr="008A22A7" w:rsidRDefault="007847CB" w:rsidP="00BE6408">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0B92C64A" w14:textId="77777777" w:rsidR="007847CB" w:rsidRPr="008A22A7" w:rsidRDefault="007847CB" w:rsidP="00BE6408">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18CDC77F" w14:textId="77777777" w:rsidR="007847CB" w:rsidRPr="008A22A7" w:rsidRDefault="007847CB" w:rsidP="00BE6408">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96B18F9" w14:textId="77777777" w:rsidR="007847CB" w:rsidRPr="008A22A7" w:rsidRDefault="007847CB" w:rsidP="00BE6408">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0CA9C707" w14:textId="77777777" w:rsidR="007847CB" w:rsidRPr="008A22A7" w:rsidRDefault="007847CB" w:rsidP="00BE6408">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6844FE5B" w14:textId="77777777" w:rsidR="007847CB" w:rsidRPr="008A22A7" w:rsidRDefault="007847CB" w:rsidP="00BE6408">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39DEC658" w14:textId="77777777" w:rsidR="007847CB" w:rsidRPr="008A22A7" w:rsidRDefault="007847CB" w:rsidP="00BE6408">
            <w:pPr>
              <w:ind w:firstLine="0"/>
              <w:jc w:val="center"/>
              <w:rPr>
                <w:b/>
                <w:bCs/>
                <w:color w:val="000000"/>
                <w:lang w:eastAsia="en-GB"/>
              </w:rPr>
            </w:pPr>
            <w:r w:rsidRPr="008A22A7">
              <w:rPr>
                <w:b/>
                <w:bCs/>
                <w:color w:val="000000"/>
                <w:lang w:eastAsia="en-GB"/>
              </w:rPr>
              <w:t>АЯ</w:t>
            </w:r>
          </w:p>
        </w:tc>
      </w:tr>
      <w:tr w:rsidR="007847CB" w:rsidRPr="008A22A7" w14:paraId="6CCD80E9"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73E0686D" w14:textId="77777777" w:rsidR="007847CB" w:rsidRPr="008A22A7" w:rsidRDefault="007847CB" w:rsidP="00BE6408">
            <w:pPr>
              <w:ind w:firstLine="0"/>
              <w:jc w:val="left"/>
              <w:rPr>
                <w:color w:val="000000"/>
                <w:lang w:eastAsia="en-GB"/>
              </w:rPr>
            </w:pPr>
            <w:r w:rsidRPr="008A22A7">
              <w:rPr>
                <w:color w:val="000000"/>
                <w:lang w:eastAsia="en-GB"/>
              </w:rPr>
              <w:t>Никогда или практически никогда</w:t>
            </w:r>
          </w:p>
        </w:tc>
        <w:tc>
          <w:tcPr>
            <w:tcW w:w="1026" w:type="dxa"/>
            <w:tcBorders>
              <w:top w:val="nil"/>
              <w:left w:val="nil"/>
              <w:bottom w:val="single" w:sz="4" w:space="0" w:color="auto"/>
              <w:right w:val="single" w:sz="4" w:space="0" w:color="auto"/>
            </w:tcBorders>
            <w:shd w:val="clear" w:color="auto" w:fill="auto"/>
            <w:noWrap/>
            <w:vAlign w:val="center"/>
            <w:hideMark/>
          </w:tcPr>
          <w:p w14:paraId="0313236C" w14:textId="77777777" w:rsidR="007847CB" w:rsidRPr="008A22A7" w:rsidRDefault="007847CB" w:rsidP="00BE6408">
            <w:pPr>
              <w:ind w:firstLine="0"/>
              <w:jc w:val="center"/>
              <w:rPr>
                <w:color w:val="000000"/>
                <w:lang w:eastAsia="en-GB"/>
              </w:rPr>
            </w:pPr>
            <w:r w:rsidRPr="008A22A7">
              <w:rPr>
                <w:color w:val="000000"/>
                <w:lang w:eastAsia="en-GB"/>
              </w:rPr>
              <w:t>3%</w:t>
            </w:r>
          </w:p>
        </w:tc>
        <w:tc>
          <w:tcPr>
            <w:tcW w:w="1026" w:type="dxa"/>
            <w:tcBorders>
              <w:top w:val="nil"/>
              <w:left w:val="nil"/>
              <w:bottom w:val="single" w:sz="4" w:space="0" w:color="auto"/>
              <w:right w:val="single" w:sz="4" w:space="0" w:color="auto"/>
            </w:tcBorders>
            <w:shd w:val="clear" w:color="auto" w:fill="auto"/>
            <w:noWrap/>
            <w:vAlign w:val="center"/>
            <w:hideMark/>
          </w:tcPr>
          <w:p w14:paraId="1042A999" w14:textId="77777777" w:rsidR="007847CB" w:rsidRPr="008A22A7" w:rsidRDefault="007847CB" w:rsidP="00BE6408">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shd w:val="clear" w:color="auto" w:fill="auto"/>
            <w:noWrap/>
            <w:vAlign w:val="center"/>
            <w:hideMark/>
          </w:tcPr>
          <w:p w14:paraId="6871115F" w14:textId="77777777" w:rsidR="007847CB" w:rsidRPr="008A22A7" w:rsidRDefault="007847CB" w:rsidP="00BE6408">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shd w:val="clear" w:color="auto" w:fill="auto"/>
            <w:noWrap/>
            <w:vAlign w:val="center"/>
            <w:hideMark/>
          </w:tcPr>
          <w:p w14:paraId="54B46298" w14:textId="77777777" w:rsidR="007847CB" w:rsidRPr="008A22A7" w:rsidRDefault="007847CB" w:rsidP="00BE6408">
            <w:pPr>
              <w:ind w:firstLine="0"/>
              <w:jc w:val="center"/>
              <w:rPr>
                <w:color w:val="000000"/>
                <w:lang w:eastAsia="en-GB"/>
              </w:rPr>
            </w:pPr>
            <w:r w:rsidRPr="008A22A7">
              <w:rPr>
                <w:color w:val="000000"/>
                <w:lang w:eastAsia="en-GB"/>
              </w:rPr>
              <w:t>3%</w:t>
            </w:r>
          </w:p>
        </w:tc>
        <w:tc>
          <w:tcPr>
            <w:tcW w:w="1026" w:type="dxa"/>
            <w:tcBorders>
              <w:top w:val="nil"/>
              <w:left w:val="nil"/>
              <w:bottom w:val="single" w:sz="4" w:space="0" w:color="auto"/>
              <w:right w:val="single" w:sz="4" w:space="0" w:color="auto"/>
            </w:tcBorders>
            <w:shd w:val="clear" w:color="auto" w:fill="auto"/>
            <w:noWrap/>
            <w:vAlign w:val="center"/>
            <w:hideMark/>
          </w:tcPr>
          <w:p w14:paraId="27374F71" w14:textId="77777777" w:rsidR="007847CB" w:rsidRPr="008A22A7" w:rsidRDefault="007847CB" w:rsidP="00BE6408">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vAlign w:val="center"/>
          </w:tcPr>
          <w:p w14:paraId="0FEF5CF3" w14:textId="77777777" w:rsidR="007847CB" w:rsidRPr="008A22A7" w:rsidRDefault="007847CB" w:rsidP="00BE6408">
            <w:pPr>
              <w:ind w:firstLine="0"/>
              <w:jc w:val="center"/>
              <w:rPr>
                <w:color w:val="000000"/>
                <w:lang w:eastAsia="en-GB"/>
              </w:rPr>
            </w:pPr>
            <w:r w:rsidRPr="008A22A7">
              <w:rPr>
                <w:color w:val="000000"/>
                <w:lang w:eastAsia="en-GB"/>
              </w:rPr>
              <w:t>2%</w:t>
            </w:r>
          </w:p>
        </w:tc>
      </w:tr>
      <w:tr w:rsidR="007847CB" w:rsidRPr="008A22A7" w14:paraId="4FD052CF"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22D7520C" w14:textId="77777777" w:rsidR="007847CB" w:rsidRPr="008A22A7" w:rsidRDefault="007847CB" w:rsidP="00BE6408">
            <w:pPr>
              <w:ind w:firstLine="0"/>
              <w:jc w:val="left"/>
              <w:rPr>
                <w:color w:val="000000"/>
                <w:lang w:eastAsia="en-GB"/>
              </w:rPr>
            </w:pPr>
            <w:r w:rsidRPr="008A22A7">
              <w:rPr>
                <w:color w:val="000000"/>
                <w:lang w:eastAsia="en-GB"/>
              </w:rPr>
              <w:t>Периодически</w:t>
            </w:r>
          </w:p>
        </w:tc>
        <w:tc>
          <w:tcPr>
            <w:tcW w:w="1026" w:type="dxa"/>
            <w:tcBorders>
              <w:top w:val="nil"/>
              <w:left w:val="nil"/>
              <w:bottom w:val="single" w:sz="4" w:space="0" w:color="auto"/>
              <w:right w:val="single" w:sz="4" w:space="0" w:color="auto"/>
            </w:tcBorders>
            <w:shd w:val="clear" w:color="auto" w:fill="auto"/>
            <w:noWrap/>
            <w:vAlign w:val="center"/>
            <w:hideMark/>
          </w:tcPr>
          <w:p w14:paraId="39736350" w14:textId="77777777" w:rsidR="007847CB" w:rsidRPr="008A22A7" w:rsidRDefault="007847CB" w:rsidP="00BE6408">
            <w:pPr>
              <w:ind w:firstLine="0"/>
              <w:jc w:val="center"/>
              <w:rPr>
                <w:color w:val="000000"/>
                <w:lang w:eastAsia="en-GB"/>
              </w:rPr>
            </w:pPr>
            <w:r w:rsidRPr="008A22A7">
              <w:rPr>
                <w:color w:val="000000"/>
                <w:lang w:eastAsia="en-GB"/>
              </w:rPr>
              <w:t>19%</w:t>
            </w:r>
          </w:p>
        </w:tc>
        <w:tc>
          <w:tcPr>
            <w:tcW w:w="1026" w:type="dxa"/>
            <w:tcBorders>
              <w:top w:val="nil"/>
              <w:left w:val="nil"/>
              <w:bottom w:val="single" w:sz="4" w:space="0" w:color="auto"/>
              <w:right w:val="single" w:sz="4" w:space="0" w:color="auto"/>
            </w:tcBorders>
            <w:shd w:val="clear" w:color="auto" w:fill="auto"/>
            <w:noWrap/>
            <w:vAlign w:val="center"/>
            <w:hideMark/>
          </w:tcPr>
          <w:p w14:paraId="1AB5BC72" w14:textId="77777777" w:rsidR="007847CB" w:rsidRPr="008A22A7" w:rsidRDefault="007847CB" w:rsidP="00BE6408">
            <w:pPr>
              <w:ind w:firstLine="0"/>
              <w:jc w:val="center"/>
              <w:rPr>
                <w:color w:val="000000"/>
                <w:lang w:eastAsia="en-GB"/>
              </w:rPr>
            </w:pPr>
            <w:r w:rsidRPr="008A22A7">
              <w:rPr>
                <w:color w:val="000000"/>
                <w:lang w:eastAsia="en-GB"/>
              </w:rPr>
              <w:t>16%</w:t>
            </w:r>
          </w:p>
        </w:tc>
        <w:tc>
          <w:tcPr>
            <w:tcW w:w="1026" w:type="dxa"/>
            <w:tcBorders>
              <w:top w:val="nil"/>
              <w:left w:val="nil"/>
              <w:bottom w:val="single" w:sz="4" w:space="0" w:color="auto"/>
              <w:right w:val="single" w:sz="4" w:space="0" w:color="auto"/>
            </w:tcBorders>
            <w:shd w:val="clear" w:color="auto" w:fill="auto"/>
            <w:noWrap/>
            <w:vAlign w:val="center"/>
            <w:hideMark/>
          </w:tcPr>
          <w:p w14:paraId="490B26B9" w14:textId="77777777" w:rsidR="007847CB" w:rsidRPr="008A22A7" w:rsidRDefault="007847CB" w:rsidP="00BE6408">
            <w:pPr>
              <w:ind w:firstLine="0"/>
              <w:jc w:val="center"/>
              <w:rPr>
                <w:color w:val="000000"/>
                <w:lang w:eastAsia="en-GB"/>
              </w:rPr>
            </w:pPr>
            <w:r w:rsidRPr="008A22A7">
              <w:rPr>
                <w:color w:val="000000"/>
                <w:lang w:eastAsia="en-GB"/>
              </w:rPr>
              <w:t>21%</w:t>
            </w:r>
          </w:p>
        </w:tc>
        <w:tc>
          <w:tcPr>
            <w:tcW w:w="1026" w:type="dxa"/>
            <w:tcBorders>
              <w:top w:val="nil"/>
              <w:left w:val="nil"/>
              <w:bottom w:val="single" w:sz="4" w:space="0" w:color="auto"/>
              <w:right w:val="single" w:sz="4" w:space="0" w:color="auto"/>
            </w:tcBorders>
            <w:shd w:val="clear" w:color="auto" w:fill="auto"/>
            <w:noWrap/>
            <w:vAlign w:val="center"/>
            <w:hideMark/>
          </w:tcPr>
          <w:p w14:paraId="4BD961B8" w14:textId="77777777" w:rsidR="007847CB" w:rsidRPr="008A22A7" w:rsidRDefault="007847CB" w:rsidP="00BE6408">
            <w:pPr>
              <w:ind w:firstLine="0"/>
              <w:jc w:val="center"/>
              <w:rPr>
                <w:color w:val="000000"/>
                <w:lang w:eastAsia="en-GB"/>
              </w:rPr>
            </w:pPr>
            <w:r w:rsidRPr="008A22A7">
              <w:rPr>
                <w:color w:val="000000"/>
                <w:lang w:eastAsia="en-GB"/>
              </w:rPr>
              <w:t>17%</w:t>
            </w:r>
          </w:p>
        </w:tc>
        <w:tc>
          <w:tcPr>
            <w:tcW w:w="1026" w:type="dxa"/>
            <w:tcBorders>
              <w:top w:val="nil"/>
              <w:left w:val="nil"/>
              <w:bottom w:val="single" w:sz="4" w:space="0" w:color="auto"/>
              <w:right w:val="single" w:sz="4" w:space="0" w:color="auto"/>
            </w:tcBorders>
            <w:shd w:val="clear" w:color="auto" w:fill="auto"/>
            <w:noWrap/>
            <w:vAlign w:val="center"/>
            <w:hideMark/>
          </w:tcPr>
          <w:p w14:paraId="6D86B9DD" w14:textId="77777777" w:rsidR="007847CB" w:rsidRPr="008A22A7" w:rsidRDefault="007847CB" w:rsidP="00BE6408">
            <w:pPr>
              <w:ind w:firstLine="0"/>
              <w:jc w:val="center"/>
              <w:rPr>
                <w:color w:val="000000"/>
                <w:lang w:eastAsia="en-GB"/>
              </w:rPr>
            </w:pPr>
            <w:r w:rsidRPr="008A22A7">
              <w:rPr>
                <w:color w:val="000000"/>
                <w:lang w:eastAsia="en-GB"/>
              </w:rPr>
              <w:t>20%</w:t>
            </w:r>
          </w:p>
        </w:tc>
        <w:tc>
          <w:tcPr>
            <w:tcW w:w="1026" w:type="dxa"/>
            <w:tcBorders>
              <w:top w:val="nil"/>
              <w:left w:val="nil"/>
              <w:bottom w:val="single" w:sz="4" w:space="0" w:color="auto"/>
              <w:right w:val="single" w:sz="4" w:space="0" w:color="auto"/>
            </w:tcBorders>
            <w:vAlign w:val="center"/>
          </w:tcPr>
          <w:p w14:paraId="6495544F" w14:textId="77777777" w:rsidR="007847CB" w:rsidRPr="008A22A7" w:rsidRDefault="007847CB" w:rsidP="00BE6408">
            <w:pPr>
              <w:ind w:firstLine="0"/>
              <w:jc w:val="center"/>
              <w:rPr>
                <w:color w:val="000000"/>
                <w:lang w:eastAsia="en-GB"/>
              </w:rPr>
            </w:pPr>
            <w:r w:rsidRPr="008A22A7">
              <w:rPr>
                <w:color w:val="000000"/>
                <w:lang w:eastAsia="en-GB"/>
              </w:rPr>
              <w:t>20%</w:t>
            </w:r>
          </w:p>
        </w:tc>
      </w:tr>
      <w:tr w:rsidR="007847CB" w:rsidRPr="008A22A7" w14:paraId="38E4E589"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0605AF90" w14:textId="77777777" w:rsidR="007847CB" w:rsidRPr="008A22A7" w:rsidRDefault="007847CB" w:rsidP="00BE6408">
            <w:pPr>
              <w:ind w:firstLine="0"/>
              <w:jc w:val="left"/>
              <w:rPr>
                <w:color w:val="000000"/>
                <w:lang w:eastAsia="en-GB"/>
              </w:rPr>
            </w:pPr>
            <w:r w:rsidRPr="008A22A7">
              <w:rPr>
                <w:color w:val="000000"/>
                <w:lang w:eastAsia="en-GB"/>
              </w:rPr>
              <w:t>Часто</w:t>
            </w:r>
          </w:p>
        </w:tc>
        <w:tc>
          <w:tcPr>
            <w:tcW w:w="1026" w:type="dxa"/>
            <w:tcBorders>
              <w:top w:val="nil"/>
              <w:left w:val="nil"/>
              <w:bottom w:val="single" w:sz="4" w:space="0" w:color="auto"/>
              <w:right w:val="single" w:sz="4" w:space="0" w:color="auto"/>
            </w:tcBorders>
            <w:shd w:val="clear" w:color="auto" w:fill="auto"/>
            <w:noWrap/>
            <w:vAlign w:val="center"/>
            <w:hideMark/>
          </w:tcPr>
          <w:p w14:paraId="232CCB0E" w14:textId="77777777" w:rsidR="007847CB" w:rsidRPr="008A22A7" w:rsidRDefault="007847CB" w:rsidP="00BE6408">
            <w:pPr>
              <w:ind w:firstLine="0"/>
              <w:jc w:val="center"/>
              <w:rPr>
                <w:color w:val="000000"/>
                <w:lang w:eastAsia="en-GB"/>
              </w:rPr>
            </w:pPr>
            <w:r w:rsidRPr="008A22A7">
              <w:rPr>
                <w:color w:val="000000"/>
                <w:lang w:eastAsia="en-GB"/>
              </w:rPr>
              <w:t>27%</w:t>
            </w:r>
          </w:p>
        </w:tc>
        <w:tc>
          <w:tcPr>
            <w:tcW w:w="1026" w:type="dxa"/>
            <w:tcBorders>
              <w:top w:val="nil"/>
              <w:left w:val="nil"/>
              <w:bottom w:val="single" w:sz="4" w:space="0" w:color="auto"/>
              <w:right w:val="single" w:sz="4" w:space="0" w:color="auto"/>
            </w:tcBorders>
            <w:shd w:val="clear" w:color="auto" w:fill="auto"/>
            <w:noWrap/>
            <w:vAlign w:val="center"/>
            <w:hideMark/>
          </w:tcPr>
          <w:p w14:paraId="0876A438" w14:textId="77777777" w:rsidR="007847CB" w:rsidRPr="008A22A7" w:rsidRDefault="007847CB" w:rsidP="00BE6408">
            <w:pPr>
              <w:ind w:firstLine="0"/>
              <w:jc w:val="center"/>
              <w:rPr>
                <w:color w:val="000000"/>
                <w:lang w:eastAsia="en-GB"/>
              </w:rPr>
            </w:pPr>
            <w:r w:rsidRPr="008A22A7">
              <w:rPr>
                <w:color w:val="000000"/>
                <w:lang w:eastAsia="en-GB"/>
              </w:rPr>
              <w:t>27%</w:t>
            </w:r>
          </w:p>
        </w:tc>
        <w:tc>
          <w:tcPr>
            <w:tcW w:w="1026" w:type="dxa"/>
            <w:tcBorders>
              <w:top w:val="nil"/>
              <w:left w:val="nil"/>
              <w:bottom w:val="single" w:sz="4" w:space="0" w:color="auto"/>
              <w:right w:val="single" w:sz="4" w:space="0" w:color="auto"/>
            </w:tcBorders>
            <w:shd w:val="clear" w:color="auto" w:fill="auto"/>
            <w:noWrap/>
            <w:vAlign w:val="center"/>
            <w:hideMark/>
          </w:tcPr>
          <w:p w14:paraId="4A869A70" w14:textId="77777777" w:rsidR="007847CB" w:rsidRPr="008A22A7" w:rsidRDefault="007847CB" w:rsidP="00BE6408">
            <w:pPr>
              <w:ind w:firstLine="0"/>
              <w:jc w:val="center"/>
              <w:rPr>
                <w:color w:val="000000"/>
                <w:lang w:eastAsia="en-GB"/>
              </w:rPr>
            </w:pPr>
            <w:r w:rsidRPr="008A22A7">
              <w:rPr>
                <w:color w:val="000000"/>
                <w:lang w:eastAsia="en-GB"/>
              </w:rPr>
              <w:t>25%</w:t>
            </w:r>
          </w:p>
        </w:tc>
        <w:tc>
          <w:tcPr>
            <w:tcW w:w="1026" w:type="dxa"/>
            <w:tcBorders>
              <w:top w:val="nil"/>
              <w:left w:val="nil"/>
              <w:bottom w:val="single" w:sz="4" w:space="0" w:color="auto"/>
              <w:right w:val="single" w:sz="4" w:space="0" w:color="auto"/>
            </w:tcBorders>
            <w:shd w:val="clear" w:color="auto" w:fill="auto"/>
            <w:noWrap/>
            <w:vAlign w:val="center"/>
            <w:hideMark/>
          </w:tcPr>
          <w:p w14:paraId="28DF86F7" w14:textId="77777777" w:rsidR="007847CB" w:rsidRPr="008A22A7" w:rsidRDefault="007847CB" w:rsidP="00BE6408">
            <w:pPr>
              <w:ind w:firstLine="0"/>
              <w:jc w:val="center"/>
              <w:rPr>
                <w:color w:val="000000"/>
                <w:lang w:eastAsia="en-GB"/>
              </w:rPr>
            </w:pPr>
            <w:r w:rsidRPr="008A22A7">
              <w:rPr>
                <w:color w:val="000000"/>
                <w:lang w:eastAsia="en-GB"/>
              </w:rPr>
              <w:t>31%</w:t>
            </w:r>
          </w:p>
        </w:tc>
        <w:tc>
          <w:tcPr>
            <w:tcW w:w="1026" w:type="dxa"/>
            <w:tcBorders>
              <w:top w:val="nil"/>
              <w:left w:val="nil"/>
              <w:bottom w:val="single" w:sz="4" w:space="0" w:color="auto"/>
              <w:right w:val="single" w:sz="4" w:space="0" w:color="auto"/>
            </w:tcBorders>
            <w:shd w:val="clear" w:color="auto" w:fill="auto"/>
            <w:noWrap/>
            <w:vAlign w:val="center"/>
            <w:hideMark/>
          </w:tcPr>
          <w:p w14:paraId="22498820" w14:textId="77777777" w:rsidR="007847CB" w:rsidRPr="008A22A7" w:rsidRDefault="007847CB" w:rsidP="00BE6408">
            <w:pPr>
              <w:ind w:firstLine="0"/>
              <w:jc w:val="center"/>
              <w:rPr>
                <w:color w:val="000000"/>
                <w:lang w:eastAsia="en-GB"/>
              </w:rPr>
            </w:pPr>
            <w:r w:rsidRPr="008A22A7">
              <w:rPr>
                <w:color w:val="000000"/>
                <w:lang w:eastAsia="en-GB"/>
              </w:rPr>
              <w:t>27%</w:t>
            </w:r>
          </w:p>
        </w:tc>
        <w:tc>
          <w:tcPr>
            <w:tcW w:w="1026" w:type="dxa"/>
            <w:tcBorders>
              <w:top w:val="nil"/>
              <w:left w:val="nil"/>
              <w:bottom w:val="single" w:sz="4" w:space="0" w:color="auto"/>
              <w:right w:val="single" w:sz="4" w:space="0" w:color="auto"/>
            </w:tcBorders>
            <w:vAlign w:val="center"/>
          </w:tcPr>
          <w:p w14:paraId="79F7F7A8" w14:textId="77777777" w:rsidR="007847CB" w:rsidRPr="008A22A7" w:rsidRDefault="007847CB" w:rsidP="00BE6408">
            <w:pPr>
              <w:ind w:firstLine="0"/>
              <w:jc w:val="center"/>
              <w:rPr>
                <w:color w:val="000000"/>
                <w:lang w:eastAsia="en-GB"/>
              </w:rPr>
            </w:pPr>
            <w:r w:rsidRPr="008A22A7">
              <w:rPr>
                <w:color w:val="000000"/>
                <w:lang w:eastAsia="en-GB"/>
              </w:rPr>
              <w:t>30%</w:t>
            </w:r>
          </w:p>
        </w:tc>
      </w:tr>
      <w:tr w:rsidR="007847CB" w:rsidRPr="008A22A7" w14:paraId="42BBF5EF"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40469C33" w14:textId="77777777" w:rsidR="007847CB" w:rsidRPr="008A22A7" w:rsidRDefault="007847CB" w:rsidP="00BE6408">
            <w:pPr>
              <w:ind w:firstLine="0"/>
              <w:jc w:val="left"/>
              <w:rPr>
                <w:color w:val="000000"/>
                <w:lang w:eastAsia="en-GB"/>
              </w:rPr>
            </w:pPr>
            <w:r w:rsidRPr="008A22A7">
              <w:rPr>
                <w:color w:val="000000"/>
                <w:lang w:eastAsia="en-GB"/>
              </w:rPr>
              <w:t>Всегда</w:t>
            </w:r>
          </w:p>
        </w:tc>
        <w:tc>
          <w:tcPr>
            <w:tcW w:w="1026" w:type="dxa"/>
            <w:tcBorders>
              <w:top w:val="nil"/>
              <w:left w:val="nil"/>
              <w:bottom w:val="single" w:sz="4" w:space="0" w:color="auto"/>
              <w:right w:val="single" w:sz="4" w:space="0" w:color="auto"/>
            </w:tcBorders>
            <w:shd w:val="clear" w:color="auto" w:fill="auto"/>
            <w:noWrap/>
            <w:vAlign w:val="center"/>
            <w:hideMark/>
          </w:tcPr>
          <w:p w14:paraId="6FE32BCA" w14:textId="77777777" w:rsidR="007847CB" w:rsidRPr="008A22A7" w:rsidRDefault="007847CB" w:rsidP="00BE6408">
            <w:pPr>
              <w:ind w:firstLine="0"/>
              <w:jc w:val="center"/>
              <w:rPr>
                <w:color w:val="000000"/>
                <w:lang w:eastAsia="en-GB"/>
              </w:rPr>
            </w:pPr>
            <w:r w:rsidRPr="008A22A7">
              <w:rPr>
                <w:color w:val="000000"/>
                <w:lang w:eastAsia="en-GB"/>
              </w:rPr>
              <w:t>50%</w:t>
            </w:r>
          </w:p>
        </w:tc>
        <w:tc>
          <w:tcPr>
            <w:tcW w:w="1026" w:type="dxa"/>
            <w:tcBorders>
              <w:top w:val="nil"/>
              <w:left w:val="nil"/>
              <w:bottom w:val="single" w:sz="4" w:space="0" w:color="auto"/>
              <w:right w:val="single" w:sz="4" w:space="0" w:color="auto"/>
            </w:tcBorders>
            <w:shd w:val="clear" w:color="auto" w:fill="auto"/>
            <w:noWrap/>
            <w:vAlign w:val="center"/>
            <w:hideMark/>
          </w:tcPr>
          <w:p w14:paraId="7913C75C" w14:textId="77777777" w:rsidR="007847CB" w:rsidRPr="008A22A7" w:rsidRDefault="007847CB" w:rsidP="00BE6408">
            <w:pPr>
              <w:ind w:firstLine="0"/>
              <w:jc w:val="center"/>
              <w:rPr>
                <w:color w:val="000000"/>
                <w:lang w:eastAsia="en-GB"/>
              </w:rPr>
            </w:pPr>
            <w:r w:rsidRPr="008A22A7">
              <w:rPr>
                <w:color w:val="000000"/>
                <w:lang w:eastAsia="en-GB"/>
              </w:rPr>
              <w:t>52%</w:t>
            </w:r>
          </w:p>
        </w:tc>
        <w:tc>
          <w:tcPr>
            <w:tcW w:w="1026" w:type="dxa"/>
            <w:tcBorders>
              <w:top w:val="nil"/>
              <w:left w:val="nil"/>
              <w:bottom w:val="single" w:sz="4" w:space="0" w:color="auto"/>
              <w:right w:val="single" w:sz="4" w:space="0" w:color="auto"/>
            </w:tcBorders>
            <w:shd w:val="clear" w:color="auto" w:fill="auto"/>
            <w:noWrap/>
            <w:vAlign w:val="center"/>
            <w:hideMark/>
          </w:tcPr>
          <w:p w14:paraId="06D412AE" w14:textId="77777777" w:rsidR="007847CB" w:rsidRPr="008A22A7" w:rsidRDefault="007847CB" w:rsidP="00BE6408">
            <w:pPr>
              <w:ind w:firstLine="0"/>
              <w:jc w:val="center"/>
              <w:rPr>
                <w:color w:val="000000"/>
                <w:lang w:eastAsia="en-GB"/>
              </w:rPr>
            </w:pPr>
            <w:r w:rsidRPr="008A22A7">
              <w:rPr>
                <w:color w:val="000000"/>
                <w:lang w:eastAsia="en-GB"/>
              </w:rPr>
              <w:t>51%</w:t>
            </w:r>
          </w:p>
        </w:tc>
        <w:tc>
          <w:tcPr>
            <w:tcW w:w="1026" w:type="dxa"/>
            <w:tcBorders>
              <w:top w:val="nil"/>
              <w:left w:val="nil"/>
              <w:bottom w:val="single" w:sz="4" w:space="0" w:color="auto"/>
              <w:right w:val="single" w:sz="4" w:space="0" w:color="auto"/>
            </w:tcBorders>
            <w:shd w:val="clear" w:color="auto" w:fill="auto"/>
            <w:noWrap/>
            <w:vAlign w:val="center"/>
            <w:hideMark/>
          </w:tcPr>
          <w:p w14:paraId="10DD533D" w14:textId="77777777" w:rsidR="007847CB" w:rsidRPr="008A22A7" w:rsidRDefault="007847CB" w:rsidP="00BE6408">
            <w:pPr>
              <w:ind w:firstLine="0"/>
              <w:jc w:val="center"/>
              <w:rPr>
                <w:color w:val="000000"/>
                <w:lang w:eastAsia="en-GB"/>
              </w:rPr>
            </w:pPr>
            <w:r w:rsidRPr="008A22A7">
              <w:rPr>
                <w:color w:val="000000"/>
                <w:lang w:eastAsia="en-GB"/>
              </w:rPr>
              <w:t>48%</w:t>
            </w:r>
          </w:p>
        </w:tc>
        <w:tc>
          <w:tcPr>
            <w:tcW w:w="1026" w:type="dxa"/>
            <w:tcBorders>
              <w:top w:val="nil"/>
              <w:left w:val="nil"/>
              <w:bottom w:val="single" w:sz="4" w:space="0" w:color="auto"/>
              <w:right w:val="single" w:sz="4" w:space="0" w:color="auto"/>
            </w:tcBorders>
            <w:shd w:val="clear" w:color="auto" w:fill="auto"/>
            <w:noWrap/>
            <w:vAlign w:val="center"/>
            <w:hideMark/>
          </w:tcPr>
          <w:p w14:paraId="15CEFD37" w14:textId="77777777" w:rsidR="007847CB" w:rsidRPr="008A22A7" w:rsidRDefault="007847CB" w:rsidP="00BE6408">
            <w:pPr>
              <w:ind w:firstLine="0"/>
              <w:jc w:val="center"/>
              <w:rPr>
                <w:color w:val="000000"/>
                <w:lang w:eastAsia="en-GB"/>
              </w:rPr>
            </w:pPr>
            <w:r w:rsidRPr="008A22A7">
              <w:rPr>
                <w:color w:val="000000"/>
                <w:lang w:eastAsia="en-GB"/>
              </w:rPr>
              <w:t>51%</w:t>
            </w:r>
          </w:p>
        </w:tc>
        <w:tc>
          <w:tcPr>
            <w:tcW w:w="1026" w:type="dxa"/>
            <w:tcBorders>
              <w:top w:val="nil"/>
              <w:left w:val="nil"/>
              <w:bottom w:val="single" w:sz="4" w:space="0" w:color="auto"/>
              <w:right w:val="single" w:sz="4" w:space="0" w:color="auto"/>
            </w:tcBorders>
            <w:vAlign w:val="center"/>
          </w:tcPr>
          <w:p w14:paraId="40D4E758" w14:textId="77777777" w:rsidR="007847CB" w:rsidRPr="008A22A7" w:rsidRDefault="007847CB" w:rsidP="00BE6408">
            <w:pPr>
              <w:ind w:firstLine="0"/>
              <w:jc w:val="center"/>
              <w:rPr>
                <w:color w:val="000000"/>
                <w:lang w:eastAsia="en-GB"/>
              </w:rPr>
            </w:pPr>
            <w:r w:rsidRPr="008A22A7">
              <w:rPr>
                <w:color w:val="000000"/>
                <w:lang w:eastAsia="en-GB"/>
              </w:rPr>
              <w:t>49%</w:t>
            </w:r>
          </w:p>
        </w:tc>
      </w:tr>
    </w:tbl>
    <w:p w14:paraId="52BE3527" w14:textId="21B0498F" w:rsidR="00BE6408" w:rsidRDefault="00BE6408" w:rsidP="00BE6408">
      <w:pPr>
        <w:autoSpaceDE w:val="0"/>
        <w:autoSpaceDN w:val="0"/>
        <w:adjustRightInd w:val="0"/>
        <w:ind w:firstLine="0"/>
        <w:jc w:val="center"/>
        <w:rPr>
          <w:b/>
          <w:bCs/>
          <w:lang w:eastAsia="en-GB"/>
        </w:rPr>
      </w:pPr>
    </w:p>
    <w:p w14:paraId="0302A72E" w14:textId="77777777" w:rsidR="00BE6408" w:rsidRDefault="00BE6408" w:rsidP="00BE6408">
      <w:pPr>
        <w:autoSpaceDE w:val="0"/>
        <w:autoSpaceDN w:val="0"/>
        <w:adjustRightInd w:val="0"/>
        <w:ind w:firstLine="0"/>
        <w:jc w:val="center"/>
        <w:rPr>
          <w:b/>
          <w:bCs/>
          <w:lang w:eastAsia="en-GB"/>
        </w:rPr>
      </w:pPr>
    </w:p>
    <w:p w14:paraId="26B5CAC3" w14:textId="2078BB82" w:rsidR="007847CB" w:rsidRPr="00BE6408" w:rsidRDefault="007847CB" w:rsidP="00BE6408">
      <w:pPr>
        <w:autoSpaceDE w:val="0"/>
        <w:autoSpaceDN w:val="0"/>
        <w:adjustRightInd w:val="0"/>
        <w:ind w:firstLine="0"/>
        <w:jc w:val="left"/>
        <w:rPr>
          <w:b/>
          <w:bCs/>
          <w:sz w:val="26"/>
          <w:szCs w:val="26"/>
          <w:lang w:eastAsia="en-GB"/>
        </w:rPr>
      </w:pPr>
      <w:r w:rsidRPr="00BE6408">
        <w:rPr>
          <w:b/>
          <w:bCs/>
          <w:sz w:val="26"/>
          <w:szCs w:val="26"/>
          <w:lang w:eastAsia="en-GB"/>
        </w:rPr>
        <w:t>Как часто в Вашей обычной преподавательской практике Вы сообщаете свои ожидания о том, чему научатся учащиеся?</w:t>
      </w:r>
    </w:p>
    <w:tbl>
      <w:tblPr>
        <w:tblW w:w="9493" w:type="dxa"/>
        <w:tblLayout w:type="fixed"/>
        <w:tblLook w:val="04A0" w:firstRow="1" w:lastRow="0" w:firstColumn="1" w:lastColumn="0" w:noHBand="0" w:noVBand="1"/>
      </w:tblPr>
      <w:tblGrid>
        <w:gridCol w:w="3337"/>
        <w:gridCol w:w="1026"/>
        <w:gridCol w:w="1026"/>
        <w:gridCol w:w="1026"/>
        <w:gridCol w:w="1026"/>
        <w:gridCol w:w="1026"/>
        <w:gridCol w:w="1026"/>
      </w:tblGrid>
      <w:tr w:rsidR="007847CB" w:rsidRPr="008A22A7" w14:paraId="450567D5" w14:textId="77777777" w:rsidTr="00052A53">
        <w:trPr>
          <w:trHeight w:val="300"/>
        </w:trPr>
        <w:tc>
          <w:tcPr>
            <w:tcW w:w="33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306EB0" w14:textId="77777777" w:rsidR="007847CB" w:rsidRPr="008A22A7" w:rsidRDefault="007847CB" w:rsidP="00BE6408">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0813133C" w14:textId="77777777" w:rsidR="007847CB" w:rsidRPr="008A22A7" w:rsidRDefault="007847CB" w:rsidP="00BE6408">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5ED5883D" w14:textId="77777777" w:rsidR="007847CB" w:rsidRPr="008A22A7" w:rsidRDefault="007847CB" w:rsidP="00BE6408">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40D862C7" w14:textId="77777777" w:rsidR="007847CB" w:rsidRPr="008A22A7" w:rsidRDefault="007847CB" w:rsidP="00BE6408">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4852453C" w14:textId="77777777" w:rsidR="007847CB" w:rsidRPr="008A22A7" w:rsidRDefault="007847CB" w:rsidP="00BE6408">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1736D994" w14:textId="77777777" w:rsidR="007847CB" w:rsidRPr="008A22A7" w:rsidRDefault="007847CB" w:rsidP="00BE6408">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2E45C0E2" w14:textId="77777777" w:rsidR="007847CB" w:rsidRPr="008A22A7" w:rsidRDefault="007847CB" w:rsidP="00BE6408">
            <w:pPr>
              <w:ind w:firstLine="0"/>
              <w:jc w:val="center"/>
              <w:rPr>
                <w:b/>
                <w:bCs/>
                <w:color w:val="000000"/>
                <w:lang w:eastAsia="en-GB"/>
              </w:rPr>
            </w:pPr>
            <w:r w:rsidRPr="008A22A7">
              <w:rPr>
                <w:b/>
                <w:bCs/>
                <w:color w:val="000000"/>
                <w:lang w:eastAsia="en-GB"/>
              </w:rPr>
              <w:t>АЯ</w:t>
            </w:r>
          </w:p>
        </w:tc>
      </w:tr>
      <w:tr w:rsidR="007847CB" w:rsidRPr="008A22A7" w14:paraId="703F1245"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7B6D2606" w14:textId="77777777" w:rsidR="007847CB" w:rsidRPr="008A22A7" w:rsidRDefault="007847CB" w:rsidP="00BE6408">
            <w:pPr>
              <w:ind w:firstLine="0"/>
              <w:jc w:val="left"/>
              <w:rPr>
                <w:color w:val="000000"/>
                <w:lang w:eastAsia="en-GB"/>
              </w:rPr>
            </w:pPr>
            <w:r w:rsidRPr="008A22A7">
              <w:rPr>
                <w:color w:val="000000"/>
                <w:lang w:eastAsia="en-GB"/>
              </w:rPr>
              <w:t>Никогда или практически никогда</w:t>
            </w:r>
          </w:p>
        </w:tc>
        <w:tc>
          <w:tcPr>
            <w:tcW w:w="1026" w:type="dxa"/>
            <w:tcBorders>
              <w:top w:val="nil"/>
              <w:left w:val="nil"/>
              <w:bottom w:val="single" w:sz="4" w:space="0" w:color="auto"/>
              <w:right w:val="single" w:sz="4" w:space="0" w:color="auto"/>
            </w:tcBorders>
            <w:shd w:val="clear" w:color="auto" w:fill="auto"/>
            <w:noWrap/>
            <w:vAlign w:val="center"/>
            <w:hideMark/>
          </w:tcPr>
          <w:p w14:paraId="2558B79B" w14:textId="77777777" w:rsidR="007847CB" w:rsidRPr="008A22A7" w:rsidRDefault="007847CB" w:rsidP="00BE6408">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shd w:val="clear" w:color="auto" w:fill="auto"/>
            <w:noWrap/>
            <w:vAlign w:val="center"/>
            <w:hideMark/>
          </w:tcPr>
          <w:p w14:paraId="57887FDC" w14:textId="77777777" w:rsidR="007847CB" w:rsidRPr="008A22A7" w:rsidRDefault="007847CB" w:rsidP="00BE6408">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shd w:val="clear" w:color="auto" w:fill="auto"/>
            <w:noWrap/>
            <w:vAlign w:val="center"/>
            <w:hideMark/>
          </w:tcPr>
          <w:p w14:paraId="2A9E10DC" w14:textId="77777777" w:rsidR="007847CB" w:rsidRPr="008A22A7" w:rsidRDefault="007847CB" w:rsidP="00BE6408">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shd w:val="clear" w:color="auto" w:fill="auto"/>
            <w:noWrap/>
            <w:vAlign w:val="center"/>
            <w:hideMark/>
          </w:tcPr>
          <w:p w14:paraId="0CF99E05" w14:textId="77777777" w:rsidR="007847CB" w:rsidRPr="008A22A7" w:rsidRDefault="007847CB" w:rsidP="00BE6408">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shd w:val="clear" w:color="auto" w:fill="auto"/>
            <w:noWrap/>
            <w:vAlign w:val="center"/>
            <w:hideMark/>
          </w:tcPr>
          <w:p w14:paraId="5F2FCDFA" w14:textId="77777777" w:rsidR="007847CB" w:rsidRPr="008A22A7" w:rsidRDefault="007847CB" w:rsidP="00BE6408">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vAlign w:val="center"/>
          </w:tcPr>
          <w:p w14:paraId="47FDD772" w14:textId="77777777" w:rsidR="007847CB" w:rsidRPr="008A22A7" w:rsidRDefault="007847CB" w:rsidP="00BE6408">
            <w:pPr>
              <w:ind w:firstLine="0"/>
              <w:jc w:val="center"/>
              <w:rPr>
                <w:color w:val="000000"/>
                <w:lang w:eastAsia="en-GB"/>
              </w:rPr>
            </w:pPr>
            <w:r w:rsidRPr="008A22A7">
              <w:rPr>
                <w:color w:val="000000"/>
                <w:lang w:eastAsia="en-GB"/>
              </w:rPr>
              <w:t>4%</w:t>
            </w:r>
          </w:p>
        </w:tc>
      </w:tr>
      <w:tr w:rsidR="007847CB" w:rsidRPr="008A22A7" w14:paraId="4FD8DBD3"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3EACC373" w14:textId="77777777" w:rsidR="007847CB" w:rsidRPr="008A22A7" w:rsidRDefault="007847CB" w:rsidP="00BE6408">
            <w:pPr>
              <w:ind w:firstLine="0"/>
              <w:jc w:val="left"/>
              <w:rPr>
                <w:color w:val="000000"/>
                <w:lang w:eastAsia="en-GB"/>
              </w:rPr>
            </w:pPr>
            <w:r w:rsidRPr="008A22A7">
              <w:rPr>
                <w:color w:val="000000"/>
                <w:lang w:eastAsia="en-GB"/>
              </w:rPr>
              <w:t>Периодически</w:t>
            </w:r>
          </w:p>
        </w:tc>
        <w:tc>
          <w:tcPr>
            <w:tcW w:w="1026" w:type="dxa"/>
            <w:tcBorders>
              <w:top w:val="nil"/>
              <w:left w:val="nil"/>
              <w:bottom w:val="single" w:sz="4" w:space="0" w:color="auto"/>
              <w:right w:val="single" w:sz="4" w:space="0" w:color="auto"/>
            </w:tcBorders>
            <w:shd w:val="clear" w:color="auto" w:fill="auto"/>
            <w:noWrap/>
            <w:vAlign w:val="center"/>
            <w:hideMark/>
          </w:tcPr>
          <w:p w14:paraId="04D2D94A" w14:textId="77777777" w:rsidR="007847CB" w:rsidRPr="008A22A7" w:rsidRDefault="007847CB" w:rsidP="00BE6408">
            <w:pPr>
              <w:ind w:firstLine="0"/>
              <w:jc w:val="center"/>
              <w:rPr>
                <w:color w:val="000000"/>
                <w:lang w:eastAsia="en-GB"/>
              </w:rPr>
            </w:pPr>
            <w:r w:rsidRPr="008A22A7">
              <w:rPr>
                <w:color w:val="000000"/>
                <w:lang w:eastAsia="en-GB"/>
              </w:rPr>
              <w:t>24%</w:t>
            </w:r>
          </w:p>
        </w:tc>
        <w:tc>
          <w:tcPr>
            <w:tcW w:w="1026" w:type="dxa"/>
            <w:tcBorders>
              <w:top w:val="nil"/>
              <w:left w:val="nil"/>
              <w:bottom w:val="single" w:sz="4" w:space="0" w:color="auto"/>
              <w:right w:val="single" w:sz="4" w:space="0" w:color="auto"/>
            </w:tcBorders>
            <w:shd w:val="clear" w:color="auto" w:fill="auto"/>
            <w:noWrap/>
            <w:vAlign w:val="center"/>
            <w:hideMark/>
          </w:tcPr>
          <w:p w14:paraId="27E69C70" w14:textId="77777777" w:rsidR="007847CB" w:rsidRPr="008A22A7" w:rsidRDefault="007847CB" w:rsidP="00BE6408">
            <w:pPr>
              <w:ind w:firstLine="0"/>
              <w:jc w:val="center"/>
              <w:rPr>
                <w:color w:val="000000"/>
                <w:lang w:eastAsia="en-GB"/>
              </w:rPr>
            </w:pPr>
            <w:r w:rsidRPr="008A22A7">
              <w:rPr>
                <w:color w:val="000000"/>
                <w:lang w:eastAsia="en-GB"/>
              </w:rPr>
              <w:t>21%</w:t>
            </w:r>
          </w:p>
        </w:tc>
        <w:tc>
          <w:tcPr>
            <w:tcW w:w="1026" w:type="dxa"/>
            <w:tcBorders>
              <w:top w:val="nil"/>
              <w:left w:val="nil"/>
              <w:bottom w:val="single" w:sz="4" w:space="0" w:color="auto"/>
              <w:right w:val="single" w:sz="4" w:space="0" w:color="auto"/>
            </w:tcBorders>
            <w:shd w:val="clear" w:color="auto" w:fill="auto"/>
            <w:noWrap/>
            <w:vAlign w:val="center"/>
            <w:hideMark/>
          </w:tcPr>
          <w:p w14:paraId="550C4323" w14:textId="77777777" w:rsidR="007847CB" w:rsidRPr="008A22A7" w:rsidRDefault="007847CB" w:rsidP="00BE6408">
            <w:pPr>
              <w:ind w:firstLine="0"/>
              <w:jc w:val="center"/>
              <w:rPr>
                <w:color w:val="000000"/>
                <w:lang w:eastAsia="en-GB"/>
              </w:rPr>
            </w:pPr>
            <w:r w:rsidRPr="008A22A7">
              <w:rPr>
                <w:color w:val="000000"/>
                <w:lang w:eastAsia="en-GB"/>
              </w:rPr>
              <w:t>25%</w:t>
            </w:r>
          </w:p>
        </w:tc>
        <w:tc>
          <w:tcPr>
            <w:tcW w:w="1026" w:type="dxa"/>
            <w:tcBorders>
              <w:top w:val="nil"/>
              <w:left w:val="nil"/>
              <w:bottom w:val="single" w:sz="4" w:space="0" w:color="auto"/>
              <w:right w:val="single" w:sz="4" w:space="0" w:color="auto"/>
            </w:tcBorders>
            <w:shd w:val="clear" w:color="auto" w:fill="auto"/>
            <w:noWrap/>
            <w:vAlign w:val="center"/>
            <w:hideMark/>
          </w:tcPr>
          <w:p w14:paraId="5278765F" w14:textId="77777777" w:rsidR="007847CB" w:rsidRPr="008A22A7" w:rsidRDefault="007847CB" w:rsidP="00BE6408">
            <w:pPr>
              <w:ind w:firstLine="0"/>
              <w:jc w:val="center"/>
              <w:rPr>
                <w:color w:val="000000"/>
                <w:lang w:eastAsia="en-GB"/>
              </w:rPr>
            </w:pPr>
            <w:r w:rsidRPr="008A22A7">
              <w:rPr>
                <w:color w:val="000000"/>
                <w:lang w:eastAsia="en-GB"/>
              </w:rPr>
              <w:t>18%</w:t>
            </w:r>
          </w:p>
        </w:tc>
        <w:tc>
          <w:tcPr>
            <w:tcW w:w="1026" w:type="dxa"/>
            <w:tcBorders>
              <w:top w:val="nil"/>
              <w:left w:val="nil"/>
              <w:bottom w:val="single" w:sz="4" w:space="0" w:color="auto"/>
              <w:right w:val="single" w:sz="4" w:space="0" w:color="auto"/>
            </w:tcBorders>
            <w:shd w:val="clear" w:color="auto" w:fill="auto"/>
            <w:noWrap/>
            <w:vAlign w:val="center"/>
            <w:hideMark/>
          </w:tcPr>
          <w:p w14:paraId="7262007D" w14:textId="77777777" w:rsidR="007847CB" w:rsidRPr="008A22A7" w:rsidRDefault="007847CB" w:rsidP="00BE6408">
            <w:pPr>
              <w:ind w:firstLine="0"/>
              <w:jc w:val="center"/>
              <w:rPr>
                <w:color w:val="000000"/>
                <w:lang w:eastAsia="en-GB"/>
              </w:rPr>
            </w:pPr>
            <w:r w:rsidRPr="008A22A7">
              <w:rPr>
                <w:color w:val="000000"/>
                <w:lang w:eastAsia="en-GB"/>
              </w:rPr>
              <w:t>28%</w:t>
            </w:r>
          </w:p>
        </w:tc>
        <w:tc>
          <w:tcPr>
            <w:tcW w:w="1026" w:type="dxa"/>
            <w:tcBorders>
              <w:top w:val="nil"/>
              <w:left w:val="nil"/>
              <w:bottom w:val="single" w:sz="4" w:space="0" w:color="auto"/>
              <w:right w:val="single" w:sz="4" w:space="0" w:color="auto"/>
            </w:tcBorders>
            <w:vAlign w:val="center"/>
          </w:tcPr>
          <w:p w14:paraId="34B99D6B" w14:textId="77777777" w:rsidR="007847CB" w:rsidRPr="008A22A7" w:rsidRDefault="007847CB" w:rsidP="00BE6408">
            <w:pPr>
              <w:ind w:firstLine="0"/>
              <w:jc w:val="center"/>
              <w:rPr>
                <w:color w:val="000000"/>
                <w:lang w:eastAsia="en-GB"/>
              </w:rPr>
            </w:pPr>
            <w:r w:rsidRPr="008A22A7">
              <w:rPr>
                <w:color w:val="000000"/>
                <w:lang w:eastAsia="en-GB"/>
              </w:rPr>
              <w:t>25%</w:t>
            </w:r>
          </w:p>
        </w:tc>
      </w:tr>
      <w:tr w:rsidR="007847CB" w:rsidRPr="008A22A7" w14:paraId="6D42FED6"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4D761235" w14:textId="77777777" w:rsidR="007847CB" w:rsidRPr="008A22A7" w:rsidRDefault="007847CB" w:rsidP="00BE6408">
            <w:pPr>
              <w:ind w:firstLine="0"/>
              <w:jc w:val="left"/>
              <w:rPr>
                <w:color w:val="000000"/>
                <w:lang w:eastAsia="en-GB"/>
              </w:rPr>
            </w:pPr>
            <w:r w:rsidRPr="008A22A7">
              <w:rPr>
                <w:color w:val="000000"/>
                <w:lang w:eastAsia="en-GB"/>
              </w:rPr>
              <w:t>Часто</w:t>
            </w:r>
          </w:p>
        </w:tc>
        <w:tc>
          <w:tcPr>
            <w:tcW w:w="1026" w:type="dxa"/>
            <w:tcBorders>
              <w:top w:val="nil"/>
              <w:left w:val="nil"/>
              <w:bottom w:val="single" w:sz="4" w:space="0" w:color="auto"/>
              <w:right w:val="single" w:sz="4" w:space="0" w:color="auto"/>
            </w:tcBorders>
            <w:shd w:val="clear" w:color="auto" w:fill="auto"/>
            <w:noWrap/>
            <w:vAlign w:val="center"/>
            <w:hideMark/>
          </w:tcPr>
          <w:p w14:paraId="45A54BF4" w14:textId="77777777" w:rsidR="007847CB" w:rsidRPr="008A22A7" w:rsidRDefault="007847CB" w:rsidP="00BE6408">
            <w:pPr>
              <w:ind w:firstLine="0"/>
              <w:jc w:val="center"/>
              <w:rPr>
                <w:color w:val="000000"/>
                <w:lang w:eastAsia="en-GB"/>
              </w:rPr>
            </w:pPr>
            <w:r w:rsidRPr="008A22A7">
              <w:rPr>
                <w:color w:val="000000"/>
                <w:lang w:eastAsia="en-GB"/>
              </w:rPr>
              <w:t>37%</w:t>
            </w:r>
          </w:p>
        </w:tc>
        <w:tc>
          <w:tcPr>
            <w:tcW w:w="1026" w:type="dxa"/>
            <w:tcBorders>
              <w:top w:val="nil"/>
              <w:left w:val="nil"/>
              <w:bottom w:val="single" w:sz="4" w:space="0" w:color="auto"/>
              <w:right w:val="single" w:sz="4" w:space="0" w:color="auto"/>
            </w:tcBorders>
            <w:shd w:val="clear" w:color="auto" w:fill="auto"/>
            <w:noWrap/>
            <w:vAlign w:val="center"/>
            <w:hideMark/>
          </w:tcPr>
          <w:p w14:paraId="715F9B2A" w14:textId="77777777" w:rsidR="007847CB" w:rsidRPr="008A22A7" w:rsidRDefault="007847CB" w:rsidP="00BE6408">
            <w:pPr>
              <w:ind w:firstLine="0"/>
              <w:jc w:val="center"/>
              <w:rPr>
                <w:color w:val="000000"/>
                <w:lang w:eastAsia="en-GB"/>
              </w:rPr>
            </w:pPr>
            <w:r w:rsidRPr="008A22A7">
              <w:rPr>
                <w:color w:val="000000"/>
                <w:lang w:eastAsia="en-GB"/>
              </w:rPr>
              <w:t>39%</w:t>
            </w:r>
          </w:p>
        </w:tc>
        <w:tc>
          <w:tcPr>
            <w:tcW w:w="1026" w:type="dxa"/>
            <w:tcBorders>
              <w:top w:val="nil"/>
              <w:left w:val="nil"/>
              <w:bottom w:val="single" w:sz="4" w:space="0" w:color="auto"/>
              <w:right w:val="single" w:sz="4" w:space="0" w:color="auto"/>
            </w:tcBorders>
            <w:shd w:val="clear" w:color="auto" w:fill="auto"/>
            <w:noWrap/>
            <w:vAlign w:val="center"/>
            <w:hideMark/>
          </w:tcPr>
          <w:p w14:paraId="7BD09E0E" w14:textId="77777777" w:rsidR="007847CB" w:rsidRPr="008A22A7" w:rsidRDefault="007847CB" w:rsidP="00BE6408">
            <w:pPr>
              <w:ind w:firstLine="0"/>
              <w:jc w:val="center"/>
              <w:rPr>
                <w:color w:val="000000"/>
                <w:lang w:eastAsia="en-GB"/>
              </w:rPr>
            </w:pPr>
            <w:r w:rsidRPr="008A22A7">
              <w:rPr>
                <w:color w:val="000000"/>
                <w:lang w:eastAsia="en-GB"/>
              </w:rPr>
              <w:t>36%</w:t>
            </w:r>
          </w:p>
        </w:tc>
        <w:tc>
          <w:tcPr>
            <w:tcW w:w="1026" w:type="dxa"/>
            <w:tcBorders>
              <w:top w:val="nil"/>
              <w:left w:val="nil"/>
              <w:bottom w:val="single" w:sz="4" w:space="0" w:color="auto"/>
              <w:right w:val="single" w:sz="4" w:space="0" w:color="auto"/>
            </w:tcBorders>
            <w:shd w:val="clear" w:color="auto" w:fill="auto"/>
            <w:noWrap/>
            <w:vAlign w:val="center"/>
            <w:hideMark/>
          </w:tcPr>
          <w:p w14:paraId="0D4C6C69" w14:textId="77777777" w:rsidR="007847CB" w:rsidRPr="008A22A7" w:rsidRDefault="007847CB" w:rsidP="00BE6408">
            <w:pPr>
              <w:ind w:firstLine="0"/>
              <w:jc w:val="center"/>
              <w:rPr>
                <w:color w:val="000000"/>
                <w:lang w:eastAsia="en-GB"/>
              </w:rPr>
            </w:pPr>
            <w:r w:rsidRPr="008A22A7">
              <w:rPr>
                <w:color w:val="000000"/>
                <w:lang w:eastAsia="en-GB"/>
              </w:rPr>
              <w:t>43%</w:t>
            </w:r>
          </w:p>
        </w:tc>
        <w:tc>
          <w:tcPr>
            <w:tcW w:w="1026" w:type="dxa"/>
            <w:tcBorders>
              <w:top w:val="nil"/>
              <w:left w:val="nil"/>
              <w:bottom w:val="single" w:sz="4" w:space="0" w:color="auto"/>
              <w:right w:val="single" w:sz="4" w:space="0" w:color="auto"/>
            </w:tcBorders>
            <w:shd w:val="clear" w:color="auto" w:fill="auto"/>
            <w:noWrap/>
            <w:vAlign w:val="center"/>
            <w:hideMark/>
          </w:tcPr>
          <w:p w14:paraId="47E7AC38" w14:textId="77777777" w:rsidR="007847CB" w:rsidRPr="008A22A7" w:rsidRDefault="007847CB" w:rsidP="00BE6408">
            <w:pPr>
              <w:ind w:firstLine="0"/>
              <w:jc w:val="center"/>
              <w:rPr>
                <w:color w:val="000000"/>
                <w:lang w:eastAsia="en-GB"/>
              </w:rPr>
            </w:pPr>
            <w:r w:rsidRPr="008A22A7">
              <w:rPr>
                <w:color w:val="000000"/>
                <w:lang w:eastAsia="en-GB"/>
              </w:rPr>
              <w:t>35%</w:t>
            </w:r>
          </w:p>
        </w:tc>
        <w:tc>
          <w:tcPr>
            <w:tcW w:w="1026" w:type="dxa"/>
            <w:tcBorders>
              <w:top w:val="nil"/>
              <w:left w:val="nil"/>
              <w:bottom w:val="single" w:sz="4" w:space="0" w:color="auto"/>
              <w:right w:val="single" w:sz="4" w:space="0" w:color="auto"/>
            </w:tcBorders>
            <w:vAlign w:val="center"/>
          </w:tcPr>
          <w:p w14:paraId="1DC6C367" w14:textId="77777777" w:rsidR="007847CB" w:rsidRPr="008A22A7" w:rsidRDefault="007847CB" w:rsidP="00BE6408">
            <w:pPr>
              <w:ind w:firstLine="0"/>
              <w:jc w:val="center"/>
              <w:rPr>
                <w:color w:val="000000"/>
                <w:lang w:eastAsia="en-GB"/>
              </w:rPr>
            </w:pPr>
            <w:r w:rsidRPr="008A22A7">
              <w:rPr>
                <w:color w:val="000000"/>
                <w:lang w:eastAsia="en-GB"/>
              </w:rPr>
              <w:t>35%</w:t>
            </w:r>
          </w:p>
        </w:tc>
      </w:tr>
      <w:tr w:rsidR="007847CB" w:rsidRPr="008A22A7" w14:paraId="18D512D7"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3E374F54" w14:textId="77777777" w:rsidR="007847CB" w:rsidRPr="008A22A7" w:rsidRDefault="007847CB" w:rsidP="00BE6408">
            <w:pPr>
              <w:ind w:firstLine="0"/>
              <w:jc w:val="left"/>
              <w:rPr>
                <w:color w:val="000000"/>
                <w:lang w:eastAsia="en-GB"/>
              </w:rPr>
            </w:pPr>
            <w:r w:rsidRPr="008A22A7">
              <w:rPr>
                <w:color w:val="000000"/>
                <w:lang w:eastAsia="en-GB"/>
              </w:rPr>
              <w:t>Всегда</w:t>
            </w:r>
          </w:p>
        </w:tc>
        <w:tc>
          <w:tcPr>
            <w:tcW w:w="1026" w:type="dxa"/>
            <w:tcBorders>
              <w:top w:val="nil"/>
              <w:left w:val="nil"/>
              <w:bottom w:val="single" w:sz="4" w:space="0" w:color="auto"/>
              <w:right w:val="single" w:sz="4" w:space="0" w:color="auto"/>
            </w:tcBorders>
            <w:shd w:val="clear" w:color="auto" w:fill="auto"/>
            <w:noWrap/>
            <w:vAlign w:val="center"/>
            <w:hideMark/>
          </w:tcPr>
          <w:p w14:paraId="6AEB1F75" w14:textId="77777777" w:rsidR="007847CB" w:rsidRPr="008A22A7" w:rsidRDefault="007847CB" w:rsidP="00BE6408">
            <w:pPr>
              <w:ind w:firstLine="0"/>
              <w:jc w:val="center"/>
              <w:rPr>
                <w:color w:val="000000"/>
                <w:lang w:eastAsia="en-GB"/>
              </w:rPr>
            </w:pPr>
            <w:r w:rsidRPr="008A22A7">
              <w:rPr>
                <w:color w:val="000000"/>
                <w:lang w:eastAsia="en-GB"/>
              </w:rPr>
              <w:t>35%</w:t>
            </w:r>
          </w:p>
        </w:tc>
        <w:tc>
          <w:tcPr>
            <w:tcW w:w="1026" w:type="dxa"/>
            <w:tcBorders>
              <w:top w:val="nil"/>
              <w:left w:val="nil"/>
              <w:bottom w:val="single" w:sz="4" w:space="0" w:color="auto"/>
              <w:right w:val="single" w:sz="4" w:space="0" w:color="auto"/>
            </w:tcBorders>
            <w:shd w:val="clear" w:color="auto" w:fill="auto"/>
            <w:noWrap/>
            <w:vAlign w:val="center"/>
            <w:hideMark/>
          </w:tcPr>
          <w:p w14:paraId="5922B274" w14:textId="77777777" w:rsidR="007847CB" w:rsidRPr="008A22A7" w:rsidRDefault="007847CB" w:rsidP="00BE6408">
            <w:pPr>
              <w:ind w:firstLine="0"/>
              <w:jc w:val="center"/>
              <w:rPr>
                <w:color w:val="000000"/>
                <w:lang w:eastAsia="en-GB"/>
              </w:rPr>
            </w:pPr>
            <w:r w:rsidRPr="008A22A7">
              <w:rPr>
                <w:color w:val="000000"/>
                <w:lang w:eastAsia="en-GB"/>
              </w:rPr>
              <w:t>36%</w:t>
            </w:r>
          </w:p>
        </w:tc>
        <w:tc>
          <w:tcPr>
            <w:tcW w:w="1026" w:type="dxa"/>
            <w:tcBorders>
              <w:top w:val="nil"/>
              <w:left w:val="nil"/>
              <w:bottom w:val="single" w:sz="4" w:space="0" w:color="auto"/>
              <w:right w:val="single" w:sz="4" w:space="0" w:color="auto"/>
            </w:tcBorders>
            <w:shd w:val="clear" w:color="auto" w:fill="auto"/>
            <w:noWrap/>
            <w:vAlign w:val="center"/>
            <w:hideMark/>
          </w:tcPr>
          <w:p w14:paraId="2324FC29" w14:textId="77777777" w:rsidR="007847CB" w:rsidRPr="008A22A7" w:rsidRDefault="007847CB" w:rsidP="00BE6408">
            <w:pPr>
              <w:ind w:firstLine="0"/>
              <w:jc w:val="center"/>
              <w:rPr>
                <w:color w:val="000000"/>
                <w:lang w:eastAsia="en-GB"/>
              </w:rPr>
            </w:pPr>
            <w:r w:rsidRPr="008A22A7">
              <w:rPr>
                <w:color w:val="000000"/>
                <w:lang w:eastAsia="en-GB"/>
              </w:rPr>
              <w:t>35%</w:t>
            </w:r>
          </w:p>
        </w:tc>
        <w:tc>
          <w:tcPr>
            <w:tcW w:w="1026" w:type="dxa"/>
            <w:tcBorders>
              <w:top w:val="nil"/>
              <w:left w:val="nil"/>
              <w:bottom w:val="single" w:sz="4" w:space="0" w:color="auto"/>
              <w:right w:val="single" w:sz="4" w:space="0" w:color="auto"/>
            </w:tcBorders>
            <w:shd w:val="clear" w:color="auto" w:fill="auto"/>
            <w:noWrap/>
            <w:vAlign w:val="center"/>
            <w:hideMark/>
          </w:tcPr>
          <w:p w14:paraId="5CEA7993" w14:textId="77777777" w:rsidR="007847CB" w:rsidRPr="008A22A7" w:rsidRDefault="007847CB" w:rsidP="00BE6408">
            <w:pPr>
              <w:ind w:firstLine="0"/>
              <w:jc w:val="center"/>
              <w:rPr>
                <w:color w:val="000000"/>
                <w:lang w:eastAsia="en-GB"/>
              </w:rPr>
            </w:pPr>
            <w:r w:rsidRPr="008A22A7">
              <w:rPr>
                <w:color w:val="000000"/>
                <w:lang w:eastAsia="en-GB"/>
              </w:rPr>
              <w:t>34%</w:t>
            </w:r>
          </w:p>
        </w:tc>
        <w:tc>
          <w:tcPr>
            <w:tcW w:w="1026" w:type="dxa"/>
            <w:tcBorders>
              <w:top w:val="nil"/>
              <w:left w:val="nil"/>
              <w:bottom w:val="single" w:sz="4" w:space="0" w:color="auto"/>
              <w:right w:val="single" w:sz="4" w:space="0" w:color="auto"/>
            </w:tcBorders>
            <w:shd w:val="clear" w:color="auto" w:fill="auto"/>
            <w:noWrap/>
            <w:vAlign w:val="center"/>
            <w:hideMark/>
          </w:tcPr>
          <w:p w14:paraId="2A46DD96" w14:textId="77777777" w:rsidR="007847CB" w:rsidRPr="008A22A7" w:rsidRDefault="007847CB" w:rsidP="00BE6408">
            <w:pPr>
              <w:ind w:firstLine="0"/>
              <w:jc w:val="center"/>
              <w:rPr>
                <w:color w:val="000000"/>
                <w:lang w:eastAsia="en-GB"/>
              </w:rPr>
            </w:pPr>
            <w:r w:rsidRPr="008A22A7">
              <w:rPr>
                <w:color w:val="000000"/>
                <w:lang w:eastAsia="en-GB"/>
              </w:rPr>
              <w:t>34%</w:t>
            </w:r>
          </w:p>
        </w:tc>
        <w:tc>
          <w:tcPr>
            <w:tcW w:w="1026" w:type="dxa"/>
            <w:tcBorders>
              <w:top w:val="nil"/>
              <w:left w:val="nil"/>
              <w:bottom w:val="single" w:sz="4" w:space="0" w:color="auto"/>
              <w:right w:val="single" w:sz="4" w:space="0" w:color="auto"/>
            </w:tcBorders>
            <w:vAlign w:val="center"/>
          </w:tcPr>
          <w:p w14:paraId="7BAF8D85" w14:textId="77777777" w:rsidR="007847CB" w:rsidRPr="008A22A7" w:rsidRDefault="007847CB" w:rsidP="00BE6408">
            <w:pPr>
              <w:ind w:firstLine="0"/>
              <w:jc w:val="center"/>
              <w:rPr>
                <w:color w:val="000000"/>
                <w:lang w:eastAsia="en-GB"/>
              </w:rPr>
            </w:pPr>
            <w:r w:rsidRPr="008A22A7">
              <w:rPr>
                <w:color w:val="000000"/>
                <w:lang w:eastAsia="en-GB"/>
              </w:rPr>
              <w:t>36%</w:t>
            </w:r>
          </w:p>
        </w:tc>
      </w:tr>
    </w:tbl>
    <w:p w14:paraId="41408EC2" w14:textId="2851C797" w:rsidR="007847CB" w:rsidRDefault="007847CB" w:rsidP="00BE6408">
      <w:pPr>
        <w:autoSpaceDE w:val="0"/>
        <w:autoSpaceDN w:val="0"/>
        <w:adjustRightInd w:val="0"/>
        <w:ind w:firstLine="0"/>
        <w:jc w:val="center"/>
        <w:rPr>
          <w:b/>
          <w:bCs/>
          <w:lang w:eastAsia="en-GB"/>
        </w:rPr>
      </w:pPr>
    </w:p>
    <w:p w14:paraId="6462B356" w14:textId="77777777" w:rsidR="00BE6408" w:rsidRPr="008A22A7" w:rsidRDefault="00BE6408" w:rsidP="00BE6408">
      <w:pPr>
        <w:autoSpaceDE w:val="0"/>
        <w:autoSpaceDN w:val="0"/>
        <w:adjustRightInd w:val="0"/>
        <w:ind w:firstLine="0"/>
        <w:jc w:val="center"/>
        <w:rPr>
          <w:b/>
          <w:bCs/>
          <w:lang w:eastAsia="en-GB"/>
        </w:rPr>
      </w:pPr>
    </w:p>
    <w:p w14:paraId="64B17B58" w14:textId="77777777" w:rsidR="007847CB" w:rsidRPr="00BE6408" w:rsidRDefault="007847CB" w:rsidP="00BE6408">
      <w:pPr>
        <w:autoSpaceDE w:val="0"/>
        <w:autoSpaceDN w:val="0"/>
        <w:adjustRightInd w:val="0"/>
        <w:ind w:firstLine="0"/>
        <w:jc w:val="left"/>
        <w:rPr>
          <w:b/>
          <w:bCs/>
          <w:sz w:val="26"/>
          <w:szCs w:val="26"/>
          <w:lang w:eastAsia="en-GB"/>
        </w:rPr>
      </w:pPr>
      <w:r w:rsidRPr="00BE6408">
        <w:rPr>
          <w:b/>
          <w:bCs/>
          <w:sz w:val="26"/>
          <w:szCs w:val="26"/>
          <w:lang w:eastAsia="en-GB"/>
        </w:rPr>
        <w:t xml:space="preserve">Как часто в Вашей обычной преподавательской практике Вы объясняете, как связаны новая и старая темы? </w:t>
      </w:r>
    </w:p>
    <w:tbl>
      <w:tblPr>
        <w:tblW w:w="9493" w:type="dxa"/>
        <w:tblLayout w:type="fixed"/>
        <w:tblLook w:val="04A0" w:firstRow="1" w:lastRow="0" w:firstColumn="1" w:lastColumn="0" w:noHBand="0" w:noVBand="1"/>
      </w:tblPr>
      <w:tblGrid>
        <w:gridCol w:w="3337"/>
        <w:gridCol w:w="1026"/>
        <w:gridCol w:w="1026"/>
        <w:gridCol w:w="1026"/>
        <w:gridCol w:w="1026"/>
        <w:gridCol w:w="1026"/>
        <w:gridCol w:w="1026"/>
      </w:tblGrid>
      <w:tr w:rsidR="007847CB" w:rsidRPr="008A22A7" w14:paraId="51A43693" w14:textId="77777777" w:rsidTr="00052A53">
        <w:trPr>
          <w:trHeight w:val="300"/>
        </w:trPr>
        <w:tc>
          <w:tcPr>
            <w:tcW w:w="33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D5DB21" w14:textId="77777777" w:rsidR="007847CB" w:rsidRPr="008A22A7" w:rsidRDefault="007847CB" w:rsidP="00BE6408">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324433A4" w14:textId="77777777" w:rsidR="007847CB" w:rsidRPr="008A22A7" w:rsidRDefault="007847CB" w:rsidP="00BE6408">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7D7DEC52" w14:textId="77777777" w:rsidR="007847CB" w:rsidRPr="008A22A7" w:rsidRDefault="007847CB" w:rsidP="00BE6408">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62E00C82" w14:textId="77777777" w:rsidR="007847CB" w:rsidRPr="008A22A7" w:rsidRDefault="007847CB" w:rsidP="00BE6408">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484CC7D8" w14:textId="77777777" w:rsidR="007847CB" w:rsidRPr="008A22A7" w:rsidRDefault="007847CB" w:rsidP="00BE6408">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449B8388" w14:textId="77777777" w:rsidR="007847CB" w:rsidRPr="008A22A7" w:rsidRDefault="007847CB" w:rsidP="00BE6408">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1D11DEFC" w14:textId="77777777" w:rsidR="007847CB" w:rsidRPr="008A22A7" w:rsidRDefault="007847CB" w:rsidP="00BE6408">
            <w:pPr>
              <w:ind w:firstLine="0"/>
              <w:jc w:val="center"/>
              <w:rPr>
                <w:b/>
                <w:bCs/>
                <w:color w:val="000000"/>
                <w:lang w:eastAsia="en-GB"/>
              </w:rPr>
            </w:pPr>
            <w:r w:rsidRPr="008A22A7">
              <w:rPr>
                <w:b/>
                <w:bCs/>
                <w:color w:val="000000"/>
                <w:lang w:eastAsia="en-GB"/>
              </w:rPr>
              <w:t>АЯ</w:t>
            </w:r>
          </w:p>
        </w:tc>
      </w:tr>
      <w:tr w:rsidR="007847CB" w:rsidRPr="008A22A7" w14:paraId="03922E43"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23CE74C1" w14:textId="77777777" w:rsidR="007847CB" w:rsidRPr="008A22A7" w:rsidRDefault="007847CB" w:rsidP="00BE6408">
            <w:pPr>
              <w:ind w:firstLine="0"/>
              <w:jc w:val="left"/>
              <w:rPr>
                <w:color w:val="000000"/>
                <w:lang w:eastAsia="en-GB"/>
              </w:rPr>
            </w:pPr>
            <w:r w:rsidRPr="008A22A7">
              <w:rPr>
                <w:color w:val="000000"/>
                <w:lang w:eastAsia="en-GB"/>
              </w:rPr>
              <w:t>Никогда или практически никогда</w:t>
            </w:r>
          </w:p>
        </w:tc>
        <w:tc>
          <w:tcPr>
            <w:tcW w:w="1026" w:type="dxa"/>
            <w:tcBorders>
              <w:top w:val="nil"/>
              <w:left w:val="nil"/>
              <w:bottom w:val="single" w:sz="4" w:space="0" w:color="auto"/>
              <w:right w:val="single" w:sz="4" w:space="0" w:color="auto"/>
            </w:tcBorders>
            <w:shd w:val="clear" w:color="auto" w:fill="auto"/>
            <w:noWrap/>
            <w:vAlign w:val="center"/>
            <w:hideMark/>
          </w:tcPr>
          <w:p w14:paraId="4261D14D" w14:textId="77777777" w:rsidR="007847CB" w:rsidRPr="008A22A7" w:rsidRDefault="007847CB" w:rsidP="00BE6408">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shd w:val="clear" w:color="auto" w:fill="auto"/>
            <w:noWrap/>
            <w:vAlign w:val="center"/>
            <w:hideMark/>
          </w:tcPr>
          <w:p w14:paraId="3DA751DC" w14:textId="77777777" w:rsidR="007847CB" w:rsidRPr="008A22A7" w:rsidRDefault="007847CB" w:rsidP="00BE6408">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shd w:val="clear" w:color="auto" w:fill="auto"/>
            <w:noWrap/>
            <w:vAlign w:val="center"/>
            <w:hideMark/>
          </w:tcPr>
          <w:p w14:paraId="56FC4B6C" w14:textId="77777777" w:rsidR="007847CB" w:rsidRPr="008A22A7" w:rsidRDefault="007847CB" w:rsidP="00BE6408">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shd w:val="clear" w:color="auto" w:fill="auto"/>
            <w:noWrap/>
            <w:vAlign w:val="center"/>
            <w:hideMark/>
          </w:tcPr>
          <w:p w14:paraId="27E65AA8" w14:textId="77777777" w:rsidR="007847CB" w:rsidRPr="008A22A7" w:rsidRDefault="007847CB" w:rsidP="00BE6408">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shd w:val="clear" w:color="auto" w:fill="auto"/>
            <w:noWrap/>
            <w:vAlign w:val="center"/>
            <w:hideMark/>
          </w:tcPr>
          <w:p w14:paraId="4B30B280" w14:textId="77777777" w:rsidR="007847CB" w:rsidRPr="008A22A7" w:rsidRDefault="007847CB" w:rsidP="00BE6408">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vAlign w:val="center"/>
          </w:tcPr>
          <w:p w14:paraId="263CBFAE" w14:textId="77777777" w:rsidR="007847CB" w:rsidRPr="008A22A7" w:rsidRDefault="007847CB" w:rsidP="00BE6408">
            <w:pPr>
              <w:ind w:firstLine="0"/>
              <w:jc w:val="center"/>
              <w:rPr>
                <w:color w:val="000000"/>
                <w:lang w:eastAsia="en-GB"/>
              </w:rPr>
            </w:pPr>
            <w:r w:rsidRPr="008A22A7">
              <w:rPr>
                <w:color w:val="000000"/>
                <w:lang w:eastAsia="en-GB"/>
              </w:rPr>
              <w:t>2%</w:t>
            </w:r>
          </w:p>
        </w:tc>
      </w:tr>
      <w:tr w:rsidR="007847CB" w:rsidRPr="008A22A7" w14:paraId="0ABCA7AC"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1A056EB9" w14:textId="77777777" w:rsidR="007847CB" w:rsidRPr="008A22A7" w:rsidRDefault="007847CB" w:rsidP="00BE6408">
            <w:pPr>
              <w:ind w:firstLine="0"/>
              <w:jc w:val="left"/>
              <w:rPr>
                <w:color w:val="000000"/>
                <w:lang w:eastAsia="en-GB"/>
              </w:rPr>
            </w:pPr>
            <w:r w:rsidRPr="008A22A7">
              <w:rPr>
                <w:color w:val="000000"/>
                <w:lang w:eastAsia="en-GB"/>
              </w:rPr>
              <w:t>Периодически</w:t>
            </w:r>
          </w:p>
        </w:tc>
        <w:tc>
          <w:tcPr>
            <w:tcW w:w="1026" w:type="dxa"/>
            <w:tcBorders>
              <w:top w:val="nil"/>
              <w:left w:val="nil"/>
              <w:bottom w:val="single" w:sz="4" w:space="0" w:color="auto"/>
              <w:right w:val="single" w:sz="4" w:space="0" w:color="auto"/>
            </w:tcBorders>
            <w:shd w:val="clear" w:color="auto" w:fill="auto"/>
            <w:noWrap/>
            <w:vAlign w:val="center"/>
            <w:hideMark/>
          </w:tcPr>
          <w:p w14:paraId="5D757364" w14:textId="77777777" w:rsidR="007847CB" w:rsidRPr="008A22A7" w:rsidRDefault="007847CB" w:rsidP="00BE6408">
            <w:pPr>
              <w:ind w:firstLine="0"/>
              <w:jc w:val="center"/>
              <w:rPr>
                <w:color w:val="000000"/>
                <w:lang w:eastAsia="en-GB"/>
              </w:rPr>
            </w:pPr>
            <w:r w:rsidRPr="008A22A7">
              <w:rPr>
                <w:color w:val="000000"/>
                <w:lang w:eastAsia="en-GB"/>
              </w:rPr>
              <w:t>19%</w:t>
            </w:r>
          </w:p>
        </w:tc>
        <w:tc>
          <w:tcPr>
            <w:tcW w:w="1026" w:type="dxa"/>
            <w:tcBorders>
              <w:top w:val="nil"/>
              <w:left w:val="nil"/>
              <w:bottom w:val="single" w:sz="4" w:space="0" w:color="auto"/>
              <w:right w:val="single" w:sz="4" w:space="0" w:color="auto"/>
            </w:tcBorders>
            <w:shd w:val="clear" w:color="auto" w:fill="auto"/>
            <w:noWrap/>
            <w:vAlign w:val="center"/>
            <w:hideMark/>
          </w:tcPr>
          <w:p w14:paraId="7DD8A867" w14:textId="77777777" w:rsidR="007847CB" w:rsidRPr="008A22A7" w:rsidRDefault="007847CB" w:rsidP="00BE6408">
            <w:pPr>
              <w:ind w:firstLine="0"/>
              <w:jc w:val="center"/>
              <w:rPr>
                <w:color w:val="000000"/>
                <w:lang w:eastAsia="en-GB"/>
              </w:rPr>
            </w:pPr>
            <w:r w:rsidRPr="008A22A7">
              <w:rPr>
                <w:color w:val="000000"/>
                <w:lang w:eastAsia="en-GB"/>
              </w:rPr>
              <w:t>14%</w:t>
            </w:r>
          </w:p>
        </w:tc>
        <w:tc>
          <w:tcPr>
            <w:tcW w:w="1026" w:type="dxa"/>
            <w:tcBorders>
              <w:top w:val="nil"/>
              <w:left w:val="nil"/>
              <w:bottom w:val="single" w:sz="4" w:space="0" w:color="auto"/>
              <w:right w:val="single" w:sz="4" w:space="0" w:color="auto"/>
            </w:tcBorders>
            <w:shd w:val="clear" w:color="auto" w:fill="auto"/>
            <w:noWrap/>
            <w:vAlign w:val="center"/>
            <w:hideMark/>
          </w:tcPr>
          <w:p w14:paraId="7BC178E4" w14:textId="77777777" w:rsidR="007847CB" w:rsidRPr="008A22A7" w:rsidRDefault="007847CB" w:rsidP="00BE6408">
            <w:pPr>
              <w:ind w:firstLine="0"/>
              <w:jc w:val="center"/>
              <w:rPr>
                <w:color w:val="000000"/>
                <w:lang w:eastAsia="en-GB"/>
              </w:rPr>
            </w:pPr>
            <w:r w:rsidRPr="008A22A7">
              <w:rPr>
                <w:color w:val="000000"/>
                <w:lang w:eastAsia="en-GB"/>
              </w:rPr>
              <w:t>18%</w:t>
            </w:r>
          </w:p>
        </w:tc>
        <w:tc>
          <w:tcPr>
            <w:tcW w:w="1026" w:type="dxa"/>
            <w:tcBorders>
              <w:top w:val="nil"/>
              <w:left w:val="nil"/>
              <w:bottom w:val="single" w:sz="4" w:space="0" w:color="auto"/>
              <w:right w:val="single" w:sz="4" w:space="0" w:color="auto"/>
            </w:tcBorders>
            <w:shd w:val="clear" w:color="auto" w:fill="auto"/>
            <w:noWrap/>
            <w:vAlign w:val="center"/>
            <w:hideMark/>
          </w:tcPr>
          <w:p w14:paraId="4847BE3C" w14:textId="77777777" w:rsidR="007847CB" w:rsidRPr="008A22A7" w:rsidRDefault="007847CB" w:rsidP="00BE6408">
            <w:pPr>
              <w:ind w:firstLine="0"/>
              <w:jc w:val="center"/>
              <w:rPr>
                <w:color w:val="000000"/>
                <w:lang w:eastAsia="en-GB"/>
              </w:rPr>
            </w:pPr>
            <w:r w:rsidRPr="008A22A7">
              <w:rPr>
                <w:color w:val="000000"/>
                <w:lang w:eastAsia="en-GB"/>
              </w:rPr>
              <w:t>25%</w:t>
            </w:r>
          </w:p>
        </w:tc>
        <w:tc>
          <w:tcPr>
            <w:tcW w:w="1026" w:type="dxa"/>
            <w:tcBorders>
              <w:top w:val="nil"/>
              <w:left w:val="nil"/>
              <w:bottom w:val="single" w:sz="4" w:space="0" w:color="auto"/>
              <w:right w:val="single" w:sz="4" w:space="0" w:color="auto"/>
            </w:tcBorders>
            <w:shd w:val="clear" w:color="auto" w:fill="auto"/>
            <w:noWrap/>
            <w:vAlign w:val="center"/>
            <w:hideMark/>
          </w:tcPr>
          <w:p w14:paraId="0359E3EF" w14:textId="77777777" w:rsidR="007847CB" w:rsidRPr="008A22A7" w:rsidRDefault="007847CB" w:rsidP="00BE6408">
            <w:pPr>
              <w:ind w:firstLine="0"/>
              <w:jc w:val="center"/>
              <w:rPr>
                <w:color w:val="000000"/>
                <w:lang w:eastAsia="en-GB"/>
              </w:rPr>
            </w:pPr>
            <w:r w:rsidRPr="008A22A7">
              <w:rPr>
                <w:color w:val="000000"/>
                <w:lang w:eastAsia="en-GB"/>
              </w:rPr>
              <w:t>13%</w:t>
            </w:r>
          </w:p>
        </w:tc>
        <w:tc>
          <w:tcPr>
            <w:tcW w:w="1026" w:type="dxa"/>
            <w:tcBorders>
              <w:top w:val="nil"/>
              <w:left w:val="nil"/>
              <w:bottom w:val="single" w:sz="4" w:space="0" w:color="auto"/>
              <w:right w:val="single" w:sz="4" w:space="0" w:color="auto"/>
            </w:tcBorders>
            <w:vAlign w:val="center"/>
          </w:tcPr>
          <w:p w14:paraId="2A89FD06" w14:textId="77777777" w:rsidR="007847CB" w:rsidRPr="008A22A7" w:rsidRDefault="007847CB" w:rsidP="00BE6408">
            <w:pPr>
              <w:ind w:firstLine="0"/>
              <w:jc w:val="center"/>
              <w:rPr>
                <w:color w:val="000000"/>
                <w:lang w:eastAsia="en-GB"/>
              </w:rPr>
            </w:pPr>
            <w:r w:rsidRPr="008A22A7">
              <w:rPr>
                <w:color w:val="000000"/>
                <w:lang w:eastAsia="en-GB"/>
              </w:rPr>
              <w:t>27%</w:t>
            </w:r>
          </w:p>
        </w:tc>
      </w:tr>
      <w:tr w:rsidR="007847CB" w:rsidRPr="008A22A7" w14:paraId="7E081DBA"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027938D2" w14:textId="77777777" w:rsidR="007847CB" w:rsidRPr="008A22A7" w:rsidRDefault="007847CB" w:rsidP="00BE6408">
            <w:pPr>
              <w:ind w:firstLine="0"/>
              <w:jc w:val="left"/>
              <w:rPr>
                <w:color w:val="000000"/>
                <w:lang w:eastAsia="en-GB"/>
              </w:rPr>
            </w:pPr>
            <w:r w:rsidRPr="008A22A7">
              <w:rPr>
                <w:color w:val="000000"/>
                <w:lang w:eastAsia="en-GB"/>
              </w:rPr>
              <w:t>Часто</w:t>
            </w:r>
          </w:p>
        </w:tc>
        <w:tc>
          <w:tcPr>
            <w:tcW w:w="1026" w:type="dxa"/>
            <w:tcBorders>
              <w:top w:val="nil"/>
              <w:left w:val="nil"/>
              <w:bottom w:val="single" w:sz="4" w:space="0" w:color="auto"/>
              <w:right w:val="single" w:sz="4" w:space="0" w:color="auto"/>
            </w:tcBorders>
            <w:shd w:val="clear" w:color="auto" w:fill="auto"/>
            <w:noWrap/>
            <w:vAlign w:val="center"/>
            <w:hideMark/>
          </w:tcPr>
          <w:p w14:paraId="7F8580C4" w14:textId="77777777" w:rsidR="007847CB" w:rsidRPr="008A22A7" w:rsidRDefault="007847CB" w:rsidP="00BE6408">
            <w:pPr>
              <w:ind w:firstLine="0"/>
              <w:jc w:val="center"/>
              <w:rPr>
                <w:color w:val="000000"/>
                <w:lang w:eastAsia="en-GB"/>
              </w:rPr>
            </w:pPr>
            <w:r w:rsidRPr="008A22A7">
              <w:rPr>
                <w:color w:val="000000"/>
                <w:lang w:eastAsia="en-GB"/>
              </w:rPr>
              <w:t>38%</w:t>
            </w:r>
          </w:p>
        </w:tc>
        <w:tc>
          <w:tcPr>
            <w:tcW w:w="1026" w:type="dxa"/>
            <w:tcBorders>
              <w:top w:val="nil"/>
              <w:left w:val="nil"/>
              <w:bottom w:val="single" w:sz="4" w:space="0" w:color="auto"/>
              <w:right w:val="single" w:sz="4" w:space="0" w:color="auto"/>
            </w:tcBorders>
            <w:shd w:val="clear" w:color="auto" w:fill="auto"/>
            <w:noWrap/>
            <w:vAlign w:val="center"/>
            <w:hideMark/>
          </w:tcPr>
          <w:p w14:paraId="3FA9CD0D" w14:textId="77777777" w:rsidR="007847CB" w:rsidRPr="008A22A7" w:rsidRDefault="007847CB" w:rsidP="00BE6408">
            <w:pPr>
              <w:ind w:firstLine="0"/>
              <w:jc w:val="center"/>
              <w:rPr>
                <w:color w:val="000000"/>
                <w:lang w:eastAsia="en-GB"/>
              </w:rPr>
            </w:pPr>
            <w:r w:rsidRPr="008A22A7">
              <w:rPr>
                <w:color w:val="000000"/>
                <w:lang w:eastAsia="en-GB"/>
              </w:rPr>
              <w:t>32%</w:t>
            </w:r>
          </w:p>
        </w:tc>
        <w:tc>
          <w:tcPr>
            <w:tcW w:w="1026" w:type="dxa"/>
            <w:tcBorders>
              <w:top w:val="nil"/>
              <w:left w:val="nil"/>
              <w:bottom w:val="single" w:sz="4" w:space="0" w:color="auto"/>
              <w:right w:val="single" w:sz="4" w:space="0" w:color="auto"/>
            </w:tcBorders>
            <w:shd w:val="clear" w:color="auto" w:fill="auto"/>
            <w:noWrap/>
            <w:vAlign w:val="center"/>
            <w:hideMark/>
          </w:tcPr>
          <w:p w14:paraId="702C4137" w14:textId="77777777" w:rsidR="007847CB" w:rsidRPr="008A22A7" w:rsidRDefault="007847CB" w:rsidP="00BE6408">
            <w:pPr>
              <w:ind w:firstLine="0"/>
              <w:jc w:val="center"/>
              <w:rPr>
                <w:color w:val="000000"/>
                <w:lang w:eastAsia="en-GB"/>
              </w:rPr>
            </w:pPr>
            <w:r w:rsidRPr="008A22A7">
              <w:rPr>
                <w:color w:val="000000"/>
                <w:lang w:eastAsia="en-GB"/>
              </w:rPr>
              <w:t>41%</w:t>
            </w:r>
          </w:p>
        </w:tc>
        <w:tc>
          <w:tcPr>
            <w:tcW w:w="1026" w:type="dxa"/>
            <w:tcBorders>
              <w:top w:val="nil"/>
              <w:left w:val="nil"/>
              <w:bottom w:val="single" w:sz="4" w:space="0" w:color="auto"/>
              <w:right w:val="single" w:sz="4" w:space="0" w:color="auto"/>
            </w:tcBorders>
            <w:shd w:val="clear" w:color="auto" w:fill="auto"/>
            <w:noWrap/>
            <w:vAlign w:val="center"/>
            <w:hideMark/>
          </w:tcPr>
          <w:p w14:paraId="6CCEBE7C" w14:textId="77777777" w:rsidR="007847CB" w:rsidRPr="008A22A7" w:rsidRDefault="007847CB" w:rsidP="00BE6408">
            <w:pPr>
              <w:ind w:firstLine="0"/>
              <w:jc w:val="center"/>
              <w:rPr>
                <w:color w:val="000000"/>
                <w:lang w:eastAsia="en-GB"/>
              </w:rPr>
            </w:pPr>
            <w:r w:rsidRPr="008A22A7">
              <w:rPr>
                <w:color w:val="000000"/>
                <w:lang w:eastAsia="en-GB"/>
              </w:rPr>
              <w:t>39%</w:t>
            </w:r>
          </w:p>
        </w:tc>
        <w:tc>
          <w:tcPr>
            <w:tcW w:w="1026" w:type="dxa"/>
            <w:tcBorders>
              <w:top w:val="nil"/>
              <w:left w:val="nil"/>
              <w:bottom w:val="single" w:sz="4" w:space="0" w:color="auto"/>
              <w:right w:val="single" w:sz="4" w:space="0" w:color="auto"/>
            </w:tcBorders>
            <w:shd w:val="clear" w:color="auto" w:fill="auto"/>
            <w:noWrap/>
            <w:vAlign w:val="center"/>
            <w:hideMark/>
          </w:tcPr>
          <w:p w14:paraId="526E7D47" w14:textId="77777777" w:rsidR="007847CB" w:rsidRPr="008A22A7" w:rsidRDefault="007847CB" w:rsidP="00BE6408">
            <w:pPr>
              <w:ind w:firstLine="0"/>
              <w:jc w:val="center"/>
              <w:rPr>
                <w:color w:val="000000"/>
                <w:lang w:eastAsia="en-GB"/>
              </w:rPr>
            </w:pPr>
            <w:r w:rsidRPr="008A22A7">
              <w:rPr>
                <w:color w:val="000000"/>
                <w:lang w:eastAsia="en-GB"/>
              </w:rPr>
              <w:t>36%</w:t>
            </w:r>
          </w:p>
        </w:tc>
        <w:tc>
          <w:tcPr>
            <w:tcW w:w="1026" w:type="dxa"/>
            <w:tcBorders>
              <w:top w:val="nil"/>
              <w:left w:val="nil"/>
              <w:bottom w:val="single" w:sz="4" w:space="0" w:color="auto"/>
              <w:right w:val="single" w:sz="4" w:space="0" w:color="auto"/>
            </w:tcBorders>
            <w:vAlign w:val="center"/>
          </w:tcPr>
          <w:p w14:paraId="73C8EBB9" w14:textId="77777777" w:rsidR="007847CB" w:rsidRPr="008A22A7" w:rsidRDefault="007847CB" w:rsidP="00BE6408">
            <w:pPr>
              <w:ind w:firstLine="0"/>
              <w:jc w:val="center"/>
              <w:rPr>
                <w:color w:val="000000"/>
                <w:lang w:eastAsia="en-GB"/>
              </w:rPr>
            </w:pPr>
            <w:r w:rsidRPr="008A22A7">
              <w:rPr>
                <w:color w:val="000000"/>
                <w:lang w:eastAsia="en-GB"/>
              </w:rPr>
              <w:t>42%</w:t>
            </w:r>
          </w:p>
        </w:tc>
      </w:tr>
      <w:tr w:rsidR="007847CB" w:rsidRPr="008A22A7" w14:paraId="0F7FDC50"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18695CC9" w14:textId="77777777" w:rsidR="007847CB" w:rsidRPr="008A22A7" w:rsidRDefault="007847CB" w:rsidP="00BE6408">
            <w:pPr>
              <w:ind w:firstLine="0"/>
              <w:jc w:val="left"/>
              <w:rPr>
                <w:color w:val="000000"/>
                <w:lang w:eastAsia="en-GB"/>
              </w:rPr>
            </w:pPr>
            <w:r w:rsidRPr="008A22A7">
              <w:rPr>
                <w:color w:val="000000"/>
                <w:lang w:eastAsia="en-GB"/>
              </w:rPr>
              <w:t>Всегда</w:t>
            </w:r>
          </w:p>
        </w:tc>
        <w:tc>
          <w:tcPr>
            <w:tcW w:w="1026" w:type="dxa"/>
            <w:tcBorders>
              <w:top w:val="nil"/>
              <w:left w:val="nil"/>
              <w:bottom w:val="single" w:sz="4" w:space="0" w:color="auto"/>
              <w:right w:val="single" w:sz="4" w:space="0" w:color="auto"/>
            </w:tcBorders>
            <w:shd w:val="clear" w:color="auto" w:fill="auto"/>
            <w:noWrap/>
            <w:vAlign w:val="center"/>
            <w:hideMark/>
          </w:tcPr>
          <w:p w14:paraId="1D195A5F" w14:textId="77777777" w:rsidR="007847CB" w:rsidRPr="008A22A7" w:rsidRDefault="007847CB" w:rsidP="00BE6408">
            <w:pPr>
              <w:ind w:firstLine="0"/>
              <w:jc w:val="center"/>
              <w:rPr>
                <w:color w:val="000000"/>
                <w:lang w:eastAsia="en-GB"/>
              </w:rPr>
            </w:pPr>
            <w:r w:rsidRPr="008A22A7">
              <w:rPr>
                <w:color w:val="000000"/>
                <w:lang w:eastAsia="en-GB"/>
              </w:rPr>
              <w:t>41%</w:t>
            </w:r>
          </w:p>
        </w:tc>
        <w:tc>
          <w:tcPr>
            <w:tcW w:w="1026" w:type="dxa"/>
            <w:tcBorders>
              <w:top w:val="nil"/>
              <w:left w:val="nil"/>
              <w:bottom w:val="single" w:sz="4" w:space="0" w:color="auto"/>
              <w:right w:val="single" w:sz="4" w:space="0" w:color="auto"/>
            </w:tcBorders>
            <w:shd w:val="clear" w:color="auto" w:fill="auto"/>
            <w:noWrap/>
            <w:vAlign w:val="center"/>
            <w:hideMark/>
          </w:tcPr>
          <w:p w14:paraId="70ACAFB2" w14:textId="77777777" w:rsidR="007847CB" w:rsidRPr="008A22A7" w:rsidRDefault="007847CB" w:rsidP="00BE6408">
            <w:pPr>
              <w:ind w:firstLine="0"/>
              <w:jc w:val="center"/>
              <w:rPr>
                <w:color w:val="000000"/>
                <w:lang w:eastAsia="en-GB"/>
              </w:rPr>
            </w:pPr>
            <w:r w:rsidRPr="008A22A7">
              <w:rPr>
                <w:color w:val="000000"/>
                <w:lang w:eastAsia="en-GB"/>
              </w:rPr>
              <w:t>52%</w:t>
            </w:r>
          </w:p>
        </w:tc>
        <w:tc>
          <w:tcPr>
            <w:tcW w:w="1026" w:type="dxa"/>
            <w:tcBorders>
              <w:top w:val="nil"/>
              <w:left w:val="nil"/>
              <w:bottom w:val="single" w:sz="4" w:space="0" w:color="auto"/>
              <w:right w:val="single" w:sz="4" w:space="0" w:color="auto"/>
            </w:tcBorders>
            <w:shd w:val="clear" w:color="auto" w:fill="auto"/>
            <w:noWrap/>
            <w:vAlign w:val="center"/>
            <w:hideMark/>
          </w:tcPr>
          <w:p w14:paraId="2BDD40EB" w14:textId="77777777" w:rsidR="007847CB" w:rsidRPr="008A22A7" w:rsidRDefault="007847CB" w:rsidP="00BE6408">
            <w:pPr>
              <w:ind w:firstLine="0"/>
              <w:jc w:val="center"/>
              <w:rPr>
                <w:color w:val="000000"/>
                <w:lang w:eastAsia="en-GB"/>
              </w:rPr>
            </w:pPr>
            <w:r w:rsidRPr="008A22A7">
              <w:rPr>
                <w:color w:val="000000"/>
                <w:lang w:eastAsia="en-GB"/>
              </w:rPr>
              <w:t>40%</w:t>
            </w:r>
          </w:p>
        </w:tc>
        <w:tc>
          <w:tcPr>
            <w:tcW w:w="1026" w:type="dxa"/>
            <w:tcBorders>
              <w:top w:val="nil"/>
              <w:left w:val="nil"/>
              <w:bottom w:val="single" w:sz="4" w:space="0" w:color="auto"/>
              <w:right w:val="single" w:sz="4" w:space="0" w:color="auto"/>
            </w:tcBorders>
            <w:shd w:val="clear" w:color="auto" w:fill="auto"/>
            <w:noWrap/>
            <w:vAlign w:val="center"/>
            <w:hideMark/>
          </w:tcPr>
          <w:p w14:paraId="62103795" w14:textId="77777777" w:rsidR="007847CB" w:rsidRPr="008A22A7" w:rsidRDefault="007847CB" w:rsidP="00BE6408">
            <w:pPr>
              <w:ind w:firstLine="0"/>
              <w:jc w:val="center"/>
              <w:rPr>
                <w:color w:val="000000"/>
                <w:lang w:eastAsia="en-GB"/>
              </w:rPr>
            </w:pPr>
            <w:r w:rsidRPr="008A22A7">
              <w:rPr>
                <w:color w:val="000000"/>
                <w:lang w:eastAsia="en-GB"/>
              </w:rPr>
              <w:t>34%</w:t>
            </w:r>
          </w:p>
        </w:tc>
        <w:tc>
          <w:tcPr>
            <w:tcW w:w="1026" w:type="dxa"/>
            <w:tcBorders>
              <w:top w:val="nil"/>
              <w:left w:val="nil"/>
              <w:bottom w:val="single" w:sz="4" w:space="0" w:color="auto"/>
              <w:right w:val="single" w:sz="4" w:space="0" w:color="auto"/>
            </w:tcBorders>
            <w:shd w:val="clear" w:color="auto" w:fill="auto"/>
            <w:noWrap/>
            <w:vAlign w:val="center"/>
            <w:hideMark/>
          </w:tcPr>
          <w:p w14:paraId="23314285" w14:textId="77777777" w:rsidR="007847CB" w:rsidRPr="008A22A7" w:rsidRDefault="007847CB" w:rsidP="00BE6408">
            <w:pPr>
              <w:ind w:firstLine="0"/>
              <w:jc w:val="center"/>
              <w:rPr>
                <w:color w:val="000000"/>
                <w:lang w:eastAsia="en-GB"/>
              </w:rPr>
            </w:pPr>
            <w:r w:rsidRPr="008A22A7">
              <w:rPr>
                <w:color w:val="000000"/>
                <w:lang w:eastAsia="en-GB"/>
              </w:rPr>
              <w:t>49%</w:t>
            </w:r>
          </w:p>
        </w:tc>
        <w:tc>
          <w:tcPr>
            <w:tcW w:w="1026" w:type="dxa"/>
            <w:tcBorders>
              <w:top w:val="nil"/>
              <w:left w:val="nil"/>
              <w:bottom w:val="single" w:sz="4" w:space="0" w:color="auto"/>
              <w:right w:val="single" w:sz="4" w:space="0" w:color="auto"/>
            </w:tcBorders>
            <w:vAlign w:val="center"/>
          </w:tcPr>
          <w:p w14:paraId="33D1B7AB" w14:textId="77777777" w:rsidR="007847CB" w:rsidRPr="008A22A7" w:rsidRDefault="007847CB" w:rsidP="00BE6408">
            <w:pPr>
              <w:ind w:firstLine="0"/>
              <w:jc w:val="center"/>
              <w:rPr>
                <w:color w:val="000000"/>
                <w:lang w:eastAsia="en-GB"/>
              </w:rPr>
            </w:pPr>
            <w:r w:rsidRPr="008A22A7">
              <w:rPr>
                <w:color w:val="000000"/>
                <w:lang w:eastAsia="en-GB"/>
              </w:rPr>
              <w:t>30%</w:t>
            </w:r>
          </w:p>
        </w:tc>
      </w:tr>
    </w:tbl>
    <w:p w14:paraId="37339D97" w14:textId="77777777" w:rsidR="007847CB" w:rsidRPr="008A22A7" w:rsidRDefault="007847CB" w:rsidP="00BE6408">
      <w:pPr>
        <w:autoSpaceDE w:val="0"/>
        <w:autoSpaceDN w:val="0"/>
        <w:adjustRightInd w:val="0"/>
        <w:ind w:firstLine="0"/>
        <w:jc w:val="center"/>
        <w:rPr>
          <w:b/>
          <w:bCs/>
          <w:lang w:eastAsia="en-GB"/>
        </w:rPr>
      </w:pPr>
    </w:p>
    <w:p w14:paraId="523169FE" w14:textId="77777777" w:rsidR="007847CB" w:rsidRPr="008A22A7" w:rsidRDefault="007847CB" w:rsidP="00BE6408">
      <w:pPr>
        <w:autoSpaceDE w:val="0"/>
        <w:autoSpaceDN w:val="0"/>
        <w:adjustRightInd w:val="0"/>
        <w:ind w:firstLine="0"/>
        <w:jc w:val="center"/>
        <w:rPr>
          <w:b/>
          <w:bCs/>
          <w:lang w:eastAsia="en-GB"/>
        </w:rPr>
      </w:pPr>
    </w:p>
    <w:p w14:paraId="4CBC21B2" w14:textId="77777777" w:rsidR="007847CB" w:rsidRPr="008A22A7" w:rsidRDefault="007847CB" w:rsidP="00BE6408">
      <w:pPr>
        <w:ind w:firstLine="0"/>
        <w:jc w:val="center"/>
        <w:rPr>
          <w:b/>
          <w:bCs/>
          <w:lang w:eastAsia="en-GB"/>
        </w:rPr>
      </w:pPr>
      <w:r w:rsidRPr="008A22A7">
        <w:rPr>
          <w:b/>
          <w:bCs/>
          <w:lang w:eastAsia="en-GB"/>
        </w:rPr>
        <w:br w:type="page"/>
      </w:r>
    </w:p>
    <w:p w14:paraId="68657D22" w14:textId="77777777" w:rsidR="007847CB" w:rsidRPr="00BE6408" w:rsidRDefault="007847CB" w:rsidP="00BE6408">
      <w:pPr>
        <w:autoSpaceDE w:val="0"/>
        <w:autoSpaceDN w:val="0"/>
        <w:adjustRightInd w:val="0"/>
        <w:ind w:firstLine="0"/>
        <w:jc w:val="left"/>
        <w:rPr>
          <w:b/>
          <w:bCs/>
          <w:sz w:val="26"/>
          <w:szCs w:val="26"/>
          <w:lang w:eastAsia="en-GB"/>
        </w:rPr>
      </w:pPr>
      <w:r w:rsidRPr="00BE6408">
        <w:rPr>
          <w:b/>
          <w:bCs/>
          <w:sz w:val="26"/>
          <w:szCs w:val="26"/>
          <w:lang w:eastAsia="en-GB"/>
        </w:rPr>
        <w:lastRenderedPageBreak/>
        <w:t>Как часто в Вашей обычной преподавательской практике Вы даете задания, в которых нет очевидных ответов?</w:t>
      </w:r>
    </w:p>
    <w:tbl>
      <w:tblPr>
        <w:tblW w:w="9493" w:type="dxa"/>
        <w:tblLayout w:type="fixed"/>
        <w:tblLook w:val="04A0" w:firstRow="1" w:lastRow="0" w:firstColumn="1" w:lastColumn="0" w:noHBand="0" w:noVBand="1"/>
      </w:tblPr>
      <w:tblGrid>
        <w:gridCol w:w="3337"/>
        <w:gridCol w:w="1026"/>
        <w:gridCol w:w="1026"/>
        <w:gridCol w:w="1026"/>
        <w:gridCol w:w="1026"/>
        <w:gridCol w:w="1026"/>
        <w:gridCol w:w="1026"/>
      </w:tblGrid>
      <w:tr w:rsidR="007847CB" w:rsidRPr="008A22A7" w14:paraId="7CD803BC" w14:textId="77777777" w:rsidTr="00052A53">
        <w:trPr>
          <w:trHeight w:val="300"/>
        </w:trPr>
        <w:tc>
          <w:tcPr>
            <w:tcW w:w="33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7E6888" w14:textId="77777777" w:rsidR="007847CB" w:rsidRPr="008A22A7" w:rsidRDefault="007847CB" w:rsidP="00BE6408">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447CE174" w14:textId="77777777" w:rsidR="007847CB" w:rsidRPr="008A22A7" w:rsidRDefault="007847CB" w:rsidP="00BE6408">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05E1F3E3" w14:textId="77777777" w:rsidR="007847CB" w:rsidRPr="008A22A7" w:rsidRDefault="007847CB" w:rsidP="00BE6408">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48560FA6" w14:textId="77777777" w:rsidR="007847CB" w:rsidRPr="008A22A7" w:rsidRDefault="007847CB" w:rsidP="00BE6408">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8A33862" w14:textId="77777777" w:rsidR="007847CB" w:rsidRPr="008A22A7" w:rsidRDefault="007847CB" w:rsidP="00BE6408">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18B6E2B8" w14:textId="77777777" w:rsidR="007847CB" w:rsidRPr="008A22A7" w:rsidRDefault="007847CB" w:rsidP="00BE6408">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3B245B86" w14:textId="77777777" w:rsidR="007847CB" w:rsidRPr="008A22A7" w:rsidRDefault="007847CB" w:rsidP="00BE6408">
            <w:pPr>
              <w:ind w:firstLine="0"/>
              <w:jc w:val="center"/>
              <w:rPr>
                <w:b/>
                <w:bCs/>
                <w:color w:val="000000"/>
                <w:lang w:eastAsia="en-GB"/>
              </w:rPr>
            </w:pPr>
            <w:r w:rsidRPr="008A22A7">
              <w:rPr>
                <w:b/>
                <w:bCs/>
                <w:color w:val="000000"/>
                <w:lang w:eastAsia="en-GB"/>
              </w:rPr>
              <w:t>АЯ</w:t>
            </w:r>
          </w:p>
        </w:tc>
      </w:tr>
      <w:tr w:rsidR="007847CB" w:rsidRPr="008A22A7" w14:paraId="2BC68260"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06143E42" w14:textId="77777777" w:rsidR="007847CB" w:rsidRPr="008A22A7" w:rsidRDefault="007847CB" w:rsidP="00BE6408">
            <w:pPr>
              <w:ind w:firstLine="0"/>
              <w:jc w:val="left"/>
              <w:rPr>
                <w:color w:val="000000"/>
                <w:lang w:eastAsia="en-GB"/>
              </w:rPr>
            </w:pPr>
            <w:r w:rsidRPr="008A22A7">
              <w:rPr>
                <w:color w:val="000000"/>
                <w:lang w:eastAsia="en-GB"/>
              </w:rPr>
              <w:t>Никогда или практически никогда</w:t>
            </w:r>
          </w:p>
        </w:tc>
        <w:tc>
          <w:tcPr>
            <w:tcW w:w="1026" w:type="dxa"/>
            <w:tcBorders>
              <w:top w:val="nil"/>
              <w:left w:val="nil"/>
              <w:bottom w:val="single" w:sz="4" w:space="0" w:color="auto"/>
              <w:right w:val="single" w:sz="4" w:space="0" w:color="auto"/>
            </w:tcBorders>
            <w:shd w:val="clear" w:color="auto" w:fill="auto"/>
            <w:noWrap/>
            <w:vAlign w:val="center"/>
            <w:hideMark/>
          </w:tcPr>
          <w:p w14:paraId="51A5204C" w14:textId="77777777" w:rsidR="007847CB" w:rsidRPr="008A22A7" w:rsidRDefault="007847CB" w:rsidP="00BE6408">
            <w:pPr>
              <w:ind w:firstLine="0"/>
              <w:jc w:val="center"/>
              <w:rPr>
                <w:color w:val="000000"/>
                <w:lang w:eastAsia="en-GB"/>
              </w:rPr>
            </w:pPr>
            <w:r w:rsidRPr="008A22A7">
              <w:rPr>
                <w:color w:val="000000"/>
                <w:lang w:eastAsia="en-GB"/>
              </w:rPr>
              <w:t>16%</w:t>
            </w:r>
          </w:p>
        </w:tc>
        <w:tc>
          <w:tcPr>
            <w:tcW w:w="1026" w:type="dxa"/>
            <w:tcBorders>
              <w:top w:val="nil"/>
              <w:left w:val="nil"/>
              <w:bottom w:val="single" w:sz="4" w:space="0" w:color="auto"/>
              <w:right w:val="single" w:sz="4" w:space="0" w:color="auto"/>
            </w:tcBorders>
            <w:shd w:val="clear" w:color="auto" w:fill="auto"/>
            <w:noWrap/>
            <w:vAlign w:val="center"/>
            <w:hideMark/>
          </w:tcPr>
          <w:p w14:paraId="46D4F7E6" w14:textId="77777777" w:rsidR="007847CB" w:rsidRPr="008A22A7" w:rsidRDefault="007847CB" w:rsidP="00BE6408">
            <w:pPr>
              <w:ind w:firstLine="0"/>
              <w:jc w:val="center"/>
              <w:rPr>
                <w:color w:val="000000"/>
                <w:lang w:eastAsia="en-GB"/>
              </w:rPr>
            </w:pPr>
            <w:r w:rsidRPr="008A22A7">
              <w:rPr>
                <w:color w:val="000000"/>
                <w:lang w:eastAsia="en-GB"/>
              </w:rPr>
              <w:t>13%</w:t>
            </w:r>
          </w:p>
        </w:tc>
        <w:tc>
          <w:tcPr>
            <w:tcW w:w="1026" w:type="dxa"/>
            <w:tcBorders>
              <w:top w:val="nil"/>
              <w:left w:val="nil"/>
              <w:bottom w:val="single" w:sz="4" w:space="0" w:color="auto"/>
              <w:right w:val="single" w:sz="4" w:space="0" w:color="auto"/>
            </w:tcBorders>
            <w:shd w:val="clear" w:color="auto" w:fill="auto"/>
            <w:noWrap/>
            <w:vAlign w:val="center"/>
            <w:hideMark/>
          </w:tcPr>
          <w:p w14:paraId="733708CB" w14:textId="77777777" w:rsidR="007847CB" w:rsidRPr="008A22A7" w:rsidRDefault="007847CB" w:rsidP="00BE6408">
            <w:pPr>
              <w:ind w:firstLine="0"/>
              <w:jc w:val="center"/>
              <w:rPr>
                <w:color w:val="000000"/>
                <w:lang w:eastAsia="en-GB"/>
              </w:rPr>
            </w:pPr>
            <w:r w:rsidRPr="008A22A7">
              <w:rPr>
                <w:color w:val="000000"/>
                <w:lang w:eastAsia="en-GB"/>
              </w:rPr>
              <w:t>14%</w:t>
            </w:r>
          </w:p>
        </w:tc>
        <w:tc>
          <w:tcPr>
            <w:tcW w:w="1026" w:type="dxa"/>
            <w:tcBorders>
              <w:top w:val="nil"/>
              <w:left w:val="nil"/>
              <w:bottom w:val="single" w:sz="4" w:space="0" w:color="auto"/>
              <w:right w:val="single" w:sz="4" w:space="0" w:color="auto"/>
            </w:tcBorders>
            <w:shd w:val="clear" w:color="auto" w:fill="auto"/>
            <w:noWrap/>
            <w:vAlign w:val="center"/>
            <w:hideMark/>
          </w:tcPr>
          <w:p w14:paraId="21595693" w14:textId="77777777" w:rsidR="007847CB" w:rsidRPr="008A22A7" w:rsidRDefault="007847CB" w:rsidP="00BE6408">
            <w:pPr>
              <w:ind w:firstLine="0"/>
              <w:jc w:val="center"/>
              <w:rPr>
                <w:color w:val="000000"/>
                <w:lang w:eastAsia="en-GB"/>
              </w:rPr>
            </w:pPr>
            <w:r w:rsidRPr="008A22A7">
              <w:rPr>
                <w:color w:val="000000"/>
                <w:lang w:eastAsia="en-GB"/>
              </w:rPr>
              <w:t>20%</w:t>
            </w:r>
          </w:p>
        </w:tc>
        <w:tc>
          <w:tcPr>
            <w:tcW w:w="1026" w:type="dxa"/>
            <w:tcBorders>
              <w:top w:val="nil"/>
              <w:left w:val="nil"/>
              <w:bottom w:val="single" w:sz="4" w:space="0" w:color="auto"/>
              <w:right w:val="single" w:sz="4" w:space="0" w:color="auto"/>
            </w:tcBorders>
            <w:shd w:val="clear" w:color="auto" w:fill="auto"/>
            <w:noWrap/>
            <w:vAlign w:val="center"/>
            <w:hideMark/>
          </w:tcPr>
          <w:p w14:paraId="7B5AFE92" w14:textId="77777777" w:rsidR="007847CB" w:rsidRPr="008A22A7" w:rsidRDefault="007847CB" w:rsidP="00BE6408">
            <w:pPr>
              <w:ind w:firstLine="0"/>
              <w:jc w:val="center"/>
              <w:rPr>
                <w:color w:val="000000"/>
                <w:lang w:eastAsia="en-GB"/>
              </w:rPr>
            </w:pPr>
            <w:r w:rsidRPr="008A22A7">
              <w:rPr>
                <w:color w:val="000000"/>
                <w:lang w:eastAsia="en-GB"/>
              </w:rPr>
              <w:t>9%</w:t>
            </w:r>
          </w:p>
        </w:tc>
        <w:tc>
          <w:tcPr>
            <w:tcW w:w="1026" w:type="dxa"/>
            <w:tcBorders>
              <w:top w:val="nil"/>
              <w:left w:val="nil"/>
              <w:bottom w:val="single" w:sz="4" w:space="0" w:color="auto"/>
              <w:right w:val="single" w:sz="4" w:space="0" w:color="auto"/>
            </w:tcBorders>
            <w:vAlign w:val="center"/>
          </w:tcPr>
          <w:p w14:paraId="6CE51794" w14:textId="77777777" w:rsidR="007847CB" w:rsidRPr="008A22A7" w:rsidRDefault="007847CB" w:rsidP="00BE6408">
            <w:pPr>
              <w:ind w:firstLine="0"/>
              <w:jc w:val="center"/>
              <w:rPr>
                <w:color w:val="000000"/>
                <w:lang w:eastAsia="en-GB"/>
              </w:rPr>
            </w:pPr>
            <w:r w:rsidRPr="008A22A7">
              <w:rPr>
                <w:color w:val="000000"/>
                <w:lang w:eastAsia="en-GB"/>
              </w:rPr>
              <w:t>23%</w:t>
            </w:r>
          </w:p>
        </w:tc>
      </w:tr>
      <w:tr w:rsidR="007847CB" w:rsidRPr="008A22A7" w14:paraId="1B9D5CEC"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79846F38" w14:textId="77777777" w:rsidR="007847CB" w:rsidRPr="008A22A7" w:rsidRDefault="007847CB" w:rsidP="00BE6408">
            <w:pPr>
              <w:ind w:firstLine="0"/>
              <w:jc w:val="left"/>
              <w:rPr>
                <w:color w:val="000000"/>
                <w:lang w:eastAsia="en-GB"/>
              </w:rPr>
            </w:pPr>
            <w:r w:rsidRPr="008A22A7">
              <w:rPr>
                <w:color w:val="000000"/>
                <w:lang w:eastAsia="en-GB"/>
              </w:rPr>
              <w:t>Периодически</w:t>
            </w:r>
          </w:p>
        </w:tc>
        <w:tc>
          <w:tcPr>
            <w:tcW w:w="1026" w:type="dxa"/>
            <w:tcBorders>
              <w:top w:val="nil"/>
              <w:left w:val="nil"/>
              <w:bottom w:val="single" w:sz="4" w:space="0" w:color="auto"/>
              <w:right w:val="single" w:sz="4" w:space="0" w:color="auto"/>
            </w:tcBorders>
            <w:shd w:val="clear" w:color="auto" w:fill="auto"/>
            <w:noWrap/>
            <w:vAlign w:val="center"/>
            <w:hideMark/>
          </w:tcPr>
          <w:p w14:paraId="68ABA915" w14:textId="77777777" w:rsidR="007847CB" w:rsidRPr="008A22A7" w:rsidRDefault="007847CB" w:rsidP="00BE6408">
            <w:pPr>
              <w:ind w:firstLine="0"/>
              <w:jc w:val="center"/>
              <w:rPr>
                <w:color w:val="000000"/>
                <w:lang w:eastAsia="en-GB"/>
              </w:rPr>
            </w:pPr>
            <w:r w:rsidRPr="008A22A7">
              <w:rPr>
                <w:color w:val="000000"/>
                <w:lang w:eastAsia="en-GB"/>
              </w:rPr>
              <w:t>51%</w:t>
            </w:r>
          </w:p>
        </w:tc>
        <w:tc>
          <w:tcPr>
            <w:tcW w:w="1026" w:type="dxa"/>
            <w:tcBorders>
              <w:top w:val="nil"/>
              <w:left w:val="nil"/>
              <w:bottom w:val="single" w:sz="4" w:space="0" w:color="auto"/>
              <w:right w:val="single" w:sz="4" w:space="0" w:color="auto"/>
            </w:tcBorders>
            <w:shd w:val="clear" w:color="auto" w:fill="auto"/>
            <w:noWrap/>
            <w:vAlign w:val="center"/>
            <w:hideMark/>
          </w:tcPr>
          <w:p w14:paraId="1C8280A5" w14:textId="77777777" w:rsidR="007847CB" w:rsidRPr="008A22A7" w:rsidRDefault="007847CB" w:rsidP="00BE6408">
            <w:pPr>
              <w:ind w:firstLine="0"/>
              <w:jc w:val="center"/>
              <w:rPr>
                <w:color w:val="000000"/>
                <w:lang w:eastAsia="en-GB"/>
              </w:rPr>
            </w:pPr>
            <w:r w:rsidRPr="008A22A7">
              <w:rPr>
                <w:color w:val="000000"/>
                <w:lang w:eastAsia="en-GB"/>
              </w:rPr>
              <w:t>57%</w:t>
            </w:r>
          </w:p>
        </w:tc>
        <w:tc>
          <w:tcPr>
            <w:tcW w:w="1026" w:type="dxa"/>
            <w:tcBorders>
              <w:top w:val="nil"/>
              <w:left w:val="nil"/>
              <w:bottom w:val="single" w:sz="4" w:space="0" w:color="auto"/>
              <w:right w:val="single" w:sz="4" w:space="0" w:color="auto"/>
            </w:tcBorders>
            <w:shd w:val="clear" w:color="auto" w:fill="auto"/>
            <w:noWrap/>
            <w:vAlign w:val="center"/>
            <w:hideMark/>
          </w:tcPr>
          <w:p w14:paraId="558DF0A3" w14:textId="77777777" w:rsidR="007847CB" w:rsidRPr="008A22A7" w:rsidRDefault="007847CB" w:rsidP="00BE6408">
            <w:pPr>
              <w:ind w:firstLine="0"/>
              <w:jc w:val="center"/>
              <w:rPr>
                <w:color w:val="000000"/>
                <w:lang w:eastAsia="en-GB"/>
              </w:rPr>
            </w:pPr>
            <w:r w:rsidRPr="008A22A7">
              <w:rPr>
                <w:color w:val="000000"/>
                <w:lang w:eastAsia="en-GB"/>
              </w:rPr>
              <w:t>50%</w:t>
            </w:r>
          </w:p>
        </w:tc>
        <w:tc>
          <w:tcPr>
            <w:tcW w:w="1026" w:type="dxa"/>
            <w:tcBorders>
              <w:top w:val="nil"/>
              <w:left w:val="nil"/>
              <w:bottom w:val="single" w:sz="4" w:space="0" w:color="auto"/>
              <w:right w:val="single" w:sz="4" w:space="0" w:color="auto"/>
            </w:tcBorders>
            <w:shd w:val="clear" w:color="auto" w:fill="auto"/>
            <w:noWrap/>
            <w:vAlign w:val="center"/>
            <w:hideMark/>
          </w:tcPr>
          <w:p w14:paraId="41558DFB" w14:textId="77777777" w:rsidR="007847CB" w:rsidRPr="008A22A7" w:rsidRDefault="007847CB" w:rsidP="00BE6408">
            <w:pPr>
              <w:ind w:firstLine="0"/>
              <w:jc w:val="center"/>
              <w:rPr>
                <w:color w:val="000000"/>
                <w:lang w:eastAsia="en-GB"/>
              </w:rPr>
            </w:pPr>
            <w:r w:rsidRPr="008A22A7">
              <w:rPr>
                <w:color w:val="000000"/>
                <w:lang w:eastAsia="en-GB"/>
              </w:rPr>
              <w:t>44%</w:t>
            </w:r>
          </w:p>
        </w:tc>
        <w:tc>
          <w:tcPr>
            <w:tcW w:w="1026" w:type="dxa"/>
            <w:tcBorders>
              <w:top w:val="nil"/>
              <w:left w:val="nil"/>
              <w:bottom w:val="single" w:sz="4" w:space="0" w:color="auto"/>
              <w:right w:val="single" w:sz="4" w:space="0" w:color="auto"/>
            </w:tcBorders>
            <w:shd w:val="clear" w:color="auto" w:fill="auto"/>
            <w:noWrap/>
            <w:vAlign w:val="center"/>
            <w:hideMark/>
          </w:tcPr>
          <w:p w14:paraId="0A34BE30" w14:textId="77777777" w:rsidR="007847CB" w:rsidRPr="008A22A7" w:rsidRDefault="007847CB" w:rsidP="00BE6408">
            <w:pPr>
              <w:ind w:firstLine="0"/>
              <w:jc w:val="center"/>
              <w:rPr>
                <w:color w:val="000000"/>
                <w:lang w:eastAsia="en-GB"/>
              </w:rPr>
            </w:pPr>
            <w:r w:rsidRPr="008A22A7">
              <w:rPr>
                <w:color w:val="000000"/>
                <w:lang w:eastAsia="en-GB"/>
              </w:rPr>
              <w:t>51%</w:t>
            </w:r>
          </w:p>
        </w:tc>
        <w:tc>
          <w:tcPr>
            <w:tcW w:w="1026" w:type="dxa"/>
            <w:tcBorders>
              <w:top w:val="nil"/>
              <w:left w:val="nil"/>
              <w:bottom w:val="single" w:sz="4" w:space="0" w:color="auto"/>
              <w:right w:val="single" w:sz="4" w:space="0" w:color="auto"/>
            </w:tcBorders>
            <w:vAlign w:val="center"/>
          </w:tcPr>
          <w:p w14:paraId="2470EF69" w14:textId="77777777" w:rsidR="007847CB" w:rsidRPr="008A22A7" w:rsidRDefault="007847CB" w:rsidP="00BE6408">
            <w:pPr>
              <w:ind w:firstLine="0"/>
              <w:jc w:val="center"/>
              <w:rPr>
                <w:color w:val="000000"/>
                <w:lang w:eastAsia="en-GB"/>
              </w:rPr>
            </w:pPr>
            <w:r w:rsidRPr="008A22A7">
              <w:rPr>
                <w:color w:val="000000"/>
                <w:lang w:eastAsia="en-GB"/>
              </w:rPr>
              <w:t>48%</w:t>
            </w:r>
          </w:p>
        </w:tc>
      </w:tr>
      <w:tr w:rsidR="007847CB" w:rsidRPr="008A22A7" w14:paraId="4DCDE575"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7F029209" w14:textId="77777777" w:rsidR="007847CB" w:rsidRPr="008A22A7" w:rsidRDefault="007847CB" w:rsidP="00BE6408">
            <w:pPr>
              <w:ind w:firstLine="0"/>
              <w:jc w:val="left"/>
              <w:rPr>
                <w:color w:val="000000"/>
                <w:lang w:eastAsia="en-GB"/>
              </w:rPr>
            </w:pPr>
            <w:r w:rsidRPr="008A22A7">
              <w:rPr>
                <w:color w:val="000000"/>
                <w:lang w:eastAsia="en-GB"/>
              </w:rPr>
              <w:t>Часто</w:t>
            </w:r>
          </w:p>
        </w:tc>
        <w:tc>
          <w:tcPr>
            <w:tcW w:w="1026" w:type="dxa"/>
            <w:tcBorders>
              <w:top w:val="nil"/>
              <w:left w:val="nil"/>
              <w:bottom w:val="single" w:sz="4" w:space="0" w:color="auto"/>
              <w:right w:val="single" w:sz="4" w:space="0" w:color="auto"/>
            </w:tcBorders>
            <w:shd w:val="clear" w:color="auto" w:fill="auto"/>
            <w:noWrap/>
            <w:vAlign w:val="center"/>
            <w:hideMark/>
          </w:tcPr>
          <w:p w14:paraId="20A96E57" w14:textId="77777777" w:rsidR="007847CB" w:rsidRPr="008A22A7" w:rsidRDefault="007847CB" w:rsidP="00BE6408">
            <w:pPr>
              <w:ind w:firstLine="0"/>
              <w:jc w:val="center"/>
              <w:rPr>
                <w:color w:val="000000"/>
                <w:lang w:eastAsia="en-GB"/>
              </w:rPr>
            </w:pPr>
            <w:r w:rsidRPr="008A22A7">
              <w:rPr>
                <w:color w:val="000000"/>
                <w:lang w:eastAsia="en-GB"/>
              </w:rPr>
              <w:t>30%</w:t>
            </w:r>
          </w:p>
        </w:tc>
        <w:tc>
          <w:tcPr>
            <w:tcW w:w="1026" w:type="dxa"/>
            <w:tcBorders>
              <w:top w:val="nil"/>
              <w:left w:val="nil"/>
              <w:bottom w:val="single" w:sz="4" w:space="0" w:color="auto"/>
              <w:right w:val="single" w:sz="4" w:space="0" w:color="auto"/>
            </w:tcBorders>
            <w:shd w:val="clear" w:color="auto" w:fill="auto"/>
            <w:noWrap/>
            <w:vAlign w:val="center"/>
            <w:hideMark/>
          </w:tcPr>
          <w:p w14:paraId="1EFAB7E1" w14:textId="77777777" w:rsidR="007847CB" w:rsidRPr="008A22A7" w:rsidRDefault="007847CB" w:rsidP="00BE6408">
            <w:pPr>
              <w:ind w:firstLine="0"/>
              <w:jc w:val="center"/>
              <w:rPr>
                <w:color w:val="000000"/>
                <w:lang w:eastAsia="en-GB"/>
              </w:rPr>
            </w:pPr>
            <w:r w:rsidRPr="008A22A7">
              <w:rPr>
                <w:color w:val="000000"/>
                <w:lang w:eastAsia="en-GB"/>
              </w:rPr>
              <w:t>27%</w:t>
            </w:r>
          </w:p>
        </w:tc>
        <w:tc>
          <w:tcPr>
            <w:tcW w:w="1026" w:type="dxa"/>
            <w:tcBorders>
              <w:top w:val="nil"/>
              <w:left w:val="nil"/>
              <w:bottom w:val="single" w:sz="4" w:space="0" w:color="auto"/>
              <w:right w:val="single" w:sz="4" w:space="0" w:color="auto"/>
            </w:tcBorders>
            <w:shd w:val="clear" w:color="auto" w:fill="auto"/>
            <w:noWrap/>
            <w:vAlign w:val="center"/>
            <w:hideMark/>
          </w:tcPr>
          <w:p w14:paraId="136CF607" w14:textId="77777777" w:rsidR="007847CB" w:rsidRPr="008A22A7" w:rsidRDefault="007847CB" w:rsidP="00BE6408">
            <w:pPr>
              <w:ind w:firstLine="0"/>
              <w:jc w:val="center"/>
              <w:rPr>
                <w:color w:val="000000"/>
                <w:lang w:eastAsia="en-GB"/>
              </w:rPr>
            </w:pPr>
            <w:r w:rsidRPr="008A22A7">
              <w:rPr>
                <w:color w:val="000000"/>
                <w:lang w:eastAsia="en-GB"/>
              </w:rPr>
              <w:t>32%</w:t>
            </w:r>
          </w:p>
        </w:tc>
        <w:tc>
          <w:tcPr>
            <w:tcW w:w="1026" w:type="dxa"/>
            <w:tcBorders>
              <w:top w:val="nil"/>
              <w:left w:val="nil"/>
              <w:bottom w:val="single" w:sz="4" w:space="0" w:color="auto"/>
              <w:right w:val="single" w:sz="4" w:space="0" w:color="auto"/>
            </w:tcBorders>
            <w:shd w:val="clear" w:color="auto" w:fill="auto"/>
            <w:noWrap/>
            <w:vAlign w:val="center"/>
            <w:hideMark/>
          </w:tcPr>
          <w:p w14:paraId="5627225D" w14:textId="77777777" w:rsidR="007847CB" w:rsidRPr="008A22A7" w:rsidRDefault="007847CB" w:rsidP="00BE6408">
            <w:pPr>
              <w:ind w:firstLine="0"/>
              <w:jc w:val="center"/>
              <w:rPr>
                <w:color w:val="000000"/>
                <w:lang w:eastAsia="en-GB"/>
              </w:rPr>
            </w:pPr>
            <w:r w:rsidRPr="008A22A7">
              <w:rPr>
                <w:color w:val="000000"/>
                <w:lang w:eastAsia="en-GB"/>
              </w:rPr>
              <w:t>32%</w:t>
            </w:r>
          </w:p>
        </w:tc>
        <w:tc>
          <w:tcPr>
            <w:tcW w:w="1026" w:type="dxa"/>
            <w:tcBorders>
              <w:top w:val="nil"/>
              <w:left w:val="nil"/>
              <w:bottom w:val="single" w:sz="4" w:space="0" w:color="auto"/>
              <w:right w:val="single" w:sz="4" w:space="0" w:color="auto"/>
            </w:tcBorders>
            <w:shd w:val="clear" w:color="auto" w:fill="auto"/>
            <w:noWrap/>
            <w:vAlign w:val="center"/>
            <w:hideMark/>
          </w:tcPr>
          <w:p w14:paraId="365E2FFD" w14:textId="77777777" w:rsidR="007847CB" w:rsidRPr="008A22A7" w:rsidRDefault="007847CB" w:rsidP="00BE6408">
            <w:pPr>
              <w:ind w:firstLine="0"/>
              <w:jc w:val="center"/>
              <w:rPr>
                <w:color w:val="000000"/>
                <w:lang w:eastAsia="en-GB"/>
              </w:rPr>
            </w:pPr>
            <w:r w:rsidRPr="008A22A7">
              <w:rPr>
                <w:color w:val="000000"/>
                <w:lang w:eastAsia="en-GB"/>
              </w:rPr>
              <w:t>36%</w:t>
            </w:r>
          </w:p>
        </w:tc>
        <w:tc>
          <w:tcPr>
            <w:tcW w:w="1026" w:type="dxa"/>
            <w:tcBorders>
              <w:top w:val="nil"/>
              <w:left w:val="nil"/>
              <w:bottom w:val="single" w:sz="4" w:space="0" w:color="auto"/>
              <w:right w:val="single" w:sz="4" w:space="0" w:color="auto"/>
            </w:tcBorders>
            <w:vAlign w:val="center"/>
          </w:tcPr>
          <w:p w14:paraId="5663CD75" w14:textId="77777777" w:rsidR="007847CB" w:rsidRPr="008A22A7" w:rsidRDefault="007847CB" w:rsidP="00BE6408">
            <w:pPr>
              <w:ind w:firstLine="0"/>
              <w:jc w:val="center"/>
              <w:rPr>
                <w:color w:val="000000"/>
                <w:lang w:eastAsia="en-GB"/>
              </w:rPr>
            </w:pPr>
            <w:r w:rsidRPr="008A22A7">
              <w:rPr>
                <w:color w:val="000000"/>
                <w:lang w:eastAsia="en-GB"/>
              </w:rPr>
              <w:t>26%</w:t>
            </w:r>
          </w:p>
        </w:tc>
      </w:tr>
      <w:tr w:rsidR="007847CB" w:rsidRPr="008A22A7" w14:paraId="56C9FCD8"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6EE89F2E" w14:textId="77777777" w:rsidR="007847CB" w:rsidRPr="008A22A7" w:rsidRDefault="007847CB" w:rsidP="00BE6408">
            <w:pPr>
              <w:ind w:firstLine="0"/>
              <w:jc w:val="left"/>
              <w:rPr>
                <w:color w:val="000000"/>
                <w:lang w:eastAsia="en-GB"/>
              </w:rPr>
            </w:pPr>
            <w:r w:rsidRPr="008A22A7">
              <w:rPr>
                <w:color w:val="000000"/>
                <w:lang w:eastAsia="en-GB"/>
              </w:rPr>
              <w:t>Всегда</w:t>
            </w:r>
          </w:p>
        </w:tc>
        <w:tc>
          <w:tcPr>
            <w:tcW w:w="1026" w:type="dxa"/>
            <w:tcBorders>
              <w:top w:val="nil"/>
              <w:left w:val="nil"/>
              <w:bottom w:val="single" w:sz="4" w:space="0" w:color="auto"/>
              <w:right w:val="single" w:sz="4" w:space="0" w:color="auto"/>
            </w:tcBorders>
            <w:shd w:val="clear" w:color="auto" w:fill="auto"/>
            <w:noWrap/>
            <w:vAlign w:val="center"/>
            <w:hideMark/>
          </w:tcPr>
          <w:p w14:paraId="6D2F9434" w14:textId="77777777" w:rsidR="007847CB" w:rsidRPr="008A22A7" w:rsidRDefault="007847CB" w:rsidP="00BE6408">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shd w:val="clear" w:color="auto" w:fill="auto"/>
            <w:noWrap/>
            <w:vAlign w:val="center"/>
            <w:hideMark/>
          </w:tcPr>
          <w:p w14:paraId="55558FB1" w14:textId="77777777" w:rsidR="007847CB" w:rsidRPr="008A22A7" w:rsidRDefault="007847CB" w:rsidP="00BE6408">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shd w:val="clear" w:color="auto" w:fill="auto"/>
            <w:noWrap/>
            <w:vAlign w:val="center"/>
            <w:hideMark/>
          </w:tcPr>
          <w:p w14:paraId="4E765C6E" w14:textId="77777777" w:rsidR="007847CB" w:rsidRPr="008A22A7" w:rsidRDefault="007847CB" w:rsidP="00BE6408">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shd w:val="clear" w:color="auto" w:fill="auto"/>
            <w:noWrap/>
            <w:vAlign w:val="center"/>
            <w:hideMark/>
          </w:tcPr>
          <w:p w14:paraId="2DC4CDB7" w14:textId="77777777" w:rsidR="007847CB" w:rsidRPr="008A22A7" w:rsidRDefault="007847CB" w:rsidP="00BE6408">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shd w:val="clear" w:color="auto" w:fill="auto"/>
            <w:noWrap/>
            <w:vAlign w:val="center"/>
            <w:hideMark/>
          </w:tcPr>
          <w:p w14:paraId="7214B294" w14:textId="77777777" w:rsidR="007847CB" w:rsidRPr="008A22A7" w:rsidRDefault="007847CB" w:rsidP="00BE6408">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vAlign w:val="center"/>
          </w:tcPr>
          <w:p w14:paraId="1F13D473" w14:textId="77777777" w:rsidR="007847CB" w:rsidRPr="008A22A7" w:rsidRDefault="007847CB" w:rsidP="00BE6408">
            <w:pPr>
              <w:ind w:firstLine="0"/>
              <w:jc w:val="center"/>
              <w:rPr>
                <w:color w:val="000000"/>
                <w:lang w:eastAsia="en-GB"/>
              </w:rPr>
            </w:pPr>
            <w:r w:rsidRPr="008A22A7">
              <w:rPr>
                <w:color w:val="000000"/>
                <w:lang w:eastAsia="en-GB"/>
              </w:rPr>
              <w:t>3%</w:t>
            </w:r>
          </w:p>
        </w:tc>
      </w:tr>
    </w:tbl>
    <w:p w14:paraId="1DF5C5BC" w14:textId="0B486D04" w:rsidR="007847CB" w:rsidRDefault="007847CB" w:rsidP="00BE6408">
      <w:pPr>
        <w:autoSpaceDE w:val="0"/>
        <w:autoSpaceDN w:val="0"/>
        <w:adjustRightInd w:val="0"/>
        <w:ind w:firstLine="0"/>
        <w:jc w:val="center"/>
        <w:rPr>
          <w:b/>
          <w:bCs/>
          <w:lang w:eastAsia="en-GB"/>
        </w:rPr>
      </w:pPr>
    </w:p>
    <w:p w14:paraId="748AEAF2" w14:textId="77777777" w:rsidR="00BE6408" w:rsidRPr="008A22A7" w:rsidRDefault="00BE6408" w:rsidP="00BE6408">
      <w:pPr>
        <w:autoSpaceDE w:val="0"/>
        <w:autoSpaceDN w:val="0"/>
        <w:adjustRightInd w:val="0"/>
        <w:ind w:firstLine="0"/>
        <w:jc w:val="center"/>
        <w:rPr>
          <w:b/>
          <w:bCs/>
          <w:lang w:eastAsia="en-GB"/>
        </w:rPr>
      </w:pPr>
    </w:p>
    <w:p w14:paraId="78AF79E9" w14:textId="77777777" w:rsidR="007847CB" w:rsidRPr="00BE6408" w:rsidRDefault="007847CB" w:rsidP="00BE6408">
      <w:pPr>
        <w:autoSpaceDE w:val="0"/>
        <w:autoSpaceDN w:val="0"/>
        <w:adjustRightInd w:val="0"/>
        <w:ind w:firstLine="0"/>
        <w:jc w:val="left"/>
        <w:rPr>
          <w:b/>
          <w:bCs/>
          <w:sz w:val="26"/>
          <w:szCs w:val="26"/>
          <w:lang w:eastAsia="en-GB"/>
        </w:rPr>
      </w:pPr>
      <w:r w:rsidRPr="00BE6408">
        <w:rPr>
          <w:b/>
          <w:bCs/>
          <w:sz w:val="26"/>
          <w:szCs w:val="26"/>
          <w:lang w:eastAsia="en-GB"/>
        </w:rPr>
        <w:t xml:space="preserve">Как часто в Вашей обычной преподавательской практике Вы даете задания, которые требуют от учащихся критического мышления? </w:t>
      </w:r>
    </w:p>
    <w:tbl>
      <w:tblPr>
        <w:tblW w:w="9493" w:type="dxa"/>
        <w:tblLayout w:type="fixed"/>
        <w:tblLook w:val="04A0" w:firstRow="1" w:lastRow="0" w:firstColumn="1" w:lastColumn="0" w:noHBand="0" w:noVBand="1"/>
      </w:tblPr>
      <w:tblGrid>
        <w:gridCol w:w="3337"/>
        <w:gridCol w:w="1026"/>
        <w:gridCol w:w="1026"/>
        <w:gridCol w:w="1026"/>
        <w:gridCol w:w="1026"/>
        <w:gridCol w:w="1026"/>
        <w:gridCol w:w="1026"/>
      </w:tblGrid>
      <w:tr w:rsidR="007847CB" w:rsidRPr="008A22A7" w14:paraId="5D4FF114" w14:textId="77777777" w:rsidTr="00052A53">
        <w:trPr>
          <w:trHeight w:val="300"/>
        </w:trPr>
        <w:tc>
          <w:tcPr>
            <w:tcW w:w="33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E4DDD2" w14:textId="77777777" w:rsidR="007847CB" w:rsidRPr="008A22A7" w:rsidRDefault="007847CB" w:rsidP="00BE6408">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D1EBCFF" w14:textId="77777777" w:rsidR="007847CB" w:rsidRPr="008A22A7" w:rsidRDefault="007847CB" w:rsidP="00BE6408">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0F455848" w14:textId="77777777" w:rsidR="007847CB" w:rsidRPr="008A22A7" w:rsidRDefault="007847CB" w:rsidP="00BE6408">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72588D3B" w14:textId="77777777" w:rsidR="007847CB" w:rsidRPr="008A22A7" w:rsidRDefault="007847CB" w:rsidP="00BE6408">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4A2F10C9" w14:textId="77777777" w:rsidR="007847CB" w:rsidRPr="008A22A7" w:rsidRDefault="007847CB" w:rsidP="00BE6408">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0AA3CEB5" w14:textId="77777777" w:rsidR="007847CB" w:rsidRPr="008A22A7" w:rsidRDefault="007847CB" w:rsidP="00BE6408">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493DA782" w14:textId="77777777" w:rsidR="007847CB" w:rsidRPr="008A22A7" w:rsidRDefault="007847CB" w:rsidP="00BE6408">
            <w:pPr>
              <w:ind w:firstLine="0"/>
              <w:jc w:val="center"/>
              <w:rPr>
                <w:b/>
                <w:bCs/>
                <w:color w:val="000000"/>
                <w:lang w:eastAsia="en-GB"/>
              </w:rPr>
            </w:pPr>
            <w:r w:rsidRPr="008A22A7">
              <w:rPr>
                <w:b/>
                <w:bCs/>
                <w:color w:val="000000"/>
                <w:lang w:eastAsia="en-GB"/>
              </w:rPr>
              <w:t>АЯ</w:t>
            </w:r>
          </w:p>
        </w:tc>
      </w:tr>
      <w:tr w:rsidR="007847CB" w:rsidRPr="008A22A7" w14:paraId="1B5159A5"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5EE077B6" w14:textId="77777777" w:rsidR="007847CB" w:rsidRPr="008A22A7" w:rsidRDefault="007847CB" w:rsidP="00BE6408">
            <w:pPr>
              <w:ind w:firstLine="0"/>
              <w:jc w:val="left"/>
              <w:rPr>
                <w:color w:val="000000"/>
                <w:lang w:eastAsia="en-GB"/>
              </w:rPr>
            </w:pPr>
            <w:r w:rsidRPr="008A22A7">
              <w:rPr>
                <w:color w:val="000000"/>
                <w:lang w:eastAsia="en-GB"/>
              </w:rPr>
              <w:t>Никогда или практически никогда</w:t>
            </w:r>
          </w:p>
        </w:tc>
        <w:tc>
          <w:tcPr>
            <w:tcW w:w="1026" w:type="dxa"/>
            <w:tcBorders>
              <w:top w:val="nil"/>
              <w:left w:val="nil"/>
              <w:bottom w:val="single" w:sz="4" w:space="0" w:color="auto"/>
              <w:right w:val="single" w:sz="4" w:space="0" w:color="auto"/>
            </w:tcBorders>
            <w:shd w:val="clear" w:color="auto" w:fill="auto"/>
            <w:noWrap/>
            <w:vAlign w:val="center"/>
            <w:hideMark/>
          </w:tcPr>
          <w:p w14:paraId="645D6D16" w14:textId="77777777" w:rsidR="007847CB" w:rsidRPr="008A22A7" w:rsidRDefault="007847CB" w:rsidP="00BE6408">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shd w:val="clear" w:color="auto" w:fill="auto"/>
            <w:noWrap/>
            <w:vAlign w:val="center"/>
            <w:hideMark/>
          </w:tcPr>
          <w:p w14:paraId="6F2EDB60" w14:textId="77777777" w:rsidR="007847CB" w:rsidRPr="008A22A7" w:rsidRDefault="007847CB" w:rsidP="00BE6408">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shd w:val="clear" w:color="auto" w:fill="auto"/>
            <w:noWrap/>
            <w:vAlign w:val="center"/>
            <w:hideMark/>
          </w:tcPr>
          <w:p w14:paraId="73A2F1C6" w14:textId="77777777" w:rsidR="007847CB" w:rsidRPr="008A22A7" w:rsidRDefault="007847CB" w:rsidP="00BE6408">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shd w:val="clear" w:color="auto" w:fill="auto"/>
            <w:noWrap/>
            <w:vAlign w:val="center"/>
            <w:hideMark/>
          </w:tcPr>
          <w:p w14:paraId="4D223B87" w14:textId="77777777" w:rsidR="007847CB" w:rsidRPr="008A22A7" w:rsidRDefault="007847CB" w:rsidP="00BE6408">
            <w:pPr>
              <w:ind w:firstLine="0"/>
              <w:jc w:val="center"/>
              <w:rPr>
                <w:color w:val="000000"/>
                <w:lang w:eastAsia="en-GB"/>
              </w:rPr>
            </w:pPr>
            <w:r w:rsidRPr="008A22A7">
              <w:rPr>
                <w:color w:val="000000"/>
                <w:lang w:eastAsia="en-GB"/>
              </w:rPr>
              <w:t>8%</w:t>
            </w:r>
          </w:p>
        </w:tc>
        <w:tc>
          <w:tcPr>
            <w:tcW w:w="1026" w:type="dxa"/>
            <w:tcBorders>
              <w:top w:val="nil"/>
              <w:left w:val="nil"/>
              <w:bottom w:val="single" w:sz="4" w:space="0" w:color="auto"/>
              <w:right w:val="single" w:sz="4" w:space="0" w:color="auto"/>
            </w:tcBorders>
            <w:shd w:val="clear" w:color="auto" w:fill="auto"/>
            <w:noWrap/>
            <w:vAlign w:val="center"/>
            <w:hideMark/>
          </w:tcPr>
          <w:p w14:paraId="35529AF6" w14:textId="77777777" w:rsidR="007847CB" w:rsidRPr="008A22A7" w:rsidRDefault="007847CB" w:rsidP="00BE6408">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vAlign w:val="center"/>
          </w:tcPr>
          <w:p w14:paraId="3D0F9EF1" w14:textId="77777777" w:rsidR="007847CB" w:rsidRPr="008A22A7" w:rsidRDefault="007847CB" w:rsidP="00BE6408">
            <w:pPr>
              <w:ind w:firstLine="0"/>
              <w:jc w:val="center"/>
              <w:rPr>
                <w:color w:val="000000"/>
                <w:lang w:eastAsia="en-GB"/>
              </w:rPr>
            </w:pPr>
            <w:r w:rsidRPr="008A22A7">
              <w:rPr>
                <w:color w:val="000000"/>
                <w:lang w:eastAsia="en-GB"/>
              </w:rPr>
              <w:t>5%</w:t>
            </w:r>
          </w:p>
        </w:tc>
      </w:tr>
      <w:tr w:rsidR="007847CB" w:rsidRPr="008A22A7" w14:paraId="252FFD71"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1AE8DD78" w14:textId="77777777" w:rsidR="007847CB" w:rsidRPr="008A22A7" w:rsidRDefault="007847CB" w:rsidP="00BE6408">
            <w:pPr>
              <w:ind w:firstLine="0"/>
              <w:jc w:val="left"/>
              <w:rPr>
                <w:color w:val="000000"/>
                <w:lang w:eastAsia="en-GB"/>
              </w:rPr>
            </w:pPr>
            <w:r w:rsidRPr="008A22A7">
              <w:rPr>
                <w:color w:val="000000"/>
                <w:lang w:eastAsia="en-GB"/>
              </w:rPr>
              <w:t>Периодически</w:t>
            </w:r>
          </w:p>
        </w:tc>
        <w:tc>
          <w:tcPr>
            <w:tcW w:w="1026" w:type="dxa"/>
            <w:tcBorders>
              <w:top w:val="nil"/>
              <w:left w:val="nil"/>
              <w:bottom w:val="single" w:sz="4" w:space="0" w:color="auto"/>
              <w:right w:val="single" w:sz="4" w:space="0" w:color="auto"/>
            </w:tcBorders>
            <w:shd w:val="clear" w:color="auto" w:fill="auto"/>
            <w:noWrap/>
            <w:vAlign w:val="center"/>
            <w:hideMark/>
          </w:tcPr>
          <w:p w14:paraId="728505DB" w14:textId="77777777" w:rsidR="007847CB" w:rsidRPr="008A22A7" w:rsidRDefault="007847CB" w:rsidP="00BE6408">
            <w:pPr>
              <w:ind w:firstLine="0"/>
              <w:jc w:val="center"/>
              <w:rPr>
                <w:color w:val="000000"/>
                <w:lang w:eastAsia="en-GB"/>
              </w:rPr>
            </w:pPr>
            <w:r w:rsidRPr="008A22A7">
              <w:rPr>
                <w:color w:val="000000"/>
                <w:lang w:eastAsia="en-GB"/>
              </w:rPr>
              <w:t>53%</w:t>
            </w:r>
          </w:p>
        </w:tc>
        <w:tc>
          <w:tcPr>
            <w:tcW w:w="1026" w:type="dxa"/>
            <w:tcBorders>
              <w:top w:val="nil"/>
              <w:left w:val="nil"/>
              <w:bottom w:val="single" w:sz="4" w:space="0" w:color="auto"/>
              <w:right w:val="single" w:sz="4" w:space="0" w:color="auto"/>
            </w:tcBorders>
            <w:shd w:val="clear" w:color="auto" w:fill="auto"/>
            <w:noWrap/>
            <w:vAlign w:val="center"/>
            <w:hideMark/>
          </w:tcPr>
          <w:p w14:paraId="743E8469" w14:textId="77777777" w:rsidR="007847CB" w:rsidRPr="008A22A7" w:rsidRDefault="007847CB" w:rsidP="00BE6408">
            <w:pPr>
              <w:ind w:firstLine="0"/>
              <w:jc w:val="center"/>
              <w:rPr>
                <w:color w:val="000000"/>
                <w:lang w:eastAsia="en-GB"/>
              </w:rPr>
            </w:pPr>
            <w:r w:rsidRPr="008A22A7">
              <w:rPr>
                <w:color w:val="000000"/>
                <w:lang w:eastAsia="en-GB"/>
              </w:rPr>
              <w:t>64%</w:t>
            </w:r>
          </w:p>
        </w:tc>
        <w:tc>
          <w:tcPr>
            <w:tcW w:w="1026" w:type="dxa"/>
            <w:tcBorders>
              <w:top w:val="nil"/>
              <w:left w:val="nil"/>
              <w:bottom w:val="single" w:sz="4" w:space="0" w:color="auto"/>
              <w:right w:val="single" w:sz="4" w:space="0" w:color="auto"/>
            </w:tcBorders>
            <w:shd w:val="clear" w:color="auto" w:fill="auto"/>
            <w:noWrap/>
            <w:vAlign w:val="center"/>
            <w:hideMark/>
          </w:tcPr>
          <w:p w14:paraId="1D6AB90A" w14:textId="77777777" w:rsidR="007847CB" w:rsidRPr="008A22A7" w:rsidRDefault="007847CB" w:rsidP="00BE6408">
            <w:pPr>
              <w:ind w:firstLine="0"/>
              <w:jc w:val="center"/>
              <w:rPr>
                <w:color w:val="000000"/>
                <w:lang w:eastAsia="en-GB"/>
              </w:rPr>
            </w:pPr>
            <w:r w:rsidRPr="008A22A7">
              <w:rPr>
                <w:color w:val="000000"/>
                <w:lang w:eastAsia="en-GB"/>
              </w:rPr>
              <w:t>45%</w:t>
            </w:r>
          </w:p>
        </w:tc>
        <w:tc>
          <w:tcPr>
            <w:tcW w:w="1026" w:type="dxa"/>
            <w:tcBorders>
              <w:top w:val="nil"/>
              <w:left w:val="nil"/>
              <w:bottom w:val="single" w:sz="4" w:space="0" w:color="auto"/>
              <w:right w:val="single" w:sz="4" w:space="0" w:color="auto"/>
            </w:tcBorders>
            <w:shd w:val="clear" w:color="auto" w:fill="auto"/>
            <w:noWrap/>
            <w:vAlign w:val="center"/>
            <w:hideMark/>
          </w:tcPr>
          <w:p w14:paraId="22498914" w14:textId="77777777" w:rsidR="007847CB" w:rsidRPr="008A22A7" w:rsidRDefault="007847CB" w:rsidP="00BE6408">
            <w:pPr>
              <w:ind w:firstLine="0"/>
              <w:jc w:val="center"/>
              <w:rPr>
                <w:color w:val="000000"/>
                <w:lang w:eastAsia="en-GB"/>
              </w:rPr>
            </w:pPr>
            <w:r w:rsidRPr="008A22A7">
              <w:rPr>
                <w:color w:val="000000"/>
                <w:lang w:eastAsia="en-GB"/>
              </w:rPr>
              <w:t>61%</w:t>
            </w:r>
          </w:p>
        </w:tc>
        <w:tc>
          <w:tcPr>
            <w:tcW w:w="1026" w:type="dxa"/>
            <w:tcBorders>
              <w:top w:val="nil"/>
              <w:left w:val="nil"/>
              <w:bottom w:val="single" w:sz="4" w:space="0" w:color="auto"/>
              <w:right w:val="single" w:sz="4" w:space="0" w:color="auto"/>
            </w:tcBorders>
            <w:shd w:val="clear" w:color="auto" w:fill="auto"/>
            <w:noWrap/>
            <w:vAlign w:val="center"/>
            <w:hideMark/>
          </w:tcPr>
          <w:p w14:paraId="7A1C92F0" w14:textId="77777777" w:rsidR="007847CB" w:rsidRPr="008A22A7" w:rsidRDefault="007847CB" w:rsidP="00BE6408">
            <w:pPr>
              <w:ind w:firstLine="0"/>
              <w:jc w:val="center"/>
              <w:rPr>
                <w:color w:val="000000"/>
                <w:lang w:eastAsia="en-GB"/>
              </w:rPr>
            </w:pPr>
            <w:r w:rsidRPr="008A22A7">
              <w:rPr>
                <w:color w:val="000000"/>
                <w:lang w:eastAsia="en-GB"/>
              </w:rPr>
              <w:t>43%</w:t>
            </w:r>
          </w:p>
        </w:tc>
        <w:tc>
          <w:tcPr>
            <w:tcW w:w="1026" w:type="dxa"/>
            <w:tcBorders>
              <w:top w:val="nil"/>
              <w:left w:val="nil"/>
              <w:bottom w:val="single" w:sz="4" w:space="0" w:color="auto"/>
              <w:right w:val="single" w:sz="4" w:space="0" w:color="auto"/>
            </w:tcBorders>
            <w:vAlign w:val="center"/>
          </w:tcPr>
          <w:p w14:paraId="353DF6C0" w14:textId="77777777" w:rsidR="007847CB" w:rsidRPr="008A22A7" w:rsidRDefault="007847CB" w:rsidP="00BE6408">
            <w:pPr>
              <w:ind w:firstLine="0"/>
              <w:jc w:val="center"/>
              <w:rPr>
                <w:color w:val="000000"/>
                <w:lang w:eastAsia="en-GB"/>
              </w:rPr>
            </w:pPr>
            <w:r w:rsidRPr="008A22A7">
              <w:rPr>
                <w:color w:val="000000"/>
                <w:lang w:eastAsia="en-GB"/>
              </w:rPr>
              <w:t>56%</w:t>
            </w:r>
          </w:p>
        </w:tc>
      </w:tr>
      <w:tr w:rsidR="007847CB" w:rsidRPr="008A22A7" w14:paraId="10F5DCCC"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3D1A9BC9" w14:textId="77777777" w:rsidR="007847CB" w:rsidRPr="008A22A7" w:rsidRDefault="007847CB" w:rsidP="00BE6408">
            <w:pPr>
              <w:ind w:firstLine="0"/>
              <w:jc w:val="left"/>
              <w:rPr>
                <w:color w:val="000000"/>
                <w:lang w:eastAsia="en-GB"/>
              </w:rPr>
            </w:pPr>
            <w:r w:rsidRPr="008A22A7">
              <w:rPr>
                <w:color w:val="000000"/>
                <w:lang w:eastAsia="en-GB"/>
              </w:rPr>
              <w:t>Часто</w:t>
            </w:r>
          </w:p>
        </w:tc>
        <w:tc>
          <w:tcPr>
            <w:tcW w:w="1026" w:type="dxa"/>
            <w:tcBorders>
              <w:top w:val="nil"/>
              <w:left w:val="nil"/>
              <w:bottom w:val="single" w:sz="4" w:space="0" w:color="auto"/>
              <w:right w:val="single" w:sz="4" w:space="0" w:color="auto"/>
            </w:tcBorders>
            <w:shd w:val="clear" w:color="auto" w:fill="auto"/>
            <w:noWrap/>
            <w:vAlign w:val="center"/>
            <w:hideMark/>
          </w:tcPr>
          <w:p w14:paraId="40D74FA7" w14:textId="77777777" w:rsidR="007847CB" w:rsidRPr="008A22A7" w:rsidRDefault="007847CB" w:rsidP="00BE6408">
            <w:pPr>
              <w:ind w:firstLine="0"/>
              <w:jc w:val="center"/>
              <w:rPr>
                <w:color w:val="000000"/>
                <w:lang w:eastAsia="en-GB"/>
              </w:rPr>
            </w:pPr>
            <w:r w:rsidRPr="008A22A7">
              <w:rPr>
                <w:color w:val="000000"/>
                <w:lang w:eastAsia="en-GB"/>
              </w:rPr>
              <w:t>38%</w:t>
            </w:r>
          </w:p>
        </w:tc>
        <w:tc>
          <w:tcPr>
            <w:tcW w:w="1026" w:type="dxa"/>
            <w:tcBorders>
              <w:top w:val="nil"/>
              <w:left w:val="nil"/>
              <w:bottom w:val="single" w:sz="4" w:space="0" w:color="auto"/>
              <w:right w:val="single" w:sz="4" w:space="0" w:color="auto"/>
            </w:tcBorders>
            <w:shd w:val="clear" w:color="auto" w:fill="auto"/>
            <w:noWrap/>
            <w:vAlign w:val="center"/>
            <w:hideMark/>
          </w:tcPr>
          <w:p w14:paraId="1F178725" w14:textId="77777777" w:rsidR="007847CB" w:rsidRPr="008A22A7" w:rsidRDefault="007847CB" w:rsidP="00BE6408">
            <w:pPr>
              <w:ind w:firstLine="0"/>
              <w:jc w:val="center"/>
              <w:rPr>
                <w:color w:val="000000"/>
                <w:lang w:eastAsia="en-GB"/>
              </w:rPr>
            </w:pPr>
            <w:r w:rsidRPr="008A22A7">
              <w:rPr>
                <w:color w:val="000000"/>
                <w:lang w:eastAsia="en-GB"/>
              </w:rPr>
              <w:t>28%</w:t>
            </w:r>
          </w:p>
        </w:tc>
        <w:tc>
          <w:tcPr>
            <w:tcW w:w="1026" w:type="dxa"/>
            <w:tcBorders>
              <w:top w:val="nil"/>
              <w:left w:val="nil"/>
              <w:bottom w:val="single" w:sz="4" w:space="0" w:color="auto"/>
              <w:right w:val="single" w:sz="4" w:space="0" w:color="auto"/>
            </w:tcBorders>
            <w:shd w:val="clear" w:color="auto" w:fill="auto"/>
            <w:noWrap/>
            <w:vAlign w:val="center"/>
            <w:hideMark/>
          </w:tcPr>
          <w:p w14:paraId="64A8693C" w14:textId="77777777" w:rsidR="007847CB" w:rsidRPr="008A22A7" w:rsidRDefault="007847CB" w:rsidP="00BE6408">
            <w:pPr>
              <w:ind w:firstLine="0"/>
              <w:jc w:val="center"/>
              <w:rPr>
                <w:color w:val="000000"/>
                <w:lang w:eastAsia="en-GB"/>
              </w:rPr>
            </w:pPr>
            <w:r w:rsidRPr="008A22A7">
              <w:rPr>
                <w:color w:val="000000"/>
                <w:lang w:eastAsia="en-GB"/>
              </w:rPr>
              <w:t>47%</w:t>
            </w:r>
          </w:p>
        </w:tc>
        <w:tc>
          <w:tcPr>
            <w:tcW w:w="1026" w:type="dxa"/>
            <w:tcBorders>
              <w:top w:val="nil"/>
              <w:left w:val="nil"/>
              <w:bottom w:val="single" w:sz="4" w:space="0" w:color="auto"/>
              <w:right w:val="single" w:sz="4" w:space="0" w:color="auto"/>
            </w:tcBorders>
            <w:shd w:val="clear" w:color="auto" w:fill="auto"/>
            <w:noWrap/>
            <w:vAlign w:val="center"/>
            <w:hideMark/>
          </w:tcPr>
          <w:p w14:paraId="2BDA17FC" w14:textId="77777777" w:rsidR="007847CB" w:rsidRPr="008A22A7" w:rsidRDefault="007847CB" w:rsidP="00BE6408">
            <w:pPr>
              <w:ind w:firstLine="0"/>
              <w:jc w:val="center"/>
              <w:rPr>
                <w:color w:val="000000"/>
                <w:lang w:eastAsia="en-GB"/>
              </w:rPr>
            </w:pPr>
            <w:r w:rsidRPr="008A22A7">
              <w:rPr>
                <w:color w:val="000000"/>
                <w:lang w:eastAsia="en-GB"/>
              </w:rPr>
              <w:t>30%</w:t>
            </w:r>
          </w:p>
        </w:tc>
        <w:tc>
          <w:tcPr>
            <w:tcW w:w="1026" w:type="dxa"/>
            <w:tcBorders>
              <w:top w:val="nil"/>
              <w:left w:val="nil"/>
              <w:bottom w:val="single" w:sz="4" w:space="0" w:color="auto"/>
              <w:right w:val="single" w:sz="4" w:space="0" w:color="auto"/>
            </w:tcBorders>
            <w:shd w:val="clear" w:color="auto" w:fill="auto"/>
            <w:noWrap/>
            <w:vAlign w:val="center"/>
            <w:hideMark/>
          </w:tcPr>
          <w:p w14:paraId="68D6FBAE" w14:textId="77777777" w:rsidR="007847CB" w:rsidRPr="008A22A7" w:rsidRDefault="007847CB" w:rsidP="00BE6408">
            <w:pPr>
              <w:ind w:firstLine="0"/>
              <w:jc w:val="center"/>
              <w:rPr>
                <w:color w:val="000000"/>
                <w:lang w:eastAsia="en-GB"/>
              </w:rPr>
            </w:pPr>
            <w:r w:rsidRPr="008A22A7">
              <w:rPr>
                <w:color w:val="000000"/>
                <w:lang w:eastAsia="en-GB"/>
              </w:rPr>
              <w:t>49%</w:t>
            </w:r>
          </w:p>
        </w:tc>
        <w:tc>
          <w:tcPr>
            <w:tcW w:w="1026" w:type="dxa"/>
            <w:tcBorders>
              <w:top w:val="nil"/>
              <w:left w:val="nil"/>
              <w:bottom w:val="single" w:sz="4" w:space="0" w:color="auto"/>
              <w:right w:val="single" w:sz="4" w:space="0" w:color="auto"/>
            </w:tcBorders>
            <w:vAlign w:val="center"/>
          </w:tcPr>
          <w:p w14:paraId="1A8239F3" w14:textId="77777777" w:rsidR="007847CB" w:rsidRPr="008A22A7" w:rsidRDefault="007847CB" w:rsidP="00BE6408">
            <w:pPr>
              <w:ind w:firstLine="0"/>
              <w:jc w:val="center"/>
              <w:rPr>
                <w:color w:val="000000"/>
                <w:lang w:eastAsia="en-GB"/>
              </w:rPr>
            </w:pPr>
            <w:r w:rsidRPr="008A22A7">
              <w:rPr>
                <w:color w:val="000000"/>
                <w:lang w:eastAsia="en-GB"/>
              </w:rPr>
              <w:t>35%</w:t>
            </w:r>
          </w:p>
        </w:tc>
      </w:tr>
      <w:tr w:rsidR="007847CB" w:rsidRPr="008A22A7" w14:paraId="673070B6"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43243675" w14:textId="77777777" w:rsidR="007847CB" w:rsidRPr="008A22A7" w:rsidRDefault="007847CB" w:rsidP="00BE6408">
            <w:pPr>
              <w:ind w:firstLine="0"/>
              <w:jc w:val="left"/>
              <w:rPr>
                <w:color w:val="000000"/>
                <w:lang w:eastAsia="en-GB"/>
              </w:rPr>
            </w:pPr>
            <w:r w:rsidRPr="008A22A7">
              <w:rPr>
                <w:color w:val="000000"/>
                <w:lang w:eastAsia="en-GB"/>
              </w:rPr>
              <w:t>Всегда</w:t>
            </w:r>
          </w:p>
        </w:tc>
        <w:tc>
          <w:tcPr>
            <w:tcW w:w="1026" w:type="dxa"/>
            <w:tcBorders>
              <w:top w:val="nil"/>
              <w:left w:val="nil"/>
              <w:bottom w:val="single" w:sz="4" w:space="0" w:color="auto"/>
              <w:right w:val="single" w:sz="4" w:space="0" w:color="auto"/>
            </w:tcBorders>
            <w:shd w:val="clear" w:color="auto" w:fill="auto"/>
            <w:noWrap/>
            <w:vAlign w:val="center"/>
            <w:hideMark/>
          </w:tcPr>
          <w:p w14:paraId="5F49F0C2" w14:textId="77777777" w:rsidR="007847CB" w:rsidRPr="008A22A7" w:rsidRDefault="007847CB" w:rsidP="00BE6408">
            <w:pPr>
              <w:ind w:firstLine="0"/>
              <w:jc w:val="center"/>
              <w:rPr>
                <w:color w:val="000000"/>
                <w:lang w:eastAsia="en-GB"/>
              </w:rPr>
            </w:pPr>
            <w:r w:rsidRPr="008A22A7">
              <w:rPr>
                <w:color w:val="000000"/>
                <w:lang w:eastAsia="en-GB"/>
              </w:rPr>
              <w:t>5%</w:t>
            </w:r>
          </w:p>
        </w:tc>
        <w:tc>
          <w:tcPr>
            <w:tcW w:w="1026" w:type="dxa"/>
            <w:tcBorders>
              <w:top w:val="nil"/>
              <w:left w:val="nil"/>
              <w:bottom w:val="single" w:sz="4" w:space="0" w:color="auto"/>
              <w:right w:val="single" w:sz="4" w:space="0" w:color="auto"/>
            </w:tcBorders>
            <w:shd w:val="clear" w:color="auto" w:fill="auto"/>
            <w:noWrap/>
            <w:vAlign w:val="center"/>
            <w:hideMark/>
          </w:tcPr>
          <w:p w14:paraId="32A61C8B" w14:textId="77777777" w:rsidR="007847CB" w:rsidRPr="008A22A7" w:rsidRDefault="007847CB" w:rsidP="00BE6408">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shd w:val="clear" w:color="auto" w:fill="auto"/>
            <w:noWrap/>
            <w:vAlign w:val="center"/>
            <w:hideMark/>
          </w:tcPr>
          <w:p w14:paraId="29A1C0B6" w14:textId="77777777" w:rsidR="007847CB" w:rsidRPr="008A22A7" w:rsidRDefault="007847CB" w:rsidP="00BE6408">
            <w:pPr>
              <w:ind w:firstLine="0"/>
              <w:jc w:val="center"/>
              <w:rPr>
                <w:color w:val="000000"/>
                <w:lang w:eastAsia="en-GB"/>
              </w:rPr>
            </w:pPr>
            <w:r w:rsidRPr="008A22A7">
              <w:rPr>
                <w:color w:val="000000"/>
                <w:lang w:eastAsia="en-GB"/>
              </w:rPr>
              <w:t>6%</w:t>
            </w:r>
          </w:p>
        </w:tc>
        <w:tc>
          <w:tcPr>
            <w:tcW w:w="1026" w:type="dxa"/>
            <w:tcBorders>
              <w:top w:val="nil"/>
              <w:left w:val="nil"/>
              <w:bottom w:val="single" w:sz="4" w:space="0" w:color="auto"/>
              <w:right w:val="single" w:sz="4" w:space="0" w:color="auto"/>
            </w:tcBorders>
            <w:shd w:val="clear" w:color="auto" w:fill="auto"/>
            <w:noWrap/>
            <w:vAlign w:val="center"/>
            <w:hideMark/>
          </w:tcPr>
          <w:p w14:paraId="3D6AD325" w14:textId="77777777" w:rsidR="007847CB" w:rsidRPr="008A22A7" w:rsidRDefault="007847CB" w:rsidP="00BE6408">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shd w:val="clear" w:color="auto" w:fill="auto"/>
            <w:noWrap/>
            <w:vAlign w:val="center"/>
            <w:hideMark/>
          </w:tcPr>
          <w:p w14:paraId="463301CA" w14:textId="77777777" w:rsidR="007847CB" w:rsidRPr="008A22A7" w:rsidRDefault="007847CB" w:rsidP="00BE6408">
            <w:pPr>
              <w:ind w:firstLine="0"/>
              <w:jc w:val="center"/>
              <w:rPr>
                <w:color w:val="000000"/>
                <w:lang w:eastAsia="en-GB"/>
              </w:rPr>
            </w:pPr>
            <w:r w:rsidRPr="008A22A7">
              <w:rPr>
                <w:color w:val="000000"/>
                <w:lang w:eastAsia="en-GB"/>
              </w:rPr>
              <w:t>7%</w:t>
            </w:r>
          </w:p>
        </w:tc>
        <w:tc>
          <w:tcPr>
            <w:tcW w:w="1026" w:type="dxa"/>
            <w:tcBorders>
              <w:top w:val="nil"/>
              <w:left w:val="nil"/>
              <w:bottom w:val="single" w:sz="4" w:space="0" w:color="auto"/>
              <w:right w:val="single" w:sz="4" w:space="0" w:color="auto"/>
            </w:tcBorders>
            <w:vAlign w:val="center"/>
          </w:tcPr>
          <w:p w14:paraId="2DD889EF" w14:textId="77777777" w:rsidR="007847CB" w:rsidRPr="008A22A7" w:rsidRDefault="007847CB" w:rsidP="00BE6408">
            <w:pPr>
              <w:ind w:firstLine="0"/>
              <w:jc w:val="center"/>
              <w:rPr>
                <w:color w:val="000000"/>
                <w:lang w:eastAsia="en-GB"/>
              </w:rPr>
            </w:pPr>
            <w:r w:rsidRPr="008A22A7">
              <w:rPr>
                <w:color w:val="000000"/>
                <w:lang w:eastAsia="en-GB"/>
              </w:rPr>
              <w:t>4%</w:t>
            </w:r>
          </w:p>
        </w:tc>
      </w:tr>
    </w:tbl>
    <w:p w14:paraId="4860DC9E" w14:textId="30409CB7" w:rsidR="007847CB" w:rsidRDefault="007847CB" w:rsidP="00BE6408">
      <w:pPr>
        <w:ind w:firstLine="0"/>
        <w:jc w:val="center"/>
        <w:rPr>
          <w:b/>
          <w:bCs/>
          <w:lang w:eastAsia="en-GB"/>
        </w:rPr>
      </w:pPr>
    </w:p>
    <w:p w14:paraId="39C8D566" w14:textId="77777777" w:rsidR="00BE6408" w:rsidRPr="008A22A7" w:rsidRDefault="00BE6408" w:rsidP="00BE6408">
      <w:pPr>
        <w:ind w:firstLine="0"/>
        <w:jc w:val="center"/>
        <w:rPr>
          <w:b/>
          <w:bCs/>
          <w:lang w:eastAsia="en-GB"/>
        </w:rPr>
      </w:pPr>
    </w:p>
    <w:p w14:paraId="46FC85D2" w14:textId="77777777" w:rsidR="007847CB" w:rsidRPr="00BE6408" w:rsidRDefault="007847CB" w:rsidP="00BE6408">
      <w:pPr>
        <w:autoSpaceDE w:val="0"/>
        <w:autoSpaceDN w:val="0"/>
        <w:adjustRightInd w:val="0"/>
        <w:ind w:firstLine="0"/>
        <w:jc w:val="left"/>
        <w:rPr>
          <w:b/>
          <w:bCs/>
          <w:sz w:val="26"/>
          <w:szCs w:val="26"/>
          <w:lang w:eastAsia="en-GB"/>
        </w:rPr>
      </w:pPr>
      <w:r w:rsidRPr="00BE6408">
        <w:rPr>
          <w:b/>
          <w:bCs/>
          <w:sz w:val="26"/>
          <w:szCs w:val="26"/>
          <w:lang w:eastAsia="en-GB"/>
        </w:rPr>
        <w:t xml:space="preserve">Как часто в Вашей обычной преподавательской практике Вы даете задания, при которых учащиеся работают в небольших группах – они должны сообща найти решение задачи или проблемы? </w:t>
      </w:r>
    </w:p>
    <w:tbl>
      <w:tblPr>
        <w:tblW w:w="9493" w:type="dxa"/>
        <w:tblLayout w:type="fixed"/>
        <w:tblLook w:val="04A0" w:firstRow="1" w:lastRow="0" w:firstColumn="1" w:lastColumn="0" w:noHBand="0" w:noVBand="1"/>
      </w:tblPr>
      <w:tblGrid>
        <w:gridCol w:w="3337"/>
        <w:gridCol w:w="1026"/>
        <w:gridCol w:w="1026"/>
        <w:gridCol w:w="1026"/>
        <w:gridCol w:w="1026"/>
        <w:gridCol w:w="1026"/>
        <w:gridCol w:w="1026"/>
      </w:tblGrid>
      <w:tr w:rsidR="007847CB" w:rsidRPr="008A22A7" w14:paraId="249063AC" w14:textId="77777777" w:rsidTr="00052A53">
        <w:trPr>
          <w:trHeight w:val="300"/>
        </w:trPr>
        <w:tc>
          <w:tcPr>
            <w:tcW w:w="33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A69CC2" w14:textId="77777777" w:rsidR="007847CB" w:rsidRPr="008A22A7" w:rsidRDefault="007847CB" w:rsidP="00BE6408">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72D8A5A6" w14:textId="77777777" w:rsidR="007847CB" w:rsidRPr="008A22A7" w:rsidRDefault="007847CB" w:rsidP="00BE6408">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7C57D613" w14:textId="77777777" w:rsidR="007847CB" w:rsidRPr="008A22A7" w:rsidRDefault="007847CB" w:rsidP="00BE6408">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50BC9202" w14:textId="77777777" w:rsidR="007847CB" w:rsidRPr="008A22A7" w:rsidRDefault="007847CB" w:rsidP="00BE6408">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6D3A4159" w14:textId="77777777" w:rsidR="007847CB" w:rsidRPr="008A22A7" w:rsidRDefault="007847CB" w:rsidP="00BE6408">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6EE9DF60" w14:textId="77777777" w:rsidR="007847CB" w:rsidRPr="008A22A7" w:rsidRDefault="007847CB" w:rsidP="00BE6408">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1D2B6362" w14:textId="77777777" w:rsidR="007847CB" w:rsidRPr="008A22A7" w:rsidRDefault="007847CB" w:rsidP="00BE6408">
            <w:pPr>
              <w:ind w:firstLine="0"/>
              <w:jc w:val="center"/>
              <w:rPr>
                <w:b/>
                <w:bCs/>
                <w:color w:val="000000"/>
                <w:lang w:eastAsia="en-GB"/>
              </w:rPr>
            </w:pPr>
            <w:r w:rsidRPr="008A22A7">
              <w:rPr>
                <w:b/>
                <w:bCs/>
                <w:color w:val="000000"/>
                <w:lang w:eastAsia="en-GB"/>
              </w:rPr>
              <w:t>АЯ</w:t>
            </w:r>
          </w:p>
        </w:tc>
      </w:tr>
      <w:tr w:rsidR="007847CB" w:rsidRPr="008A22A7" w14:paraId="243B3120"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524C7262" w14:textId="77777777" w:rsidR="007847CB" w:rsidRPr="008A22A7" w:rsidRDefault="007847CB" w:rsidP="00BE6408">
            <w:pPr>
              <w:ind w:firstLine="0"/>
              <w:jc w:val="left"/>
              <w:rPr>
                <w:color w:val="000000"/>
                <w:lang w:eastAsia="en-GB"/>
              </w:rPr>
            </w:pPr>
            <w:r w:rsidRPr="008A22A7">
              <w:rPr>
                <w:color w:val="000000"/>
                <w:lang w:eastAsia="en-GB"/>
              </w:rPr>
              <w:t>Никогда или практически никогда</w:t>
            </w:r>
          </w:p>
        </w:tc>
        <w:tc>
          <w:tcPr>
            <w:tcW w:w="1026" w:type="dxa"/>
            <w:tcBorders>
              <w:top w:val="nil"/>
              <w:left w:val="nil"/>
              <w:bottom w:val="single" w:sz="4" w:space="0" w:color="auto"/>
              <w:right w:val="single" w:sz="4" w:space="0" w:color="auto"/>
            </w:tcBorders>
            <w:shd w:val="clear" w:color="auto" w:fill="auto"/>
            <w:noWrap/>
            <w:vAlign w:val="center"/>
            <w:hideMark/>
          </w:tcPr>
          <w:p w14:paraId="59CCFC95" w14:textId="77777777" w:rsidR="007847CB" w:rsidRPr="008A22A7" w:rsidRDefault="007847CB" w:rsidP="00BE6408">
            <w:pPr>
              <w:ind w:firstLine="0"/>
              <w:jc w:val="center"/>
              <w:rPr>
                <w:color w:val="000000"/>
                <w:lang w:eastAsia="en-GB"/>
              </w:rPr>
            </w:pPr>
            <w:r w:rsidRPr="008A22A7">
              <w:rPr>
                <w:color w:val="000000"/>
                <w:lang w:eastAsia="en-GB"/>
              </w:rPr>
              <w:t>7%</w:t>
            </w:r>
          </w:p>
        </w:tc>
        <w:tc>
          <w:tcPr>
            <w:tcW w:w="1026" w:type="dxa"/>
            <w:tcBorders>
              <w:top w:val="nil"/>
              <w:left w:val="nil"/>
              <w:bottom w:val="single" w:sz="4" w:space="0" w:color="auto"/>
              <w:right w:val="single" w:sz="4" w:space="0" w:color="auto"/>
            </w:tcBorders>
            <w:shd w:val="clear" w:color="auto" w:fill="auto"/>
            <w:noWrap/>
            <w:vAlign w:val="center"/>
            <w:hideMark/>
          </w:tcPr>
          <w:p w14:paraId="2802B7F2" w14:textId="77777777" w:rsidR="007847CB" w:rsidRPr="008A22A7" w:rsidRDefault="007847CB" w:rsidP="00BE6408">
            <w:pPr>
              <w:ind w:firstLine="0"/>
              <w:jc w:val="center"/>
              <w:rPr>
                <w:color w:val="000000"/>
                <w:lang w:eastAsia="en-GB"/>
              </w:rPr>
            </w:pPr>
            <w:r w:rsidRPr="008A22A7">
              <w:rPr>
                <w:color w:val="000000"/>
                <w:lang w:eastAsia="en-GB"/>
              </w:rPr>
              <w:t>13%</w:t>
            </w:r>
          </w:p>
        </w:tc>
        <w:tc>
          <w:tcPr>
            <w:tcW w:w="1026" w:type="dxa"/>
            <w:tcBorders>
              <w:top w:val="nil"/>
              <w:left w:val="nil"/>
              <w:bottom w:val="single" w:sz="4" w:space="0" w:color="auto"/>
              <w:right w:val="single" w:sz="4" w:space="0" w:color="auto"/>
            </w:tcBorders>
            <w:shd w:val="clear" w:color="auto" w:fill="auto"/>
            <w:noWrap/>
            <w:vAlign w:val="center"/>
            <w:hideMark/>
          </w:tcPr>
          <w:p w14:paraId="0B579443" w14:textId="77777777" w:rsidR="007847CB" w:rsidRPr="008A22A7" w:rsidRDefault="007847CB" w:rsidP="00BE6408">
            <w:pPr>
              <w:ind w:firstLine="0"/>
              <w:jc w:val="center"/>
              <w:rPr>
                <w:color w:val="000000"/>
                <w:lang w:eastAsia="en-GB"/>
              </w:rPr>
            </w:pPr>
            <w:r w:rsidRPr="008A22A7">
              <w:rPr>
                <w:color w:val="000000"/>
                <w:lang w:eastAsia="en-GB"/>
              </w:rPr>
              <w:t>5%</w:t>
            </w:r>
          </w:p>
        </w:tc>
        <w:tc>
          <w:tcPr>
            <w:tcW w:w="1026" w:type="dxa"/>
            <w:tcBorders>
              <w:top w:val="nil"/>
              <w:left w:val="nil"/>
              <w:bottom w:val="single" w:sz="4" w:space="0" w:color="auto"/>
              <w:right w:val="single" w:sz="4" w:space="0" w:color="auto"/>
            </w:tcBorders>
            <w:shd w:val="clear" w:color="auto" w:fill="auto"/>
            <w:noWrap/>
            <w:vAlign w:val="center"/>
            <w:hideMark/>
          </w:tcPr>
          <w:p w14:paraId="39DF7D8C" w14:textId="77777777" w:rsidR="007847CB" w:rsidRPr="008A22A7" w:rsidRDefault="007847CB" w:rsidP="00BE6408">
            <w:pPr>
              <w:ind w:firstLine="0"/>
              <w:jc w:val="center"/>
              <w:rPr>
                <w:color w:val="000000"/>
                <w:lang w:eastAsia="en-GB"/>
              </w:rPr>
            </w:pPr>
            <w:r w:rsidRPr="008A22A7">
              <w:rPr>
                <w:color w:val="000000"/>
                <w:lang w:eastAsia="en-GB"/>
              </w:rPr>
              <w:t>5%</w:t>
            </w:r>
          </w:p>
        </w:tc>
        <w:tc>
          <w:tcPr>
            <w:tcW w:w="1026" w:type="dxa"/>
            <w:tcBorders>
              <w:top w:val="nil"/>
              <w:left w:val="nil"/>
              <w:bottom w:val="single" w:sz="4" w:space="0" w:color="auto"/>
              <w:right w:val="single" w:sz="4" w:space="0" w:color="auto"/>
            </w:tcBorders>
            <w:shd w:val="clear" w:color="auto" w:fill="auto"/>
            <w:noWrap/>
            <w:vAlign w:val="center"/>
            <w:hideMark/>
          </w:tcPr>
          <w:p w14:paraId="4DE027F8" w14:textId="77777777" w:rsidR="007847CB" w:rsidRPr="008A22A7" w:rsidRDefault="007847CB" w:rsidP="00BE6408">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vAlign w:val="center"/>
          </w:tcPr>
          <w:p w14:paraId="2B6A3335" w14:textId="77777777" w:rsidR="007847CB" w:rsidRPr="008A22A7" w:rsidRDefault="007847CB" w:rsidP="00BE6408">
            <w:pPr>
              <w:ind w:firstLine="0"/>
              <w:jc w:val="center"/>
              <w:rPr>
                <w:color w:val="000000"/>
                <w:lang w:eastAsia="en-GB"/>
              </w:rPr>
            </w:pPr>
            <w:r w:rsidRPr="008A22A7">
              <w:rPr>
                <w:color w:val="000000"/>
                <w:lang w:eastAsia="en-GB"/>
              </w:rPr>
              <w:t>5%</w:t>
            </w:r>
          </w:p>
        </w:tc>
      </w:tr>
      <w:tr w:rsidR="007847CB" w:rsidRPr="008A22A7" w14:paraId="15BBAAE9"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0DD86D4C" w14:textId="77777777" w:rsidR="007847CB" w:rsidRPr="008A22A7" w:rsidRDefault="007847CB" w:rsidP="00BE6408">
            <w:pPr>
              <w:ind w:firstLine="0"/>
              <w:jc w:val="left"/>
              <w:rPr>
                <w:color w:val="000000"/>
                <w:lang w:eastAsia="en-GB"/>
              </w:rPr>
            </w:pPr>
            <w:r w:rsidRPr="008A22A7">
              <w:rPr>
                <w:color w:val="000000"/>
                <w:lang w:eastAsia="en-GB"/>
              </w:rPr>
              <w:t>Периодически</w:t>
            </w:r>
          </w:p>
        </w:tc>
        <w:tc>
          <w:tcPr>
            <w:tcW w:w="1026" w:type="dxa"/>
            <w:tcBorders>
              <w:top w:val="nil"/>
              <w:left w:val="nil"/>
              <w:bottom w:val="single" w:sz="4" w:space="0" w:color="auto"/>
              <w:right w:val="single" w:sz="4" w:space="0" w:color="auto"/>
            </w:tcBorders>
            <w:shd w:val="clear" w:color="auto" w:fill="auto"/>
            <w:noWrap/>
            <w:vAlign w:val="center"/>
            <w:hideMark/>
          </w:tcPr>
          <w:p w14:paraId="42E5B9D3" w14:textId="77777777" w:rsidR="007847CB" w:rsidRPr="008A22A7" w:rsidRDefault="007847CB" w:rsidP="00BE6408">
            <w:pPr>
              <w:ind w:firstLine="0"/>
              <w:jc w:val="center"/>
              <w:rPr>
                <w:color w:val="000000"/>
                <w:lang w:eastAsia="en-GB"/>
              </w:rPr>
            </w:pPr>
            <w:r w:rsidRPr="008A22A7">
              <w:rPr>
                <w:color w:val="000000"/>
                <w:lang w:eastAsia="en-GB"/>
              </w:rPr>
              <w:t>65%</w:t>
            </w:r>
          </w:p>
        </w:tc>
        <w:tc>
          <w:tcPr>
            <w:tcW w:w="1026" w:type="dxa"/>
            <w:tcBorders>
              <w:top w:val="nil"/>
              <w:left w:val="nil"/>
              <w:bottom w:val="single" w:sz="4" w:space="0" w:color="auto"/>
              <w:right w:val="single" w:sz="4" w:space="0" w:color="auto"/>
            </w:tcBorders>
            <w:shd w:val="clear" w:color="auto" w:fill="auto"/>
            <w:noWrap/>
            <w:vAlign w:val="center"/>
            <w:hideMark/>
          </w:tcPr>
          <w:p w14:paraId="0216BCDB" w14:textId="77777777" w:rsidR="007847CB" w:rsidRPr="008A22A7" w:rsidRDefault="007847CB" w:rsidP="00BE6408">
            <w:pPr>
              <w:ind w:firstLine="0"/>
              <w:jc w:val="center"/>
              <w:rPr>
                <w:color w:val="000000"/>
                <w:lang w:eastAsia="en-GB"/>
              </w:rPr>
            </w:pPr>
            <w:r w:rsidRPr="008A22A7">
              <w:rPr>
                <w:color w:val="000000"/>
                <w:lang w:eastAsia="en-GB"/>
              </w:rPr>
              <w:t>67%</w:t>
            </w:r>
          </w:p>
        </w:tc>
        <w:tc>
          <w:tcPr>
            <w:tcW w:w="1026" w:type="dxa"/>
            <w:tcBorders>
              <w:top w:val="nil"/>
              <w:left w:val="nil"/>
              <w:bottom w:val="single" w:sz="4" w:space="0" w:color="auto"/>
              <w:right w:val="single" w:sz="4" w:space="0" w:color="auto"/>
            </w:tcBorders>
            <w:shd w:val="clear" w:color="auto" w:fill="auto"/>
            <w:noWrap/>
            <w:vAlign w:val="center"/>
            <w:hideMark/>
          </w:tcPr>
          <w:p w14:paraId="3D57D1EF" w14:textId="77777777" w:rsidR="007847CB" w:rsidRPr="008A22A7" w:rsidRDefault="007847CB" w:rsidP="00BE6408">
            <w:pPr>
              <w:ind w:firstLine="0"/>
              <w:jc w:val="center"/>
              <w:rPr>
                <w:color w:val="000000"/>
                <w:lang w:eastAsia="en-GB"/>
              </w:rPr>
            </w:pPr>
            <w:r w:rsidRPr="008A22A7">
              <w:rPr>
                <w:color w:val="000000"/>
                <w:lang w:eastAsia="en-GB"/>
              </w:rPr>
              <w:t>66%</w:t>
            </w:r>
          </w:p>
        </w:tc>
        <w:tc>
          <w:tcPr>
            <w:tcW w:w="1026" w:type="dxa"/>
            <w:tcBorders>
              <w:top w:val="nil"/>
              <w:left w:val="nil"/>
              <w:bottom w:val="single" w:sz="4" w:space="0" w:color="auto"/>
              <w:right w:val="single" w:sz="4" w:space="0" w:color="auto"/>
            </w:tcBorders>
            <w:shd w:val="clear" w:color="auto" w:fill="auto"/>
            <w:noWrap/>
            <w:vAlign w:val="center"/>
            <w:hideMark/>
          </w:tcPr>
          <w:p w14:paraId="6D1D9664" w14:textId="77777777" w:rsidR="007847CB" w:rsidRPr="008A22A7" w:rsidRDefault="007847CB" w:rsidP="00BE6408">
            <w:pPr>
              <w:ind w:firstLine="0"/>
              <w:jc w:val="center"/>
              <w:rPr>
                <w:color w:val="000000"/>
                <w:lang w:eastAsia="en-GB"/>
              </w:rPr>
            </w:pPr>
            <w:r w:rsidRPr="008A22A7">
              <w:rPr>
                <w:color w:val="000000"/>
                <w:lang w:eastAsia="en-GB"/>
              </w:rPr>
              <w:t>66%</w:t>
            </w:r>
          </w:p>
        </w:tc>
        <w:tc>
          <w:tcPr>
            <w:tcW w:w="1026" w:type="dxa"/>
            <w:tcBorders>
              <w:top w:val="nil"/>
              <w:left w:val="nil"/>
              <w:bottom w:val="single" w:sz="4" w:space="0" w:color="auto"/>
              <w:right w:val="single" w:sz="4" w:space="0" w:color="auto"/>
            </w:tcBorders>
            <w:shd w:val="clear" w:color="auto" w:fill="auto"/>
            <w:noWrap/>
            <w:vAlign w:val="center"/>
            <w:hideMark/>
          </w:tcPr>
          <w:p w14:paraId="231F5FA2" w14:textId="77777777" w:rsidR="007847CB" w:rsidRPr="008A22A7" w:rsidRDefault="007847CB" w:rsidP="00BE6408">
            <w:pPr>
              <w:ind w:firstLine="0"/>
              <w:jc w:val="center"/>
              <w:rPr>
                <w:color w:val="000000"/>
                <w:lang w:eastAsia="en-GB"/>
              </w:rPr>
            </w:pPr>
            <w:r w:rsidRPr="008A22A7">
              <w:rPr>
                <w:color w:val="000000"/>
                <w:lang w:eastAsia="en-GB"/>
              </w:rPr>
              <w:t>59%</w:t>
            </w:r>
          </w:p>
        </w:tc>
        <w:tc>
          <w:tcPr>
            <w:tcW w:w="1026" w:type="dxa"/>
            <w:tcBorders>
              <w:top w:val="nil"/>
              <w:left w:val="nil"/>
              <w:bottom w:val="single" w:sz="4" w:space="0" w:color="auto"/>
              <w:right w:val="single" w:sz="4" w:space="0" w:color="auto"/>
            </w:tcBorders>
            <w:vAlign w:val="center"/>
          </w:tcPr>
          <w:p w14:paraId="05A49383" w14:textId="77777777" w:rsidR="007847CB" w:rsidRPr="008A22A7" w:rsidRDefault="007847CB" w:rsidP="00BE6408">
            <w:pPr>
              <w:ind w:firstLine="0"/>
              <w:jc w:val="center"/>
              <w:rPr>
                <w:color w:val="000000"/>
                <w:lang w:eastAsia="en-GB"/>
              </w:rPr>
            </w:pPr>
            <w:r w:rsidRPr="008A22A7">
              <w:rPr>
                <w:color w:val="000000"/>
                <w:lang w:eastAsia="en-GB"/>
              </w:rPr>
              <w:t>65%</w:t>
            </w:r>
          </w:p>
        </w:tc>
      </w:tr>
      <w:tr w:rsidR="007847CB" w:rsidRPr="008A22A7" w14:paraId="1E35C270"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5B986776" w14:textId="77777777" w:rsidR="007847CB" w:rsidRPr="008A22A7" w:rsidRDefault="007847CB" w:rsidP="00BE6408">
            <w:pPr>
              <w:ind w:firstLine="0"/>
              <w:jc w:val="left"/>
              <w:rPr>
                <w:color w:val="000000"/>
                <w:lang w:eastAsia="en-GB"/>
              </w:rPr>
            </w:pPr>
            <w:r w:rsidRPr="008A22A7">
              <w:rPr>
                <w:color w:val="000000"/>
                <w:lang w:eastAsia="en-GB"/>
              </w:rPr>
              <w:t>Часто</w:t>
            </w:r>
          </w:p>
        </w:tc>
        <w:tc>
          <w:tcPr>
            <w:tcW w:w="1026" w:type="dxa"/>
            <w:tcBorders>
              <w:top w:val="nil"/>
              <w:left w:val="nil"/>
              <w:bottom w:val="single" w:sz="4" w:space="0" w:color="auto"/>
              <w:right w:val="single" w:sz="4" w:space="0" w:color="auto"/>
            </w:tcBorders>
            <w:shd w:val="clear" w:color="auto" w:fill="auto"/>
            <w:noWrap/>
            <w:vAlign w:val="center"/>
            <w:hideMark/>
          </w:tcPr>
          <w:p w14:paraId="00C60A44" w14:textId="77777777" w:rsidR="007847CB" w:rsidRPr="008A22A7" w:rsidRDefault="007847CB" w:rsidP="00BE6408">
            <w:pPr>
              <w:ind w:firstLine="0"/>
              <w:jc w:val="center"/>
              <w:rPr>
                <w:color w:val="000000"/>
                <w:lang w:eastAsia="en-GB"/>
              </w:rPr>
            </w:pPr>
            <w:r w:rsidRPr="008A22A7">
              <w:rPr>
                <w:color w:val="000000"/>
                <w:lang w:eastAsia="en-GB"/>
              </w:rPr>
              <w:t>27%</w:t>
            </w:r>
          </w:p>
        </w:tc>
        <w:tc>
          <w:tcPr>
            <w:tcW w:w="1026" w:type="dxa"/>
            <w:tcBorders>
              <w:top w:val="nil"/>
              <w:left w:val="nil"/>
              <w:bottom w:val="single" w:sz="4" w:space="0" w:color="auto"/>
              <w:right w:val="single" w:sz="4" w:space="0" w:color="auto"/>
            </w:tcBorders>
            <w:shd w:val="clear" w:color="auto" w:fill="auto"/>
            <w:noWrap/>
            <w:vAlign w:val="center"/>
            <w:hideMark/>
          </w:tcPr>
          <w:p w14:paraId="48847180" w14:textId="77777777" w:rsidR="007847CB" w:rsidRPr="008A22A7" w:rsidRDefault="007847CB" w:rsidP="00BE6408">
            <w:pPr>
              <w:ind w:firstLine="0"/>
              <w:jc w:val="center"/>
              <w:rPr>
                <w:color w:val="000000"/>
                <w:lang w:eastAsia="en-GB"/>
              </w:rPr>
            </w:pPr>
            <w:r w:rsidRPr="008A22A7">
              <w:rPr>
                <w:color w:val="000000"/>
                <w:lang w:eastAsia="en-GB"/>
              </w:rPr>
              <w:t>19%</w:t>
            </w:r>
          </w:p>
        </w:tc>
        <w:tc>
          <w:tcPr>
            <w:tcW w:w="1026" w:type="dxa"/>
            <w:tcBorders>
              <w:top w:val="nil"/>
              <w:left w:val="nil"/>
              <w:bottom w:val="single" w:sz="4" w:space="0" w:color="auto"/>
              <w:right w:val="single" w:sz="4" w:space="0" w:color="auto"/>
            </w:tcBorders>
            <w:shd w:val="clear" w:color="auto" w:fill="auto"/>
            <w:noWrap/>
            <w:vAlign w:val="center"/>
            <w:hideMark/>
          </w:tcPr>
          <w:p w14:paraId="1C030815" w14:textId="77777777" w:rsidR="007847CB" w:rsidRPr="008A22A7" w:rsidRDefault="007847CB" w:rsidP="00BE6408">
            <w:pPr>
              <w:ind w:firstLine="0"/>
              <w:jc w:val="center"/>
              <w:rPr>
                <w:color w:val="000000"/>
                <w:lang w:eastAsia="en-GB"/>
              </w:rPr>
            </w:pPr>
            <w:r w:rsidRPr="008A22A7">
              <w:rPr>
                <w:color w:val="000000"/>
                <w:lang w:eastAsia="en-GB"/>
              </w:rPr>
              <w:t>27%</w:t>
            </w:r>
          </w:p>
        </w:tc>
        <w:tc>
          <w:tcPr>
            <w:tcW w:w="1026" w:type="dxa"/>
            <w:tcBorders>
              <w:top w:val="nil"/>
              <w:left w:val="nil"/>
              <w:bottom w:val="single" w:sz="4" w:space="0" w:color="auto"/>
              <w:right w:val="single" w:sz="4" w:space="0" w:color="auto"/>
            </w:tcBorders>
            <w:shd w:val="clear" w:color="auto" w:fill="auto"/>
            <w:noWrap/>
            <w:vAlign w:val="center"/>
            <w:hideMark/>
          </w:tcPr>
          <w:p w14:paraId="3B59BEA2" w14:textId="77777777" w:rsidR="007847CB" w:rsidRPr="008A22A7" w:rsidRDefault="007847CB" w:rsidP="00BE6408">
            <w:pPr>
              <w:ind w:firstLine="0"/>
              <w:jc w:val="center"/>
              <w:rPr>
                <w:color w:val="000000"/>
                <w:lang w:eastAsia="en-GB"/>
              </w:rPr>
            </w:pPr>
            <w:r w:rsidRPr="008A22A7">
              <w:rPr>
                <w:color w:val="000000"/>
                <w:lang w:eastAsia="en-GB"/>
              </w:rPr>
              <w:t>29%</w:t>
            </w:r>
          </w:p>
        </w:tc>
        <w:tc>
          <w:tcPr>
            <w:tcW w:w="1026" w:type="dxa"/>
            <w:tcBorders>
              <w:top w:val="nil"/>
              <w:left w:val="nil"/>
              <w:bottom w:val="single" w:sz="4" w:space="0" w:color="auto"/>
              <w:right w:val="single" w:sz="4" w:space="0" w:color="auto"/>
            </w:tcBorders>
            <w:shd w:val="clear" w:color="auto" w:fill="auto"/>
            <w:noWrap/>
            <w:vAlign w:val="center"/>
            <w:hideMark/>
          </w:tcPr>
          <w:p w14:paraId="7CF31EBF" w14:textId="77777777" w:rsidR="007847CB" w:rsidRPr="008A22A7" w:rsidRDefault="007847CB" w:rsidP="00BE6408">
            <w:pPr>
              <w:ind w:firstLine="0"/>
              <w:jc w:val="center"/>
              <w:rPr>
                <w:color w:val="000000"/>
                <w:lang w:eastAsia="en-GB"/>
              </w:rPr>
            </w:pPr>
            <w:r w:rsidRPr="008A22A7">
              <w:rPr>
                <w:color w:val="000000"/>
                <w:lang w:eastAsia="en-GB"/>
              </w:rPr>
              <w:t>35%</w:t>
            </w:r>
          </w:p>
        </w:tc>
        <w:tc>
          <w:tcPr>
            <w:tcW w:w="1026" w:type="dxa"/>
            <w:tcBorders>
              <w:top w:val="nil"/>
              <w:left w:val="nil"/>
              <w:bottom w:val="single" w:sz="4" w:space="0" w:color="auto"/>
              <w:right w:val="single" w:sz="4" w:space="0" w:color="auto"/>
            </w:tcBorders>
            <w:vAlign w:val="center"/>
          </w:tcPr>
          <w:p w14:paraId="15EF73AF" w14:textId="77777777" w:rsidR="007847CB" w:rsidRPr="008A22A7" w:rsidRDefault="007847CB" w:rsidP="00BE6408">
            <w:pPr>
              <w:ind w:firstLine="0"/>
              <w:jc w:val="center"/>
              <w:rPr>
                <w:color w:val="000000"/>
                <w:lang w:eastAsia="en-GB"/>
              </w:rPr>
            </w:pPr>
            <w:r w:rsidRPr="008A22A7">
              <w:rPr>
                <w:color w:val="000000"/>
                <w:lang w:eastAsia="en-GB"/>
              </w:rPr>
              <w:t>28%</w:t>
            </w:r>
          </w:p>
        </w:tc>
      </w:tr>
      <w:tr w:rsidR="007847CB" w:rsidRPr="008A22A7" w14:paraId="2EED51C9" w14:textId="77777777" w:rsidTr="00052A53">
        <w:trPr>
          <w:trHeight w:val="300"/>
        </w:trPr>
        <w:tc>
          <w:tcPr>
            <w:tcW w:w="3337" w:type="dxa"/>
            <w:tcBorders>
              <w:top w:val="nil"/>
              <w:left w:val="single" w:sz="4" w:space="0" w:color="auto"/>
              <w:bottom w:val="single" w:sz="4" w:space="0" w:color="auto"/>
              <w:right w:val="single" w:sz="4" w:space="0" w:color="auto"/>
            </w:tcBorders>
            <w:shd w:val="clear" w:color="auto" w:fill="auto"/>
            <w:hideMark/>
          </w:tcPr>
          <w:p w14:paraId="0F710F91" w14:textId="77777777" w:rsidR="007847CB" w:rsidRPr="008A22A7" w:rsidRDefault="007847CB" w:rsidP="00BE6408">
            <w:pPr>
              <w:ind w:firstLine="0"/>
              <w:jc w:val="left"/>
              <w:rPr>
                <w:color w:val="000000"/>
                <w:lang w:eastAsia="en-GB"/>
              </w:rPr>
            </w:pPr>
            <w:r w:rsidRPr="008A22A7">
              <w:rPr>
                <w:color w:val="000000"/>
                <w:lang w:eastAsia="en-GB"/>
              </w:rPr>
              <w:t>Всегда</w:t>
            </w:r>
          </w:p>
        </w:tc>
        <w:tc>
          <w:tcPr>
            <w:tcW w:w="1026" w:type="dxa"/>
            <w:tcBorders>
              <w:top w:val="nil"/>
              <w:left w:val="nil"/>
              <w:bottom w:val="single" w:sz="4" w:space="0" w:color="auto"/>
              <w:right w:val="single" w:sz="4" w:space="0" w:color="auto"/>
            </w:tcBorders>
            <w:shd w:val="clear" w:color="auto" w:fill="auto"/>
            <w:noWrap/>
            <w:vAlign w:val="center"/>
            <w:hideMark/>
          </w:tcPr>
          <w:p w14:paraId="7F6EEF16" w14:textId="77777777" w:rsidR="007847CB" w:rsidRPr="008A22A7" w:rsidRDefault="007847CB" w:rsidP="00BE6408">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shd w:val="clear" w:color="auto" w:fill="auto"/>
            <w:noWrap/>
            <w:vAlign w:val="center"/>
            <w:hideMark/>
          </w:tcPr>
          <w:p w14:paraId="5DD70EC9" w14:textId="77777777" w:rsidR="007847CB" w:rsidRPr="008A22A7" w:rsidRDefault="007847CB" w:rsidP="00BE6408">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shd w:val="clear" w:color="auto" w:fill="auto"/>
            <w:noWrap/>
            <w:vAlign w:val="center"/>
            <w:hideMark/>
          </w:tcPr>
          <w:p w14:paraId="1E5F0F29" w14:textId="77777777" w:rsidR="007847CB" w:rsidRPr="008A22A7" w:rsidRDefault="007847CB" w:rsidP="00BE6408">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shd w:val="clear" w:color="auto" w:fill="auto"/>
            <w:noWrap/>
            <w:vAlign w:val="center"/>
            <w:hideMark/>
          </w:tcPr>
          <w:p w14:paraId="3FD55F14" w14:textId="77777777" w:rsidR="007847CB" w:rsidRPr="008A22A7" w:rsidRDefault="007847CB" w:rsidP="00BE6408">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shd w:val="clear" w:color="auto" w:fill="auto"/>
            <w:noWrap/>
            <w:vAlign w:val="center"/>
            <w:hideMark/>
          </w:tcPr>
          <w:p w14:paraId="77AD4B2B" w14:textId="77777777" w:rsidR="007847CB" w:rsidRPr="008A22A7" w:rsidRDefault="007847CB" w:rsidP="00BE6408">
            <w:pPr>
              <w:ind w:firstLine="0"/>
              <w:jc w:val="center"/>
              <w:rPr>
                <w:color w:val="000000"/>
                <w:lang w:eastAsia="en-GB"/>
              </w:rPr>
            </w:pPr>
            <w:r w:rsidRPr="008A22A7">
              <w:rPr>
                <w:color w:val="000000"/>
                <w:lang w:eastAsia="en-GB"/>
              </w:rPr>
              <w:t>3%</w:t>
            </w:r>
          </w:p>
        </w:tc>
        <w:tc>
          <w:tcPr>
            <w:tcW w:w="1026" w:type="dxa"/>
            <w:tcBorders>
              <w:top w:val="nil"/>
              <w:left w:val="nil"/>
              <w:bottom w:val="single" w:sz="4" w:space="0" w:color="auto"/>
              <w:right w:val="single" w:sz="4" w:space="0" w:color="auto"/>
            </w:tcBorders>
            <w:vAlign w:val="center"/>
          </w:tcPr>
          <w:p w14:paraId="4E29A6B5" w14:textId="77777777" w:rsidR="007847CB" w:rsidRPr="008A22A7" w:rsidRDefault="007847CB" w:rsidP="00BE6408">
            <w:pPr>
              <w:ind w:firstLine="0"/>
              <w:jc w:val="center"/>
              <w:rPr>
                <w:color w:val="000000"/>
                <w:lang w:eastAsia="en-GB"/>
              </w:rPr>
            </w:pPr>
            <w:r w:rsidRPr="008A22A7">
              <w:rPr>
                <w:color w:val="000000"/>
                <w:lang w:eastAsia="en-GB"/>
              </w:rPr>
              <w:t>2%</w:t>
            </w:r>
          </w:p>
        </w:tc>
      </w:tr>
    </w:tbl>
    <w:p w14:paraId="6167524D" w14:textId="3CE39720" w:rsidR="007847CB" w:rsidRDefault="007847CB" w:rsidP="00BE6408">
      <w:pPr>
        <w:autoSpaceDE w:val="0"/>
        <w:autoSpaceDN w:val="0"/>
        <w:adjustRightInd w:val="0"/>
        <w:ind w:firstLine="0"/>
        <w:jc w:val="center"/>
        <w:rPr>
          <w:b/>
          <w:bCs/>
          <w:lang w:eastAsia="en-GB"/>
        </w:rPr>
      </w:pPr>
    </w:p>
    <w:p w14:paraId="022972D5" w14:textId="77777777" w:rsidR="00BE6408" w:rsidRPr="008A22A7" w:rsidRDefault="00BE6408" w:rsidP="00BE6408">
      <w:pPr>
        <w:autoSpaceDE w:val="0"/>
        <w:autoSpaceDN w:val="0"/>
        <w:adjustRightInd w:val="0"/>
        <w:ind w:firstLine="0"/>
        <w:jc w:val="center"/>
        <w:rPr>
          <w:b/>
          <w:bCs/>
          <w:lang w:eastAsia="en-GB"/>
        </w:rPr>
      </w:pPr>
    </w:p>
    <w:p w14:paraId="0390FD26" w14:textId="77777777" w:rsidR="007847CB" w:rsidRPr="00E959DF" w:rsidRDefault="007847CB" w:rsidP="00BE6408">
      <w:pPr>
        <w:autoSpaceDE w:val="0"/>
        <w:autoSpaceDN w:val="0"/>
        <w:adjustRightInd w:val="0"/>
        <w:ind w:firstLine="0"/>
        <w:jc w:val="left"/>
        <w:rPr>
          <w:b/>
          <w:bCs/>
          <w:sz w:val="26"/>
          <w:szCs w:val="26"/>
          <w:lang w:eastAsia="en-GB"/>
        </w:rPr>
      </w:pPr>
      <w:r w:rsidRPr="00E959DF">
        <w:rPr>
          <w:b/>
          <w:bCs/>
          <w:sz w:val="26"/>
          <w:szCs w:val="26"/>
          <w:lang w:eastAsia="en-GB"/>
        </w:rPr>
        <w:t xml:space="preserve">Как часто в Вашей обычной преподавательской практике Вы просите учащихся самим решить, как они будут решать сложные задачи? </w:t>
      </w:r>
    </w:p>
    <w:tbl>
      <w:tblPr>
        <w:tblW w:w="9351" w:type="dxa"/>
        <w:tblLayout w:type="fixed"/>
        <w:tblLook w:val="04A0" w:firstRow="1" w:lastRow="0" w:firstColumn="1" w:lastColumn="0" w:noHBand="0" w:noVBand="1"/>
      </w:tblPr>
      <w:tblGrid>
        <w:gridCol w:w="3118"/>
        <w:gridCol w:w="1038"/>
        <w:gridCol w:w="1039"/>
        <w:gridCol w:w="1039"/>
        <w:gridCol w:w="1039"/>
        <w:gridCol w:w="1039"/>
        <w:gridCol w:w="1039"/>
      </w:tblGrid>
      <w:tr w:rsidR="007847CB" w:rsidRPr="008A22A7" w14:paraId="3C15172C" w14:textId="77777777" w:rsidTr="00052A53">
        <w:trPr>
          <w:trHeight w:val="300"/>
        </w:trPr>
        <w:tc>
          <w:tcPr>
            <w:tcW w:w="31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4C53F9" w14:textId="77777777" w:rsidR="007847CB" w:rsidRPr="008A22A7" w:rsidRDefault="007847CB" w:rsidP="00BE6408">
            <w:pPr>
              <w:ind w:firstLine="0"/>
              <w:jc w:val="center"/>
              <w:rPr>
                <w:b/>
                <w:bCs/>
                <w:color w:val="000000"/>
                <w:lang w:eastAsia="en-GB"/>
              </w:rPr>
            </w:pPr>
            <w:r w:rsidRPr="008A22A7">
              <w:rPr>
                <w:b/>
                <w:bCs/>
                <w:color w:val="000000"/>
                <w:lang w:eastAsia="en-GB"/>
              </w:rPr>
              <w:t> </w:t>
            </w:r>
          </w:p>
        </w:tc>
        <w:tc>
          <w:tcPr>
            <w:tcW w:w="1038" w:type="dxa"/>
            <w:tcBorders>
              <w:top w:val="single" w:sz="4" w:space="0" w:color="auto"/>
              <w:left w:val="nil"/>
              <w:bottom w:val="single" w:sz="4" w:space="0" w:color="auto"/>
              <w:right w:val="single" w:sz="4" w:space="0" w:color="auto"/>
            </w:tcBorders>
            <w:shd w:val="clear" w:color="auto" w:fill="auto"/>
            <w:vAlign w:val="bottom"/>
            <w:hideMark/>
          </w:tcPr>
          <w:p w14:paraId="473E6800" w14:textId="77777777" w:rsidR="007847CB" w:rsidRPr="008A22A7" w:rsidRDefault="007847CB" w:rsidP="00BE6408">
            <w:pPr>
              <w:ind w:firstLine="0"/>
              <w:jc w:val="center"/>
              <w:rPr>
                <w:b/>
                <w:bCs/>
                <w:color w:val="000000"/>
                <w:lang w:eastAsia="en-GB"/>
              </w:rPr>
            </w:pPr>
            <w:r w:rsidRPr="008A22A7">
              <w:rPr>
                <w:b/>
                <w:bCs/>
                <w:color w:val="000000"/>
                <w:lang w:eastAsia="en-GB"/>
              </w:rPr>
              <w:t>Всего</w:t>
            </w:r>
          </w:p>
        </w:tc>
        <w:tc>
          <w:tcPr>
            <w:tcW w:w="1039" w:type="dxa"/>
            <w:tcBorders>
              <w:top w:val="single" w:sz="4" w:space="0" w:color="auto"/>
              <w:left w:val="nil"/>
              <w:bottom w:val="single" w:sz="4" w:space="0" w:color="auto"/>
              <w:right w:val="single" w:sz="4" w:space="0" w:color="auto"/>
            </w:tcBorders>
            <w:shd w:val="clear" w:color="auto" w:fill="auto"/>
            <w:vAlign w:val="bottom"/>
            <w:hideMark/>
          </w:tcPr>
          <w:p w14:paraId="40289B3F" w14:textId="77777777" w:rsidR="007847CB" w:rsidRPr="008A22A7" w:rsidRDefault="007847CB" w:rsidP="00BE6408">
            <w:pPr>
              <w:ind w:firstLine="0"/>
              <w:jc w:val="center"/>
              <w:rPr>
                <w:b/>
                <w:bCs/>
                <w:color w:val="000000"/>
                <w:lang w:eastAsia="en-GB"/>
              </w:rPr>
            </w:pPr>
            <w:r w:rsidRPr="008A22A7">
              <w:rPr>
                <w:b/>
                <w:bCs/>
                <w:color w:val="000000"/>
                <w:lang w:eastAsia="en-GB"/>
              </w:rPr>
              <w:t>МА</w:t>
            </w:r>
          </w:p>
        </w:tc>
        <w:tc>
          <w:tcPr>
            <w:tcW w:w="1039" w:type="dxa"/>
            <w:tcBorders>
              <w:top w:val="single" w:sz="4" w:space="0" w:color="auto"/>
              <w:left w:val="nil"/>
              <w:bottom w:val="single" w:sz="4" w:space="0" w:color="auto"/>
              <w:right w:val="single" w:sz="4" w:space="0" w:color="auto"/>
            </w:tcBorders>
            <w:shd w:val="clear" w:color="auto" w:fill="auto"/>
            <w:vAlign w:val="bottom"/>
            <w:hideMark/>
          </w:tcPr>
          <w:p w14:paraId="70D89228" w14:textId="77777777" w:rsidR="007847CB" w:rsidRPr="008A22A7" w:rsidRDefault="007847CB" w:rsidP="00BE6408">
            <w:pPr>
              <w:ind w:firstLine="0"/>
              <w:jc w:val="center"/>
              <w:rPr>
                <w:b/>
                <w:bCs/>
                <w:color w:val="000000"/>
                <w:lang w:eastAsia="en-GB"/>
              </w:rPr>
            </w:pPr>
            <w:r w:rsidRPr="008A22A7">
              <w:rPr>
                <w:b/>
                <w:bCs/>
                <w:color w:val="000000"/>
                <w:lang w:eastAsia="en-GB"/>
              </w:rPr>
              <w:t>РУ</w:t>
            </w:r>
          </w:p>
        </w:tc>
        <w:tc>
          <w:tcPr>
            <w:tcW w:w="1039" w:type="dxa"/>
            <w:tcBorders>
              <w:top w:val="single" w:sz="4" w:space="0" w:color="auto"/>
              <w:left w:val="nil"/>
              <w:bottom w:val="single" w:sz="4" w:space="0" w:color="auto"/>
              <w:right w:val="single" w:sz="4" w:space="0" w:color="auto"/>
            </w:tcBorders>
            <w:shd w:val="clear" w:color="auto" w:fill="auto"/>
            <w:vAlign w:val="bottom"/>
            <w:hideMark/>
          </w:tcPr>
          <w:p w14:paraId="3F6BF34E" w14:textId="77777777" w:rsidR="007847CB" w:rsidRPr="008A22A7" w:rsidRDefault="007847CB" w:rsidP="00BE6408">
            <w:pPr>
              <w:ind w:firstLine="0"/>
              <w:jc w:val="center"/>
              <w:rPr>
                <w:b/>
                <w:bCs/>
                <w:color w:val="000000"/>
                <w:lang w:eastAsia="en-GB"/>
              </w:rPr>
            </w:pPr>
            <w:r w:rsidRPr="008A22A7">
              <w:rPr>
                <w:b/>
                <w:bCs/>
                <w:color w:val="000000"/>
                <w:lang w:eastAsia="en-GB"/>
              </w:rPr>
              <w:t>ИКТ</w:t>
            </w:r>
          </w:p>
        </w:tc>
        <w:tc>
          <w:tcPr>
            <w:tcW w:w="1039" w:type="dxa"/>
            <w:tcBorders>
              <w:top w:val="single" w:sz="4" w:space="0" w:color="auto"/>
              <w:left w:val="nil"/>
              <w:bottom w:val="single" w:sz="4" w:space="0" w:color="auto"/>
              <w:right w:val="single" w:sz="4" w:space="0" w:color="auto"/>
            </w:tcBorders>
            <w:shd w:val="clear" w:color="auto" w:fill="auto"/>
            <w:vAlign w:val="bottom"/>
            <w:hideMark/>
          </w:tcPr>
          <w:p w14:paraId="2B61CB08" w14:textId="77777777" w:rsidR="007847CB" w:rsidRPr="008A22A7" w:rsidRDefault="007847CB" w:rsidP="00BE6408">
            <w:pPr>
              <w:ind w:firstLine="0"/>
              <w:jc w:val="center"/>
              <w:rPr>
                <w:b/>
                <w:bCs/>
                <w:color w:val="000000"/>
                <w:lang w:eastAsia="en-GB"/>
              </w:rPr>
            </w:pPr>
            <w:r w:rsidRPr="008A22A7">
              <w:rPr>
                <w:b/>
                <w:bCs/>
                <w:color w:val="000000"/>
                <w:lang w:eastAsia="en-GB"/>
              </w:rPr>
              <w:t>ОБ</w:t>
            </w:r>
          </w:p>
        </w:tc>
        <w:tc>
          <w:tcPr>
            <w:tcW w:w="1039" w:type="dxa"/>
            <w:tcBorders>
              <w:top w:val="single" w:sz="4" w:space="0" w:color="auto"/>
              <w:left w:val="nil"/>
              <w:bottom w:val="single" w:sz="4" w:space="0" w:color="auto"/>
              <w:right w:val="single" w:sz="4" w:space="0" w:color="auto"/>
            </w:tcBorders>
            <w:vAlign w:val="bottom"/>
          </w:tcPr>
          <w:p w14:paraId="61B6C79F" w14:textId="77777777" w:rsidR="007847CB" w:rsidRPr="008A22A7" w:rsidRDefault="007847CB" w:rsidP="00BE6408">
            <w:pPr>
              <w:ind w:firstLine="0"/>
              <w:jc w:val="center"/>
              <w:rPr>
                <w:b/>
                <w:bCs/>
                <w:color w:val="000000"/>
                <w:lang w:eastAsia="en-GB"/>
              </w:rPr>
            </w:pPr>
            <w:r w:rsidRPr="008A22A7">
              <w:rPr>
                <w:b/>
                <w:bCs/>
                <w:color w:val="000000"/>
                <w:lang w:eastAsia="en-GB"/>
              </w:rPr>
              <w:t>АЯ</w:t>
            </w:r>
          </w:p>
        </w:tc>
      </w:tr>
      <w:tr w:rsidR="007847CB" w:rsidRPr="008A22A7" w14:paraId="2D221E93" w14:textId="77777777" w:rsidTr="00052A53">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1026C8DB" w14:textId="77777777" w:rsidR="007847CB" w:rsidRPr="008A22A7" w:rsidRDefault="007847CB" w:rsidP="00E959DF">
            <w:pPr>
              <w:ind w:firstLine="0"/>
              <w:jc w:val="left"/>
              <w:rPr>
                <w:color w:val="000000"/>
                <w:lang w:eastAsia="en-GB"/>
              </w:rPr>
            </w:pPr>
            <w:r w:rsidRPr="008A22A7">
              <w:rPr>
                <w:color w:val="000000"/>
                <w:lang w:eastAsia="en-GB"/>
              </w:rPr>
              <w:t>Никогда или практически никогда</w:t>
            </w:r>
          </w:p>
        </w:tc>
        <w:tc>
          <w:tcPr>
            <w:tcW w:w="1038" w:type="dxa"/>
            <w:tcBorders>
              <w:top w:val="nil"/>
              <w:left w:val="nil"/>
              <w:bottom w:val="single" w:sz="4" w:space="0" w:color="auto"/>
              <w:right w:val="single" w:sz="4" w:space="0" w:color="auto"/>
            </w:tcBorders>
            <w:shd w:val="clear" w:color="auto" w:fill="auto"/>
            <w:noWrap/>
            <w:vAlign w:val="center"/>
            <w:hideMark/>
          </w:tcPr>
          <w:p w14:paraId="3AF4332E" w14:textId="77777777" w:rsidR="007847CB" w:rsidRPr="008A22A7" w:rsidRDefault="007847CB" w:rsidP="00BE6408">
            <w:pPr>
              <w:ind w:firstLine="0"/>
              <w:jc w:val="center"/>
              <w:rPr>
                <w:color w:val="000000"/>
                <w:lang w:eastAsia="en-GB"/>
              </w:rPr>
            </w:pPr>
            <w:r w:rsidRPr="008A22A7">
              <w:rPr>
                <w:color w:val="000000"/>
                <w:lang w:eastAsia="en-GB"/>
              </w:rPr>
              <w:t>10%</w:t>
            </w:r>
          </w:p>
        </w:tc>
        <w:tc>
          <w:tcPr>
            <w:tcW w:w="1039" w:type="dxa"/>
            <w:tcBorders>
              <w:top w:val="nil"/>
              <w:left w:val="nil"/>
              <w:bottom w:val="single" w:sz="4" w:space="0" w:color="auto"/>
              <w:right w:val="single" w:sz="4" w:space="0" w:color="auto"/>
            </w:tcBorders>
            <w:shd w:val="clear" w:color="auto" w:fill="auto"/>
            <w:noWrap/>
            <w:vAlign w:val="center"/>
            <w:hideMark/>
          </w:tcPr>
          <w:p w14:paraId="455C3956" w14:textId="77777777" w:rsidR="007847CB" w:rsidRPr="008A22A7" w:rsidRDefault="007847CB" w:rsidP="00BE6408">
            <w:pPr>
              <w:ind w:firstLine="0"/>
              <w:jc w:val="center"/>
              <w:rPr>
                <w:color w:val="000000"/>
                <w:lang w:eastAsia="en-GB"/>
              </w:rPr>
            </w:pPr>
            <w:r w:rsidRPr="008A22A7">
              <w:rPr>
                <w:color w:val="000000"/>
                <w:lang w:eastAsia="en-GB"/>
              </w:rPr>
              <w:t>7%</w:t>
            </w:r>
          </w:p>
        </w:tc>
        <w:tc>
          <w:tcPr>
            <w:tcW w:w="1039" w:type="dxa"/>
            <w:tcBorders>
              <w:top w:val="nil"/>
              <w:left w:val="nil"/>
              <w:bottom w:val="single" w:sz="4" w:space="0" w:color="auto"/>
              <w:right w:val="single" w:sz="4" w:space="0" w:color="auto"/>
            </w:tcBorders>
            <w:shd w:val="clear" w:color="auto" w:fill="auto"/>
            <w:noWrap/>
            <w:vAlign w:val="center"/>
            <w:hideMark/>
          </w:tcPr>
          <w:p w14:paraId="7E1078F9" w14:textId="77777777" w:rsidR="007847CB" w:rsidRPr="008A22A7" w:rsidRDefault="007847CB" w:rsidP="00BE6408">
            <w:pPr>
              <w:ind w:firstLine="0"/>
              <w:jc w:val="center"/>
              <w:rPr>
                <w:color w:val="000000"/>
                <w:lang w:eastAsia="en-GB"/>
              </w:rPr>
            </w:pPr>
            <w:r w:rsidRPr="008A22A7">
              <w:rPr>
                <w:color w:val="000000"/>
                <w:lang w:eastAsia="en-GB"/>
              </w:rPr>
              <w:t>8%</w:t>
            </w:r>
          </w:p>
        </w:tc>
        <w:tc>
          <w:tcPr>
            <w:tcW w:w="1039" w:type="dxa"/>
            <w:tcBorders>
              <w:top w:val="nil"/>
              <w:left w:val="nil"/>
              <w:bottom w:val="single" w:sz="4" w:space="0" w:color="auto"/>
              <w:right w:val="single" w:sz="4" w:space="0" w:color="auto"/>
            </w:tcBorders>
            <w:shd w:val="clear" w:color="auto" w:fill="auto"/>
            <w:noWrap/>
            <w:vAlign w:val="center"/>
            <w:hideMark/>
          </w:tcPr>
          <w:p w14:paraId="58FDD567" w14:textId="77777777" w:rsidR="007847CB" w:rsidRPr="008A22A7" w:rsidRDefault="007847CB" w:rsidP="00BE6408">
            <w:pPr>
              <w:ind w:firstLine="0"/>
              <w:jc w:val="center"/>
              <w:rPr>
                <w:color w:val="000000"/>
                <w:lang w:eastAsia="en-GB"/>
              </w:rPr>
            </w:pPr>
            <w:r w:rsidRPr="008A22A7">
              <w:rPr>
                <w:color w:val="000000"/>
                <w:lang w:eastAsia="en-GB"/>
              </w:rPr>
              <w:t>9%</w:t>
            </w:r>
          </w:p>
        </w:tc>
        <w:tc>
          <w:tcPr>
            <w:tcW w:w="1039" w:type="dxa"/>
            <w:tcBorders>
              <w:top w:val="nil"/>
              <w:left w:val="nil"/>
              <w:bottom w:val="single" w:sz="4" w:space="0" w:color="auto"/>
              <w:right w:val="single" w:sz="4" w:space="0" w:color="auto"/>
            </w:tcBorders>
            <w:shd w:val="clear" w:color="auto" w:fill="auto"/>
            <w:noWrap/>
            <w:vAlign w:val="center"/>
            <w:hideMark/>
          </w:tcPr>
          <w:p w14:paraId="1CF0AE75" w14:textId="77777777" w:rsidR="007847CB" w:rsidRPr="008A22A7" w:rsidRDefault="007847CB" w:rsidP="00BE6408">
            <w:pPr>
              <w:ind w:firstLine="0"/>
              <w:jc w:val="center"/>
              <w:rPr>
                <w:color w:val="000000"/>
                <w:lang w:eastAsia="en-GB"/>
              </w:rPr>
            </w:pPr>
            <w:r w:rsidRPr="008A22A7">
              <w:rPr>
                <w:color w:val="000000"/>
                <w:lang w:eastAsia="en-GB"/>
              </w:rPr>
              <w:t>10%</w:t>
            </w:r>
          </w:p>
        </w:tc>
        <w:tc>
          <w:tcPr>
            <w:tcW w:w="1039" w:type="dxa"/>
            <w:tcBorders>
              <w:top w:val="nil"/>
              <w:left w:val="nil"/>
              <w:bottom w:val="single" w:sz="4" w:space="0" w:color="auto"/>
              <w:right w:val="single" w:sz="4" w:space="0" w:color="auto"/>
            </w:tcBorders>
            <w:vAlign w:val="center"/>
          </w:tcPr>
          <w:p w14:paraId="58617068" w14:textId="77777777" w:rsidR="007847CB" w:rsidRPr="008A22A7" w:rsidRDefault="007847CB" w:rsidP="00BE6408">
            <w:pPr>
              <w:ind w:firstLine="0"/>
              <w:jc w:val="center"/>
              <w:rPr>
                <w:color w:val="000000"/>
                <w:lang w:eastAsia="en-GB"/>
              </w:rPr>
            </w:pPr>
            <w:r w:rsidRPr="008A22A7">
              <w:rPr>
                <w:color w:val="000000"/>
                <w:lang w:eastAsia="en-GB"/>
              </w:rPr>
              <w:t>16%</w:t>
            </w:r>
          </w:p>
        </w:tc>
      </w:tr>
      <w:tr w:rsidR="007847CB" w:rsidRPr="008A22A7" w14:paraId="08D3B68D" w14:textId="77777777" w:rsidTr="00052A53">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10FBAA3F" w14:textId="77777777" w:rsidR="007847CB" w:rsidRPr="008A22A7" w:rsidRDefault="007847CB" w:rsidP="00E959DF">
            <w:pPr>
              <w:ind w:firstLine="0"/>
              <w:jc w:val="left"/>
              <w:rPr>
                <w:color w:val="000000"/>
                <w:lang w:eastAsia="en-GB"/>
              </w:rPr>
            </w:pPr>
            <w:r w:rsidRPr="008A22A7">
              <w:rPr>
                <w:color w:val="000000"/>
                <w:lang w:eastAsia="en-GB"/>
              </w:rPr>
              <w:t>Периодически</w:t>
            </w:r>
          </w:p>
        </w:tc>
        <w:tc>
          <w:tcPr>
            <w:tcW w:w="1038" w:type="dxa"/>
            <w:tcBorders>
              <w:top w:val="nil"/>
              <w:left w:val="nil"/>
              <w:bottom w:val="single" w:sz="4" w:space="0" w:color="auto"/>
              <w:right w:val="single" w:sz="4" w:space="0" w:color="auto"/>
            </w:tcBorders>
            <w:shd w:val="clear" w:color="auto" w:fill="auto"/>
            <w:noWrap/>
            <w:vAlign w:val="center"/>
            <w:hideMark/>
          </w:tcPr>
          <w:p w14:paraId="21BEF93F" w14:textId="77777777" w:rsidR="007847CB" w:rsidRPr="008A22A7" w:rsidRDefault="007847CB" w:rsidP="00BE6408">
            <w:pPr>
              <w:ind w:firstLine="0"/>
              <w:jc w:val="center"/>
              <w:rPr>
                <w:color w:val="000000"/>
                <w:lang w:eastAsia="en-GB"/>
              </w:rPr>
            </w:pPr>
            <w:r w:rsidRPr="008A22A7">
              <w:rPr>
                <w:color w:val="000000"/>
                <w:lang w:eastAsia="en-GB"/>
              </w:rPr>
              <w:t>60%</w:t>
            </w:r>
          </w:p>
        </w:tc>
        <w:tc>
          <w:tcPr>
            <w:tcW w:w="1039" w:type="dxa"/>
            <w:tcBorders>
              <w:top w:val="nil"/>
              <w:left w:val="nil"/>
              <w:bottom w:val="single" w:sz="4" w:space="0" w:color="auto"/>
              <w:right w:val="single" w:sz="4" w:space="0" w:color="auto"/>
            </w:tcBorders>
            <w:shd w:val="clear" w:color="auto" w:fill="auto"/>
            <w:noWrap/>
            <w:vAlign w:val="center"/>
            <w:hideMark/>
          </w:tcPr>
          <w:p w14:paraId="366CAEDE" w14:textId="77777777" w:rsidR="007847CB" w:rsidRPr="008A22A7" w:rsidRDefault="007847CB" w:rsidP="00BE6408">
            <w:pPr>
              <w:ind w:firstLine="0"/>
              <w:jc w:val="center"/>
              <w:rPr>
                <w:color w:val="000000"/>
                <w:lang w:eastAsia="en-GB"/>
              </w:rPr>
            </w:pPr>
            <w:r w:rsidRPr="008A22A7">
              <w:rPr>
                <w:color w:val="000000"/>
                <w:lang w:eastAsia="en-GB"/>
              </w:rPr>
              <w:t>58%</w:t>
            </w:r>
          </w:p>
        </w:tc>
        <w:tc>
          <w:tcPr>
            <w:tcW w:w="1039" w:type="dxa"/>
            <w:tcBorders>
              <w:top w:val="nil"/>
              <w:left w:val="nil"/>
              <w:bottom w:val="single" w:sz="4" w:space="0" w:color="auto"/>
              <w:right w:val="single" w:sz="4" w:space="0" w:color="auto"/>
            </w:tcBorders>
            <w:shd w:val="clear" w:color="auto" w:fill="auto"/>
            <w:noWrap/>
            <w:vAlign w:val="center"/>
            <w:hideMark/>
          </w:tcPr>
          <w:p w14:paraId="027D5158" w14:textId="77777777" w:rsidR="007847CB" w:rsidRPr="008A22A7" w:rsidRDefault="007847CB" w:rsidP="00BE6408">
            <w:pPr>
              <w:ind w:firstLine="0"/>
              <w:jc w:val="center"/>
              <w:rPr>
                <w:color w:val="000000"/>
                <w:lang w:eastAsia="en-GB"/>
              </w:rPr>
            </w:pPr>
            <w:r w:rsidRPr="008A22A7">
              <w:rPr>
                <w:color w:val="000000"/>
                <w:lang w:eastAsia="en-GB"/>
              </w:rPr>
              <w:t>60%</w:t>
            </w:r>
          </w:p>
        </w:tc>
        <w:tc>
          <w:tcPr>
            <w:tcW w:w="1039" w:type="dxa"/>
            <w:tcBorders>
              <w:top w:val="nil"/>
              <w:left w:val="nil"/>
              <w:bottom w:val="single" w:sz="4" w:space="0" w:color="auto"/>
              <w:right w:val="single" w:sz="4" w:space="0" w:color="auto"/>
            </w:tcBorders>
            <w:shd w:val="clear" w:color="auto" w:fill="auto"/>
            <w:noWrap/>
            <w:vAlign w:val="center"/>
            <w:hideMark/>
          </w:tcPr>
          <w:p w14:paraId="1CA65684" w14:textId="77777777" w:rsidR="007847CB" w:rsidRPr="008A22A7" w:rsidRDefault="007847CB" w:rsidP="00BE6408">
            <w:pPr>
              <w:ind w:firstLine="0"/>
              <w:jc w:val="center"/>
              <w:rPr>
                <w:color w:val="000000"/>
                <w:lang w:eastAsia="en-GB"/>
              </w:rPr>
            </w:pPr>
            <w:r w:rsidRPr="008A22A7">
              <w:rPr>
                <w:color w:val="000000"/>
                <w:lang w:eastAsia="en-GB"/>
              </w:rPr>
              <w:t>67%</w:t>
            </w:r>
          </w:p>
        </w:tc>
        <w:tc>
          <w:tcPr>
            <w:tcW w:w="1039" w:type="dxa"/>
            <w:tcBorders>
              <w:top w:val="nil"/>
              <w:left w:val="nil"/>
              <w:bottom w:val="single" w:sz="4" w:space="0" w:color="auto"/>
              <w:right w:val="single" w:sz="4" w:space="0" w:color="auto"/>
            </w:tcBorders>
            <w:shd w:val="clear" w:color="auto" w:fill="auto"/>
            <w:noWrap/>
            <w:vAlign w:val="center"/>
            <w:hideMark/>
          </w:tcPr>
          <w:p w14:paraId="3451CC9D" w14:textId="77777777" w:rsidR="007847CB" w:rsidRPr="008A22A7" w:rsidRDefault="007847CB" w:rsidP="00BE6408">
            <w:pPr>
              <w:ind w:firstLine="0"/>
              <w:jc w:val="center"/>
              <w:rPr>
                <w:color w:val="000000"/>
                <w:lang w:eastAsia="en-GB"/>
              </w:rPr>
            </w:pPr>
            <w:r w:rsidRPr="008A22A7">
              <w:rPr>
                <w:color w:val="000000"/>
                <w:lang w:eastAsia="en-GB"/>
              </w:rPr>
              <w:t>61%</w:t>
            </w:r>
          </w:p>
        </w:tc>
        <w:tc>
          <w:tcPr>
            <w:tcW w:w="1039" w:type="dxa"/>
            <w:tcBorders>
              <w:top w:val="nil"/>
              <w:left w:val="nil"/>
              <w:bottom w:val="single" w:sz="4" w:space="0" w:color="auto"/>
              <w:right w:val="single" w:sz="4" w:space="0" w:color="auto"/>
            </w:tcBorders>
            <w:vAlign w:val="center"/>
          </w:tcPr>
          <w:p w14:paraId="41237887" w14:textId="77777777" w:rsidR="007847CB" w:rsidRPr="008A22A7" w:rsidRDefault="007847CB" w:rsidP="00BE6408">
            <w:pPr>
              <w:ind w:firstLine="0"/>
              <w:jc w:val="center"/>
              <w:rPr>
                <w:color w:val="000000"/>
                <w:lang w:eastAsia="en-GB"/>
              </w:rPr>
            </w:pPr>
            <w:r w:rsidRPr="008A22A7">
              <w:rPr>
                <w:color w:val="000000"/>
                <w:lang w:eastAsia="en-GB"/>
              </w:rPr>
              <w:t>58%</w:t>
            </w:r>
          </w:p>
        </w:tc>
      </w:tr>
      <w:tr w:rsidR="007847CB" w:rsidRPr="008A22A7" w14:paraId="48EF28BA" w14:textId="77777777" w:rsidTr="00052A53">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3D0EFB17" w14:textId="77777777" w:rsidR="007847CB" w:rsidRPr="008A22A7" w:rsidRDefault="007847CB" w:rsidP="00E959DF">
            <w:pPr>
              <w:ind w:firstLine="0"/>
              <w:jc w:val="left"/>
              <w:rPr>
                <w:color w:val="000000"/>
                <w:lang w:eastAsia="en-GB"/>
              </w:rPr>
            </w:pPr>
            <w:r w:rsidRPr="008A22A7">
              <w:rPr>
                <w:color w:val="000000"/>
                <w:lang w:eastAsia="en-GB"/>
              </w:rPr>
              <w:t>Часто</w:t>
            </w:r>
          </w:p>
        </w:tc>
        <w:tc>
          <w:tcPr>
            <w:tcW w:w="1038" w:type="dxa"/>
            <w:tcBorders>
              <w:top w:val="nil"/>
              <w:left w:val="nil"/>
              <w:bottom w:val="single" w:sz="4" w:space="0" w:color="auto"/>
              <w:right w:val="single" w:sz="4" w:space="0" w:color="auto"/>
            </w:tcBorders>
            <w:shd w:val="clear" w:color="auto" w:fill="auto"/>
            <w:noWrap/>
            <w:vAlign w:val="center"/>
            <w:hideMark/>
          </w:tcPr>
          <w:p w14:paraId="02C38038" w14:textId="77777777" w:rsidR="007847CB" w:rsidRPr="008A22A7" w:rsidRDefault="007847CB" w:rsidP="00BE6408">
            <w:pPr>
              <w:ind w:firstLine="0"/>
              <w:jc w:val="center"/>
              <w:rPr>
                <w:color w:val="000000"/>
                <w:lang w:eastAsia="en-GB"/>
              </w:rPr>
            </w:pPr>
            <w:r w:rsidRPr="008A22A7">
              <w:rPr>
                <w:color w:val="000000"/>
                <w:lang w:eastAsia="en-GB"/>
              </w:rPr>
              <w:t>27%</w:t>
            </w:r>
          </w:p>
        </w:tc>
        <w:tc>
          <w:tcPr>
            <w:tcW w:w="1039" w:type="dxa"/>
            <w:tcBorders>
              <w:top w:val="nil"/>
              <w:left w:val="nil"/>
              <w:bottom w:val="single" w:sz="4" w:space="0" w:color="auto"/>
              <w:right w:val="single" w:sz="4" w:space="0" w:color="auto"/>
            </w:tcBorders>
            <w:shd w:val="clear" w:color="auto" w:fill="auto"/>
            <w:noWrap/>
            <w:vAlign w:val="center"/>
            <w:hideMark/>
          </w:tcPr>
          <w:p w14:paraId="211A962C" w14:textId="77777777" w:rsidR="007847CB" w:rsidRPr="008A22A7" w:rsidRDefault="007847CB" w:rsidP="00BE6408">
            <w:pPr>
              <w:ind w:firstLine="0"/>
              <w:jc w:val="center"/>
              <w:rPr>
                <w:color w:val="000000"/>
                <w:lang w:eastAsia="en-GB"/>
              </w:rPr>
            </w:pPr>
            <w:r w:rsidRPr="008A22A7">
              <w:rPr>
                <w:color w:val="000000"/>
                <w:lang w:eastAsia="en-GB"/>
              </w:rPr>
              <w:t>30%</w:t>
            </w:r>
          </w:p>
        </w:tc>
        <w:tc>
          <w:tcPr>
            <w:tcW w:w="1039" w:type="dxa"/>
            <w:tcBorders>
              <w:top w:val="nil"/>
              <w:left w:val="nil"/>
              <w:bottom w:val="single" w:sz="4" w:space="0" w:color="auto"/>
              <w:right w:val="single" w:sz="4" w:space="0" w:color="auto"/>
            </w:tcBorders>
            <w:shd w:val="clear" w:color="auto" w:fill="auto"/>
            <w:noWrap/>
            <w:vAlign w:val="center"/>
            <w:hideMark/>
          </w:tcPr>
          <w:p w14:paraId="13FFE7D0" w14:textId="77777777" w:rsidR="007847CB" w:rsidRPr="008A22A7" w:rsidRDefault="007847CB" w:rsidP="00BE6408">
            <w:pPr>
              <w:ind w:firstLine="0"/>
              <w:jc w:val="center"/>
              <w:rPr>
                <w:color w:val="000000"/>
                <w:lang w:eastAsia="en-GB"/>
              </w:rPr>
            </w:pPr>
            <w:r w:rsidRPr="008A22A7">
              <w:rPr>
                <w:color w:val="000000"/>
                <w:lang w:eastAsia="en-GB"/>
              </w:rPr>
              <w:t>28%</w:t>
            </w:r>
          </w:p>
        </w:tc>
        <w:tc>
          <w:tcPr>
            <w:tcW w:w="1039" w:type="dxa"/>
            <w:tcBorders>
              <w:top w:val="nil"/>
              <w:left w:val="nil"/>
              <w:bottom w:val="single" w:sz="4" w:space="0" w:color="auto"/>
              <w:right w:val="single" w:sz="4" w:space="0" w:color="auto"/>
            </w:tcBorders>
            <w:shd w:val="clear" w:color="auto" w:fill="auto"/>
            <w:noWrap/>
            <w:vAlign w:val="center"/>
            <w:hideMark/>
          </w:tcPr>
          <w:p w14:paraId="5B6CC82A" w14:textId="77777777" w:rsidR="007847CB" w:rsidRPr="008A22A7" w:rsidRDefault="007847CB" w:rsidP="00BE6408">
            <w:pPr>
              <w:ind w:firstLine="0"/>
              <w:jc w:val="center"/>
              <w:rPr>
                <w:color w:val="000000"/>
                <w:lang w:eastAsia="en-GB"/>
              </w:rPr>
            </w:pPr>
            <w:r w:rsidRPr="008A22A7">
              <w:rPr>
                <w:color w:val="000000"/>
                <w:lang w:eastAsia="en-GB"/>
              </w:rPr>
              <w:t>23%</w:t>
            </w:r>
          </w:p>
        </w:tc>
        <w:tc>
          <w:tcPr>
            <w:tcW w:w="1039" w:type="dxa"/>
            <w:tcBorders>
              <w:top w:val="nil"/>
              <w:left w:val="nil"/>
              <w:bottom w:val="single" w:sz="4" w:space="0" w:color="auto"/>
              <w:right w:val="single" w:sz="4" w:space="0" w:color="auto"/>
            </w:tcBorders>
            <w:shd w:val="clear" w:color="auto" w:fill="auto"/>
            <w:noWrap/>
            <w:vAlign w:val="center"/>
            <w:hideMark/>
          </w:tcPr>
          <w:p w14:paraId="7747D689" w14:textId="77777777" w:rsidR="007847CB" w:rsidRPr="008A22A7" w:rsidRDefault="007847CB" w:rsidP="00BE6408">
            <w:pPr>
              <w:ind w:firstLine="0"/>
              <w:jc w:val="center"/>
              <w:rPr>
                <w:color w:val="000000"/>
                <w:lang w:eastAsia="en-GB"/>
              </w:rPr>
            </w:pPr>
            <w:r w:rsidRPr="008A22A7">
              <w:rPr>
                <w:color w:val="000000"/>
                <w:lang w:eastAsia="en-GB"/>
              </w:rPr>
              <w:t>26%</w:t>
            </w:r>
          </w:p>
        </w:tc>
        <w:tc>
          <w:tcPr>
            <w:tcW w:w="1039" w:type="dxa"/>
            <w:tcBorders>
              <w:top w:val="nil"/>
              <w:left w:val="nil"/>
              <w:bottom w:val="single" w:sz="4" w:space="0" w:color="auto"/>
              <w:right w:val="single" w:sz="4" w:space="0" w:color="auto"/>
            </w:tcBorders>
            <w:vAlign w:val="center"/>
          </w:tcPr>
          <w:p w14:paraId="19FE3976" w14:textId="77777777" w:rsidR="007847CB" w:rsidRPr="008A22A7" w:rsidRDefault="007847CB" w:rsidP="00BE6408">
            <w:pPr>
              <w:ind w:firstLine="0"/>
              <w:jc w:val="center"/>
              <w:rPr>
                <w:color w:val="000000"/>
                <w:lang w:eastAsia="en-GB"/>
              </w:rPr>
            </w:pPr>
            <w:r w:rsidRPr="008A22A7">
              <w:rPr>
                <w:color w:val="000000"/>
                <w:lang w:eastAsia="en-GB"/>
              </w:rPr>
              <w:t>24%</w:t>
            </w:r>
          </w:p>
        </w:tc>
      </w:tr>
      <w:tr w:rsidR="007847CB" w:rsidRPr="008A22A7" w14:paraId="61E2F3DD" w14:textId="77777777" w:rsidTr="00052A53">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19FA3EA4" w14:textId="77777777" w:rsidR="007847CB" w:rsidRPr="008A22A7" w:rsidRDefault="007847CB" w:rsidP="00E959DF">
            <w:pPr>
              <w:ind w:firstLine="0"/>
              <w:jc w:val="left"/>
              <w:rPr>
                <w:color w:val="000000"/>
                <w:lang w:eastAsia="en-GB"/>
              </w:rPr>
            </w:pPr>
            <w:r w:rsidRPr="008A22A7">
              <w:rPr>
                <w:color w:val="000000"/>
                <w:lang w:eastAsia="en-GB"/>
              </w:rPr>
              <w:t>Всегда</w:t>
            </w:r>
          </w:p>
        </w:tc>
        <w:tc>
          <w:tcPr>
            <w:tcW w:w="1038" w:type="dxa"/>
            <w:tcBorders>
              <w:top w:val="nil"/>
              <w:left w:val="nil"/>
              <w:bottom w:val="single" w:sz="4" w:space="0" w:color="auto"/>
              <w:right w:val="single" w:sz="4" w:space="0" w:color="auto"/>
            </w:tcBorders>
            <w:shd w:val="clear" w:color="auto" w:fill="auto"/>
            <w:noWrap/>
            <w:vAlign w:val="center"/>
            <w:hideMark/>
          </w:tcPr>
          <w:p w14:paraId="3041CF9A" w14:textId="77777777" w:rsidR="007847CB" w:rsidRPr="008A22A7" w:rsidRDefault="007847CB" w:rsidP="00BE6408">
            <w:pPr>
              <w:ind w:firstLine="0"/>
              <w:jc w:val="center"/>
              <w:rPr>
                <w:color w:val="000000"/>
                <w:lang w:eastAsia="en-GB"/>
              </w:rPr>
            </w:pPr>
            <w:r w:rsidRPr="008A22A7">
              <w:rPr>
                <w:color w:val="000000"/>
                <w:lang w:eastAsia="en-GB"/>
              </w:rPr>
              <w:t>4%</w:t>
            </w:r>
          </w:p>
        </w:tc>
        <w:tc>
          <w:tcPr>
            <w:tcW w:w="1039" w:type="dxa"/>
            <w:tcBorders>
              <w:top w:val="nil"/>
              <w:left w:val="nil"/>
              <w:bottom w:val="single" w:sz="4" w:space="0" w:color="auto"/>
              <w:right w:val="single" w:sz="4" w:space="0" w:color="auto"/>
            </w:tcBorders>
            <w:shd w:val="clear" w:color="auto" w:fill="auto"/>
            <w:noWrap/>
            <w:vAlign w:val="center"/>
            <w:hideMark/>
          </w:tcPr>
          <w:p w14:paraId="67C61F5C" w14:textId="77777777" w:rsidR="007847CB" w:rsidRPr="008A22A7" w:rsidRDefault="007847CB" w:rsidP="00BE6408">
            <w:pPr>
              <w:ind w:firstLine="0"/>
              <w:jc w:val="center"/>
              <w:rPr>
                <w:color w:val="000000"/>
                <w:lang w:eastAsia="en-GB"/>
              </w:rPr>
            </w:pPr>
            <w:r w:rsidRPr="008A22A7">
              <w:rPr>
                <w:color w:val="000000"/>
                <w:lang w:eastAsia="en-GB"/>
              </w:rPr>
              <w:t>6%</w:t>
            </w:r>
          </w:p>
        </w:tc>
        <w:tc>
          <w:tcPr>
            <w:tcW w:w="1039" w:type="dxa"/>
            <w:tcBorders>
              <w:top w:val="nil"/>
              <w:left w:val="nil"/>
              <w:bottom w:val="single" w:sz="4" w:space="0" w:color="auto"/>
              <w:right w:val="single" w:sz="4" w:space="0" w:color="auto"/>
            </w:tcBorders>
            <w:shd w:val="clear" w:color="auto" w:fill="auto"/>
            <w:noWrap/>
            <w:vAlign w:val="center"/>
            <w:hideMark/>
          </w:tcPr>
          <w:p w14:paraId="36ADF326" w14:textId="77777777" w:rsidR="007847CB" w:rsidRPr="008A22A7" w:rsidRDefault="007847CB" w:rsidP="00BE6408">
            <w:pPr>
              <w:ind w:firstLine="0"/>
              <w:jc w:val="center"/>
              <w:rPr>
                <w:color w:val="000000"/>
                <w:lang w:eastAsia="en-GB"/>
              </w:rPr>
            </w:pPr>
            <w:r w:rsidRPr="008A22A7">
              <w:rPr>
                <w:color w:val="000000"/>
                <w:lang w:eastAsia="en-GB"/>
              </w:rPr>
              <w:t>4%</w:t>
            </w:r>
          </w:p>
        </w:tc>
        <w:tc>
          <w:tcPr>
            <w:tcW w:w="1039" w:type="dxa"/>
            <w:tcBorders>
              <w:top w:val="nil"/>
              <w:left w:val="nil"/>
              <w:bottom w:val="single" w:sz="4" w:space="0" w:color="auto"/>
              <w:right w:val="single" w:sz="4" w:space="0" w:color="auto"/>
            </w:tcBorders>
            <w:shd w:val="clear" w:color="auto" w:fill="auto"/>
            <w:noWrap/>
            <w:vAlign w:val="center"/>
            <w:hideMark/>
          </w:tcPr>
          <w:p w14:paraId="4A55D3C4" w14:textId="77777777" w:rsidR="007847CB" w:rsidRPr="008A22A7" w:rsidRDefault="007847CB" w:rsidP="00BE6408">
            <w:pPr>
              <w:ind w:firstLine="0"/>
              <w:jc w:val="center"/>
              <w:rPr>
                <w:color w:val="000000"/>
                <w:lang w:eastAsia="en-GB"/>
              </w:rPr>
            </w:pPr>
            <w:r w:rsidRPr="008A22A7">
              <w:rPr>
                <w:color w:val="000000"/>
                <w:lang w:eastAsia="en-GB"/>
              </w:rPr>
              <w:t>2%</w:t>
            </w:r>
          </w:p>
        </w:tc>
        <w:tc>
          <w:tcPr>
            <w:tcW w:w="1039" w:type="dxa"/>
            <w:tcBorders>
              <w:top w:val="nil"/>
              <w:left w:val="nil"/>
              <w:bottom w:val="single" w:sz="4" w:space="0" w:color="auto"/>
              <w:right w:val="single" w:sz="4" w:space="0" w:color="auto"/>
            </w:tcBorders>
            <w:shd w:val="clear" w:color="auto" w:fill="auto"/>
            <w:noWrap/>
            <w:vAlign w:val="center"/>
            <w:hideMark/>
          </w:tcPr>
          <w:p w14:paraId="59A9F3AC" w14:textId="77777777" w:rsidR="007847CB" w:rsidRPr="008A22A7" w:rsidRDefault="007847CB" w:rsidP="00BE6408">
            <w:pPr>
              <w:ind w:firstLine="0"/>
              <w:jc w:val="center"/>
              <w:rPr>
                <w:color w:val="000000"/>
                <w:lang w:eastAsia="en-GB"/>
              </w:rPr>
            </w:pPr>
            <w:r w:rsidRPr="008A22A7">
              <w:rPr>
                <w:color w:val="000000"/>
                <w:lang w:eastAsia="en-GB"/>
              </w:rPr>
              <w:t>3%</w:t>
            </w:r>
          </w:p>
        </w:tc>
        <w:tc>
          <w:tcPr>
            <w:tcW w:w="1039" w:type="dxa"/>
            <w:tcBorders>
              <w:top w:val="nil"/>
              <w:left w:val="nil"/>
              <w:bottom w:val="single" w:sz="4" w:space="0" w:color="auto"/>
              <w:right w:val="single" w:sz="4" w:space="0" w:color="auto"/>
            </w:tcBorders>
            <w:vAlign w:val="center"/>
          </w:tcPr>
          <w:p w14:paraId="67F5F5C8" w14:textId="77777777" w:rsidR="007847CB" w:rsidRPr="008A22A7" w:rsidRDefault="007847CB" w:rsidP="00BE6408">
            <w:pPr>
              <w:ind w:firstLine="0"/>
              <w:jc w:val="center"/>
              <w:rPr>
                <w:color w:val="000000"/>
                <w:lang w:eastAsia="en-GB"/>
              </w:rPr>
            </w:pPr>
            <w:r w:rsidRPr="008A22A7">
              <w:rPr>
                <w:color w:val="000000"/>
                <w:lang w:eastAsia="en-GB"/>
              </w:rPr>
              <w:t>2%</w:t>
            </w:r>
          </w:p>
        </w:tc>
      </w:tr>
    </w:tbl>
    <w:p w14:paraId="5AB248F0" w14:textId="602344AC" w:rsidR="007847CB" w:rsidRDefault="007847CB" w:rsidP="00BE6408">
      <w:pPr>
        <w:autoSpaceDE w:val="0"/>
        <w:autoSpaceDN w:val="0"/>
        <w:adjustRightInd w:val="0"/>
        <w:ind w:firstLine="0"/>
        <w:jc w:val="center"/>
        <w:rPr>
          <w:b/>
          <w:bCs/>
          <w:lang w:eastAsia="en-GB"/>
        </w:rPr>
      </w:pPr>
    </w:p>
    <w:p w14:paraId="440E61F6" w14:textId="1DFA74CE" w:rsidR="00E959DF" w:rsidRDefault="00E959DF" w:rsidP="00BE6408">
      <w:pPr>
        <w:autoSpaceDE w:val="0"/>
        <w:autoSpaceDN w:val="0"/>
        <w:adjustRightInd w:val="0"/>
        <w:ind w:firstLine="0"/>
        <w:jc w:val="center"/>
        <w:rPr>
          <w:b/>
          <w:bCs/>
          <w:lang w:eastAsia="en-GB"/>
        </w:rPr>
      </w:pPr>
    </w:p>
    <w:p w14:paraId="2C5FCAB2" w14:textId="4027831C" w:rsidR="00E959DF" w:rsidRDefault="00E959DF" w:rsidP="00BE6408">
      <w:pPr>
        <w:autoSpaceDE w:val="0"/>
        <w:autoSpaceDN w:val="0"/>
        <w:adjustRightInd w:val="0"/>
        <w:ind w:firstLine="0"/>
        <w:jc w:val="center"/>
        <w:rPr>
          <w:b/>
          <w:bCs/>
          <w:lang w:eastAsia="en-GB"/>
        </w:rPr>
      </w:pPr>
    </w:p>
    <w:p w14:paraId="46DDAA0E" w14:textId="007C27D5" w:rsidR="00E959DF" w:rsidRDefault="00E959DF" w:rsidP="00BE6408">
      <w:pPr>
        <w:autoSpaceDE w:val="0"/>
        <w:autoSpaceDN w:val="0"/>
        <w:adjustRightInd w:val="0"/>
        <w:ind w:firstLine="0"/>
        <w:jc w:val="center"/>
        <w:rPr>
          <w:b/>
          <w:bCs/>
          <w:lang w:eastAsia="en-GB"/>
        </w:rPr>
      </w:pPr>
    </w:p>
    <w:p w14:paraId="3610D58B" w14:textId="23120EF7" w:rsidR="00E959DF" w:rsidRDefault="00E959DF" w:rsidP="00BE6408">
      <w:pPr>
        <w:autoSpaceDE w:val="0"/>
        <w:autoSpaceDN w:val="0"/>
        <w:adjustRightInd w:val="0"/>
        <w:ind w:firstLine="0"/>
        <w:jc w:val="center"/>
        <w:rPr>
          <w:b/>
          <w:bCs/>
          <w:lang w:eastAsia="en-GB"/>
        </w:rPr>
      </w:pPr>
    </w:p>
    <w:p w14:paraId="06D4DDB2" w14:textId="458059F8" w:rsidR="00E959DF" w:rsidRDefault="00E959DF" w:rsidP="00BE6408">
      <w:pPr>
        <w:autoSpaceDE w:val="0"/>
        <w:autoSpaceDN w:val="0"/>
        <w:adjustRightInd w:val="0"/>
        <w:ind w:firstLine="0"/>
        <w:jc w:val="center"/>
        <w:rPr>
          <w:b/>
          <w:bCs/>
          <w:lang w:eastAsia="en-GB"/>
        </w:rPr>
      </w:pPr>
    </w:p>
    <w:p w14:paraId="68084C45" w14:textId="77777777" w:rsidR="00E959DF" w:rsidRPr="008A22A7" w:rsidRDefault="00E959DF" w:rsidP="00BE6408">
      <w:pPr>
        <w:autoSpaceDE w:val="0"/>
        <w:autoSpaceDN w:val="0"/>
        <w:adjustRightInd w:val="0"/>
        <w:ind w:firstLine="0"/>
        <w:jc w:val="center"/>
        <w:rPr>
          <w:b/>
          <w:bCs/>
          <w:lang w:eastAsia="en-GB"/>
        </w:rPr>
      </w:pPr>
    </w:p>
    <w:p w14:paraId="04A50F5C" w14:textId="77777777" w:rsidR="007847CB" w:rsidRPr="00E959DF" w:rsidRDefault="007847CB" w:rsidP="00E959DF">
      <w:pPr>
        <w:autoSpaceDE w:val="0"/>
        <w:autoSpaceDN w:val="0"/>
        <w:adjustRightInd w:val="0"/>
        <w:ind w:firstLine="0"/>
        <w:jc w:val="left"/>
        <w:rPr>
          <w:b/>
          <w:bCs/>
          <w:sz w:val="26"/>
          <w:szCs w:val="26"/>
          <w:lang w:eastAsia="en-GB"/>
        </w:rPr>
      </w:pPr>
      <w:r w:rsidRPr="00E959DF">
        <w:rPr>
          <w:b/>
          <w:bCs/>
          <w:sz w:val="26"/>
          <w:szCs w:val="26"/>
          <w:lang w:eastAsia="en-GB"/>
        </w:rPr>
        <w:lastRenderedPageBreak/>
        <w:t xml:space="preserve">Как часто в Вашей обычной преподавательской практике Вы просите учащихся соблюдать правила поведения в классе? </w:t>
      </w:r>
    </w:p>
    <w:tbl>
      <w:tblPr>
        <w:tblW w:w="9351" w:type="dxa"/>
        <w:tblLayout w:type="fixed"/>
        <w:tblLook w:val="04A0" w:firstRow="1" w:lastRow="0" w:firstColumn="1" w:lastColumn="0" w:noHBand="0" w:noVBand="1"/>
      </w:tblPr>
      <w:tblGrid>
        <w:gridCol w:w="3195"/>
        <w:gridCol w:w="1026"/>
        <w:gridCol w:w="1026"/>
        <w:gridCol w:w="1026"/>
        <w:gridCol w:w="1026"/>
        <w:gridCol w:w="1026"/>
        <w:gridCol w:w="1026"/>
      </w:tblGrid>
      <w:tr w:rsidR="007847CB" w:rsidRPr="008A22A7" w14:paraId="547BC994" w14:textId="77777777" w:rsidTr="00052A53">
        <w:trPr>
          <w:trHeight w:val="300"/>
        </w:trPr>
        <w:tc>
          <w:tcPr>
            <w:tcW w:w="31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4AECAD" w14:textId="77777777" w:rsidR="007847CB" w:rsidRPr="008A22A7" w:rsidRDefault="007847CB" w:rsidP="00BE6408">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146681CA" w14:textId="77777777" w:rsidR="007847CB" w:rsidRPr="008A22A7" w:rsidRDefault="007847CB" w:rsidP="00BE6408">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3B8DED29" w14:textId="77777777" w:rsidR="007847CB" w:rsidRPr="008A22A7" w:rsidRDefault="007847CB" w:rsidP="00BE6408">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4ED0225F" w14:textId="77777777" w:rsidR="007847CB" w:rsidRPr="008A22A7" w:rsidRDefault="007847CB" w:rsidP="00BE6408">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1C3869B" w14:textId="77777777" w:rsidR="007847CB" w:rsidRPr="008A22A7" w:rsidRDefault="007847CB" w:rsidP="00BE6408">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650FB7F5" w14:textId="77777777" w:rsidR="007847CB" w:rsidRPr="008A22A7" w:rsidRDefault="007847CB" w:rsidP="00BE6408">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27110F11" w14:textId="77777777" w:rsidR="007847CB" w:rsidRPr="008A22A7" w:rsidRDefault="007847CB" w:rsidP="00BE6408">
            <w:pPr>
              <w:ind w:firstLine="0"/>
              <w:jc w:val="center"/>
              <w:rPr>
                <w:b/>
                <w:bCs/>
                <w:color w:val="000000"/>
                <w:lang w:eastAsia="en-GB"/>
              </w:rPr>
            </w:pPr>
            <w:r w:rsidRPr="008A22A7">
              <w:rPr>
                <w:b/>
                <w:bCs/>
                <w:color w:val="000000"/>
                <w:lang w:eastAsia="en-GB"/>
              </w:rPr>
              <w:t>АЯ</w:t>
            </w:r>
          </w:p>
        </w:tc>
      </w:tr>
      <w:tr w:rsidR="007847CB" w:rsidRPr="008A22A7" w14:paraId="62ACB5BC"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2BF11AC5" w14:textId="77777777" w:rsidR="007847CB" w:rsidRPr="008A22A7" w:rsidRDefault="007847CB" w:rsidP="00E959DF">
            <w:pPr>
              <w:ind w:firstLine="0"/>
              <w:jc w:val="left"/>
              <w:rPr>
                <w:color w:val="000000"/>
                <w:lang w:eastAsia="en-GB"/>
              </w:rPr>
            </w:pPr>
            <w:r w:rsidRPr="008A22A7">
              <w:rPr>
                <w:color w:val="000000"/>
                <w:lang w:eastAsia="en-GB"/>
              </w:rPr>
              <w:t>Никогда или практически никогда</w:t>
            </w:r>
          </w:p>
        </w:tc>
        <w:tc>
          <w:tcPr>
            <w:tcW w:w="1026" w:type="dxa"/>
            <w:tcBorders>
              <w:top w:val="nil"/>
              <w:left w:val="nil"/>
              <w:bottom w:val="single" w:sz="4" w:space="0" w:color="auto"/>
              <w:right w:val="single" w:sz="4" w:space="0" w:color="auto"/>
            </w:tcBorders>
            <w:shd w:val="clear" w:color="auto" w:fill="auto"/>
            <w:noWrap/>
            <w:vAlign w:val="center"/>
            <w:hideMark/>
          </w:tcPr>
          <w:p w14:paraId="5B9CAF89" w14:textId="77777777" w:rsidR="007847CB" w:rsidRPr="008A22A7" w:rsidRDefault="007847CB" w:rsidP="00BE6408">
            <w:pPr>
              <w:ind w:firstLine="0"/>
              <w:jc w:val="center"/>
              <w:rPr>
                <w:color w:val="000000"/>
                <w:lang w:eastAsia="en-GB"/>
              </w:rPr>
            </w:pPr>
            <w:r w:rsidRPr="008A22A7">
              <w:rPr>
                <w:color w:val="000000"/>
                <w:lang w:eastAsia="en-GB"/>
              </w:rPr>
              <w:t>24%</w:t>
            </w:r>
          </w:p>
        </w:tc>
        <w:tc>
          <w:tcPr>
            <w:tcW w:w="1026" w:type="dxa"/>
            <w:tcBorders>
              <w:top w:val="nil"/>
              <w:left w:val="nil"/>
              <w:bottom w:val="single" w:sz="4" w:space="0" w:color="auto"/>
              <w:right w:val="single" w:sz="4" w:space="0" w:color="auto"/>
            </w:tcBorders>
            <w:shd w:val="clear" w:color="auto" w:fill="auto"/>
            <w:noWrap/>
            <w:vAlign w:val="center"/>
            <w:hideMark/>
          </w:tcPr>
          <w:p w14:paraId="25070EE9" w14:textId="77777777" w:rsidR="007847CB" w:rsidRPr="008A22A7" w:rsidRDefault="007847CB" w:rsidP="00BE6408">
            <w:pPr>
              <w:ind w:firstLine="0"/>
              <w:jc w:val="center"/>
              <w:rPr>
                <w:color w:val="000000"/>
                <w:lang w:eastAsia="en-GB"/>
              </w:rPr>
            </w:pPr>
            <w:r w:rsidRPr="008A22A7">
              <w:rPr>
                <w:color w:val="000000"/>
                <w:lang w:eastAsia="en-GB"/>
              </w:rPr>
              <w:t>28%</w:t>
            </w:r>
          </w:p>
        </w:tc>
        <w:tc>
          <w:tcPr>
            <w:tcW w:w="1026" w:type="dxa"/>
            <w:tcBorders>
              <w:top w:val="nil"/>
              <w:left w:val="nil"/>
              <w:bottom w:val="single" w:sz="4" w:space="0" w:color="auto"/>
              <w:right w:val="single" w:sz="4" w:space="0" w:color="auto"/>
            </w:tcBorders>
            <w:shd w:val="clear" w:color="auto" w:fill="auto"/>
            <w:noWrap/>
            <w:vAlign w:val="center"/>
            <w:hideMark/>
          </w:tcPr>
          <w:p w14:paraId="1AD3C8F4" w14:textId="77777777" w:rsidR="007847CB" w:rsidRPr="008A22A7" w:rsidRDefault="007847CB" w:rsidP="00BE6408">
            <w:pPr>
              <w:ind w:firstLine="0"/>
              <w:jc w:val="center"/>
              <w:rPr>
                <w:color w:val="000000"/>
                <w:lang w:eastAsia="en-GB"/>
              </w:rPr>
            </w:pPr>
            <w:r w:rsidRPr="008A22A7">
              <w:rPr>
                <w:color w:val="000000"/>
                <w:lang w:eastAsia="en-GB"/>
              </w:rPr>
              <w:t>27%</w:t>
            </w:r>
          </w:p>
        </w:tc>
        <w:tc>
          <w:tcPr>
            <w:tcW w:w="1026" w:type="dxa"/>
            <w:tcBorders>
              <w:top w:val="nil"/>
              <w:left w:val="nil"/>
              <w:bottom w:val="single" w:sz="4" w:space="0" w:color="auto"/>
              <w:right w:val="single" w:sz="4" w:space="0" w:color="auto"/>
            </w:tcBorders>
            <w:shd w:val="clear" w:color="auto" w:fill="auto"/>
            <w:noWrap/>
            <w:vAlign w:val="center"/>
            <w:hideMark/>
          </w:tcPr>
          <w:p w14:paraId="49D0F6FB" w14:textId="77777777" w:rsidR="007847CB" w:rsidRPr="008A22A7" w:rsidRDefault="007847CB" w:rsidP="00BE6408">
            <w:pPr>
              <w:ind w:firstLine="0"/>
              <w:jc w:val="center"/>
              <w:rPr>
                <w:color w:val="000000"/>
                <w:lang w:eastAsia="en-GB"/>
              </w:rPr>
            </w:pPr>
            <w:r w:rsidRPr="008A22A7">
              <w:rPr>
                <w:color w:val="000000"/>
                <w:lang w:eastAsia="en-GB"/>
              </w:rPr>
              <w:t>24%</w:t>
            </w:r>
          </w:p>
        </w:tc>
        <w:tc>
          <w:tcPr>
            <w:tcW w:w="1026" w:type="dxa"/>
            <w:tcBorders>
              <w:top w:val="nil"/>
              <w:left w:val="nil"/>
              <w:bottom w:val="single" w:sz="4" w:space="0" w:color="auto"/>
              <w:right w:val="single" w:sz="4" w:space="0" w:color="auto"/>
            </w:tcBorders>
            <w:shd w:val="clear" w:color="auto" w:fill="auto"/>
            <w:noWrap/>
            <w:vAlign w:val="center"/>
            <w:hideMark/>
          </w:tcPr>
          <w:p w14:paraId="709FD9D1" w14:textId="77777777" w:rsidR="007847CB" w:rsidRPr="008A22A7" w:rsidRDefault="007847CB" w:rsidP="00BE6408">
            <w:pPr>
              <w:ind w:firstLine="0"/>
              <w:jc w:val="center"/>
              <w:rPr>
                <w:color w:val="000000"/>
                <w:lang w:eastAsia="en-GB"/>
              </w:rPr>
            </w:pPr>
            <w:r w:rsidRPr="008A22A7">
              <w:rPr>
                <w:color w:val="000000"/>
                <w:lang w:eastAsia="en-GB"/>
              </w:rPr>
              <w:t>28%</w:t>
            </w:r>
          </w:p>
        </w:tc>
        <w:tc>
          <w:tcPr>
            <w:tcW w:w="1026" w:type="dxa"/>
            <w:tcBorders>
              <w:top w:val="nil"/>
              <w:left w:val="nil"/>
              <w:bottom w:val="single" w:sz="4" w:space="0" w:color="auto"/>
              <w:right w:val="single" w:sz="4" w:space="0" w:color="auto"/>
            </w:tcBorders>
            <w:vAlign w:val="center"/>
          </w:tcPr>
          <w:p w14:paraId="3F741093" w14:textId="77777777" w:rsidR="007847CB" w:rsidRPr="008A22A7" w:rsidRDefault="007847CB" w:rsidP="00BE6408">
            <w:pPr>
              <w:ind w:firstLine="0"/>
              <w:jc w:val="center"/>
              <w:rPr>
                <w:color w:val="000000"/>
                <w:lang w:eastAsia="en-GB"/>
              </w:rPr>
            </w:pPr>
            <w:r w:rsidRPr="008A22A7">
              <w:rPr>
                <w:color w:val="000000"/>
                <w:lang w:eastAsia="en-GB"/>
              </w:rPr>
              <w:t>12%</w:t>
            </w:r>
          </w:p>
        </w:tc>
      </w:tr>
      <w:tr w:rsidR="007847CB" w:rsidRPr="008A22A7" w14:paraId="0BD2B891"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16C4E170" w14:textId="77777777" w:rsidR="007847CB" w:rsidRPr="008A22A7" w:rsidRDefault="007847CB" w:rsidP="00E959DF">
            <w:pPr>
              <w:ind w:firstLine="0"/>
              <w:jc w:val="left"/>
              <w:rPr>
                <w:color w:val="000000"/>
                <w:lang w:eastAsia="en-GB"/>
              </w:rPr>
            </w:pPr>
            <w:r w:rsidRPr="008A22A7">
              <w:rPr>
                <w:color w:val="000000"/>
                <w:lang w:eastAsia="en-GB"/>
              </w:rPr>
              <w:t>Периодически</w:t>
            </w:r>
          </w:p>
        </w:tc>
        <w:tc>
          <w:tcPr>
            <w:tcW w:w="1026" w:type="dxa"/>
            <w:tcBorders>
              <w:top w:val="nil"/>
              <w:left w:val="nil"/>
              <w:bottom w:val="single" w:sz="4" w:space="0" w:color="auto"/>
              <w:right w:val="single" w:sz="4" w:space="0" w:color="auto"/>
            </w:tcBorders>
            <w:shd w:val="clear" w:color="auto" w:fill="auto"/>
            <w:noWrap/>
            <w:vAlign w:val="center"/>
            <w:hideMark/>
          </w:tcPr>
          <w:p w14:paraId="1A094DFF" w14:textId="77777777" w:rsidR="007847CB" w:rsidRPr="008A22A7" w:rsidRDefault="007847CB" w:rsidP="00BE6408">
            <w:pPr>
              <w:ind w:firstLine="0"/>
              <w:jc w:val="center"/>
              <w:rPr>
                <w:color w:val="000000"/>
                <w:lang w:eastAsia="en-GB"/>
              </w:rPr>
            </w:pPr>
            <w:r w:rsidRPr="008A22A7">
              <w:rPr>
                <w:color w:val="000000"/>
                <w:lang w:eastAsia="en-GB"/>
              </w:rPr>
              <w:t>45%</w:t>
            </w:r>
          </w:p>
        </w:tc>
        <w:tc>
          <w:tcPr>
            <w:tcW w:w="1026" w:type="dxa"/>
            <w:tcBorders>
              <w:top w:val="nil"/>
              <w:left w:val="nil"/>
              <w:bottom w:val="single" w:sz="4" w:space="0" w:color="auto"/>
              <w:right w:val="single" w:sz="4" w:space="0" w:color="auto"/>
            </w:tcBorders>
            <w:shd w:val="clear" w:color="auto" w:fill="auto"/>
            <w:noWrap/>
            <w:vAlign w:val="center"/>
            <w:hideMark/>
          </w:tcPr>
          <w:p w14:paraId="7201EDF9" w14:textId="77777777" w:rsidR="007847CB" w:rsidRPr="008A22A7" w:rsidRDefault="007847CB" w:rsidP="00BE6408">
            <w:pPr>
              <w:ind w:firstLine="0"/>
              <w:jc w:val="center"/>
              <w:rPr>
                <w:color w:val="000000"/>
                <w:lang w:eastAsia="en-GB"/>
              </w:rPr>
            </w:pPr>
            <w:r w:rsidRPr="008A22A7">
              <w:rPr>
                <w:color w:val="000000"/>
                <w:lang w:eastAsia="en-GB"/>
              </w:rPr>
              <w:t>41%</w:t>
            </w:r>
          </w:p>
        </w:tc>
        <w:tc>
          <w:tcPr>
            <w:tcW w:w="1026" w:type="dxa"/>
            <w:tcBorders>
              <w:top w:val="nil"/>
              <w:left w:val="nil"/>
              <w:bottom w:val="single" w:sz="4" w:space="0" w:color="auto"/>
              <w:right w:val="single" w:sz="4" w:space="0" w:color="auto"/>
            </w:tcBorders>
            <w:shd w:val="clear" w:color="auto" w:fill="auto"/>
            <w:noWrap/>
            <w:vAlign w:val="center"/>
            <w:hideMark/>
          </w:tcPr>
          <w:p w14:paraId="4F136E74" w14:textId="77777777" w:rsidR="007847CB" w:rsidRPr="008A22A7" w:rsidRDefault="007847CB" w:rsidP="00BE6408">
            <w:pPr>
              <w:ind w:firstLine="0"/>
              <w:jc w:val="center"/>
              <w:rPr>
                <w:color w:val="000000"/>
                <w:lang w:eastAsia="en-GB"/>
              </w:rPr>
            </w:pPr>
            <w:r w:rsidRPr="008A22A7">
              <w:rPr>
                <w:color w:val="000000"/>
                <w:lang w:eastAsia="en-GB"/>
              </w:rPr>
              <w:t>47%</w:t>
            </w:r>
          </w:p>
        </w:tc>
        <w:tc>
          <w:tcPr>
            <w:tcW w:w="1026" w:type="dxa"/>
            <w:tcBorders>
              <w:top w:val="nil"/>
              <w:left w:val="nil"/>
              <w:bottom w:val="single" w:sz="4" w:space="0" w:color="auto"/>
              <w:right w:val="single" w:sz="4" w:space="0" w:color="auto"/>
            </w:tcBorders>
            <w:shd w:val="clear" w:color="auto" w:fill="auto"/>
            <w:noWrap/>
            <w:vAlign w:val="center"/>
            <w:hideMark/>
          </w:tcPr>
          <w:p w14:paraId="378141DE" w14:textId="77777777" w:rsidR="007847CB" w:rsidRPr="008A22A7" w:rsidRDefault="007847CB" w:rsidP="00BE6408">
            <w:pPr>
              <w:ind w:firstLine="0"/>
              <w:jc w:val="center"/>
              <w:rPr>
                <w:color w:val="000000"/>
                <w:lang w:eastAsia="en-GB"/>
              </w:rPr>
            </w:pPr>
            <w:r w:rsidRPr="008A22A7">
              <w:rPr>
                <w:color w:val="000000"/>
                <w:lang w:eastAsia="en-GB"/>
              </w:rPr>
              <w:t>42%</w:t>
            </w:r>
          </w:p>
        </w:tc>
        <w:tc>
          <w:tcPr>
            <w:tcW w:w="1026" w:type="dxa"/>
            <w:tcBorders>
              <w:top w:val="nil"/>
              <w:left w:val="nil"/>
              <w:bottom w:val="single" w:sz="4" w:space="0" w:color="auto"/>
              <w:right w:val="single" w:sz="4" w:space="0" w:color="auto"/>
            </w:tcBorders>
            <w:shd w:val="clear" w:color="auto" w:fill="auto"/>
            <w:noWrap/>
            <w:vAlign w:val="center"/>
            <w:hideMark/>
          </w:tcPr>
          <w:p w14:paraId="74C8A06F" w14:textId="77777777" w:rsidR="007847CB" w:rsidRPr="008A22A7" w:rsidRDefault="007847CB" w:rsidP="00BE6408">
            <w:pPr>
              <w:ind w:firstLine="0"/>
              <w:jc w:val="center"/>
              <w:rPr>
                <w:color w:val="000000"/>
                <w:lang w:eastAsia="en-GB"/>
              </w:rPr>
            </w:pPr>
            <w:r w:rsidRPr="008A22A7">
              <w:rPr>
                <w:color w:val="000000"/>
                <w:lang w:eastAsia="en-GB"/>
              </w:rPr>
              <w:t>44%</w:t>
            </w:r>
          </w:p>
        </w:tc>
        <w:tc>
          <w:tcPr>
            <w:tcW w:w="1026" w:type="dxa"/>
            <w:tcBorders>
              <w:top w:val="nil"/>
              <w:left w:val="nil"/>
              <w:bottom w:val="single" w:sz="4" w:space="0" w:color="auto"/>
              <w:right w:val="single" w:sz="4" w:space="0" w:color="auto"/>
            </w:tcBorders>
            <w:vAlign w:val="center"/>
          </w:tcPr>
          <w:p w14:paraId="4FBFCAC5" w14:textId="77777777" w:rsidR="007847CB" w:rsidRPr="008A22A7" w:rsidRDefault="007847CB" w:rsidP="00BE6408">
            <w:pPr>
              <w:ind w:firstLine="0"/>
              <w:jc w:val="center"/>
              <w:rPr>
                <w:color w:val="000000"/>
                <w:lang w:eastAsia="en-GB"/>
              </w:rPr>
            </w:pPr>
            <w:r w:rsidRPr="008A22A7">
              <w:rPr>
                <w:color w:val="000000"/>
                <w:lang w:eastAsia="en-GB"/>
              </w:rPr>
              <w:t>48%</w:t>
            </w:r>
          </w:p>
        </w:tc>
      </w:tr>
      <w:tr w:rsidR="007847CB" w:rsidRPr="008A22A7" w14:paraId="4E688AE4"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2DFF53B7" w14:textId="77777777" w:rsidR="007847CB" w:rsidRPr="008A22A7" w:rsidRDefault="007847CB" w:rsidP="00E959DF">
            <w:pPr>
              <w:ind w:firstLine="0"/>
              <w:jc w:val="left"/>
              <w:rPr>
                <w:color w:val="000000"/>
                <w:lang w:eastAsia="en-GB"/>
              </w:rPr>
            </w:pPr>
            <w:r w:rsidRPr="008A22A7">
              <w:rPr>
                <w:color w:val="000000"/>
                <w:lang w:eastAsia="en-GB"/>
              </w:rPr>
              <w:t>Часто</w:t>
            </w:r>
          </w:p>
        </w:tc>
        <w:tc>
          <w:tcPr>
            <w:tcW w:w="1026" w:type="dxa"/>
            <w:tcBorders>
              <w:top w:val="nil"/>
              <w:left w:val="nil"/>
              <w:bottom w:val="single" w:sz="4" w:space="0" w:color="auto"/>
              <w:right w:val="single" w:sz="4" w:space="0" w:color="auto"/>
            </w:tcBorders>
            <w:shd w:val="clear" w:color="auto" w:fill="auto"/>
            <w:noWrap/>
            <w:vAlign w:val="center"/>
            <w:hideMark/>
          </w:tcPr>
          <w:p w14:paraId="373B606F" w14:textId="77777777" w:rsidR="007847CB" w:rsidRPr="008A22A7" w:rsidRDefault="007847CB" w:rsidP="00BE6408">
            <w:pPr>
              <w:ind w:firstLine="0"/>
              <w:jc w:val="center"/>
              <w:rPr>
                <w:color w:val="000000"/>
                <w:lang w:eastAsia="en-GB"/>
              </w:rPr>
            </w:pPr>
            <w:r w:rsidRPr="008A22A7">
              <w:rPr>
                <w:color w:val="000000"/>
                <w:lang w:eastAsia="en-GB"/>
              </w:rPr>
              <w:t>15%</w:t>
            </w:r>
          </w:p>
        </w:tc>
        <w:tc>
          <w:tcPr>
            <w:tcW w:w="1026" w:type="dxa"/>
            <w:tcBorders>
              <w:top w:val="nil"/>
              <w:left w:val="nil"/>
              <w:bottom w:val="single" w:sz="4" w:space="0" w:color="auto"/>
              <w:right w:val="single" w:sz="4" w:space="0" w:color="auto"/>
            </w:tcBorders>
            <w:shd w:val="clear" w:color="auto" w:fill="auto"/>
            <w:noWrap/>
            <w:vAlign w:val="center"/>
            <w:hideMark/>
          </w:tcPr>
          <w:p w14:paraId="7BEF4AB4" w14:textId="77777777" w:rsidR="007847CB" w:rsidRPr="008A22A7" w:rsidRDefault="007847CB" w:rsidP="00BE6408">
            <w:pPr>
              <w:ind w:firstLine="0"/>
              <w:jc w:val="center"/>
              <w:rPr>
                <w:color w:val="000000"/>
                <w:lang w:eastAsia="en-GB"/>
              </w:rPr>
            </w:pPr>
            <w:r w:rsidRPr="008A22A7">
              <w:rPr>
                <w:color w:val="000000"/>
                <w:lang w:eastAsia="en-GB"/>
              </w:rPr>
              <w:t>14%</w:t>
            </w:r>
          </w:p>
        </w:tc>
        <w:tc>
          <w:tcPr>
            <w:tcW w:w="1026" w:type="dxa"/>
            <w:tcBorders>
              <w:top w:val="nil"/>
              <w:left w:val="nil"/>
              <w:bottom w:val="single" w:sz="4" w:space="0" w:color="auto"/>
              <w:right w:val="single" w:sz="4" w:space="0" w:color="auto"/>
            </w:tcBorders>
            <w:shd w:val="clear" w:color="auto" w:fill="auto"/>
            <w:noWrap/>
            <w:vAlign w:val="center"/>
            <w:hideMark/>
          </w:tcPr>
          <w:p w14:paraId="2611C711" w14:textId="77777777" w:rsidR="007847CB" w:rsidRPr="008A22A7" w:rsidRDefault="007847CB" w:rsidP="00BE6408">
            <w:pPr>
              <w:ind w:firstLine="0"/>
              <w:jc w:val="center"/>
              <w:rPr>
                <w:color w:val="000000"/>
                <w:lang w:eastAsia="en-GB"/>
              </w:rPr>
            </w:pPr>
            <w:r w:rsidRPr="008A22A7">
              <w:rPr>
                <w:color w:val="000000"/>
                <w:lang w:eastAsia="en-GB"/>
              </w:rPr>
              <w:t>12%</w:t>
            </w:r>
          </w:p>
        </w:tc>
        <w:tc>
          <w:tcPr>
            <w:tcW w:w="1026" w:type="dxa"/>
            <w:tcBorders>
              <w:top w:val="nil"/>
              <w:left w:val="nil"/>
              <w:bottom w:val="single" w:sz="4" w:space="0" w:color="auto"/>
              <w:right w:val="single" w:sz="4" w:space="0" w:color="auto"/>
            </w:tcBorders>
            <w:shd w:val="clear" w:color="auto" w:fill="auto"/>
            <w:noWrap/>
            <w:vAlign w:val="center"/>
            <w:hideMark/>
          </w:tcPr>
          <w:p w14:paraId="130E8B67" w14:textId="77777777" w:rsidR="007847CB" w:rsidRPr="008A22A7" w:rsidRDefault="007847CB" w:rsidP="00BE6408">
            <w:pPr>
              <w:ind w:firstLine="0"/>
              <w:jc w:val="center"/>
              <w:rPr>
                <w:color w:val="000000"/>
                <w:lang w:eastAsia="en-GB"/>
              </w:rPr>
            </w:pPr>
            <w:r w:rsidRPr="008A22A7">
              <w:rPr>
                <w:color w:val="000000"/>
                <w:lang w:eastAsia="en-GB"/>
              </w:rPr>
              <w:t>13%</w:t>
            </w:r>
          </w:p>
        </w:tc>
        <w:tc>
          <w:tcPr>
            <w:tcW w:w="1026" w:type="dxa"/>
            <w:tcBorders>
              <w:top w:val="nil"/>
              <w:left w:val="nil"/>
              <w:bottom w:val="single" w:sz="4" w:space="0" w:color="auto"/>
              <w:right w:val="single" w:sz="4" w:space="0" w:color="auto"/>
            </w:tcBorders>
            <w:shd w:val="clear" w:color="auto" w:fill="auto"/>
            <w:noWrap/>
            <w:vAlign w:val="center"/>
            <w:hideMark/>
          </w:tcPr>
          <w:p w14:paraId="3006B90C" w14:textId="77777777" w:rsidR="007847CB" w:rsidRPr="008A22A7" w:rsidRDefault="007847CB" w:rsidP="00BE6408">
            <w:pPr>
              <w:ind w:firstLine="0"/>
              <w:jc w:val="center"/>
              <w:rPr>
                <w:color w:val="000000"/>
                <w:lang w:eastAsia="en-GB"/>
              </w:rPr>
            </w:pPr>
            <w:r w:rsidRPr="008A22A7">
              <w:rPr>
                <w:color w:val="000000"/>
                <w:lang w:eastAsia="en-GB"/>
              </w:rPr>
              <w:t>15%</w:t>
            </w:r>
          </w:p>
        </w:tc>
        <w:tc>
          <w:tcPr>
            <w:tcW w:w="1026" w:type="dxa"/>
            <w:tcBorders>
              <w:top w:val="nil"/>
              <w:left w:val="nil"/>
              <w:bottom w:val="single" w:sz="4" w:space="0" w:color="auto"/>
              <w:right w:val="single" w:sz="4" w:space="0" w:color="auto"/>
            </w:tcBorders>
            <w:vAlign w:val="center"/>
          </w:tcPr>
          <w:p w14:paraId="0CF5D7E8" w14:textId="77777777" w:rsidR="007847CB" w:rsidRPr="008A22A7" w:rsidRDefault="007847CB" w:rsidP="00BE6408">
            <w:pPr>
              <w:ind w:firstLine="0"/>
              <w:jc w:val="center"/>
              <w:rPr>
                <w:color w:val="000000"/>
                <w:lang w:eastAsia="en-GB"/>
              </w:rPr>
            </w:pPr>
            <w:r w:rsidRPr="008A22A7">
              <w:rPr>
                <w:color w:val="000000"/>
                <w:lang w:eastAsia="en-GB"/>
              </w:rPr>
              <w:t>19%</w:t>
            </w:r>
          </w:p>
        </w:tc>
      </w:tr>
      <w:tr w:rsidR="007847CB" w:rsidRPr="008A22A7" w14:paraId="7EFA7FA8"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1BA51BBB" w14:textId="77777777" w:rsidR="007847CB" w:rsidRPr="008A22A7" w:rsidRDefault="007847CB" w:rsidP="00E959DF">
            <w:pPr>
              <w:ind w:firstLine="0"/>
              <w:jc w:val="left"/>
              <w:rPr>
                <w:color w:val="000000"/>
                <w:lang w:eastAsia="en-GB"/>
              </w:rPr>
            </w:pPr>
            <w:r w:rsidRPr="008A22A7">
              <w:rPr>
                <w:color w:val="000000"/>
                <w:lang w:eastAsia="en-GB"/>
              </w:rPr>
              <w:t>Всегда</w:t>
            </w:r>
          </w:p>
        </w:tc>
        <w:tc>
          <w:tcPr>
            <w:tcW w:w="1026" w:type="dxa"/>
            <w:tcBorders>
              <w:top w:val="nil"/>
              <w:left w:val="nil"/>
              <w:bottom w:val="single" w:sz="4" w:space="0" w:color="auto"/>
              <w:right w:val="single" w:sz="4" w:space="0" w:color="auto"/>
            </w:tcBorders>
            <w:shd w:val="clear" w:color="auto" w:fill="auto"/>
            <w:noWrap/>
            <w:vAlign w:val="center"/>
            <w:hideMark/>
          </w:tcPr>
          <w:p w14:paraId="282592AD" w14:textId="77777777" w:rsidR="007847CB" w:rsidRPr="008A22A7" w:rsidRDefault="007847CB" w:rsidP="00BE6408">
            <w:pPr>
              <w:ind w:firstLine="0"/>
              <w:jc w:val="center"/>
              <w:rPr>
                <w:color w:val="000000"/>
                <w:lang w:eastAsia="en-GB"/>
              </w:rPr>
            </w:pPr>
            <w:r w:rsidRPr="008A22A7">
              <w:rPr>
                <w:color w:val="000000"/>
                <w:lang w:eastAsia="en-GB"/>
              </w:rPr>
              <w:t>17%</w:t>
            </w:r>
          </w:p>
        </w:tc>
        <w:tc>
          <w:tcPr>
            <w:tcW w:w="1026" w:type="dxa"/>
            <w:tcBorders>
              <w:top w:val="nil"/>
              <w:left w:val="nil"/>
              <w:bottom w:val="single" w:sz="4" w:space="0" w:color="auto"/>
              <w:right w:val="single" w:sz="4" w:space="0" w:color="auto"/>
            </w:tcBorders>
            <w:shd w:val="clear" w:color="auto" w:fill="auto"/>
            <w:noWrap/>
            <w:vAlign w:val="center"/>
            <w:hideMark/>
          </w:tcPr>
          <w:p w14:paraId="4478C419" w14:textId="77777777" w:rsidR="007847CB" w:rsidRPr="008A22A7" w:rsidRDefault="007847CB" w:rsidP="00BE6408">
            <w:pPr>
              <w:ind w:firstLine="0"/>
              <w:jc w:val="center"/>
              <w:rPr>
                <w:color w:val="000000"/>
                <w:lang w:eastAsia="en-GB"/>
              </w:rPr>
            </w:pPr>
            <w:r w:rsidRPr="008A22A7">
              <w:rPr>
                <w:color w:val="000000"/>
                <w:lang w:eastAsia="en-GB"/>
              </w:rPr>
              <w:t>17%</w:t>
            </w:r>
          </w:p>
        </w:tc>
        <w:tc>
          <w:tcPr>
            <w:tcW w:w="1026" w:type="dxa"/>
            <w:tcBorders>
              <w:top w:val="nil"/>
              <w:left w:val="nil"/>
              <w:bottom w:val="single" w:sz="4" w:space="0" w:color="auto"/>
              <w:right w:val="single" w:sz="4" w:space="0" w:color="auto"/>
            </w:tcBorders>
            <w:shd w:val="clear" w:color="auto" w:fill="auto"/>
            <w:noWrap/>
            <w:vAlign w:val="center"/>
            <w:hideMark/>
          </w:tcPr>
          <w:p w14:paraId="6807D755" w14:textId="77777777" w:rsidR="007847CB" w:rsidRPr="008A22A7" w:rsidRDefault="007847CB" w:rsidP="00BE6408">
            <w:pPr>
              <w:ind w:firstLine="0"/>
              <w:jc w:val="center"/>
              <w:rPr>
                <w:color w:val="000000"/>
                <w:lang w:eastAsia="en-GB"/>
              </w:rPr>
            </w:pPr>
            <w:r w:rsidRPr="008A22A7">
              <w:rPr>
                <w:color w:val="000000"/>
                <w:lang w:eastAsia="en-GB"/>
              </w:rPr>
              <w:t>14%</w:t>
            </w:r>
          </w:p>
        </w:tc>
        <w:tc>
          <w:tcPr>
            <w:tcW w:w="1026" w:type="dxa"/>
            <w:tcBorders>
              <w:top w:val="nil"/>
              <w:left w:val="nil"/>
              <w:bottom w:val="single" w:sz="4" w:space="0" w:color="auto"/>
              <w:right w:val="single" w:sz="4" w:space="0" w:color="auto"/>
            </w:tcBorders>
            <w:shd w:val="clear" w:color="auto" w:fill="auto"/>
            <w:noWrap/>
            <w:vAlign w:val="center"/>
            <w:hideMark/>
          </w:tcPr>
          <w:p w14:paraId="0FDCD96F" w14:textId="77777777" w:rsidR="007847CB" w:rsidRPr="008A22A7" w:rsidRDefault="007847CB" w:rsidP="00BE6408">
            <w:pPr>
              <w:ind w:firstLine="0"/>
              <w:jc w:val="center"/>
              <w:rPr>
                <w:color w:val="000000"/>
                <w:lang w:eastAsia="en-GB"/>
              </w:rPr>
            </w:pPr>
            <w:r w:rsidRPr="008A22A7">
              <w:rPr>
                <w:color w:val="000000"/>
                <w:lang w:eastAsia="en-GB"/>
              </w:rPr>
              <w:t>20%</w:t>
            </w:r>
          </w:p>
        </w:tc>
        <w:tc>
          <w:tcPr>
            <w:tcW w:w="1026" w:type="dxa"/>
            <w:tcBorders>
              <w:top w:val="nil"/>
              <w:left w:val="nil"/>
              <w:bottom w:val="single" w:sz="4" w:space="0" w:color="auto"/>
              <w:right w:val="single" w:sz="4" w:space="0" w:color="auto"/>
            </w:tcBorders>
            <w:shd w:val="clear" w:color="auto" w:fill="auto"/>
            <w:noWrap/>
            <w:vAlign w:val="center"/>
            <w:hideMark/>
          </w:tcPr>
          <w:p w14:paraId="268E2CFA" w14:textId="77777777" w:rsidR="007847CB" w:rsidRPr="008A22A7" w:rsidRDefault="007847CB" w:rsidP="00BE6408">
            <w:pPr>
              <w:ind w:firstLine="0"/>
              <w:jc w:val="center"/>
              <w:rPr>
                <w:color w:val="000000"/>
                <w:lang w:eastAsia="en-GB"/>
              </w:rPr>
            </w:pPr>
            <w:r w:rsidRPr="008A22A7">
              <w:rPr>
                <w:color w:val="000000"/>
                <w:lang w:eastAsia="en-GB"/>
              </w:rPr>
              <w:t>13%</w:t>
            </w:r>
          </w:p>
        </w:tc>
        <w:tc>
          <w:tcPr>
            <w:tcW w:w="1026" w:type="dxa"/>
            <w:tcBorders>
              <w:top w:val="nil"/>
              <w:left w:val="nil"/>
              <w:bottom w:val="single" w:sz="4" w:space="0" w:color="auto"/>
              <w:right w:val="single" w:sz="4" w:space="0" w:color="auto"/>
            </w:tcBorders>
            <w:vAlign w:val="center"/>
          </w:tcPr>
          <w:p w14:paraId="37602865" w14:textId="77777777" w:rsidR="007847CB" w:rsidRPr="008A22A7" w:rsidRDefault="007847CB" w:rsidP="00BE6408">
            <w:pPr>
              <w:ind w:firstLine="0"/>
              <w:jc w:val="center"/>
              <w:rPr>
                <w:color w:val="000000"/>
                <w:lang w:eastAsia="en-GB"/>
              </w:rPr>
            </w:pPr>
            <w:r w:rsidRPr="008A22A7">
              <w:rPr>
                <w:color w:val="000000"/>
                <w:lang w:eastAsia="en-GB"/>
              </w:rPr>
              <w:t>22%</w:t>
            </w:r>
          </w:p>
        </w:tc>
      </w:tr>
    </w:tbl>
    <w:p w14:paraId="6B004F7B" w14:textId="20225130" w:rsidR="007847CB" w:rsidRDefault="007847CB" w:rsidP="00BE6408">
      <w:pPr>
        <w:autoSpaceDE w:val="0"/>
        <w:autoSpaceDN w:val="0"/>
        <w:adjustRightInd w:val="0"/>
        <w:ind w:firstLine="0"/>
        <w:jc w:val="center"/>
        <w:rPr>
          <w:b/>
          <w:bCs/>
          <w:lang w:eastAsia="en-GB"/>
        </w:rPr>
      </w:pPr>
    </w:p>
    <w:p w14:paraId="5F9151B0" w14:textId="77777777" w:rsidR="00E959DF" w:rsidRPr="00E959DF" w:rsidRDefault="00E959DF" w:rsidP="00E959DF">
      <w:pPr>
        <w:autoSpaceDE w:val="0"/>
        <w:autoSpaceDN w:val="0"/>
        <w:adjustRightInd w:val="0"/>
        <w:ind w:firstLine="0"/>
        <w:jc w:val="left"/>
        <w:rPr>
          <w:b/>
          <w:bCs/>
          <w:sz w:val="26"/>
          <w:szCs w:val="26"/>
          <w:lang w:eastAsia="en-GB"/>
        </w:rPr>
      </w:pPr>
    </w:p>
    <w:p w14:paraId="05F620D7" w14:textId="77777777" w:rsidR="007847CB" w:rsidRPr="00E959DF" w:rsidRDefault="007847CB" w:rsidP="00E959DF">
      <w:pPr>
        <w:autoSpaceDE w:val="0"/>
        <w:autoSpaceDN w:val="0"/>
        <w:adjustRightInd w:val="0"/>
        <w:ind w:firstLine="0"/>
        <w:jc w:val="left"/>
        <w:rPr>
          <w:b/>
          <w:bCs/>
          <w:sz w:val="26"/>
          <w:szCs w:val="26"/>
          <w:lang w:eastAsia="en-GB"/>
        </w:rPr>
      </w:pPr>
      <w:r w:rsidRPr="00E959DF">
        <w:rPr>
          <w:b/>
          <w:bCs/>
          <w:sz w:val="26"/>
          <w:szCs w:val="26"/>
          <w:lang w:eastAsia="en-GB"/>
        </w:rPr>
        <w:t xml:space="preserve">Как часто в Вашей обычной преподавательской практике Вы просите учащихся слушать то, что Вы им говорите? </w:t>
      </w:r>
    </w:p>
    <w:tbl>
      <w:tblPr>
        <w:tblW w:w="9351" w:type="dxa"/>
        <w:tblLayout w:type="fixed"/>
        <w:tblLook w:val="04A0" w:firstRow="1" w:lastRow="0" w:firstColumn="1" w:lastColumn="0" w:noHBand="0" w:noVBand="1"/>
      </w:tblPr>
      <w:tblGrid>
        <w:gridCol w:w="3195"/>
        <w:gridCol w:w="1026"/>
        <w:gridCol w:w="1026"/>
        <w:gridCol w:w="1026"/>
        <w:gridCol w:w="1026"/>
        <w:gridCol w:w="1026"/>
        <w:gridCol w:w="1026"/>
      </w:tblGrid>
      <w:tr w:rsidR="007847CB" w:rsidRPr="008A22A7" w14:paraId="1553B7F1" w14:textId="77777777" w:rsidTr="00052A53">
        <w:trPr>
          <w:trHeight w:val="300"/>
        </w:trPr>
        <w:tc>
          <w:tcPr>
            <w:tcW w:w="31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569506" w14:textId="77777777" w:rsidR="007847CB" w:rsidRPr="008A22A7" w:rsidRDefault="007847CB" w:rsidP="00BE6408">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6A9FD481" w14:textId="77777777" w:rsidR="007847CB" w:rsidRPr="008A22A7" w:rsidRDefault="007847CB" w:rsidP="00BE6408">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10A84417" w14:textId="77777777" w:rsidR="007847CB" w:rsidRPr="008A22A7" w:rsidRDefault="007847CB" w:rsidP="00BE6408">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248D710" w14:textId="77777777" w:rsidR="007847CB" w:rsidRPr="008A22A7" w:rsidRDefault="007847CB" w:rsidP="00BE6408">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5F6F36D6" w14:textId="77777777" w:rsidR="007847CB" w:rsidRPr="008A22A7" w:rsidRDefault="007847CB" w:rsidP="00BE6408">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48978828" w14:textId="77777777" w:rsidR="007847CB" w:rsidRPr="008A22A7" w:rsidRDefault="007847CB" w:rsidP="00BE6408">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784F4D41" w14:textId="77777777" w:rsidR="007847CB" w:rsidRPr="008A22A7" w:rsidRDefault="007847CB" w:rsidP="00BE6408">
            <w:pPr>
              <w:ind w:firstLine="0"/>
              <w:jc w:val="center"/>
              <w:rPr>
                <w:b/>
                <w:bCs/>
                <w:color w:val="000000"/>
                <w:lang w:eastAsia="en-GB"/>
              </w:rPr>
            </w:pPr>
            <w:r w:rsidRPr="008A22A7">
              <w:rPr>
                <w:b/>
                <w:bCs/>
                <w:color w:val="000000"/>
                <w:lang w:eastAsia="en-GB"/>
              </w:rPr>
              <w:t>АЯ</w:t>
            </w:r>
          </w:p>
        </w:tc>
      </w:tr>
      <w:tr w:rsidR="007847CB" w:rsidRPr="008A22A7" w14:paraId="49715092"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47C45FCF" w14:textId="77777777" w:rsidR="007847CB" w:rsidRPr="008A22A7" w:rsidRDefault="007847CB" w:rsidP="00E959DF">
            <w:pPr>
              <w:ind w:firstLine="0"/>
              <w:jc w:val="left"/>
              <w:rPr>
                <w:color w:val="000000"/>
                <w:lang w:eastAsia="en-GB"/>
              </w:rPr>
            </w:pPr>
            <w:r w:rsidRPr="008A22A7">
              <w:rPr>
                <w:color w:val="000000"/>
                <w:lang w:eastAsia="en-GB"/>
              </w:rPr>
              <w:t>Никогда или практически никогда</w:t>
            </w:r>
          </w:p>
        </w:tc>
        <w:tc>
          <w:tcPr>
            <w:tcW w:w="1026" w:type="dxa"/>
            <w:tcBorders>
              <w:top w:val="nil"/>
              <w:left w:val="nil"/>
              <w:bottom w:val="single" w:sz="4" w:space="0" w:color="auto"/>
              <w:right w:val="single" w:sz="4" w:space="0" w:color="auto"/>
            </w:tcBorders>
            <w:shd w:val="clear" w:color="auto" w:fill="auto"/>
            <w:noWrap/>
            <w:vAlign w:val="center"/>
            <w:hideMark/>
          </w:tcPr>
          <w:p w14:paraId="539C5812" w14:textId="77777777" w:rsidR="007847CB" w:rsidRPr="008A22A7" w:rsidRDefault="007847CB" w:rsidP="00BE6408">
            <w:pPr>
              <w:ind w:firstLine="0"/>
              <w:jc w:val="center"/>
              <w:rPr>
                <w:color w:val="000000"/>
                <w:lang w:eastAsia="en-GB"/>
              </w:rPr>
            </w:pPr>
            <w:r w:rsidRPr="008A22A7">
              <w:rPr>
                <w:color w:val="000000"/>
                <w:lang w:eastAsia="en-GB"/>
              </w:rPr>
              <w:t>23%</w:t>
            </w:r>
          </w:p>
        </w:tc>
        <w:tc>
          <w:tcPr>
            <w:tcW w:w="1026" w:type="dxa"/>
            <w:tcBorders>
              <w:top w:val="nil"/>
              <w:left w:val="nil"/>
              <w:bottom w:val="single" w:sz="4" w:space="0" w:color="auto"/>
              <w:right w:val="single" w:sz="4" w:space="0" w:color="auto"/>
            </w:tcBorders>
            <w:shd w:val="clear" w:color="auto" w:fill="auto"/>
            <w:noWrap/>
            <w:vAlign w:val="center"/>
            <w:hideMark/>
          </w:tcPr>
          <w:p w14:paraId="2FEB9C82" w14:textId="77777777" w:rsidR="007847CB" w:rsidRPr="008A22A7" w:rsidRDefault="007847CB" w:rsidP="00BE6408">
            <w:pPr>
              <w:ind w:firstLine="0"/>
              <w:jc w:val="center"/>
              <w:rPr>
                <w:color w:val="000000"/>
                <w:lang w:eastAsia="en-GB"/>
              </w:rPr>
            </w:pPr>
            <w:r w:rsidRPr="008A22A7">
              <w:rPr>
                <w:color w:val="000000"/>
                <w:lang w:eastAsia="en-GB"/>
              </w:rPr>
              <w:t>25%</w:t>
            </w:r>
          </w:p>
        </w:tc>
        <w:tc>
          <w:tcPr>
            <w:tcW w:w="1026" w:type="dxa"/>
            <w:tcBorders>
              <w:top w:val="nil"/>
              <w:left w:val="nil"/>
              <w:bottom w:val="single" w:sz="4" w:space="0" w:color="auto"/>
              <w:right w:val="single" w:sz="4" w:space="0" w:color="auto"/>
            </w:tcBorders>
            <w:shd w:val="clear" w:color="auto" w:fill="auto"/>
            <w:noWrap/>
            <w:vAlign w:val="center"/>
            <w:hideMark/>
          </w:tcPr>
          <w:p w14:paraId="7CDFE544" w14:textId="77777777" w:rsidR="007847CB" w:rsidRPr="008A22A7" w:rsidRDefault="007847CB" w:rsidP="00BE6408">
            <w:pPr>
              <w:ind w:firstLine="0"/>
              <w:jc w:val="center"/>
              <w:rPr>
                <w:color w:val="000000"/>
                <w:lang w:eastAsia="en-GB"/>
              </w:rPr>
            </w:pPr>
            <w:r w:rsidRPr="008A22A7">
              <w:rPr>
                <w:color w:val="000000"/>
                <w:lang w:eastAsia="en-GB"/>
              </w:rPr>
              <w:t>28%</w:t>
            </w:r>
          </w:p>
        </w:tc>
        <w:tc>
          <w:tcPr>
            <w:tcW w:w="1026" w:type="dxa"/>
            <w:tcBorders>
              <w:top w:val="nil"/>
              <w:left w:val="nil"/>
              <w:bottom w:val="single" w:sz="4" w:space="0" w:color="auto"/>
              <w:right w:val="single" w:sz="4" w:space="0" w:color="auto"/>
            </w:tcBorders>
            <w:shd w:val="clear" w:color="auto" w:fill="auto"/>
            <w:noWrap/>
            <w:vAlign w:val="center"/>
            <w:hideMark/>
          </w:tcPr>
          <w:p w14:paraId="346B4AD4" w14:textId="77777777" w:rsidR="007847CB" w:rsidRPr="008A22A7" w:rsidRDefault="007847CB" w:rsidP="00BE6408">
            <w:pPr>
              <w:ind w:firstLine="0"/>
              <w:jc w:val="center"/>
              <w:rPr>
                <w:color w:val="000000"/>
                <w:lang w:eastAsia="en-GB"/>
              </w:rPr>
            </w:pPr>
            <w:r w:rsidRPr="008A22A7">
              <w:rPr>
                <w:color w:val="000000"/>
                <w:lang w:eastAsia="en-GB"/>
              </w:rPr>
              <w:t>19%</w:t>
            </w:r>
          </w:p>
        </w:tc>
        <w:tc>
          <w:tcPr>
            <w:tcW w:w="1026" w:type="dxa"/>
            <w:tcBorders>
              <w:top w:val="nil"/>
              <w:left w:val="nil"/>
              <w:bottom w:val="single" w:sz="4" w:space="0" w:color="auto"/>
              <w:right w:val="single" w:sz="4" w:space="0" w:color="auto"/>
            </w:tcBorders>
            <w:shd w:val="clear" w:color="auto" w:fill="auto"/>
            <w:noWrap/>
            <w:vAlign w:val="center"/>
            <w:hideMark/>
          </w:tcPr>
          <w:p w14:paraId="13227ADD" w14:textId="77777777" w:rsidR="007847CB" w:rsidRPr="008A22A7" w:rsidRDefault="007847CB" w:rsidP="00BE6408">
            <w:pPr>
              <w:ind w:firstLine="0"/>
              <w:jc w:val="center"/>
              <w:rPr>
                <w:color w:val="000000"/>
                <w:lang w:eastAsia="en-GB"/>
              </w:rPr>
            </w:pPr>
            <w:r w:rsidRPr="008A22A7">
              <w:rPr>
                <w:color w:val="000000"/>
                <w:lang w:eastAsia="en-GB"/>
              </w:rPr>
              <w:t>26%</w:t>
            </w:r>
          </w:p>
        </w:tc>
        <w:tc>
          <w:tcPr>
            <w:tcW w:w="1026" w:type="dxa"/>
            <w:tcBorders>
              <w:top w:val="nil"/>
              <w:left w:val="nil"/>
              <w:bottom w:val="single" w:sz="4" w:space="0" w:color="auto"/>
              <w:right w:val="single" w:sz="4" w:space="0" w:color="auto"/>
            </w:tcBorders>
            <w:vAlign w:val="center"/>
          </w:tcPr>
          <w:p w14:paraId="2CD02D94" w14:textId="77777777" w:rsidR="007847CB" w:rsidRPr="008A22A7" w:rsidRDefault="007847CB" w:rsidP="00BE6408">
            <w:pPr>
              <w:ind w:firstLine="0"/>
              <w:jc w:val="center"/>
              <w:rPr>
                <w:color w:val="000000"/>
                <w:lang w:eastAsia="en-GB"/>
              </w:rPr>
            </w:pPr>
            <w:r w:rsidRPr="008A22A7">
              <w:rPr>
                <w:color w:val="000000"/>
                <w:lang w:eastAsia="en-GB"/>
              </w:rPr>
              <w:t>14%</w:t>
            </w:r>
          </w:p>
        </w:tc>
      </w:tr>
      <w:tr w:rsidR="007847CB" w:rsidRPr="008A22A7" w14:paraId="4862855F"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1B2CC7A9" w14:textId="77777777" w:rsidR="007847CB" w:rsidRPr="008A22A7" w:rsidRDefault="007847CB" w:rsidP="00E959DF">
            <w:pPr>
              <w:ind w:firstLine="0"/>
              <w:jc w:val="left"/>
              <w:rPr>
                <w:color w:val="000000"/>
                <w:lang w:eastAsia="en-GB"/>
              </w:rPr>
            </w:pPr>
            <w:r w:rsidRPr="008A22A7">
              <w:rPr>
                <w:color w:val="000000"/>
                <w:lang w:eastAsia="en-GB"/>
              </w:rPr>
              <w:t>Периодически</w:t>
            </w:r>
          </w:p>
        </w:tc>
        <w:tc>
          <w:tcPr>
            <w:tcW w:w="1026" w:type="dxa"/>
            <w:tcBorders>
              <w:top w:val="nil"/>
              <w:left w:val="nil"/>
              <w:bottom w:val="single" w:sz="4" w:space="0" w:color="auto"/>
              <w:right w:val="single" w:sz="4" w:space="0" w:color="auto"/>
            </w:tcBorders>
            <w:shd w:val="clear" w:color="auto" w:fill="auto"/>
            <w:noWrap/>
            <w:vAlign w:val="center"/>
            <w:hideMark/>
          </w:tcPr>
          <w:p w14:paraId="1FF450F9" w14:textId="77777777" w:rsidR="007847CB" w:rsidRPr="008A22A7" w:rsidRDefault="007847CB" w:rsidP="00BE6408">
            <w:pPr>
              <w:ind w:firstLine="0"/>
              <w:jc w:val="center"/>
              <w:rPr>
                <w:color w:val="000000"/>
                <w:lang w:eastAsia="en-GB"/>
              </w:rPr>
            </w:pPr>
            <w:r w:rsidRPr="008A22A7">
              <w:rPr>
                <w:color w:val="000000"/>
                <w:lang w:eastAsia="en-GB"/>
              </w:rPr>
              <w:t>46%</w:t>
            </w:r>
          </w:p>
        </w:tc>
        <w:tc>
          <w:tcPr>
            <w:tcW w:w="1026" w:type="dxa"/>
            <w:tcBorders>
              <w:top w:val="nil"/>
              <w:left w:val="nil"/>
              <w:bottom w:val="single" w:sz="4" w:space="0" w:color="auto"/>
              <w:right w:val="single" w:sz="4" w:space="0" w:color="auto"/>
            </w:tcBorders>
            <w:shd w:val="clear" w:color="auto" w:fill="auto"/>
            <w:noWrap/>
            <w:vAlign w:val="center"/>
            <w:hideMark/>
          </w:tcPr>
          <w:p w14:paraId="7AD32B3B" w14:textId="77777777" w:rsidR="007847CB" w:rsidRPr="008A22A7" w:rsidRDefault="007847CB" w:rsidP="00BE6408">
            <w:pPr>
              <w:ind w:firstLine="0"/>
              <w:jc w:val="center"/>
              <w:rPr>
                <w:color w:val="000000"/>
                <w:lang w:eastAsia="en-GB"/>
              </w:rPr>
            </w:pPr>
            <w:r w:rsidRPr="008A22A7">
              <w:rPr>
                <w:color w:val="000000"/>
                <w:lang w:eastAsia="en-GB"/>
              </w:rPr>
              <w:t>41%</w:t>
            </w:r>
          </w:p>
        </w:tc>
        <w:tc>
          <w:tcPr>
            <w:tcW w:w="1026" w:type="dxa"/>
            <w:tcBorders>
              <w:top w:val="nil"/>
              <w:left w:val="nil"/>
              <w:bottom w:val="single" w:sz="4" w:space="0" w:color="auto"/>
              <w:right w:val="single" w:sz="4" w:space="0" w:color="auto"/>
            </w:tcBorders>
            <w:shd w:val="clear" w:color="auto" w:fill="auto"/>
            <w:noWrap/>
            <w:vAlign w:val="center"/>
            <w:hideMark/>
          </w:tcPr>
          <w:p w14:paraId="122E8147" w14:textId="77777777" w:rsidR="007847CB" w:rsidRPr="008A22A7" w:rsidRDefault="007847CB" w:rsidP="00BE6408">
            <w:pPr>
              <w:ind w:firstLine="0"/>
              <w:jc w:val="center"/>
              <w:rPr>
                <w:color w:val="000000"/>
                <w:lang w:eastAsia="en-GB"/>
              </w:rPr>
            </w:pPr>
            <w:r w:rsidRPr="008A22A7">
              <w:rPr>
                <w:color w:val="000000"/>
                <w:lang w:eastAsia="en-GB"/>
              </w:rPr>
              <w:t>48%</w:t>
            </w:r>
          </w:p>
        </w:tc>
        <w:tc>
          <w:tcPr>
            <w:tcW w:w="1026" w:type="dxa"/>
            <w:tcBorders>
              <w:top w:val="nil"/>
              <w:left w:val="nil"/>
              <w:bottom w:val="single" w:sz="4" w:space="0" w:color="auto"/>
              <w:right w:val="single" w:sz="4" w:space="0" w:color="auto"/>
            </w:tcBorders>
            <w:shd w:val="clear" w:color="auto" w:fill="auto"/>
            <w:noWrap/>
            <w:vAlign w:val="center"/>
            <w:hideMark/>
          </w:tcPr>
          <w:p w14:paraId="1D224A9A" w14:textId="77777777" w:rsidR="007847CB" w:rsidRPr="008A22A7" w:rsidRDefault="007847CB" w:rsidP="00BE6408">
            <w:pPr>
              <w:ind w:firstLine="0"/>
              <w:jc w:val="center"/>
              <w:rPr>
                <w:color w:val="000000"/>
                <w:lang w:eastAsia="en-GB"/>
              </w:rPr>
            </w:pPr>
            <w:r w:rsidRPr="008A22A7">
              <w:rPr>
                <w:color w:val="000000"/>
                <w:lang w:eastAsia="en-GB"/>
              </w:rPr>
              <w:t>53%</w:t>
            </w:r>
          </w:p>
        </w:tc>
        <w:tc>
          <w:tcPr>
            <w:tcW w:w="1026" w:type="dxa"/>
            <w:tcBorders>
              <w:top w:val="nil"/>
              <w:left w:val="nil"/>
              <w:bottom w:val="single" w:sz="4" w:space="0" w:color="auto"/>
              <w:right w:val="single" w:sz="4" w:space="0" w:color="auto"/>
            </w:tcBorders>
            <w:shd w:val="clear" w:color="auto" w:fill="auto"/>
            <w:noWrap/>
            <w:vAlign w:val="center"/>
            <w:hideMark/>
          </w:tcPr>
          <w:p w14:paraId="4794A633" w14:textId="77777777" w:rsidR="007847CB" w:rsidRPr="008A22A7" w:rsidRDefault="007847CB" w:rsidP="00BE6408">
            <w:pPr>
              <w:ind w:firstLine="0"/>
              <w:jc w:val="center"/>
              <w:rPr>
                <w:color w:val="000000"/>
                <w:lang w:eastAsia="en-GB"/>
              </w:rPr>
            </w:pPr>
            <w:r w:rsidRPr="008A22A7">
              <w:rPr>
                <w:color w:val="000000"/>
                <w:lang w:eastAsia="en-GB"/>
              </w:rPr>
              <w:t>48%</w:t>
            </w:r>
          </w:p>
        </w:tc>
        <w:tc>
          <w:tcPr>
            <w:tcW w:w="1026" w:type="dxa"/>
            <w:tcBorders>
              <w:top w:val="nil"/>
              <w:left w:val="nil"/>
              <w:bottom w:val="single" w:sz="4" w:space="0" w:color="auto"/>
              <w:right w:val="single" w:sz="4" w:space="0" w:color="auto"/>
            </w:tcBorders>
            <w:vAlign w:val="center"/>
          </w:tcPr>
          <w:p w14:paraId="2CB8CB78" w14:textId="77777777" w:rsidR="007847CB" w:rsidRPr="008A22A7" w:rsidRDefault="007847CB" w:rsidP="00BE6408">
            <w:pPr>
              <w:ind w:firstLine="0"/>
              <w:jc w:val="center"/>
              <w:rPr>
                <w:color w:val="000000"/>
                <w:lang w:eastAsia="en-GB"/>
              </w:rPr>
            </w:pPr>
            <w:r w:rsidRPr="008A22A7">
              <w:rPr>
                <w:color w:val="000000"/>
                <w:lang w:eastAsia="en-GB"/>
              </w:rPr>
              <w:t>43%</w:t>
            </w:r>
          </w:p>
        </w:tc>
      </w:tr>
      <w:tr w:rsidR="007847CB" w:rsidRPr="008A22A7" w14:paraId="0BEE58DF"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06A371FF" w14:textId="77777777" w:rsidR="007847CB" w:rsidRPr="008A22A7" w:rsidRDefault="007847CB" w:rsidP="00E959DF">
            <w:pPr>
              <w:ind w:firstLine="0"/>
              <w:jc w:val="left"/>
              <w:rPr>
                <w:color w:val="000000"/>
                <w:lang w:eastAsia="en-GB"/>
              </w:rPr>
            </w:pPr>
            <w:r w:rsidRPr="008A22A7">
              <w:rPr>
                <w:color w:val="000000"/>
                <w:lang w:eastAsia="en-GB"/>
              </w:rPr>
              <w:t>Часто</w:t>
            </w:r>
          </w:p>
        </w:tc>
        <w:tc>
          <w:tcPr>
            <w:tcW w:w="1026" w:type="dxa"/>
            <w:tcBorders>
              <w:top w:val="nil"/>
              <w:left w:val="nil"/>
              <w:bottom w:val="single" w:sz="4" w:space="0" w:color="auto"/>
              <w:right w:val="single" w:sz="4" w:space="0" w:color="auto"/>
            </w:tcBorders>
            <w:shd w:val="clear" w:color="auto" w:fill="auto"/>
            <w:noWrap/>
            <w:vAlign w:val="center"/>
            <w:hideMark/>
          </w:tcPr>
          <w:p w14:paraId="4758E701" w14:textId="77777777" w:rsidR="007847CB" w:rsidRPr="008A22A7" w:rsidRDefault="007847CB" w:rsidP="00BE6408">
            <w:pPr>
              <w:ind w:firstLine="0"/>
              <w:jc w:val="center"/>
              <w:rPr>
                <w:color w:val="000000"/>
                <w:lang w:eastAsia="en-GB"/>
              </w:rPr>
            </w:pPr>
            <w:r w:rsidRPr="008A22A7">
              <w:rPr>
                <w:color w:val="000000"/>
                <w:lang w:eastAsia="en-GB"/>
              </w:rPr>
              <w:t>15%</w:t>
            </w:r>
          </w:p>
        </w:tc>
        <w:tc>
          <w:tcPr>
            <w:tcW w:w="1026" w:type="dxa"/>
            <w:tcBorders>
              <w:top w:val="nil"/>
              <w:left w:val="nil"/>
              <w:bottom w:val="single" w:sz="4" w:space="0" w:color="auto"/>
              <w:right w:val="single" w:sz="4" w:space="0" w:color="auto"/>
            </w:tcBorders>
            <w:shd w:val="clear" w:color="auto" w:fill="auto"/>
            <w:noWrap/>
            <w:vAlign w:val="center"/>
            <w:hideMark/>
          </w:tcPr>
          <w:p w14:paraId="38A2E103" w14:textId="77777777" w:rsidR="007847CB" w:rsidRPr="008A22A7" w:rsidRDefault="007847CB" w:rsidP="00BE6408">
            <w:pPr>
              <w:ind w:firstLine="0"/>
              <w:jc w:val="center"/>
              <w:rPr>
                <w:color w:val="000000"/>
                <w:lang w:eastAsia="en-GB"/>
              </w:rPr>
            </w:pPr>
            <w:r w:rsidRPr="008A22A7">
              <w:rPr>
                <w:color w:val="000000"/>
                <w:lang w:eastAsia="en-GB"/>
              </w:rPr>
              <w:t>16%</w:t>
            </w:r>
          </w:p>
        </w:tc>
        <w:tc>
          <w:tcPr>
            <w:tcW w:w="1026" w:type="dxa"/>
            <w:tcBorders>
              <w:top w:val="nil"/>
              <w:left w:val="nil"/>
              <w:bottom w:val="single" w:sz="4" w:space="0" w:color="auto"/>
              <w:right w:val="single" w:sz="4" w:space="0" w:color="auto"/>
            </w:tcBorders>
            <w:shd w:val="clear" w:color="auto" w:fill="auto"/>
            <w:noWrap/>
            <w:vAlign w:val="center"/>
            <w:hideMark/>
          </w:tcPr>
          <w:p w14:paraId="5B9F0D26" w14:textId="77777777" w:rsidR="007847CB" w:rsidRPr="008A22A7" w:rsidRDefault="007847CB" w:rsidP="00BE6408">
            <w:pPr>
              <w:ind w:firstLine="0"/>
              <w:jc w:val="center"/>
              <w:rPr>
                <w:color w:val="000000"/>
                <w:lang w:eastAsia="en-GB"/>
              </w:rPr>
            </w:pPr>
            <w:r w:rsidRPr="008A22A7">
              <w:rPr>
                <w:color w:val="000000"/>
                <w:lang w:eastAsia="en-GB"/>
              </w:rPr>
              <w:t>10%</w:t>
            </w:r>
          </w:p>
        </w:tc>
        <w:tc>
          <w:tcPr>
            <w:tcW w:w="1026" w:type="dxa"/>
            <w:tcBorders>
              <w:top w:val="nil"/>
              <w:left w:val="nil"/>
              <w:bottom w:val="single" w:sz="4" w:space="0" w:color="auto"/>
              <w:right w:val="single" w:sz="4" w:space="0" w:color="auto"/>
            </w:tcBorders>
            <w:shd w:val="clear" w:color="auto" w:fill="auto"/>
            <w:noWrap/>
            <w:vAlign w:val="center"/>
            <w:hideMark/>
          </w:tcPr>
          <w:p w14:paraId="7FC85B91" w14:textId="77777777" w:rsidR="007847CB" w:rsidRPr="008A22A7" w:rsidRDefault="007847CB" w:rsidP="00BE6408">
            <w:pPr>
              <w:ind w:firstLine="0"/>
              <w:jc w:val="center"/>
              <w:rPr>
                <w:color w:val="000000"/>
                <w:lang w:eastAsia="en-GB"/>
              </w:rPr>
            </w:pPr>
            <w:r w:rsidRPr="008A22A7">
              <w:rPr>
                <w:color w:val="000000"/>
                <w:lang w:eastAsia="en-GB"/>
              </w:rPr>
              <w:t>18%</w:t>
            </w:r>
          </w:p>
        </w:tc>
        <w:tc>
          <w:tcPr>
            <w:tcW w:w="1026" w:type="dxa"/>
            <w:tcBorders>
              <w:top w:val="nil"/>
              <w:left w:val="nil"/>
              <w:bottom w:val="single" w:sz="4" w:space="0" w:color="auto"/>
              <w:right w:val="single" w:sz="4" w:space="0" w:color="auto"/>
            </w:tcBorders>
            <w:shd w:val="clear" w:color="auto" w:fill="auto"/>
            <w:noWrap/>
            <w:vAlign w:val="center"/>
            <w:hideMark/>
          </w:tcPr>
          <w:p w14:paraId="446DD80A" w14:textId="77777777" w:rsidR="007847CB" w:rsidRPr="008A22A7" w:rsidRDefault="007847CB" w:rsidP="00BE6408">
            <w:pPr>
              <w:ind w:firstLine="0"/>
              <w:jc w:val="center"/>
              <w:rPr>
                <w:color w:val="000000"/>
                <w:lang w:eastAsia="en-GB"/>
              </w:rPr>
            </w:pPr>
            <w:r w:rsidRPr="008A22A7">
              <w:rPr>
                <w:color w:val="000000"/>
                <w:lang w:eastAsia="en-GB"/>
              </w:rPr>
              <w:t>13%</w:t>
            </w:r>
          </w:p>
        </w:tc>
        <w:tc>
          <w:tcPr>
            <w:tcW w:w="1026" w:type="dxa"/>
            <w:tcBorders>
              <w:top w:val="nil"/>
              <w:left w:val="nil"/>
              <w:bottom w:val="single" w:sz="4" w:space="0" w:color="auto"/>
              <w:right w:val="single" w:sz="4" w:space="0" w:color="auto"/>
            </w:tcBorders>
            <w:vAlign w:val="center"/>
          </w:tcPr>
          <w:p w14:paraId="4505D5F8" w14:textId="77777777" w:rsidR="007847CB" w:rsidRPr="008A22A7" w:rsidRDefault="007847CB" w:rsidP="00BE6408">
            <w:pPr>
              <w:ind w:firstLine="0"/>
              <w:jc w:val="center"/>
              <w:rPr>
                <w:color w:val="000000"/>
                <w:lang w:eastAsia="en-GB"/>
              </w:rPr>
            </w:pPr>
            <w:r w:rsidRPr="008A22A7">
              <w:rPr>
                <w:color w:val="000000"/>
                <w:lang w:eastAsia="en-GB"/>
              </w:rPr>
              <w:t>19%</w:t>
            </w:r>
          </w:p>
        </w:tc>
      </w:tr>
      <w:tr w:rsidR="007847CB" w:rsidRPr="008A22A7" w14:paraId="49CC6148"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51D42B51" w14:textId="77777777" w:rsidR="007847CB" w:rsidRPr="008A22A7" w:rsidRDefault="007847CB" w:rsidP="00E959DF">
            <w:pPr>
              <w:ind w:firstLine="0"/>
              <w:jc w:val="left"/>
              <w:rPr>
                <w:color w:val="000000"/>
                <w:lang w:eastAsia="en-GB"/>
              </w:rPr>
            </w:pPr>
            <w:r w:rsidRPr="008A22A7">
              <w:rPr>
                <w:color w:val="000000"/>
                <w:lang w:eastAsia="en-GB"/>
              </w:rPr>
              <w:t>Всегда</w:t>
            </w:r>
          </w:p>
        </w:tc>
        <w:tc>
          <w:tcPr>
            <w:tcW w:w="1026" w:type="dxa"/>
            <w:tcBorders>
              <w:top w:val="nil"/>
              <w:left w:val="nil"/>
              <w:bottom w:val="single" w:sz="4" w:space="0" w:color="auto"/>
              <w:right w:val="single" w:sz="4" w:space="0" w:color="auto"/>
            </w:tcBorders>
            <w:shd w:val="clear" w:color="auto" w:fill="auto"/>
            <w:noWrap/>
            <w:vAlign w:val="center"/>
            <w:hideMark/>
          </w:tcPr>
          <w:p w14:paraId="538EA721" w14:textId="77777777" w:rsidR="007847CB" w:rsidRPr="008A22A7" w:rsidRDefault="007847CB" w:rsidP="00BE6408">
            <w:pPr>
              <w:ind w:firstLine="0"/>
              <w:jc w:val="center"/>
              <w:rPr>
                <w:color w:val="000000"/>
                <w:lang w:eastAsia="en-GB"/>
              </w:rPr>
            </w:pPr>
            <w:r w:rsidRPr="008A22A7">
              <w:rPr>
                <w:color w:val="000000"/>
                <w:lang w:eastAsia="en-GB"/>
              </w:rPr>
              <w:t>16%</w:t>
            </w:r>
          </w:p>
        </w:tc>
        <w:tc>
          <w:tcPr>
            <w:tcW w:w="1026" w:type="dxa"/>
            <w:tcBorders>
              <w:top w:val="nil"/>
              <w:left w:val="nil"/>
              <w:bottom w:val="single" w:sz="4" w:space="0" w:color="auto"/>
              <w:right w:val="single" w:sz="4" w:space="0" w:color="auto"/>
            </w:tcBorders>
            <w:shd w:val="clear" w:color="auto" w:fill="auto"/>
            <w:noWrap/>
            <w:vAlign w:val="center"/>
            <w:hideMark/>
          </w:tcPr>
          <w:p w14:paraId="22AE7BA0" w14:textId="77777777" w:rsidR="007847CB" w:rsidRPr="008A22A7" w:rsidRDefault="007847CB" w:rsidP="00BE6408">
            <w:pPr>
              <w:ind w:firstLine="0"/>
              <w:jc w:val="center"/>
              <w:rPr>
                <w:color w:val="000000"/>
                <w:lang w:eastAsia="en-GB"/>
              </w:rPr>
            </w:pPr>
            <w:r w:rsidRPr="008A22A7">
              <w:rPr>
                <w:color w:val="000000"/>
                <w:lang w:eastAsia="en-GB"/>
              </w:rPr>
              <w:t>17%</w:t>
            </w:r>
          </w:p>
        </w:tc>
        <w:tc>
          <w:tcPr>
            <w:tcW w:w="1026" w:type="dxa"/>
            <w:tcBorders>
              <w:top w:val="nil"/>
              <w:left w:val="nil"/>
              <w:bottom w:val="single" w:sz="4" w:space="0" w:color="auto"/>
              <w:right w:val="single" w:sz="4" w:space="0" w:color="auto"/>
            </w:tcBorders>
            <w:shd w:val="clear" w:color="auto" w:fill="auto"/>
            <w:noWrap/>
            <w:vAlign w:val="center"/>
            <w:hideMark/>
          </w:tcPr>
          <w:p w14:paraId="1AC96C6A" w14:textId="77777777" w:rsidR="007847CB" w:rsidRPr="008A22A7" w:rsidRDefault="007847CB" w:rsidP="00BE6408">
            <w:pPr>
              <w:ind w:firstLine="0"/>
              <w:jc w:val="center"/>
              <w:rPr>
                <w:color w:val="000000"/>
                <w:lang w:eastAsia="en-GB"/>
              </w:rPr>
            </w:pPr>
            <w:r w:rsidRPr="008A22A7">
              <w:rPr>
                <w:color w:val="000000"/>
                <w:lang w:eastAsia="en-GB"/>
              </w:rPr>
              <w:t>14%</w:t>
            </w:r>
          </w:p>
        </w:tc>
        <w:tc>
          <w:tcPr>
            <w:tcW w:w="1026" w:type="dxa"/>
            <w:tcBorders>
              <w:top w:val="nil"/>
              <w:left w:val="nil"/>
              <w:bottom w:val="single" w:sz="4" w:space="0" w:color="auto"/>
              <w:right w:val="single" w:sz="4" w:space="0" w:color="auto"/>
            </w:tcBorders>
            <w:shd w:val="clear" w:color="auto" w:fill="auto"/>
            <w:noWrap/>
            <w:vAlign w:val="center"/>
            <w:hideMark/>
          </w:tcPr>
          <w:p w14:paraId="3C50D654" w14:textId="77777777" w:rsidR="007847CB" w:rsidRPr="008A22A7" w:rsidRDefault="007847CB" w:rsidP="00BE6408">
            <w:pPr>
              <w:ind w:firstLine="0"/>
              <w:jc w:val="center"/>
              <w:rPr>
                <w:color w:val="000000"/>
                <w:lang w:eastAsia="en-GB"/>
              </w:rPr>
            </w:pPr>
            <w:r w:rsidRPr="008A22A7">
              <w:rPr>
                <w:color w:val="000000"/>
                <w:lang w:eastAsia="en-GB"/>
              </w:rPr>
              <w:t>11%</w:t>
            </w:r>
          </w:p>
        </w:tc>
        <w:tc>
          <w:tcPr>
            <w:tcW w:w="1026" w:type="dxa"/>
            <w:tcBorders>
              <w:top w:val="nil"/>
              <w:left w:val="nil"/>
              <w:bottom w:val="single" w:sz="4" w:space="0" w:color="auto"/>
              <w:right w:val="single" w:sz="4" w:space="0" w:color="auto"/>
            </w:tcBorders>
            <w:shd w:val="clear" w:color="auto" w:fill="auto"/>
            <w:noWrap/>
            <w:vAlign w:val="center"/>
            <w:hideMark/>
          </w:tcPr>
          <w:p w14:paraId="043B3AB9" w14:textId="77777777" w:rsidR="007847CB" w:rsidRPr="008A22A7" w:rsidRDefault="007847CB" w:rsidP="00BE6408">
            <w:pPr>
              <w:ind w:firstLine="0"/>
              <w:jc w:val="center"/>
              <w:rPr>
                <w:color w:val="000000"/>
                <w:lang w:eastAsia="en-GB"/>
              </w:rPr>
            </w:pPr>
            <w:r w:rsidRPr="008A22A7">
              <w:rPr>
                <w:color w:val="000000"/>
                <w:lang w:eastAsia="en-GB"/>
              </w:rPr>
              <w:t>12%</w:t>
            </w:r>
          </w:p>
        </w:tc>
        <w:tc>
          <w:tcPr>
            <w:tcW w:w="1026" w:type="dxa"/>
            <w:tcBorders>
              <w:top w:val="nil"/>
              <w:left w:val="nil"/>
              <w:bottom w:val="single" w:sz="4" w:space="0" w:color="auto"/>
              <w:right w:val="single" w:sz="4" w:space="0" w:color="auto"/>
            </w:tcBorders>
            <w:vAlign w:val="center"/>
          </w:tcPr>
          <w:p w14:paraId="6F487564" w14:textId="77777777" w:rsidR="007847CB" w:rsidRPr="008A22A7" w:rsidRDefault="007847CB" w:rsidP="00BE6408">
            <w:pPr>
              <w:ind w:firstLine="0"/>
              <w:jc w:val="center"/>
              <w:rPr>
                <w:color w:val="000000"/>
                <w:lang w:eastAsia="en-GB"/>
              </w:rPr>
            </w:pPr>
            <w:r w:rsidRPr="008A22A7">
              <w:rPr>
                <w:color w:val="000000"/>
                <w:lang w:eastAsia="en-GB"/>
              </w:rPr>
              <w:t>24%</w:t>
            </w:r>
          </w:p>
        </w:tc>
      </w:tr>
    </w:tbl>
    <w:p w14:paraId="40BCECFC" w14:textId="6D3BBA2E" w:rsidR="007847CB" w:rsidRDefault="007847CB" w:rsidP="00BE6408">
      <w:pPr>
        <w:ind w:firstLine="0"/>
        <w:jc w:val="center"/>
        <w:rPr>
          <w:b/>
          <w:bCs/>
          <w:lang w:eastAsia="en-GB"/>
        </w:rPr>
      </w:pPr>
    </w:p>
    <w:p w14:paraId="27626528" w14:textId="77777777" w:rsidR="00E959DF" w:rsidRPr="008A22A7" w:rsidRDefault="00E959DF" w:rsidP="00BE6408">
      <w:pPr>
        <w:ind w:firstLine="0"/>
        <w:jc w:val="center"/>
        <w:rPr>
          <w:b/>
          <w:bCs/>
          <w:lang w:eastAsia="en-GB"/>
        </w:rPr>
      </w:pPr>
    </w:p>
    <w:p w14:paraId="6180A698" w14:textId="77777777" w:rsidR="007847CB" w:rsidRPr="00E959DF" w:rsidRDefault="007847CB" w:rsidP="00E959DF">
      <w:pPr>
        <w:autoSpaceDE w:val="0"/>
        <w:autoSpaceDN w:val="0"/>
        <w:adjustRightInd w:val="0"/>
        <w:ind w:firstLine="0"/>
        <w:jc w:val="left"/>
        <w:rPr>
          <w:b/>
          <w:bCs/>
          <w:sz w:val="26"/>
          <w:szCs w:val="26"/>
          <w:lang w:eastAsia="en-GB"/>
        </w:rPr>
      </w:pPr>
      <w:r w:rsidRPr="00E959DF">
        <w:rPr>
          <w:b/>
          <w:bCs/>
          <w:sz w:val="26"/>
          <w:szCs w:val="26"/>
          <w:lang w:eastAsia="en-GB"/>
        </w:rPr>
        <w:t xml:space="preserve">Как часто в Вашей обычной преподавательской практике Вы успокаиваете мешающих уроку учащихся? </w:t>
      </w:r>
    </w:p>
    <w:tbl>
      <w:tblPr>
        <w:tblW w:w="9351" w:type="dxa"/>
        <w:tblLayout w:type="fixed"/>
        <w:tblLook w:val="04A0" w:firstRow="1" w:lastRow="0" w:firstColumn="1" w:lastColumn="0" w:noHBand="0" w:noVBand="1"/>
      </w:tblPr>
      <w:tblGrid>
        <w:gridCol w:w="3195"/>
        <w:gridCol w:w="1026"/>
        <w:gridCol w:w="1026"/>
        <w:gridCol w:w="1026"/>
        <w:gridCol w:w="1026"/>
        <w:gridCol w:w="1026"/>
        <w:gridCol w:w="1026"/>
      </w:tblGrid>
      <w:tr w:rsidR="007847CB" w:rsidRPr="008A22A7" w14:paraId="05BFFB82" w14:textId="77777777" w:rsidTr="00052A53">
        <w:trPr>
          <w:trHeight w:val="300"/>
        </w:trPr>
        <w:tc>
          <w:tcPr>
            <w:tcW w:w="31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83F907" w14:textId="77777777" w:rsidR="007847CB" w:rsidRPr="008A22A7" w:rsidRDefault="007847CB" w:rsidP="00BE6408">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4F532EC" w14:textId="77777777" w:rsidR="007847CB" w:rsidRPr="008A22A7" w:rsidRDefault="007847CB" w:rsidP="00BE6408">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6DAF561B" w14:textId="77777777" w:rsidR="007847CB" w:rsidRPr="008A22A7" w:rsidRDefault="007847CB" w:rsidP="00BE6408">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7A8749DC" w14:textId="77777777" w:rsidR="007847CB" w:rsidRPr="008A22A7" w:rsidRDefault="007847CB" w:rsidP="00BE6408">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33296719" w14:textId="77777777" w:rsidR="007847CB" w:rsidRPr="008A22A7" w:rsidRDefault="007847CB" w:rsidP="00BE6408">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5664EC64" w14:textId="77777777" w:rsidR="007847CB" w:rsidRPr="008A22A7" w:rsidRDefault="007847CB" w:rsidP="00BE6408">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78CDAF03" w14:textId="77777777" w:rsidR="007847CB" w:rsidRPr="008A22A7" w:rsidRDefault="007847CB" w:rsidP="00BE6408">
            <w:pPr>
              <w:ind w:firstLine="0"/>
              <w:jc w:val="center"/>
              <w:rPr>
                <w:b/>
                <w:bCs/>
                <w:color w:val="000000"/>
                <w:lang w:eastAsia="en-GB"/>
              </w:rPr>
            </w:pPr>
            <w:r w:rsidRPr="008A22A7">
              <w:rPr>
                <w:b/>
                <w:bCs/>
                <w:color w:val="000000"/>
                <w:lang w:eastAsia="en-GB"/>
              </w:rPr>
              <w:t>АЯ</w:t>
            </w:r>
          </w:p>
        </w:tc>
      </w:tr>
      <w:tr w:rsidR="007847CB" w:rsidRPr="008A22A7" w14:paraId="6CFF6BA0"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31204F9E" w14:textId="77777777" w:rsidR="007847CB" w:rsidRPr="008A22A7" w:rsidRDefault="007847CB" w:rsidP="00E959DF">
            <w:pPr>
              <w:ind w:firstLine="0"/>
              <w:jc w:val="left"/>
              <w:rPr>
                <w:color w:val="000000"/>
                <w:lang w:eastAsia="en-GB"/>
              </w:rPr>
            </w:pPr>
            <w:r w:rsidRPr="008A22A7">
              <w:rPr>
                <w:color w:val="000000"/>
                <w:lang w:eastAsia="en-GB"/>
              </w:rPr>
              <w:t>Никогда или практически никогда</w:t>
            </w:r>
          </w:p>
        </w:tc>
        <w:tc>
          <w:tcPr>
            <w:tcW w:w="1026" w:type="dxa"/>
            <w:tcBorders>
              <w:top w:val="nil"/>
              <w:left w:val="nil"/>
              <w:bottom w:val="single" w:sz="4" w:space="0" w:color="auto"/>
              <w:right w:val="single" w:sz="4" w:space="0" w:color="auto"/>
            </w:tcBorders>
            <w:shd w:val="clear" w:color="auto" w:fill="auto"/>
            <w:noWrap/>
            <w:vAlign w:val="center"/>
            <w:hideMark/>
          </w:tcPr>
          <w:p w14:paraId="3F9B2C60" w14:textId="77777777" w:rsidR="007847CB" w:rsidRPr="008A22A7" w:rsidRDefault="007847CB" w:rsidP="00BE6408">
            <w:pPr>
              <w:ind w:firstLine="0"/>
              <w:jc w:val="center"/>
              <w:rPr>
                <w:color w:val="000000"/>
                <w:lang w:eastAsia="en-GB"/>
              </w:rPr>
            </w:pPr>
            <w:r w:rsidRPr="008A22A7">
              <w:rPr>
                <w:color w:val="000000"/>
                <w:lang w:eastAsia="en-GB"/>
              </w:rPr>
              <w:t>26%</w:t>
            </w:r>
          </w:p>
        </w:tc>
        <w:tc>
          <w:tcPr>
            <w:tcW w:w="1026" w:type="dxa"/>
            <w:tcBorders>
              <w:top w:val="nil"/>
              <w:left w:val="nil"/>
              <w:bottom w:val="single" w:sz="4" w:space="0" w:color="auto"/>
              <w:right w:val="single" w:sz="4" w:space="0" w:color="auto"/>
            </w:tcBorders>
            <w:shd w:val="clear" w:color="auto" w:fill="auto"/>
            <w:noWrap/>
            <w:vAlign w:val="center"/>
            <w:hideMark/>
          </w:tcPr>
          <w:p w14:paraId="3F023FC2" w14:textId="77777777" w:rsidR="007847CB" w:rsidRPr="008A22A7" w:rsidRDefault="007847CB" w:rsidP="00BE6408">
            <w:pPr>
              <w:ind w:firstLine="0"/>
              <w:jc w:val="center"/>
              <w:rPr>
                <w:color w:val="000000"/>
                <w:lang w:eastAsia="en-GB"/>
              </w:rPr>
            </w:pPr>
            <w:r w:rsidRPr="008A22A7">
              <w:rPr>
                <w:color w:val="000000"/>
                <w:lang w:eastAsia="en-GB"/>
              </w:rPr>
              <w:t>29%</w:t>
            </w:r>
          </w:p>
        </w:tc>
        <w:tc>
          <w:tcPr>
            <w:tcW w:w="1026" w:type="dxa"/>
            <w:tcBorders>
              <w:top w:val="nil"/>
              <w:left w:val="nil"/>
              <w:bottom w:val="single" w:sz="4" w:space="0" w:color="auto"/>
              <w:right w:val="single" w:sz="4" w:space="0" w:color="auto"/>
            </w:tcBorders>
            <w:shd w:val="clear" w:color="auto" w:fill="auto"/>
            <w:noWrap/>
            <w:vAlign w:val="center"/>
            <w:hideMark/>
          </w:tcPr>
          <w:p w14:paraId="5454C9FF" w14:textId="77777777" w:rsidR="007847CB" w:rsidRPr="008A22A7" w:rsidRDefault="007847CB" w:rsidP="00BE6408">
            <w:pPr>
              <w:ind w:firstLine="0"/>
              <w:jc w:val="center"/>
              <w:rPr>
                <w:color w:val="000000"/>
                <w:lang w:eastAsia="en-GB"/>
              </w:rPr>
            </w:pPr>
            <w:r w:rsidRPr="008A22A7">
              <w:rPr>
                <w:color w:val="000000"/>
                <w:lang w:eastAsia="en-GB"/>
              </w:rPr>
              <w:t>32%</w:t>
            </w:r>
          </w:p>
        </w:tc>
        <w:tc>
          <w:tcPr>
            <w:tcW w:w="1026" w:type="dxa"/>
            <w:tcBorders>
              <w:top w:val="nil"/>
              <w:left w:val="nil"/>
              <w:bottom w:val="single" w:sz="4" w:space="0" w:color="auto"/>
              <w:right w:val="single" w:sz="4" w:space="0" w:color="auto"/>
            </w:tcBorders>
            <w:shd w:val="clear" w:color="auto" w:fill="auto"/>
            <w:noWrap/>
            <w:vAlign w:val="center"/>
            <w:hideMark/>
          </w:tcPr>
          <w:p w14:paraId="53D61147" w14:textId="77777777" w:rsidR="007847CB" w:rsidRPr="008A22A7" w:rsidRDefault="007847CB" w:rsidP="00BE6408">
            <w:pPr>
              <w:ind w:firstLine="0"/>
              <w:jc w:val="center"/>
              <w:rPr>
                <w:color w:val="000000"/>
                <w:lang w:eastAsia="en-GB"/>
              </w:rPr>
            </w:pPr>
            <w:r w:rsidRPr="008A22A7">
              <w:rPr>
                <w:color w:val="000000"/>
                <w:lang w:eastAsia="en-GB"/>
              </w:rPr>
              <w:t>25%</w:t>
            </w:r>
          </w:p>
        </w:tc>
        <w:tc>
          <w:tcPr>
            <w:tcW w:w="1026" w:type="dxa"/>
            <w:tcBorders>
              <w:top w:val="nil"/>
              <w:left w:val="nil"/>
              <w:bottom w:val="single" w:sz="4" w:space="0" w:color="auto"/>
              <w:right w:val="single" w:sz="4" w:space="0" w:color="auto"/>
            </w:tcBorders>
            <w:shd w:val="clear" w:color="auto" w:fill="auto"/>
            <w:noWrap/>
            <w:vAlign w:val="center"/>
            <w:hideMark/>
          </w:tcPr>
          <w:p w14:paraId="5661C23C" w14:textId="77777777" w:rsidR="007847CB" w:rsidRPr="008A22A7" w:rsidRDefault="007847CB" w:rsidP="00BE6408">
            <w:pPr>
              <w:ind w:firstLine="0"/>
              <w:jc w:val="center"/>
              <w:rPr>
                <w:color w:val="000000"/>
                <w:lang w:eastAsia="en-GB"/>
              </w:rPr>
            </w:pPr>
            <w:r w:rsidRPr="008A22A7">
              <w:rPr>
                <w:color w:val="000000"/>
                <w:lang w:eastAsia="en-GB"/>
              </w:rPr>
              <w:t>28%</w:t>
            </w:r>
          </w:p>
        </w:tc>
        <w:tc>
          <w:tcPr>
            <w:tcW w:w="1026" w:type="dxa"/>
            <w:tcBorders>
              <w:top w:val="nil"/>
              <w:left w:val="nil"/>
              <w:bottom w:val="single" w:sz="4" w:space="0" w:color="auto"/>
              <w:right w:val="single" w:sz="4" w:space="0" w:color="auto"/>
            </w:tcBorders>
            <w:vAlign w:val="center"/>
          </w:tcPr>
          <w:p w14:paraId="7F6551C8" w14:textId="77777777" w:rsidR="007847CB" w:rsidRPr="008A22A7" w:rsidRDefault="007847CB" w:rsidP="00BE6408">
            <w:pPr>
              <w:ind w:firstLine="0"/>
              <w:jc w:val="center"/>
              <w:rPr>
                <w:color w:val="000000"/>
                <w:lang w:eastAsia="en-GB"/>
              </w:rPr>
            </w:pPr>
            <w:r w:rsidRPr="008A22A7">
              <w:rPr>
                <w:color w:val="000000"/>
                <w:lang w:eastAsia="en-GB"/>
              </w:rPr>
              <w:t>15%</w:t>
            </w:r>
          </w:p>
        </w:tc>
      </w:tr>
      <w:tr w:rsidR="007847CB" w:rsidRPr="008A22A7" w14:paraId="625F011B"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1DD0D0A3" w14:textId="77777777" w:rsidR="007847CB" w:rsidRPr="008A22A7" w:rsidRDefault="007847CB" w:rsidP="00E959DF">
            <w:pPr>
              <w:ind w:firstLine="0"/>
              <w:jc w:val="left"/>
              <w:rPr>
                <w:color w:val="000000"/>
                <w:lang w:eastAsia="en-GB"/>
              </w:rPr>
            </w:pPr>
            <w:r w:rsidRPr="008A22A7">
              <w:rPr>
                <w:color w:val="000000"/>
                <w:lang w:eastAsia="en-GB"/>
              </w:rPr>
              <w:t>Периодически</w:t>
            </w:r>
          </w:p>
        </w:tc>
        <w:tc>
          <w:tcPr>
            <w:tcW w:w="1026" w:type="dxa"/>
            <w:tcBorders>
              <w:top w:val="nil"/>
              <w:left w:val="nil"/>
              <w:bottom w:val="single" w:sz="4" w:space="0" w:color="auto"/>
              <w:right w:val="single" w:sz="4" w:space="0" w:color="auto"/>
            </w:tcBorders>
            <w:shd w:val="clear" w:color="auto" w:fill="auto"/>
            <w:noWrap/>
            <w:vAlign w:val="center"/>
            <w:hideMark/>
          </w:tcPr>
          <w:p w14:paraId="6EE0CC43" w14:textId="77777777" w:rsidR="007847CB" w:rsidRPr="008A22A7" w:rsidRDefault="007847CB" w:rsidP="00BE6408">
            <w:pPr>
              <w:ind w:firstLine="0"/>
              <w:jc w:val="center"/>
              <w:rPr>
                <w:color w:val="000000"/>
                <w:lang w:eastAsia="en-GB"/>
              </w:rPr>
            </w:pPr>
            <w:r w:rsidRPr="008A22A7">
              <w:rPr>
                <w:color w:val="000000"/>
                <w:lang w:eastAsia="en-GB"/>
              </w:rPr>
              <w:t>52%</w:t>
            </w:r>
          </w:p>
        </w:tc>
        <w:tc>
          <w:tcPr>
            <w:tcW w:w="1026" w:type="dxa"/>
            <w:tcBorders>
              <w:top w:val="nil"/>
              <w:left w:val="nil"/>
              <w:bottom w:val="single" w:sz="4" w:space="0" w:color="auto"/>
              <w:right w:val="single" w:sz="4" w:space="0" w:color="auto"/>
            </w:tcBorders>
            <w:shd w:val="clear" w:color="auto" w:fill="auto"/>
            <w:noWrap/>
            <w:vAlign w:val="center"/>
            <w:hideMark/>
          </w:tcPr>
          <w:p w14:paraId="41091862" w14:textId="77777777" w:rsidR="007847CB" w:rsidRPr="008A22A7" w:rsidRDefault="007847CB" w:rsidP="00BE6408">
            <w:pPr>
              <w:ind w:firstLine="0"/>
              <w:jc w:val="center"/>
              <w:rPr>
                <w:color w:val="000000"/>
                <w:lang w:eastAsia="en-GB"/>
              </w:rPr>
            </w:pPr>
            <w:r w:rsidRPr="008A22A7">
              <w:rPr>
                <w:color w:val="000000"/>
                <w:lang w:eastAsia="en-GB"/>
              </w:rPr>
              <w:t>51%</w:t>
            </w:r>
          </w:p>
        </w:tc>
        <w:tc>
          <w:tcPr>
            <w:tcW w:w="1026" w:type="dxa"/>
            <w:tcBorders>
              <w:top w:val="nil"/>
              <w:left w:val="nil"/>
              <w:bottom w:val="single" w:sz="4" w:space="0" w:color="auto"/>
              <w:right w:val="single" w:sz="4" w:space="0" w:color="auto"/>
            </w:tcBorders>
            <w:shd w:val="clear" w:color="auto" w:fill="auto"/>
            <w:noWrap/>
            <w:vAlign w:val="center"/>
            <w:hideMark/>
          </w:tcPr>
          <w:p w14:paraId="14F92CC3" w14:textId="77777777" w:rsidR="007847CB" w:rsidRPr="008A22A7" w:rsidRDefault="007847CB" w:rsidP="00BE6408">
            <w:pPr>
              <w:ind w:firstLine="0"/>
              <w:jc w:val="center"/>
              <w:rPr>
                <w:color w:val="000000"/>
                <w:lang w:eastAsia="en-GB"/>
              </w:rPr>
            </w:pPr>
            <w:r w:rsidRPr="008A22A7">
              <w:rPr>
                <w:color w:val="000000"/>
                <w:lang w:eastAsia="en-GB"/>
              </w:rPr>
              <w:t>48%</w:t>
            </w:r>
          </w:p>
        </w:tc>
        <w:tc>
          <w:tcPr>
            <w:tcW w:w="1026" w:type="dxa"/>
            <w:tcBorders>
              <w:top w:val="nil"/>
              <w:left w:val="nil"/>
              <w:bottom w:val="single" w:sz="4" w:space="0" w:color="auto"/>
              <w:right w:val="single" w:sz="4" w:space="0" w:color="auto"/>
            </w:tcBorders>
            <w:shd w:val="clear" w:color="auto" w:fill="auto"/>
            <w:noWrap/>
            <w:vAlign w:val="center"/>
            <w:hideMark/>
          </w:tcPr>
          <w:p w14:paraId="3637016B" w14:textId="77777777" w:rsidR="007847CB" w:rsidRPr="008A22A7" w:rsidRDefault="007847CB" w:rsidP="00BE6408">
            <w:pPr>
              <w:ind w:firstLine="0"/>
              <w:jc w:val="center"/>
              <w:rPr>
                <w:color w:val="000000"/>
                <w:lang w:eastAsia="en-GB"/>
              </w:rPr>
            </w:pPr>
            <w:r w:rsidRPr="008A22A7">
              <w:rPr>
                <w:color w:val="000000"/>
                <w:lang w:eastAsia="en-GB"/>
              </w:rPr>
              <w:t>57%</w:t>
            </w:r>
          </w:p>
        </w:tc>
        <w:tc>
          <w:tcPr>
            <w:tcW w:w="1026" w:type="dxa"/>
            <w:tcBorders>
              <w:top w:val="nil"/>
              <w:left w:val="nil"/>
              <w:bottom w:val="single" w:sz="4" w:space="0" w:color="auto"/>
              <w:right w:val="single" w:sz="4" w:space="0" w:color="auto"/>
            </w:tcBorders>
            <w:shd w:val="clear" w:color="auto" w:fill="auto"/>
            <w:noWrap/>
            <w:vAlign w:val="center"/>
            <w:hideMark/>
          </w:tcPr>
          <w:p w14:paraId="773E31C5" w14:textId="77777777" w:rsidR="007847CB" w:rsidRPr="008A22A7" w:rsidRDefault="007847CB" w:rsidP="00BE6408">
            <w:pPr>
              <w:ind w:firstLine="0"/>
              <w:jc w:val="center"/>
              <w:rPr>
                <w:color w:val="000000"/>
                <w:lang w:eastAsia="en-GB"/>
              </w:rPr>
            </w:pPr>
            <w:r w:rsidRPr="008A22A7">
              <w:rPr>
                <w:color w:val="000000"/>
                <w:lang w:eastAsia="en-GB"/>
              </w:rPr>
              <w:t>54%</w:t>
            </w:r>
          </w:p>
        </w:tc>
        <w:tc>
          <w:tcPr>
            <w:tcW w:w="1026" w:type="dxa"/>
            <w:tcBorders>
              <w:top w:val="nil"/>
              <w:left w:val="nil"/>
              <w:bottom w:val="single" w:sz="4" w:space="0" w:color="auto"/>
              <w:right w:val="single" w:sz="4" w:space="0" w:color="auto"/>
            </w:tcBorders>
            <w:vAlign w:val="center"/>
          </w:tcPr>
          <w:p w14:paraId="280852D8" w14:textId="77777777" w:rsidR="007847CB" w:rsidRPr="008A22A7" w:rsidRDefault="007847CB" w:rsidP="00BE6408">
            <w:pPr>
              <w:ind w:firstLine="0"/>
              <w:jc w:val="center"/>
              <w:rPr>
                <w:color w:val="000000"/>
                <w:lang w:eastAsia="en-GB"/>
              </w:rPr>
            </w:pPr>
            <w:r w:rsidRPr="008A22A7">
              <w:rPr>
                <w:color w:val="000000"/>
                <w:lang w:eastAsia="en-GB"/>
              </w:rPr>
              <w:t>56%</w:t>
            </w:r>
          </w:p>
        </w:tc>
      </w:tr>
      <w:tr w:rsidR="007847CB" w:rsidRPr="008A22A7" w14:paraId="16CCC654"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71BA6470" w14:textId="77777777" w:rsidR="007847CB" w:rsidRPr="008A22A7" w:rsidRDefault="007847CB" w:rsidP="00E959DF">
            <w:pPr>
              <w:ind w:firstLine="0"/>
              <w:jc w:val="left"/>
              <w:rPr>
                <w:color w:val="000000"/>
                <w:lang w:eastAsia="en-GB"/>
              </w:rPr>
            </w:pPr>
            <w:r w:rsidRPr="008A22A7">
              <w:rPr>
                <w:color w:val="000000"/>
                <w:lang w:eastAsia="en-GB"/>
              </w:rPr>
              <w:t>Часто</w:t>
            </w:r>
          </w:p>
        </w:tc>
        <w:tc>
          <w:tcPr>
            <w:tcW w:w="1026" w:type="dxa"/>
            <w:tcBorders>
              <w:top w:val="nil"/>
              <w:left w:val="nil"/>
              <w:bottom w:val="single" w:sz="4" w:space="0" w:color="auto"/>
              <w:right w:val="single" w:sz="4" w:space="0" w:color="auto"/>
            </w:tcBorders>
            <w:shd w:val="clear" w:color="auto" w:fill="auto"/>
            <w:noWrap/>
            <w:vAlign w:val="center"/>
            <w:hideMark/>
          </w:tcPr>
          <w:p w14:paraId="16AC11A7" w14:textId="77777777" w:rsidR="007847CB" w:rsidRPr="008A22A7" w:rsidRDefault="007847CB" w:rsidP="00BE6408">
            <w:pPr>
              <w:ind w:firstLine="0"/>
              <w:jc w:val="center"/>
              <w:rPr>
                <w:color w:val="000000"/>
                <w:lang w:eastAsia="en-GB"/>
              </w:rPr>
            </w:pPr>
            <w:r w:rsidRPr="008A22A7">
              <w:rPr>
                <w:color w:val="000000"/>
                <w:lang w:eastAsia="en-GB"/>
              </w:rPr>
              <w:t>12%</w:t>
            </w:r>
          </w:p>
        </w:tc>
        <w:tc>
          <w:tcPr>
            <w:tcW w:w="1026" w:type="dxa"/>
            <w:tcBorders>
              <w:top w:val="nil"/>
              <w:left w:val="nil"/>
              <w:bottom w:val="single" w:sz="4" w:space="0" w:color="auto"/>
              <w:right w:val="single" w:sz="4" w:space="0" w:color="auto"/>
            </w:tcBorders>
            <w:shd w:val="clear" w:color="auto" w:fill="auto"/>
            <w:noWrap/>
            <w:vAlign w:val="center"/>
            <w:hideMark/>
          </w:tcPr>
          <w:p w14:paraId="622DFBF9" w14:textId="77777777" w:rsidR="007847CB" w:rsidRPr="008A22A7" w:rsidRDefault="007847CB" w:rsidP="00BE6408">
            <w:pPr>
              <w:ind w:firstLine="0"/>
              <w:jc w:val="center"/>
              <w:rPr>
                <w:color w:val="000000"/>
                <w:lang w:eastAsia="en-GB"/>
              </w:rPr>
            </w:pPr>
            <w:r w:rsidRPr="008A22A7">
              <w:rPr>
                <w:color w:val="000000"/>
                <w:lang w:eastAsia="en-GB"/>
              </w:rPr>
              <w:t>11%</w:t>
            </w:r>
          </w:p>
        </w:tc>
        <w:tc>
          <w:tcPr>
            <w:tcW w:w="1026" w:type="dxa"/>
            <w:tcBorders>
              <w:top w:val="nil"/>
              <w:left w:val="nil"/>
              <w:bottom w:val="single" w:sz="4" w:space="0" w:color="auto"/>
              <w:right w:val="single" w:sz="4" w:space="0" w:color="auto"/>
            </w:tcBorders>
            <w:shd w:val="clear" w:color="auto" w:fill="auto"/>
            <w:noWrap/>
            <w:vAlign w:val="center"/>
            <w:hideMark/>
          </w:tcPr>
          <w:p w14:paraId="1928642A" w14:textId="77777777" w:rsidR="007847CB" w:rsidRPr="008A22A7" w:rsidRDefault="007847CB" w:rsidP="00BE6408">
            <w:pPr>
              <w:ind w:firstLine="0"/>
              <w:jc w:val="center"/>
              <w:rPr>
                <w:color w:val="000000"/>
                <w:lang w:eastAsia="en-GB"/>
              </w:rPr>
            </w:pPr>
            <w:r w:rsidRPr="008A22A7">
              <w:rPr>
                <w:color w:val="000000"/>
                <w:lang w:eastAsia="en-GB"/>
              </w:rPr>
              <w:t>11%</w:t>
            </w:r>
          </w:p>
        </w:tc>
        <w:tc>
          <w:tcPr>
            <w:tcW w:w="1026" w:type="dxa"/>
            <w:tcBorders>
              <w:top w:val="nil"/>
              <w:left w:val="nil"/>
              <w:bottom w:val="single" w:sz="4" w:space="0" w:color="auto"/>
              <w:right w:val="single" w:sz="4" w:space="0" w:color="auto"/>
            </w:tcBorders>
            <w:shd w:val="clear" w:color="auto" w:fill="auto"/>
            <w:noWrap/>
            <w:vAlign w:val="center"/>
            <w:hideMark/>
          </w:tcPr>
          <w:p w14:paraId="3D975788" w14:textId="77777777" w:rsidR="007847CB" w:rsidRPr="008A22A7" w:rsidRDefault="007847CB" w:rsidP="00BE6408">
            <w:pPr>
              <w:ind w:firstLine="0"/>
              <w:jc w:val="center"/>
              <w:rPr>
                <w:color w:val="000000"/>
                <w:lang w:eastAsia="en-GB"/>
              </w:rPr>
            </w:pPr>
            <w:r w:rsidRPr="008A22A7">
              <w:rPr>
                <w:color w:val="000000"/>
                <w:lang w:eastAsia="en-GB"/>
              </w:rPr>
              <w:t>11%</w:t>
            </w:r>
          </w:p>
        </w:tc>
        <w:tc>
          <w:tcPr>
            <w:tcW w:w="1026" w:type="dxa"/>
            <w:tcBorders>
              <w:top w:val="nil"/>
              <w:left w:val="nil"/>
              <w:bottom w:val="single" w:sz="4" w:space="0" w:color="auto"/>
              <w:right w:val="single" w:sz="4" w:space="0" w:color="auto"/>
            </w:tcBorders>
            <w:shd w:val="clear" w:color="auto" w:fill="auto"/>
            <w:noWrap/>
            <w:vAlign w:val="center"/>
            <w:hideMark/>
          </w:tcPr>
          <w:p w14:paraId="7205BFB0" w14:textId="77777777" w:rsidR="007847CB" w:rsidRPr="008A22A7" w:rsidRDefault="007847CB" w:rsidP="00BE6408">
            <w:pPr>
              <w:ind w:firstLine="0"/>
              <w:jc w:val="center"/>
              <w:rPr>
                <w:color w:val="000000"/>
                <w:lang w:eastAsia="en-GB"/>
              </w:rPr>
            </w:pPr>
            <w:r w:rsidRPr="008A22A7">
              <w:rPr>
                <w:color w:val="000000"/>
                <w:lang w:eastAsia="en-GB"/>
              </w:rPr>
              <w:t>10%</w:t>
            </w:r>
          </w:p>
        </w:tc>
        <w:tc>
          <w:tcPr>
            <w:tcW w:w="1026" w:type="dxa"/>
            <w:tcBorders>
              <w:top w:val="nil"/>
              <w:left w:val="nil"/>
              <w:bottom w:val="single" w:sz="4" w:space="0" w:color="auto"/>
              <w:right w:val="single" w:sz="4" w:space="0" w:color="auto"/>
            </w:tcBorders>
            <w:vAlign w:val="center"/>
          </w:tcPr>
          <w:p w14:paraId="6197C77C" w14:textId="77777777" w:rsidR="007847CB" w:rsidRPr="008A22A7" w:rsidRDefault="007847CB" w:rsidP="00BE6408">
            <w:pPr>
              <w:ind w:firstLine="0"/>
              <w:jc w:val="center"/>
              <w:rPr>
                <w:color w:val="000000"/>
                <w:lang w:eastAsia="en-GB"/>
              </w:rPr>
            </w:pPr>
            <w:r w:rsidRPr="008A22A7">
              <w:rPr>
                <w:color w:val="000000"/>
                <w:lang w:eastAsia="en-GB"/>
              </w:rPr>
              <w:t>15%</w:t>
            </w:r>
          </w:p>
        </w:tc>
      </w:tr>
      <w:tr w:rsidR="007847CB" w:rsidRPr="008A22A7" w14:paraId="5F4F64E0"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48E135AB" w14:textId="77777777" w:rsidR="007847CB" w:rsidRPr="008A22A7" w:rsidRDefault="007847CB" w:rsidP="00E959DF">
            <w:pPr>
              <w:ind w:firstLine="0"/>
              <w:jc w:val="left"/>
              <w:rPr>
                <w:color w:val="000000"/>
                <w:lang w:eastAsia="en-GB"/>
              </w:rPr>
            </w:pPr>
            <w:r w:rsidRPr="008A22A7">
              <w:rPr>
                <w:color w:val="000000"/>
                <w:lang w:eastAsia="en-GB"/>
              </w:rPr>
              <w:t>Всегда</w:t>
            </w:r>
          </w:p>
        </w:tc>
        <w:tc>
          <w:tcPr>
            <w:tcW w:w="1026" w:type="dxa"/>
            <w:tcBorders>
              <w:top w:val="nil"/>
              <w:left w:val="nil"/>
              <w:bottom w:val="single" w:sz="4" w:space="0" w:color="auto"/>
              <w:right w:val="single" w:sz="4" w:space="0" w:color="auto"/>
            </w:tcBorders>
            <w:shd w:val="clear" w:color="auto" w:fill="auto"/>
            <w:noWrap/>
            <w:vAlign w:val="center"/>
            <w:hideMark/>
          </w:tcPr>
          <w:p w14:paraId="02D4C0F5" w14:textId="77777777" w:rsidR="007847CB" w:rsidRPr="008A22A7" w:rsidRDefault="007847CB" w:rsidP="00BE6408">
            <w:pPr>
              <w:ind w:firstLine="0"/>
              <w:jc w:val="center"/>
              <w:rPr>
                <w:color w:val="000000"/>
                <w:lang w:eastAsia="en-GB"/>
              </w:rPr>
            </w:pPr>
            <w:r w:rsidRPr="008A22A7">
              <w:rPr>
                <w:color w:val="000000"/>
                <w:lang w:eastAsia="en-GB"/>
              </w:rPr>
              <w:t>10%</w:t>
            </w:r>
          </w:p>
        </w:tc>
        <w:tc>
          <w:tcPr>
            <w:tcW w:w="1026" w:type="dxa"/>
            <w:tcBorders>
              <w:top w:val="nil"/>
              <w:left w:val="nil"/>
              <w:bottom w:val="single" w:sz="4" w:space="0" w:color="auto"/>
              <w:right w:val="single" w:sz="4" w:space="0" w:color="auto"/>
            </w:tcBorders>
            <w:shd w:val="clear" w:color="auto" w:fill="auto"/>
            <w:noWrap/>
            <w:vAlign w:val="center"/>
            <w:hideMark/>
          </w:tcPr>
          <w:p w14:paraId="36FB36B2" w14:textId="77777777" w:rsidR="007847CB" w:rsidRPr="008A22A7" w:rsidRDefault="007847CB" w:rsidP="00BE6408">
            <w:pPr>
              <w:ind w:firstLine="0"/>
              <w:jc w:val="center"/>
              <w:rPr>
                <w:color w:val="000000"/>
                <w:lang w:eastAsia="en-GB"/>
              </w:rPr>
            </w:pPr>
            <w:r w:rsidRPr="008A22A7">
              <w:rPr>
                <w:color w:val="000000"/>
                <w:lang w:eastAsia="en-GB"/>
              </w:rPr>
              <w:t>9%</w:t>
            </w:r>
          </w:p>
        </w:tc>
        <w:tc>
          <w:tcPr>
            <w:tcW w:w="1026" w:type="dxa"/>
            <w:tcBorders>
              <w:top w:val="nil"/>
              <w:left w:val="nil"/>
              <w:bottom w:val="single" w:sz="4" w:space="0" w:color="auto"/>
              <w:right w:val="single" w:sz="4" w:space="0" w:color="auto"/>
            </w:tcBorders>
            <w:shd w:val="clear" w:color="auto" w:fill="auto"/>
            <w:noWrap/>
            <w:vAlign w:val="center"/>
            <w:hideMark/>
          </w:tcPr>
          <w:p w14:paraId="5E6E0D47" w14:textId="77777777" w:rsidR="007847CB" w:rsidRPr="008A22A7" w:rsidRDefault="007847CB" w:rsidP="00BE6408">
            <w:pPr>
              <w:ind w:firstLine="0"/>
              <w:jc w:val="center"/>
              <w:rPr>
                <w:color w:val="000000"/>
                <w:lang w:eastAsia="en-GB"/>
              </w:rPr>
            </w:pPr>
            <w:r w:rsidRPr="008A22A7">
              <w:rPr>
                <w:color w:val="000000"/>
                <w:lang w:eastAsia="en-GB"/>
              </w:rPr>
              <w:t>9%</w:t>
            </w:r>
          </w:p>
        </w:tc>
        <w:tc>
          <w:tcPr>
            <w:tcW w:w="1026" w:type="dxa"/>
            <w:tcBorders>
              <w:top w:val="nil"/>
              <w:left w:val="nil"/>
              <w:bottom w:val="single" w:sz="4" w:space="0" w:color="auto"/>
              <w:right w:val="single" w:sz="4" w:space="0" w:color="auto"/>
            </w:tcBorders>
            <w:shd w:val="clear" w:color="auto" w:fill="auto"/>
            <w:noWrap/>
            <w:vAlign w:val="center"/>
            <w:hideMark/>
          </w:tcPr>
          <w:p w14:paraId="3F0039A1" w14:textId="77777777" w:rsidR="007847CB" w:rsidRPr="008A22A7" w:rsidRDefault="007847CB" w:rsidP="00BE6408">
            <w:pPr>
              <w:ind w:firstLine="0"/>
              <w:jc w:val="center"/>
              <w:rPr>
                <w:color w:val="000000"/>
                <w:lang w:eastAsia="en-GB"/>
              </w:rPr>
            </w:pPr>
            <w:r w:rsidRPr="008A22A7">
              <w:rPr>
                <w:color w:val="000000"/>
                <w:lang w:eastAsia="en-GB"/>
              </w:rPr>
              <w:t>8%</w:t>
            </w:r>
          </w:p>
        </w:tc>
        <w:tc>
          <w:tcPr>
            <w:tcW w:w="1026" w:type="dxa"/>
            <w:tcBorders>
              <w:top w:val="nil"/>
              <w:left w:val="nil"/>
              <w:bottom w:val="single" w:sz="4" w:space="0" w:color="auto"/>
              <w:right w:val="single" w:sz="4" w:space="0" w:color="auto"/>
            </w:tcBorders>
            <w:shd w:val="clear" w:color="auto" w:fill="auto"/>
            <w:noWrap/>
            <w:vAlign w:val="center"/>
            <w:hideMark/>
          </w:tcPr>
          <w:p w14:paraId="06AFB15B" w14:textId="77777777" w:rsidR="007847CB" w:rsidRPr="008A22A7" w:rsidRDefault="007847CB" w:rsidP="00BE6408">
            <w:pPr>
              <w:ind w:firstLine="0"/>
              <w:jc w:val="center"/>
              <w:rPr>
                <w:color w:val="000000"/>
                <w:lang w:eastAsia="en-GB"/>
              </w:rPr>
            </w:pPr>
            <w:r w:rsidRPr="008A22A7">
              <w:rPr>
                <w:color w:val="000000"/>
                <w:lang w:eastAsia="en-GB"/>
              </w:rPr>
              <w:t>8%</w:t>
            </w:r>
          </w:p>
        </w:tc>
        <w:tc>
          <w:tcPr>
            <w:tcW w:w="1026" w:type="dxa"/>
            <w:tcBorders>
              <w:top w:val="nil"/>
              <w:left w:val="nil"/>
              <w:bottom w:val="single" w:sz="4" w:space="0" w:color="auto"/>
              <w:right w:val="single" w:sz="4" w:space="0" w:color="auto"/>
            </w:tcBorders>
            <w:vAlign w:val="center"/>
          </w:tcPr>
          <w:p w14:paraId="1D3397B3" w14:textId="77777777" w:rsidR="007847CB" w:rsidRPr="008A22A7" w:rsidRDefault="007847CB" w:rsidP="00BE6408">
            <w:pPr>
              <w:ind w:firstLine="0"/>
              <w:jc w:val="center"/>
              <w:rPr>
                <w:color w:val="000000"/>
                <w:lang w:eastAsia="en-GB"/>
              </w:rPr>
            </w:pPr>
            <w:r w:rsidRPr="008A22A7">
              <w:rPr>
                <w:color w:val="000000"/>
                <w:lang w:eastAsia="en-GB"/>
              </w:rPr>
              <w:t>14%</w:t>
            </w:r>
          </w:p>
        </w:tc>
      </w:tr>
    </w:tbl>
    <w:p w14:paraId="03DDBDB8" w14:textId="07C84E22" w:rsidR="007847CB" w:rsidRDefault="007847CB" w:rsidP="00BE6408">
      <w:pPr>
        <w:autoSpaceDE w:val="0"/>
        <w:autoSpaceDN w:val="0"/>
        <w:adjustRightInd w:val="0"/>
        <w:ind w:firstLine="0"/>
        <w:jc w:val="center"/>
        <w:rPr>
          <w:b/>
          <w:bCs/>
          <w:lang w:eastAsia="en-GB"/>
        </w:rPr>
      </w:pPr>
    </w:p>
    <w:p w14:paraId="2A6A30BD" w14:textId="77777777" w:rsidR="00E959DF" w:rsidRPr="008A22A7" w:rsidRDefault="00E959DF" w:rsidP="00BE6408">
      <w:pPr>
        <w:autoSpaceDE w:val="0"/>
        <w:autoSpaceDN w:val="0"/>
        <w:adjustRightInd w:val="0"/>
        <w:ind w:firstLine="0"/>
        <w:jc w:val="center"/>
        <w:rPr>
          <w:b/>
          <w:bCs/>
          <w:lang w:eastAsia="en-GB"/>
        </w:rPr>
      </w:pPr>
    </w:p>
    <w:p w14:paraId="6CC3F53D" w14:textId="77777777" w:rsidR="007847CB" w:rsidRPr="00E959DF" w:rsidRDefault="007847CB" w:rsidP="00E959DF">
      <w:pPr>
        <w:autoSpaceDE w:val="0"/>
        <w:autoSpaceDN w:val="0"/>
        <w:adjustRightInd w:val="0"/>
        <w:ind w:firstLine="0"/>
        <w:jc w:val="left"/>
        <w:rPr>
          <w:b/>
          <w:bCs/>
          <w:sz w:val="26"/>
          <w:szCs w:val="26"/>
          <w:lang w:eastAsia="en-GB"/>
        </w:rPr>
      </w:pPr>
      <w:r w:rsidRPr="00E959DF">
        <w:rPr>
          <w:b/>
          <w:bCs/>
          <w:sz w:val="26"/>
          <w:szCs w:val="26"/>
          <w:lang w:eastAsia="en-GB"/>
        </w:rPr>
        <w:t xml:space="preserve">Как часто в Вашей обычной преподавательской практике Вы обращаетесь к примерам из повседневной жизни, чтобы продемонстрировать пользу новых знаний? </w:t>
      </w:r>
    </w:p>
    <w:tbl>
      <w:tblPr>
        <w:tblW w:w="9351" w:type="dxa"/>
        <w:tblLayout w:type="fixed"/>
        <w:tblLook w:val="04A0" w:firstRow="1" w:lastRow="0" w:firstColumn="1" w:lastColumn="0" w:noHBand="0" w:noVBand="1"/>
      </w:tblPr>
      <w:tblGrid>
        <w:gridCol w:w="3195"/>
        <w:gridCol w:w="1026"/>
        <w:gridCol w:w="1026"/>
        <w:gridCol w:w="1026"/>
        <w:gridCol w:w="1026"/>
        <w:gridCol w:w="1026"/>
        <w:gridCol w:w="1026"/>
      </w:tblGrid>
      <w:tr w:rsidR="007847CB" w:rsidRPr="008A22A7" w14:paraId="24FFF4F6" w14:textId="77777777" w:rsidTr="00052A53">
        <w:trPr>
          <w:trHeight w:val="300"/>
        </w:trPr>
        <w:tc>
          <w:tcPr>
            <w:tcW w:w="31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A4043F" w14:textId="77777777" w:rsidR="007847CB" w:rsidRPr="008A22A7" w:rsidRDefault="007847CB" w:rsidP="00BE6408">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1343ABB2" w14:textId="77777777" w:rsidR="007847CB" w:rsidRPr="008A22A7" w:rsidRDefault="007847CB" w:rsidP="00BE6408">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61E9818" w14:textId="77777777" w:rsidR="007847CB" w:rsidRPr="008A22A7" w:rsidRDefault="007847CB" w:rsidP="00BE6408">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7EBD8EAE" w14:textId="77777777" w:rsidR="007847CB" w:rsidRPr="008A22A7" w:rsidRDefault="007847CB" w:rsidP="00BE6408">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4917B1BB" w14:textId="77777777" w:rsidR="007847CB" w:rsidRPr="008A22A7" w:rsidRDefault="007847CB" w:rsidP="00BE6408">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D0A2AFA" w14:textId="77777777" w:rsidR="007847CB" w:rsidRPr="008A22A7" w:rsidRDefault="007847CB" w:rsidP="00BE6408">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7A1F7CB4" w14:textId="77777777" w:rsidR="007847CB" w:rsidRPr="008A22A7" w:rsidRDefault="007847CB" w:rsidP="00BE6408">
            <w:pPr>
              <w:ind w:firstLine="0"/>
              <w:jc w:val="center"/>
              <w:rPr>
                <w:b/>
                <w:bCs/>
                <w:color w:val="000000"/>
                <w:lang w:eastAsia="en-GB"/>
              </w:rPr>
            </w:pPr>
            <w:r w:rsidRPr="008A22A7">
              <w:rPr>
                <w:b/>
                <w:bCs/>
                <w:color w:val="000000"/>
                <w:lang w:eastAsia="en-GB"/>
              </w:rPr>
              <w:t>АЯ</w:t>
            </w:r>
          </w:p>
        </w:tc>
      </w:tr>
      <w:tr w:rsidR="007847CB" w:rsidRPr="008A22A7" w14:paraId="3C1EEED3"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0A6546AE" w14:textId="77777777" w:rsidR="007847CB" w:rsidRPr="008A22A7" w:rsidRDefault="007847CB" w:rsidP="00E959DF">
            <w:pPr>
              <w:ind w:firstLine="0"/>
              <w:jc w:val="left"/>
              <w:rPr>
                <w:color w:val="000000"/>
                <w:lang w:eastAsia="en-GB"/>
              </w:rPr>
            </w:pPr>
            <w:r w:rsidRPr="008A22A7">
              <w:rPr>
                <w:color w:val="000000"/>
                <w:lang w:eastAsia="en-GB"/>
              </w:rPr>
              <w:t>Никогда или практически никогда</w:t>
            </w:r>
          </w:p>
        </w:tc>
        <w:tc>
          <w:tcPr>
            <w:tcW w:w="1026" w:type="dxa"/>
            <w:tcBorders>
              <w:top w:val="nil"/>
              <w:left w:val="nil"/>
              <w:bottom w:val="single" w:sz="4" w:space="0" w:color="auto"/>
              <w:right w:val="single" w:sz="4" w:space="0" w:color="auto"/>
            </w:tcBorders>
            <w:shd w:val="clear" w:color="auto" w:fill="auto"/>
            <w:noWrap/>
            <w:vAlign w:val="center"/>
            <w:hideMark/>
          </w:tcPr>
          <w:p w14:paraId="6A55355C" w14:textId="77777777" w:rsidR="007847CB" w:rsidRPr="008A22A7" w:rsidRDefault="007847CB" w:rsidP="00BE6408">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shd w:val="clear" w:color="auto" w:fill="auto"/>
            <w:noWrap/>
            <w:vAlign w:val="center"/>
            <w:hideMark/>
          </w:tcPr>
          <w:p w14:paraId="61ECF472" w14:textId="77777777" w:rsidR="007847CB" w:rsidRPr="008A22A7" w:rsidRDefault="007847CB" w:rsidP="00BE6408">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shd w:val="clear" w:color="auto" w:fill="auto"/>
            <w:noWrap/>
            <w:vAlign w:val="center"/>
            <w:hideMark/>
          </w:tcPr>
          <w:p w14:paraId="5A6A9413" w14:textId="77777777" w:rsidR="007847CB" w:rsidRPr="008A22A7" w:rsidRDefault="007847CB" w:rsidP="00BE6408">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shd w:val="clear" w:color="auto" w:fill="auto"/>
            <w:noWrap/>
            <w:vAlign w:val="center"/>
            <w:hideMark/>
          </w:tcPr>
          <w:p w14:paraId="45BF94DD" w14:textId="77777777" w:rsidR="007847CB" w:rsidRPr="008A22A7" w:rsidRDefault="007847CB" w:rsidP="00BE6408">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shd w:val="clear" w:color="auto" w:fill="auto"/>
            <w:noWrap/>
            <w:vAlign w:val="center"/>
            <w:hideMark/>
          </w:tcPr>
          <w:p w14:paraId="61BEB4B4" w14:textId="77777777" w:rsidR="007847CB" w:rsidRPr="008A22A7" w:rsidRDefault="007847CB" w:rsidP="00BE6408">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vAlign w:val="center"/>
          </w:tcPr>
          <w:p w14:paraId="6C275619" w14:textId="77777777" w:rsidR="007847CB" w:rsidRPr="008A22A7" w:rsidRDefault="007847CB" w:rsidP="00BE6408">
            <w:pPr>
              <w:ind w:firstLine="0"/>
              <w:jc w:val="center"/>
              <w:rPr>
                <w:color w:val="000000"/>
                <w:lang w:eastAsia="en-GB"/>
              </w:rPr>
            </w:pPr>
            <w:r w:rsidRPr="008A22A7">
              <w:rPr>
                <w:color w:val="000000"/>
                <w:lang w:eastAsia="en-GB"/>
              </w:rPr>
              <w:t>0%</w:t>
            </w:r>
          </w:p>
        </w:tc>
      </w:tr>
      <w:tr w:rsidR="007847CB" w:rsidRPr="008A22A7" w14:paraId="00BA81F2"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09BCE44E" w14:textId="77777777" w:rsidR="007847CB" w:rsidRPr="008A22A7" w:rsidRDefault="007847CB" w:rsidP="00E959DF">
            <w:pPr>
              <w:ind w:firstLine="0"/>
              <w:jc w:val="left"/>
              <w:rPr>
                <w:color w:val="000000"/>
                <w:lang w:eastAsia="en-GB"/>
              </w:rPr>
            </w:pPr>
            <w:r w:rsidRPr="008A22A7">
              <w:rPr>
                <w:color w:val="000000"/>
                <w:lang w:eastAsia="en-GB"/>
              </w:rPr>
              <w:t>Периодически</w:t>
            </w:r>
          </w:p>
        </w:tc>
        <w:tc>
          <w:tcPr>
            <w:tcW w:w="1026" w:type="dxa"/>
            <w:tcBorders>
              <w:top w:val="nil"/>
              <w:left w:val="nil"/>
              <w:bottom w:val="single" w:sz="4" w:space="0" w:color="auto"/>
              <w:right w:val="single" w:sz="4" w:space="0" w:color="auto"/>
            </w:tcBorders>
            <w:shd w:val="clear" w:color="auto" w:fill="auto"/>
            <w:noWrap/>
            <w:vAlign w:val="center"/>
            <w:hideMark/>
          </w:tcPr>
          <w:p w14:paraId="2E8F3B09" w14:textId="77777777" w:rsidR="007847CB" w:rsidRPr="008A22A7" w:rsidRDefault="007847CB" w:rsidP="00BE6408">
            <w:pPr>
              <w:ind w:firstLine="0"/>
              <w:jc w:val="center"/>
              <w:rPr>
                <w:color w:val="000000"/>
                <w:lang w:eastAsia="en-GB"/>
              </w:rPr>
            </w:pPr>
            <w:r w:rsidRPr="008A22A7">
              <w:rPr>
                <w:color w:val="000000"/>
                <w:lang w:eastAsia="en-GB"/>
              </w:rPr>
              <w:t>31%</w:t>
            </w:r>
          </w:p>
        </w:tc>
        <w:tc>
          <w:tcPr>
            <w:tcW w:w="1026" w:type="dxa"/>
            <w:tcBorders>
              <w:top w:val="nil"/>
              <w:left w:val="nil"/>
              <w:bottom w:val="single" w:sz="4" w:space="0" w:color="auto"/>
              <w:right w:val="single" w:sz="4" w:space="0" w:color="auto"/>
            </w:tcBorders>
            <w:shd w:val="clear" w:color="auto" w:fill="auto"/>
            <w:noWrap/>
            <w:vAlign w:val="center"/>
            <w:hideMark/>
          </w:tcPr>
          <w:p w14:paraId="47D892AC" w14:textId="77777777" w:rsidR="007847CB" w:rsidRPr="008A22A7" w:rsidRDefault="007847CB" w:rsidP="00BE6408">
            <w:pPr>
              <w:ind w:firstLine="0"/>
              <w:jc w:val="center"/>
              <w:rPr>
                <w:color w:val="000000"/>
                <w:lang w:eastAsia="en-GB"/>
              </w:rPr>
            </w:pPr>
            <w:r w:rsidRPr="008A22A7">
              <w:rPr>
                <w:color w:val="000000"/>
                <w:lang w:eastAsia="en-GB"/>
              </w:rPr>
              <w:t>31%</w:t>
            </w:r>
          </w:p>
        </w:tc>
        <w:tc>
          <w:tcPr>
            <w:tcW w:w="1026" w:type="dxa"/>
            <w:tcBorders>
              <w:top w:val="nil"/>
              <w:left w:val="nil"/>
              <w:bottom w:val="single" w:sz="4" w:space="0" w:color="auto"/>
              <w:right w:val="single" w:sz="4" w:space="0" w:color="auto"/>
            </w:tcBorders>
            <w:shd w:val="clear" w:color="auto" w:fill="auto"/>
            <w:noWrap/>
            <w:vAlign w:val="center"/>
            <w:hideMark/>
          </w:tcPr>
          <w:p w14:paraId="5A7FB87C" w14:textId="77777777" w:rsidR="007847CB" w:rsidRPr="008A22A7" w:rsidRDefault="007847CB" w:rsidP="00BE6408">
            <w:pPr>
              <w:ind w:firstLine="0"/>
              <w:jc w:val="center"/>
              <w:rPr>
                <w:color w:val="000000"/>
                <w:lang w:eastAsia="en-GB"/>
              </w:rPr>
            </w:pPr>
            <w:r w:rsidRPr="008A22A7">
              <w:rPr>
                <w:color w:val="000000"/>
                <w:lang w:eastAsia="en-GB"/>
              </w:rPr>
              <w:t>34%</w:t>
            </w:r>
          </w:p>
        </w:tc>
        <w:tc>
          <w:tcPr>
            <w:tcW w:w="1026" w:type="dxa"/>
            <w:tcBorders>
              <w:top w:val="nil"/>
              <w:left w:val="nil"/>
              <w:bottom w:val="single" w:sz="4" w:space="0" w:color="auto"/>
              <w:right w:val="single" w:sz="4" w:space="0" w:color="auto"/>
            </w:tcBorders>
            <w:shd w:val="clear" w:color="auto" w:fill="auto"/>
            <w:noWrap/>
            <w:vAlign w:val="center"/>
            <w:hideMark/>
          </w:tcPr>
          <w:p w14:paraId="70D54B61" w14:textId="77777777" w:rsidR="007847CB" w:rsidRPr="008A22A7" w:rsidRDefault="007847CB" w:rsidP="00BE6408">
            <w:pPr>
              <w:ind w:firstLine="0"/>
              <w:jc w:val="center"/>
              <w:rPr>
                <w:color w:val="000000"/>
                <w:lang w:eastAsia="en-GB"/>
              </w:rPr>
            </w:pPr>
            <w:r w:rsidRPr="008A22A7">
              <w:rPr>
                <w:color w:val="000000"/>
                <w:lang w:eastAsia="en-GB"/>
              </w:rPr>
              <w:t>29%</w:t>
            </w:r>
          </w:p>
        </w:tc>
        <w:tc>
          <w:tcPr>
            <w:tcW w:w="1026" w:type="dxa"/>
            <w:tcBorders>
              <w:top w:val="nil"/>
              <w:left w:val="nil"/>
              <w:bottom w:val="single" w:sz="4" w:space="0" w:color="auto"/>
              <w:right w:val="single" w:sz="4" w:space="0" w:color="auto"/>
            </w:tcBorders>
            <w:shd w:val="clear" w:color="auto" w:fill="auto"/>
            <w:noWrap/>
            <w:vAlign w:val="center"/>
            <w:hideMark/>
          </w:tcPr>
          <w:p w14:paraId="41B9BC61" w14:textId="77777777" w:rsidR="007847CB" w:rsidRPr="008A22A7" w:rsidRDefault="007847CB" w:rsidP="00BE6408">
            <w:pPr>
              <w:ind w:firstLine="0"/>
              <w:jc w:val="center"/>
              <w:rPr>
                <w:color w:val="000000"/>
                <w:lang w:eastAsia="en-GB"/>
              </w:rPr>
            </w:pPr>
            <w:r w:rsidRPr="008A22A7">
              <w:rPr>
                <w:color w:val="000000"/>
                <w:lang w:eastAsia="en-GB"/>
              </w:rPr>
              <w:t>22%</w:t>
            </w:r>
          </w:p>
        </w:tc>
        <w:tc>
          <w:tcPr>
            <w:tcW w:w="1026" w:type="dxa"/>
            <w:tcBorders>
              <w:top w:val="nil"/>
              <w:left w:val="nil"/>
              <w:bottom w:val="single" w:sz="4" w:space="0" w:color="auto"/>
              <w:right w:val="single" w:sz="4" w:space="0" w:color="auto"/>
            </w:tcBorders>
            <w:vAlign w:val="center"/>
          </w:tcPr>
          <w:p w14:paraId="0D7C9DB3" w14:textId="77777777" w:rsidR="007847CB" w:rsidRPr="008A22A7" w:rsidRDefault="007847CB" w:rsidP="00BE6408">
            <w:pPr>
              <w:ind w:firstLine="0"/>
              <w:jc w:val="center"/>
              <w:rPr>
                <w:color w:val="000000"/>
                <w:lang w:eastAsia="en-GB"/>
              </w:rPr>
            </w:pPr>
            <w:r w:rsidRPr="008A22A7">
              <w:rPr>
                <w:color w:val="000000"/>
                <w:lang w:eastAsia="en-GB"/>
              </w:rPr>
              <w:t>34%</w:t>
            </w:r>
          </w:p>
        </w:tc>
      </w:tr>
      <w:tr w:rsidR="007847CB" w:rsidRPr="008A22A7" w14:paraId="023FECF9"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0E17D0F2" w14:textId="77777777" w:rsidR="007847CB" w:rsidRPr="008A22A7" w:rsidRDefault="007847CB" w:rsidP="00E959DF">
            <w:pPr>
              <w:ind w:firstLine="0"/>
              <w:jc w:val="left"/>
              <w:rPr>
                <w:color w:val="000000"/>
                <w:lang w:eastAsia="en-GB"/>
              </w:rPr>
            </w:pPr>
            <w:r w:rsidRPr="008A22A7">
              <w:rPr>
                <w:color w:val="000000"/>
                <w:lang w:eastAsia="en-GB"/>
              </w:rPr>
              <w:t>Часто</w:t>
            </w:r>
          </w:p>
        </w:tc>
        <w:tc>
          <w:tcPr>
            <w:tcW w:w="1026" w:type="dxa"/>
            <w:tcBorders>
              <w:top w:val="nil"/>
              <w:left w:val="nil"/>
              <w:bottom w:val="single" w:sz="4" w:space="0" w:color="auto"/>
              <w:right w:val="single" w:sz="4" w:space="0" w:color="auto"/>
            </w:tcBorders>
            <w:shd w:val="clear" w:color="auto" w:fill="auto"/>
            <w:noWrap/>
            <w:vAlign w:val="center"/>
            <w:hideMark/>
          </w:tcPr>
          <w:p w14:paraId="42B797F3" w14:textId="77777777" w:rsidR="007847CB" w:rsidRPr="008A22A7" w:rsidRDefault="007847CB" w:rsidP="00BE6408">
            <w:pPr>
              <w:ind w:firstLine="0"/>
              <w:jc w:val="center"/>
              <w:rPr>
                <w:color w:val="000000"/>
                <w:lang w:eastAsia="en-GB"/>
              </w:rPr>
            </w:pPr>
            <w:r w:rsidRPr="008A22A7">
              <w:rPr>
                <w:color w:val="000000"/>
                <w:lang w:eastAsia="en-GB"/>
              </w:rPr>
              <w:t>46%</w:t>
            </w:r>
          </w:p>
        </w:tc>
        <w:tc>
          <w:tcPr>
            <w:tcW w:w="1026" w:type="dxa"/>
            <w:tcBorders>
              <w:top w:val="nil"/>
              <w:left w:val="nil"/>
              <w:bottom w:val="single" w:sz="4" w:space="0" w:color="auto"/>
              <w:right w:val="single" w:sz="4" w:space="0" w:color="auto"/>
            </w:tcBorders>
            <w:shd w:val="clear" w:color="auto" w:fill="auto"/>
            <w:noWrap/>
            <w:vAlign w:val="center"/>
            <w:hideMark/>
          </w:tcPr>
          <w:p w14:paraId="184D27EC" w14:textId="77777777" w:rsidR="007847CB" w:rsidRPr="008A22A7" w:rsidRDefault="007847CB" w:rsidP="00BE6408">
            <w:pPr>
              <w:ind w:firstLine="0"/>
              <w:jc w:val="center"/>
              <w:rPr>
                <w:color w:val="000000"/>
                <w:lang w:eastAsia="en-GB"/>
              </w:rPr>
            </w:pPr>
            <w:r w:rsidRPr="008A22A7">
              <w:rPr>
                <w:color w:val="000000"/>
                <w:lang w:eastAsia="en-GB"/>
              </w:rPr>
              <w:t>43%</w:t>
            </w:r>
          </w:p>
        </w:tc>
        <w:tc>
          <w:tcPr>
            <w:tcW w:w="1026" w:type="dxa"/>
            <w:tcBorders>
              <w:top w:val="nil"/>
              <w:left w:val="nil"/>
              <w:bottom w:val="single" w:sz="4" w:space="0" w:color="auto"/>
              <w:right w:val="single" w:sz="4" w:space="0" w:color="auto"/>
            </w:tcBorders>
            <w:shd w:val="clear" w:color="auto" w:fill="auto"/>
            <w:noWrap/>
            <w:vAlign w:val="center"/>
            <w:hideMark/>
          </w:tcPr>
          <w:p w14:paraId="63015469" w14:textId="77777777" w:rsidR="007847CB" w:rsidRPr="008A22A7" w:rsidRDefault="007847CB" w:rsidP="00BE6408">
            <w:pPr>
              <w:ind w:firstLine="0"/>
              <w:jc w:val="center"/>
              <w:rPr>
                <w:color w:val="000000"/>
                <w:lang w:eastAsia="en-GB"/>
              </w:rPr>
            </w:pPr>
            <w:r w:rsidRPr="008A22A7">
              <w:rPr>
                <w:color w:val="000000"/>
                <w:lang w:eastAsia="en-GB"/>
              </w:rPr>
              <w:t>49%</w:t>
            </w:r>
          </w:p>
        </w:tc>
        <w:tc>
          <w:tcPr>
            <w:tcW w:w="1026" w:type="dxa"/>
            <w:tcBorders>
              <w:top w:val="nil"/>
              <w:left w:val="nil"/>
              <w:bottom w:val="single" w:sz="4" w:space="0" w:color="auto"/>
              <w:right w:val="single" w:sz="4" w:space="0" w:color="auto"/>
            </w:tcBorders>
            <w:shd w:val="clear" w:color="auto" w:fill="auto"/>
            <w:noWrap/>
            <w:vAlign w:val="center"/>
            <w:hideMark/>
          </w:tcPr>
          <w:p w14:paraId="45102B84" w14:textId="77777777" w:rsidR="007847CB" w:rsidRPr="008A22A7" w:rsidRDefault="007847CB" w:rsidP="00BE6408">
            <w:pPr>
              <w:ind w:firstLine="0"/>
              <w:jc w:val="center"/>
              <w:rPr>
                <w:color w:val="000000"/>
                <w:lang w:eastAsia="en-GB"/>
              </w:rPr>
            </w:pPr>
            <w:r w:rsidRPr="008A22A7">
              <w:rPr>
                <w:color w:val="000000"/>
                <w:lang w:eastAsia="en-GB"/>
              </w:rPr>
              <w:t>47%</w:t>
            </w:r>
          </w:p>
        </w:tc>
        <w:tc>
          <w:tcPr>
            <w:tcW w:w="1026" w:type="dxa"/>
            <w:tcBorders>
              <w:top w:val="nil"/>
              <w:left w:val="nil"/>
              <w:bottom w:val="single" w:sz="4" w:space="0" w:color="auto"/>
              <w:right w:val="single" w:sz="4" w:space="0" w:color="auto"/>
            </w:tcBorders>
            <w:shd w:val="clear" w:color="auto" w:fill="auto"/>
            <w:noWrap/>
            <w:vAlign w:val="center"/>
            <w:hideMark/>
          </w:tcPr>
          <w:p w14:paraId="18624BF6" w14:textId="77777777" w:rsidR="007847CB" w:rsidRPr="008A22A7" w:rsidRDefault="007847CB" w:rsidP="00BE6408">
            <w:pPr>
              <w:ind w:firstLine="0"/>
              <w:jc w:val="center"/>
              <w:rPr>
                <w:color w:val="000000"/>
                <w:lang w:eastAsia="en-GB"/>
              </w:rPr>
            </w:pPr>
            <w:r w:rsidRPr="008A22A7">
              <w:rPr>
                <w:color w:val="000000"/>
                <w:lang w:eastAsia="en-GB"/>
              </w:rPr>
              <w:t>44%</w:t>
            </w:r>
          </w:p>
        </w:tc>
        <w:tc>
          <w:tcPr>
            <w:tcW w:w="1026" w:type="dxa"/>
            <w:tcBorders>
              <w:top w:val="nil"/>
              <w:left w:val="nil"/>
              <w:bottom w:val="single" w:sz="4" w:space="0" w:color="auto"/>
              <w:right w:val="single" w:sz="4" w:space="0" w:color="auto"/>
            </w:tcBorders>
            <w:vAlign w:val="center"/>
          </w:tcPr>
          <w:p w14:paraId="0E08CA27" w14:textId="77777777" w:rsidR="007847CB" w:rsidRPr="008A22A7" w:rsidRDefault="007847CB" w:rsidP="00BE6408">
            <w:pPr>
              <w:ind w:firstLine="0"/>
              <w:jc w:val="center"/>
              <w:rPr>
                <w:color w:val="000000"/>
                <w:lang w:eastAsia="en-GB"/>
              </w:rPr>
            </w:pPr>
            <w:r w:rsidRPr="008A22A7">
              <w:rPr>
                <w:color w:val="000000"/>
                <w:lang w:eastAsia="en-GB"/>
              </w:rPr>
              <w:t>47%</w:t>
            </w:r>
          </w:p>
        </w:tc>
      </w:tr>
      <w:tr w:rsidR="007847CB" w:rsidRPr="008A22A7" w14:paraId="434C32D0"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6972C5C6" w14:textId="77777777" w:rsidR="007847CB" w:rsidRPr="008A22A7" w:rsidRDefault="007847CB" w:rsidP="00E959DF">
            <w:pPr>
              <w:ind w:firstLine="0"/>
              <w:jc w:val="left"/>
              <w:rPr>
                <w:color w:val="000000"/>
                <w:lang w:eastAsia="en-GB"/>
              </w:rPr>
            </w:pPr>
            <w:r w:rsidRPr="008A22A7">
              <w:rPr>
                <w:color w:val="000000"/>
                <w:lang w:eastAsia="en-GB"/>
              </w:rPr>
              <w:t>Всегда</w:t>
            </w:r>
          </w:p>
        </w:tc>
        <w:tc>
          <w:tcPr>
            <w:tcW w:w="1026" w:type="dxa"/>
            <w:tcBorders>
              <w:top w:val="nil"/>
              <w:left w:val="nil"/>
              <w:bottom w:val="single" w:sz="4" w:space="0" w:color="auto"/>
              <w:right w:val="single" w:sz="4" w:space="0" w:color="auto"/>
            </w:tcBorders>
            <w:shd w:val="clear" w:color="auto" w:fill="auto"/>
            <w:noWrap/>
            <w:vAlign w:val="center"/>
            <w:hideMark/>
          </w:tcPr>
          <w:p w14:paraId="731A3B68" w14:textId="77777777" w:rsidR="007847CB" w:rsidRPr="008A22A7" w:rsidRDefault="007847CB" w:rsidP="00BE6408">
            <w:pPr>
              <w:ind w:firstLine="0"/>
              <w:jc w:val="center"/>
              <w:rPr>
                <w:color w:val="000000"/>
                <w:lang w:eastAsia="en-GB"/>
              </w:rPr>
            </w:pPr>
            <w:r w:rsidRPr="008A22A7">
              <w:rPr>
                <w:color w:val="000000"/>
                <w:lang w:eastAsia="en-GB"/>
              </w:rPr>
              <w:t>22%</w:t>
            </w:r>
          </w:p>
        </w:tc>
        <w:tc>
          <w:tcPr>
            <w:tcW w:w="1026" w:type="dxa"/>
            <w:tcBorders>
              <w:top w:val="nil"/>
              <w:left w:val="nil"/>
              <w:bottom w:val="single" w:sz="4" w:space="0" w:color="auto"/>
              <w:right w:val="single" w:sz="4" w:space="0" w:color="auto"/>
            </w:tcBorders>
            <w:shd w:val="clear" w:color="auto" w:fill="auto"/>
            <w:noWrap/>
            <w:vAlign w:val="center"/>
            <w:hideMark/>
          </w:tcPr>
          <w:p w14:paraId="50660D00" w14:textId="77777777" w:rsidR="007847CB" w:rsidRPr="008A22A7" w:rsidRDefault="007847CB" w:rsidP="00BE6408">
            <w:pPr>
              <w:ind w:firstLine="0"/>
              <w:jc w:val="center"/>
              <w:rPr>
                <w:color w:val="000000"/>
                <w:lang w:eastAsia="en-GB"/>
              </w:rPr>
            </w:pPr>
            <w:r w:rsidRPr="008A22A7">
              <w:rPr>
                <w:color w:val="000000"/>
                <w:lang w:eastAsia="en-GB"/>
              </w:rPr>
              <w:t>24%</w:t>
            </w:r>
          </w:p>
        </w:tc>
        <w:tc>
          <w:tcPr>
            <w:tcW w:w="1026" w:type="dxa"/>
            <w:tcBorders>
              <w:top w:val="nil"/>
              <w:left w:val="nil"/>
              <w:bottom w:val="single" w:sz="4" w:space="0" w:color="auto"/>
              <w:right w:val="single" w:sz="4" w:space="0" w:color="auto"/>
            </w:tcBorders>
            <w:shd w:val="clear" w:color="auto" w:fill="auto"/>
            <w:noWrap/>
            <w:vAlign w:val="center"/>
            <w:hideMark/>
          </w:tcPr>
          <w:p w14:paraId="760D9B87" w14:textId="77777777" w:rsidR="007847CB" w:rsidRPr="008A22A7" w:rsidRDefault="007847CB" w:rsidP="00BE6408">
            <w:pPr>
              <w:ind w:firstLine="0"/>
              <w:jc w:val="center"/>
              <w:rPr>
                <w:color w:val="000000"/>
                <w:lang w:eastAsia="en-GB"/>
              </w:rPr>
            </w:pPr>
            <w:r w:rsidRPr="008A22A7">
              <w:rPr>
                <w:color w:val="000000"/>
                <w:lang w:eastAsia="en-GB"/>
              </w:rPr>
              <w:t>16%</w:t>
            </w:r>
          </w:p>
        </w:tc>
        <w:tc>
          <w:tcPr>
            <w:tcW w:w="1026" w:type="dxa"/>
            <w:tcBorders>
              <w:top w:val="nil"/>
              <w:left w:val="nil"/>
              <w:bottom w:val="single" w:sz="4" w:space="0" w:color="auto"/>
              <w:right w:val="single" w:sz="4" w:space="0" w:color="auto"/>
            </w:tcBorders>
            <w:shd w:val="clear" w:color="auto" w:fill="auto"/>
            <w:noWrap/>
            <w:vAlign w:val="center"/>
            <w:hideMark/>
          </w:tcPr>
          <w:p w14:paraId="031484C8" w14:textId="77777777" w:rsidR="007847CB" w:rsidRPr="008A22A7" w:rsidRDefault="007847CB" w:rsidP="00BE6408">
            <w:pPr>
              <w:ind w:firstLine="0"/>
              <w:jc w:val="center"/>
              <w:rPr>
                <w:color w:val="000000"/>
                <w:lang w:eastAsia="en-GB"/>
              </w:rPr>
            </w:pPr>
            <w:r w:rsidRPr="008A22A7">
              <w:rPr>
                <w:color w:val="000000"/>
                <w:lang w:eastAsia="en-GB"/>
              </w:rPr>
              <w:t>24%</w:t>
            </w:r>
          </w:p>
        </w:tc>
        <w:tc>
          <w:tcPr>
            <w:tcW w:w="1026" w:type="dxa"/>
            <w:tcBorders>
              <w:top w:val="nil"/>
              <w:left w:val="nil"/>
              <w:bottom w:val="single" w:sz="4" w:space="0" w:color="auto"/>
              <w:right w:val="single" w:sz="4" w:space="0" w:color="auto"/>
            </w:tcBorders>
            <w:shd w:val="clear" w:color="auto" w:fill="auto"/>
            <w:noWrap/>
            <w:vAlign w:val="center"/>
            <w:hideMark/>
          </w:tcPr>
          <w:p w14:paraId="45368E26" w14:textId="77777777" w:rsidR="007847CB" w:rsidRPr="008A22A7" w:rsidRDefault="007847CB" w:rsidP="00BE6408">
            <w:pPr>
              <w:ind w:firstLine="0"/>
              <w:jc w:val="center"/>
              <w:rPr>
                <w:color w:val="000000"/>
                <w:lang w:eastAsia="en-GB"/>
              </w:rPr>
            </w:pPr>
            <w:r w:rsidRPr="008A22A7">
              <w:rPr>
                <w:color w:val="000000"/>
                <w:lang w:eastAsia="en-GB"/>
              </w:rPr>
              <w:t>33%</w:t>
            </w:r>
          </w:p>
        </w:tc>
        <w:tc>
          <w:tcPr>
            <w:tcW w:w="1026" w:type="dxa"/>
            <w:tcBorders>
              <w:top w:val="nil"/>
              <w:left w:val="nil"/>
              <w:bottom w:val="single" w:sz="4" w:space="0" w:color="auto"/>
              <w:right w:val="single" w:sz="4" w:space="0" w:color="auto"/>
            </w:tcBorders>
            <w:vAlign w:val="center"/>
          </w:tcPr>
          <w:p w14:paraId="58F82910" w14:textId="77777777" w:rsidR="007847CB" w:rsidRPr="008A22A7" w:rsidRDefault="007847CB" w:rsidP="00BE6408">
            <w:pPr>
              <w:ind w:firstLine="0"/>
              <w:jc w:val="center"/>
              <w:rPr>
                <w:color w:val="000000"/>
                <w:lang w:eastAsia="en-GB"/>
              </w:rPr>
            </w:pPr>
            <w:r w:rsidRPr="008A22A7">
              <w:rPr>
                <w:color w:val="000000"/>
                <w:lang w:eastAsia="en-GB"/>
              </w:rPr>
              <w:t>19%</w:t>
            </w:r>
          </w:p>
        </w:tc>
      </w:tr>
    </w:tbl>
    <w:p w14:paraId="5D4633E5" w14:textId="540A7E32" w:rsidR="007847CB" w:rsidRDefault="007847CB" w:rsidP="00BE6408">
      <w:pPr>
        <w:autoSpaceDE w:val="0"/>
        <w:autoSpaceDN w:val="0"/>
        <w:adjustRightInd w:val="0"/>
        <w:ind w:firstLine="0"/>
        <w:jc w:val="center"/>
        <w:rPr>
          <w:b/>
          <w:bCs/>
          <w:lang w:eastAsia="en-GB"/>
        </w:rPr>
      </w:pPr>
    </w:p>
    <w:p w14:paraId="31982B91" w14:textId="2B289AFB" w:rsidR="00E959DF" w:rsidRDefault="00E959DF" w:rsidP="00BE6408">
      <w:pPr>
        <w:autoSpaceDE w:val="0"/>
        <w:autoSpaceDN w:val="0"/>
        <w:adjustRightInd w:val="0"/>
        <w:ind w:firstLine="0"/>
        <w:jc w:val="center"/>
        <w:rPr>
          <w:b/>
          <w:bCs/>
          <w:lang w:eastAsia="en-GB"/>
        </w:rPr>
      </w:pPr>
    </w:p>
    <w:p w14:paraId="4FCE4FFF" w14:textId="7B9BD388" w:rsidR="00E959DF" w:rsidRDefault="00E959DF" w:rsidP="00BE6408">
      <w:pPr>
        <w:autoSpaceDE w:val="0"/>
        <w:autoSpaceDN w:val="0"/>
        <w:adjustRightInd w:val="0"/>
        <w:ind w:firstLine="0"/>
        <w:jc w:val="center"/>
        <w:rPr>
          <w:b/>
          <w:bCs/>
          <w:lang w:eastAsia="en-GB"/>
        </w:rPr>
      </w:pPr>
    </w:p>
    <w:p w14:paraId="240EF774" w14:textId="62A7BB9C" w:rsidR="00E959DF" w:rsidRDefault="00E959DF" w:rsidP="00BE6408">
      <w:pPr>
        <w:autoSpaceDE w:val="0"/>
        <w:autoSpaceDN w:val="0"/>
        <w:adjustRightInd w:val="0"/>
        <w:ind w:firstLine="0"/>
        <w:jc w:val="center"/>
        <w:rPr>
          <w:b/>
          <w:bCs/>
          <w:lang w:eastAsia="en-GB"/>
        </w:rPr>
      </w:pPr>
    </w:p>
    <w:p w14:paraId="57D53A5E" w14:textId="77777777" w:rsidR="00E959DF" w:rsidRPr="008A22A7" w:rsidRDefault="00E959DF" w:rsidP="00BE6408">
      <w:pPr>
        <w:autoSpaceDE w:val="0"/>
        <w:autoSpaceDN w:val="0"/>
        <w:adjustRightInd w:val="0"/>
        <w:ind w:firstLine="0"/>
        <w:jc w:val="center"/>
        <w:rPr>
          <w:b/>
          <w:bCs/>
          <w:lang w:eastAsia="en-GB"/>
        </w:rPr>
      </w:pPr>
    </w:p>
    <w:p w14:paraId="6941CC54" w14:textId="77777777" w:rsidR="007847CB" w:rsidRPr="00E959DF" w:rsidRDefault="007847CB" w:rsidP="00E959DF">
      <w:pPr>
        <w:autoSpaceDE w:val="0"/>
        <w:autoSpaceDN w:val="0"/>
        <w:adjustRightInd w:val="0"/>
        <w:ind w:firstLine="0"/>
        <w:jc w:val="left"/>
        <w:rPr>
          <w:b/>
          <w:bCs/>
          <w:sz w:val="26"/>
          <w:szCs w:val="26"/>
          <w:lang w:eastAsia="en-GB"/>
        </w:rPr>
      </w:pPr>
      <w:r w:rsidRPr="00E959DF">
        <w:rPr>
          <w:b/>
          <w:bCs/>
          <w:sz w:val="26"/>
          <w:szCs w:val="26"/>
          <w:lang w:eastAsia="en-GB"/>
        </w:rPr>
        <w:lastRenderedPageBreak/>
        <w:t xml:space="preserve">Как часто в Вашей обычной преподавательской практике Вы позволяете учащимся практиковаться в решении типичных заданий, пока не увидите, что каждый ученик усвоил новый материал? </w:t>
      </w:r>
    </w:p>
    <w:tbl>
      <w:tblPr>
        <w:tblW w:w="9274" w:type="dxa"/>
        <w:tblLayout w:type="fixed"/>
        <w:tblLook w:val="04A0" w:firstRow="1" w:lastRow="0" w:firstColumn="1" w:lastColumn="0" w:noHBand="0" w:noVBand="1"/>
      </w:tblPr>
      <w:tblGrid>
        <w:gridCol w:w="3118"/>
        <w:gridCol w:w="1026"/>
        <w:gridCol w:w="1026"/>
        <w:gridCol w:w="1026"/>
        <w:gridCol w:w="1026"/>
        <w:gridCol w:w="1026"/>
        <w:gridCol w:w="1026"/>
      </w:tblGrid>
      <w:tr w:rsidR="007847CB" w:rsidRPr="008A22A7" w14:paraId="52B98E91" w14:textId="77777777" w:rsidTr="00052A53">
        <w:trPr>
          <w:trHeight w:val="300"/>
        </w:trPr>
        <w:tc>
          <w:tcPr>
            <w:tcW w:w="31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48A130" w14:textId="77777777" w:rsidR="007847CB" w:rsidRPr="008A22A7" w:rsidRDefault="007847CB" w:rsidP="00BE6408">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95C6CC8" w14:textId="77777777" w:rsidR="007847CB" w:rsidRPr="008A22A7" w:rsidRDefault="007847CB" w:rsidP="00BE6408">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59C5ECED" w14:textId="77777777" w:rsidR="007847CB" w:rsidRPr="008A22A7" w:rsidRDefault="007847CB" w:rsidP="00BE6408">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191F29C0" w14:textId="77777777" w:rsidR="007847CB" w:rsidRPr="008A22A7" w:rsidRDefault="007847CB" w:rsidP="00BE6408">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5B916292" w14:textId="77777777" w:rsidR="007847CB" w:rsidRPr="008A22A7" w:rsidRDefault="007847CB" w:rsidP="00BE6408">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737F613D" w14:textId="77777777" w:rsidR="007847CB" w:rsidRPr="008A22A7" w:rsidRDefault="007847CB" w:rsidP="00BE6408">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78C25811" w14:textId="77777777" w:rsidR="007847CB" w:rsidRPr="008A22A7" w:rsidRDefault="007847CB" w:rsidP="00BE6408">
            <w:pPr>
              <w:ind w:firstLine="0"/>
              <w:jc w:val="center"/>
              <w:rPr>
                <w:b/>
                <w:bCs/>
                <w:color w:val="000000"/>
                <w:lang w:eastAsia="en-GB"/>
              </w:rPr>
            </w:pPr>
            <w:r w:rsidRPr="008A22A7">
              <w:rPr>
                <w:b/>
                <w:bCs/>
                <w:color w:val="000000"/>
                <w:lang w:eastAsia="en-GB"/>
              </w:rPr>
              <w:t>АЯ</w:t>
            </w:r>
          </w:p>
        </w:tc>
      </w:tr>
      <w:tr w:rsidR="007847CB" w:rsidRPr="008A22A7" w14:paraId="042C763B" w14:textId="77777777" w:rsidTr="00052A53">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339F3D66" w14:textId="77777777" w:rsidR="007847CB" w:rsidRPr="008A22A7" w:rsidRDefault="007847CB" w:rsidP="00E959DF">
            <w:pPr>
              <w:ind w:firstLine="0"/>
              <w:jc w:val="left"/>
              <w:rPr>
                <w:color w:val="000000"/>
                <w:lang w:eastAsia="en-GB"/>
              </w:rPr>
            </w:pPr>
            <w:r w:rsidRPr="008A22A7">
              <w:rPr>
                <w:color w:val="000000"/>
                <w:lang w:eastAsia="en-GB"/>
              </w:rPr>
              <w:t>Никогда или практически никогда</w:t>
            </w:r>
          </w:p>
        </w:tc>
        <w:tc>
          <w:tcPr>
            <w:tcW w:w="1026" w:type="dxa"/>
            <w:tcBorders>
              <w:top w:val="nil"/>
              <w:left w:val="nil"/>
              <w:bottom w:val="single" w:sz="4" w:space="0" w:color="auto"/>
              <w:right w:val="single" w:sz="4" w:space="0" w:color="auto"/>
            </w:tcBorders>
            <w:shd w:val="clear" w:color="auto" w:fill="auto"/>
            <w:noWrap/>
            <w:vAlign w:val="center"/>
            <w:hideMark/>
          </w:tcPr>
          <w:p w14:paraId="7F033B08" w14:textId="77777777" w:rsidR="007847CB" w:rsidRPr="008A22A7" w:rsidRDefault="007847CB" w:rsidP="00BE6408">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shd w:val="clear" w:color="auto" w:fill="auto"/>
            <w:noWrap/>
            <w:vAlign w:val="center"/>
            <w:hideMark/>
          </w:tcPr>
          <w:p w14:paraId="39FC9EF6" w14:textId="77777777" w:rsidR="007847CB" w:rsidRPr="008A22A7" w:rsidRDefault="007847CB" w:rsidP="00BE6408">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shd w:val="clear" w:color="auto" w:fill="auto"/>
            <w:noWrap/>
            <w:vAlign w:val="center"/>
            <w:hideMark/>
          </w:tcPr>
          <w:p w14:paraId="2B6B235A" w14:textId="77777777" w:rsidR="007847CB" w:rsidRPr="008A22A7" w:rsidRDefault="007847CB" w:rsidP="00BE6408">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shd w:val="clear" w:color="auto" w:fill="auto"/>
            <w:noWrap/>
            <w:vAlign w:val="center"/>
            <w:hideMark/>
          </w:tcPr>
          <w:p w14:paraId="48380152" w14:textId="77777777" w:rsidR="007847CB" w:rsidRPr="008A22A7" w:rsidRDefault="007847CB" w:rsidP="00BE6408">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shd w:val="clear" w:color="auto" w:fill="auto"/>
            <w:noWrap/>
            <w:vAlign w:val="center"/>
            <w:hideMark/>
          </w:tcPr>
          <w:p w14:paraId="27978786" w14:textId="77777777" w:rsidR="007847CB" w:rsidRPr="008A22A7" w:rsidRDefault="007847CB" w:rsidP="00BE6408">
            <w:pPr>
              <w:ind w:firstLine="0"/>
              <w:jc w:val="center"/>
              <w:rPr>
                <w:color w:val="000000"/>
                <w:lang w:eastAsia="en-GB"/>
              </w:rPr>
            </w:pPr>
            <w:r w:rsidRPr="008A22A7">
              <w:rPr>
                <w:color w:val="000000"/>
                <w:lang w:eastAsia="en-GB"/>
              </w:rPr>
              <w:t>3%</w:t>
            </w:r>
          </w:p>
        </w:tc>
        <w:tc>
          <w:tcPr>
            <w:tcW w:w="1026" w:type="dxa"/>
            <w:tcBorders>
              <w:top w:val="nil"/>
              <w:left w:val="nil"/>
              <w:bottom w:val="single" w:sz="4" w:space="0" w:color="auto"/>
              <w:right w:val="single" w:sz="4" w:space="0" w:color="auto"/>
            </w:tcBorders>
            <w:vAlign w:val="center"/>
          </w:tcPr>
          <w:p w14:paraId="7B36E642" w14:textId="77777777" w:rsidR="007847CB" w:rsidRPr="008A22A7" w:rsidRDefault="007847CB" w:rsidP="00BE6408">
            <w:pPr>
              <w:ind w:firstLine="0"/>
              <w:jc w:val="center"/>
              <w:rPr>
                <w:color w:val="000000"/>
                <w:lang w:eastAsia="en-GB"/>
              </w:rPr>
            </w:pPr>
            <w:r w:rsidRPr="008A22A7">
              <w:rPr>
                <w:color w:val="000000"/>
                <w:lang w:eastAsia="en-GB"/>
              </w:rPr>
              <w:t>2%</w:t>
            </w:r>
          </w:p>
        </w:tc>
      </w:tr>
      <w:tr w:rsidR="007847CB" w:rsidRPr="008A22A7" w14:paraId="42B63572" w14:textId="77777777" w:rsidTr="00052A53">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38C0597A" w14:textId="77777777" w:rsidR="007847CB" w:rsidRPr="008A22A7" w:rsidRDefault="007847CB" w:rsidP="00E959DF">
            <w:pPr>
              <w:ind w:firstLine="0"/>
              <w:jc w:val="left"/>
              <w:rPr>
                <w:color w:val="000000"/>
                <w:lang w:eastAsia="en-GB"/>
              </w:rPr>
            </w:pPr>
            <w:r w:rsidRPr="008A22A7">
              <w:rPr>
                <w:color w:val="000000"/>
                <w:lang w:eastAsia="en-GB"/>
              </w:rPr>
              <w:t>Периодически</w:t>
            </w:r>
          </w:p>
        </w:tc>
        <w:tc>
          <w:tcPr>
            <w:tcW w:w="1026" w:type="dxa"/>
            <w:tcBorders>
              <w:top w:val="nil"/>
              <w:left w:val="nil"/>
              <w:bottom w:val="single" w:sz="4" w:space="0" w:color="auto"/>
              <w:right w:val="single" w:sz="4" w:space="0" w:color="auto"/>
            </w:tcBorders>
            <w:shd w:val="clear" w:color="auto" w:fill="auto"/>
            <w:noWrap/>
            <w:vAlign w:val="center"/>
            <w:hideMark/>
          </w:tcPr>
          <w:p w14:paraId="46355EF5" w14:textId="77777777" w:rsidR="007847CB" w:rsidRPr="008A22A7" w:rsidRDefault="007847CB" w:rsidP="00BE6408">
            <w:pPr>
              <w:ind w:firstLine="0"/>
              <w:jc w:val="center"/>
              <w:rPr>
                <w:color w:val="000000"/>
                <w:lang w:eastAsia="en-GB"/>
              </w:rPr>
            </w:pPr>
            <w:r w:rsidRPr="008A22A7">
              <w:rPr>
                <w:color w:val="000000"/>
                <w:lang w:eastAsia="en-GB"/>
              </w:rPr>
              <w:t>34%</w:t>
            </w:r>
          </w:p>
        </w:tc>
        <w:tc>
          <w:tcPr>
            <w:tcW w:w="1026" w:type="dxa"/>
            <w:tcBorders>
              <w:top w:val="nil"/>
              <w:left w:val="nil"/>
              <w:bottom w:val="single" w:sz="4" w:space="0" w:color="auto"/>
              <w:right w:val="single" w:sz="4" w:space="0" w:color="auto"/>
            </w:tcBorders>
            <w:shd w:val="clear" w:color="auto" w:fill="auto"/>
            <w:noWrap/>
            <w:vAlign w:val="center"/>
            <w:hideMark/>
          </w:tcPr>
          <w:p w14:paraId="0888BB58" w14:textId="77777777" w:rsidR="007847CB" w:rsidRPr="008A22A7" w:rsidRDefault="007847CB" w:rsidP="00BE6408">
            <w:pPr>
              <w:ind w:firstLine="0"/>
              <w:jc w:val="center"/>
              <w:rPr>
                <w:color w:val="000000"/>
                <w:lang w:eastAsia="en-GB"/>
              </w:rPr>
            </w:pPr>
            <w:r w:rsidRPr="008A22A7">
              <w:rPr>
                <w:color w:val="000000"/>
                <w:lang w:eastAsia="en-GB"/>
              </w:rPr>
              <w:t>27%</w:t>
            </w:r>
          </w:p>
        </w:tc>
        <w:tc>
          <w:tcPr>
            <w:tcW w:w="1026" w:type="dxa"/>
            <w:tcBorders>
              <w:top w:val="nil"/>
              <w:left w:val="nil"/>
              <w:bottom w:val="single" w:sz="4" w:space="0" w:color="auto"/>
              <w:right w:val="single" w:sz="4" w:space="0" w:color="auto"/>
            </w:tcBorders>
            <w:shd w:val="clear" w:color="auto" w:fill="auto"/>
            <w:noWrap/>
            <w:vAlign w:val="center"/>
            <w:hideMark/>
          </w:tcPr>
          <w:p w14:paraId="0087C663" w14:textId="77777777" w:rsidR="007847CB" w:rsidRPr="008A22A7" w:rsidRDefault="007847CB" w:rsidP="00BE6408">
            <w:pPr>
              <w:ind w:firstLine="0"/>
              <w:jc w:val="center"/>
              <w:rPr>
                <w:color w:val="000000"/>
                <w:lang w:eastAsia="en-GB"/>
              </w:rPr>
            </w:pPr>
            <w:r w:rsidRPr="008A22A7">
              <w:rPr>
                <w:color w:val="000000"/>
                <w:lang w:eastAsia="en-GB"/>
              </w:rPr>
              <w:t>34%</w:t>
            </w:r>
          </w:p>
        </w:tc>
        <w:tc>
          <w:tcPr>
            <w:tcW w:w="1026" w:type="dxa"/>
            <w:tcBorders>
              <w:top w:val="nil"/>
              <w:left w:val="nil"/>
              <w:bottom w:val="single" w:sz="4" w:space="0" w:color="auto"/>
              <w:right w:val="single" w:sz="4" w:space="0" w:color="auto"/>
            </w:tcBorders>
            <w:shd w:val="clear" w:color="auto" w:fill="auto"/>
            <w:noWrap/>
            <w:vAlign w:val="center"/>
            <w:hideMark/>
          </w:tcPr>
          <w:p w14:paraId="73D265E8" w14:textId="77777777" w:rsidR="007847CB" w:rsidRPr="008A22A7" w:rsidRDefault="007847CB" w:rsidP="00BE6408">
            <w:pPr>
              <w:ind w:firstLine="0"/>
              <w:jc w:val="center"/>
              <w:rPr>
                <w:color w:val="000000"/>
                <w:lang w:eastAsia="en-GB"/>
              </w:rPr>
            </w:pPr>
            <w:r w:rsidRPr="008A22A7">
              <w:rPr>
                <w:color w:val="000000"/>
                <w:lang w:eastAsia="en-GB"/>
              </w:rPr>
              <w:t>39%</w:t>
            </w:r>
          </w:p>
        </w:tc>
        <w:tc>
          <w:tcPr>
            <w:tcW w:w="1026" w:type="dxa"/>
            <w:tcBorders>
              <w:top w:val="nil"/>
              <w:left w:val="nil"/>
              <w:bottom w:val="single" w:sz="4" w:space="0" w:color="auto"/>
              <w:right w:val="single" w:sz="4" w:space="0" w:color="auto"/>
            </w:tcBorders>
            <w:shd w:val="clear" w:color="auto" w:fill="auto"/>
            <w:noWrap/>
            <w:vAlign w:val="center"/>
            <w:hideMark/>
          </w:tcPr>
          <w:p w14:paraId="699C59FC" w14:textId="77777777" w:rsidR="007847CB" w:rsidRPr="008A22A7" w:rsidRDefault="007847CB" w:rsidP="00BE6408">
            <w:pPr>
              <w:ind w:firstLine="0"/>
              <w:jc w:val="center"/>
              <w:rPr>
                <w:color w:val="000000"/>
                <w:lang w:eastAsia="en-GB"/>
              </w:rPr>
            </w:pPr>
            <w:r w:rsidRPr="008A22A7">
              <w:rPr>
                <w:color w:val="000000"/>
                <w:lang w:eastAsia="en-GB"/>
              </w:rPr>
              <w:t>43%</w:t>
            </w:r>
          </w:p>
        </w:tc>
        <w:tc>
          <w:tcPr>
            <w:tcW w:w="1026" w:type="dxa"/>
            <w:tcBorders>
              <w:top w:val="nil"/>
              <w:left w:val="nil"/>
              <w:bottom w:val="single" w:sz="4" w:space="0" w:color="auto"/>
              <w:right w:val="single" w:sz="4" w:space="0" w:color="auto"/>
            </w:tcBorders>
            <w:vAlign w:val="center"/>
          </w:tcPr>
          <w:p w14:paraId="2E3502B9" w14:textId="77777777" w:rsidR="007847CB" w:rsidRPr="008A22A7" w:rsidRDefault="007847CB" w:rsidP="00BE6408">
            <w:pPr>
              <w:ind w:firstLine="0"/>
              <w:jc w:val="center"/>
              <w:rPr>
                <w:color w:val="000000"/>
                <w:lang w:eastAsia="en-GB"/>
              </w:rPr>
            </w:pPr>
            <w:r w:rsidRPr="008A22A7">
              <w:rPr>
                <w:color w:val="000000"/>
                <w:lang w:eastAsia="en-GB"/>
              </w:rPr>
              <w:t>33%</w:t>
            </w:r>
          </w:p>
        </w:tc>
      </w:tr>
      <w:tr w:rsidR="007847CB" w:rsidRPr="008A22A7" w14:paraId="769096BA" w14:textId="77777777" w:rsidTr="00052A53">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632D1FC4" w14:textId="77777777" w:rsidR="007847CB" w:rsidRPr="008A22A7" w:rsidRDefault="007847CB" w:rsidP="00E959DF">
            <w:pPr>
              <w:ind w:firstLine="0"/>
              <w:jc w:val="left"/>
              <w:rPr>
                <w:color w:val="000000"/>
                <w:lang w:eastAsia="en-GB"/>
              </w:rPr>
            </w:pPr>
            <w:r w:rsidRPr="008A22A7">
              <w:rPr>
                <w:color w:val="000000"/>
                <w:lang w:eastAsia="en-GB"/>
              </w:rPr>
              <w:t>Часто</w:t>
            </w:r>
          </w:p>
        </w:tc>
        <w:tc>
          <w:tcPr>
            <w:tcW w:w="1026" w:type="dxa"/>
            <w:tcBorders>
              <w:top w:val="nil"/>
              <w:left w:val="nil"/>
              <w:bottom w:val="single" w:sz="4" w:space="0" w:color="auto"/>
              <w:right w:val="single" w:sz="4" w:space="0" w:color="auto"/>
            </w:tcBorders>
            <w:shd w:val="clear" w:color="auto" w:fill="auto"/>
            <w:noWrap/>
            <w:vAlign w:val="center"/>
            <w:hideMark/>
          </w:tcPr>
          <w:p w14:paraId="55289BBC" w14:textId="77777777" w:rsidR="007847CB" w:rsidRPr="008A22A7" w:rsidRDefault="007847CB" w:rsidP="00BE6408">
            <w:pPr>
              <w:ind w:firstLine="0"/>
              <w:jc w:val="center"/>
              <w:rPr>
                <w:color w:val="000000"/>
                <w:lang w:eastAsia="en-GB"/>
              </w:rPr>
            </w:pPr>
            <w:r w:rsidRPr="008A22A7">
              <w:rPr>
                <w:color w:val="000000"/>
                <w:lang w:eastAsia="en-GB"/>
              </w:rPr>
              <w:t>47%</w:t>
            </w:r>
          </w:p>
        </w:tc>
        <w:tc>
          <w:tcPr>
            <w:tcW w:w="1026" w:type="dxa"/>
            <w:tcBorders>
              <w:top w:val="nil"/>
              <w:left w:val="nil"/>
              <w:bottom w:val="single" w:sz="4" w:space="0" w:color="auto"/>
              <w:right w:val="single" w:sz="4" w:space="0" w:color="auto"/>
            </w:tcBorders>
            <w:shd w:val="clear" w:color="auto" w:fill="auto"/>
            <w:noWrap/>
            <w:vAlign w:val="center"/>
            <w:hideMark/>
          </w:tcPr>
          <w:p w14:paraId="11EB6CF7" w14:textId="77777777" w:rsidR="007847CB" w:rsidRPr="008A22A7" w:rsidRDefault="007847CB" w:rsidP="00BE6408">
            <w:pPr>
              <w:ind w:firstLine="0"/>
              <w:jc w:val="center"/>
              <w:rPr>
                <w:color w:val="000000"/>
                <w:lang w:eastAsia="en-GB"/>
              </w:rPr>
            </w:pPr>
            <w:r w:rsidRPr="008A22A7">
              <w:rPr>
                <w:color w:val="000000"/>
                <w:lang w:eastAsia="en-GB"/>
              </w:rPr>
              <w:t>50%</w:t>
            </w:r>
          </w:p>
        </w:tc>
        <w:tc>
          <w:tcPr>
            <w:tcW w:w="1026" w:type="dxa"/>
            <w:tcBorders>
              <w:top w:val="nil"/>
              <w:left w:val="nil"/>
              <w:bottom w:val="single" w:sz="4" w:space="0" w:color="auto"/>
              <w:right w:val="single" w:sz="4" w:space="0" w:color="auto"/>
            </w:tcBorders>
            <w:shd w:val="clear" w:color="auto" w:fill="auto"/>
            <w:noWrap/>
            <w:vAlign w:val="center"/>
            <w:hideMark/>
          </w:tcPr>
          <w:p w14:paraId="0FC00844" w14:textId="77777777" w:rsidR="007847CB" w:rsidRPr="008A22A7" w:rsidRDefault="007847CB" w:rsidP="00BE6408">
            <w:pPr>
              <w:ind w:firstLine="0"/>
              <w:jc w:val="center"/>
              <w:rPr>
                <w:color w:val="000000"/>
                <w:lang w:eastAsia="en-GB"/>
              </w:rPr>
            </w:pPr>
            <w:r w:rsidRPr="008A22A7">
              <w:rPr>
                <w:color w:val="000000"/>
                <w:lang w:eastAsia="en-GB"/>
              </w:rPr>
              <w:t>49%</w:t>
            </w:r>
          </w:p>
        </w:tc>
        <w:tc>
          <w:tcPr>
            <w:tcW w:w="1026" w:type="dxa"/>
            <w:tcBorders>
              <w:top w:val="nil"/>
              <w:left w:val="nil"/>
              <w:bottom w:val="single" w:sz="4" w:space="0" w:color="auto"/>
              <w:right w:val="single" w:sz="4" w:space="0" w:color="auto"/>
            </w:tcBorders>
            <w:shd w:val="clear" w:color="auto" w:fill="auto"/>
            <w:noWrap/>
            <w:vAlign w:val="center"/>
            <w:hideMark/>
          </w:tcPr>
          <w:p w14:paraId="5509C596" w14:textId="77777777" w:rsidR="007847CB" w:rsidRPr="008A22A7" w:rsidRDefault="007847CB" w:rsidP="00BE6408">
            <w:pPr>
              <w:ind w:firstLine="0"/>
              <w:jc w:val="center"/>
              <w:rPr>
                <w:color w:val="000000"/>
                <w:lang w:eastAsia="en-GB"/>
              </w:rPr>
            </w:pPr>
            <w:r w:rsidRPr="008A22A7">
              <w:rPr>
                <w:color w:val="000000"/>
                <w:lang w:eastAsia="en-GB"/>
              </w:rPr>
              <w:t>48%</w:t>
            </w:r>
          </w:p>
        </w:tc>
        <w:tc>
          <w:tcPr>
            <w:tcW w:w="1026" w:type="dxa"/>
            <w:tcBorders>
              <w:top w:val="nil"/>
              <w:left w:val="nil"/>
              <w:bottom w:val="single" w:sz="4" w:space="0" w:color="auto"/>
              <w:right w:val="single" w:sz="4" w:space="0" w:color="auto"/>
            </w:tcBorders>
            <w:shd w:val="clear" w:color="auto" w:fill="auto"/>
            <w:noWrap/>
            <w:vAlign w:val="center"/>
            <w:hideMark/>
          </w:tcPr>
          <w:p w14:paraId="72EDDDC3" w14:textId="77777777" w:rsidR="007847CB" w:rsidRPr="008A22A7" w:rsidRDefault="007847CB" w:rsidP="00BE6408">
            <w:pPr>
              <w:ind w:firstLine="0"/>
              <w:jc w:val="center"/>
              <w:rPr>
                <w:color w:val="000000"/>
                <w:lang w:eastAsia="en-GB"/>
              </w:rPr>
            </w:pPr>
            <w:r w:rsidRPr="008A22A7">
              <w:rPr>
                <w:color w:val="000000"/>
                <w:lang w:eastAsia="en-GB"/>
              </w:rPr>
              <w:t>41%</w:t>
            </w:r>
          </w:p>
        </w:tc>
        <w:tc>
          <w:tcPr>
            <w:tcW w:w="1026" w:type="dxa"/>
            <w:tcBorders>
              <w:top w:val="nil"/>
              <w:left w:val="nil"/>
              <w:bottom w:val="single" w:sz="4" w:space="0" w:color="auto"/>
              <w:right w:val="single" w:sz="4" w:space="0" w:color="auto"/>
            </w:tcBorders>
            <w:vAlign w:val="center"/>
          </w:tcPr>
          <w:p w14:paraId="2A616C9D" w14:textId="77777777" w:rsidR="007847CB" w:rsidRPr="008A22A7" w:rsidRDefault="007847CB" w:rsidP="00BE6408">
            <w:pPr>
              <w:ind w:firstLine="0"/>
              <w:jc w:val="center"/>
              <w:rPr>
                <w:color w:val="000000"/>
                <w:lang w:eastAsia="en-GB"/>
              </w:rPr>
            </w:pPr>
            <w:r w:rsidRPr="008A22A7">
              <w:rPr>
                <w:color w:val="000000"/>
                <w:lang w:eastAsia="en-GB"/>
              </w:rPr>
              <w:t>47%</w:t>
            </w:r>
          </w:p>
        </w:tc>
      </w:tr>
      <w:tr w:rsidR="007847CB" w:rsidRPr="008A22A7" w14:paraId="5F78D1E0" w14:textId="77777777" w:rsidTr="00052A53">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23F359A7" w14:textId="77777777" w:rsidR="007847CB" w:rsidRPr="008A22A7" w:rsidRDefault="007847CB" w:rsidP="00E959DF">
            <w:pPr>
              <w:ind w:firstLine="0"/>
              <w:jc w:val="left"/>
              <w:rPr>
                <w:color w:val="000000"/>
                <w:lang w:eastAsia="en-GB"/>
              </w:rPr>
            </w:pPr>
            <w:r w:rsidRPr="008A22A7">
              <w:rPr>
                <w:color w:val="000000"/>
                <w:lang w:eastAsia="en-GB"/>
              </w:rPr>
              <w:t>Всегда</w:t>
            </w:r>
          </w:p>
        </w:tc>
        <w:tc>
          <w:tcPr>
            <w:tcW w:w="1026" w:type="dxa"/>
            <w:tcBorders>
              <w:top w:val="nil"/>
              <w:left w:val="nil"/>
              <w:bottom w:val="single" w:sz="4" w:space="0" w:color="auto"/>
              <w:right w:val="single" w:sz="4" w:space="0" w:color="auto"/>
            </w:tcBorders>
            <w:shd w:val="clear" w:color="auto" w:fill="auto"/>
            <w:noWrap/>
            <w:vAlign w:val="center"/>
            <w:hideMark/>
          </w:tcPr>
          <w:p w14:paraId="49C32DB7" w14:textId="77777777" w:rsidR="007847CB" w:rsidRPr="008A22A7" w:rsidRDefault="007847CB" w:rsidP="00BE6408">
            <w:pPr>
              <w:ind w:firstLine="0"/>
              <w:jc w:val="center"/>
              <w:rPr>
                <w:color w:val="000000"/>
                <w:lang w:eastAsia="en-GB"/>
              </w:rPr>
            </w:pPr>
            <w:r w:rsidRPr="008A22A7">
              <w:rPr>
                <w:color w:val="000000"/>
                <w:lang w:eastAsia="en-GB"/>
              </w:rPr>
              <w:t>17%</w:t>
            </w:r>
          </w:p>
        </w:tc>
        <w:tc>
          <w:tcPr>
            <w:tcW w:w="1026" w:type="dxa"/>
            <w:tcBorders>
              <w:top w:val="nil"/>
              <w:left w:val="nil"/>
              <w:bottom w:val="single" w:sz="4" w:space="0" w:color="auto"/>
              <w:right w:val="single" w:sz="4" w:space="0" w:color="auto"/>
            </w:tcBorders>
            <w:shd w:val="clear" w:color="auto" w:fill="auto"/>
            <w:noWrap/>
            <w:vAlign w:val="center"/>
            <w:hideMark/>
          </w:tcPr>
          <w:p w14:paraId="5FBD9B59" w14:textId="77777777" w:rsidR="007847CB" w:rsidRPr="008A22A7" w:rsidRDefault="007847CB" w:rsidP="00BE6408">
            <w:pPr>
              <w:ind w:firstLine="0"/>
              <w:jc w:val="center"/>
              <w:rPr>
                <w:color w:val="000000"/>
                <w:lang w:eastAsia="en-GB"/>
              </w:rPr>
            </w:pPr>
            <w:r w:rsidRPr="008A22A7">
              <w:rPr>
                <w:color w:val="000000"/>
                <w:lang w:eastAsia="en-GB"/>
              </w:rPr>
              <w:t>21%</w:t>
            </w:r>
          </w:p>
        </w:tc>
        <w:tc>
          <w:tcPr>
            <w:tcW w:w="1026" w:type="dxa"/>
            <w:tcBorders>
              <w:top w:val="nil"/>
              <w:left w:val="nil"/>
              <w:bottom w:val="single" w:sz="4" w:space="0" w:color="auto"/>
              <w:right w:val="single" w:sz="4" w:space="0" w:color="auto"/>
            </w:tcBorders>
            <w:shd w:val="clear" w:color="auto" w:fill="auto"/>
            <w:noWrap/>
            <w:vAlign w:val="center"/>
            <w:hideMark/>
          </w:tcPr>
          <w:p w14:paraId="07FD8552" w14:textId="77777777" w:rsidR="007847CB" w:rsidRPr="008A22A7" w:rsidRDefault="007847CB" w:rsidP="00BE6408">
            <w:pPr>
              <w:ind w:firstLine="0"/>
              <w:jc w:val="center"/>
              <w:rPr>
                <w:color w:val="000000"/>
                <w:lang w:eastAsia="en-GB"/>
              </w:rPr>
            </w:pPr>
            <w:r w:rsidRPr="008A22A7">
              <w:rPr>
                <w:color w:val="000000"/>
                <w:lang w:eastAsia="en-GB"/>
              </w:rPr>
              <w:t>17%</w:t>
            </w:r>
          </w:p>
        </w:tc>
        <w:tc>
          <w:tcPr>
            <w:tcW w:w="1026" w:type="dxa"/>
            <w:tcBorders>
              <w:top w:val="nil"/>
              <w:left w:val="nil"/>
              <w:bottom w:val="single" w:sz="4" w:space="0" w:color="auto"/>
              <w:right w:val="single" w:sz="4" w:space="0" w:color="auto"/>
            </w:tcBorders>
            <w:shd w:val="clear" w:color="auto" w:fill="auto"/>
            <w:noWrap/>
            <w:vAlign w:val="center"/>
            <w:hideMark/>
          </w:tcPr>
          <w:p w14:paraId="23F0420E" w14:textId="77777777" w:rsidR="007847CB" w:rsidRPr="008A22A7" w:rsidRDefault="007847CB" w:rsidP="00BE6408">
            <w:pPr>
              <w:ind w:firstLine="0"/>
              <w:jc w:val="center"/>
              <w:rPr>
                <w:color w:val="000000"/>
                <w:lang w:eastAsia="en-GB"/>
              </w:rPr>
            </w:pPr>
            <w:r w:rsidRPr="008A22A7">
              <w:rPr>
                <w:color w:val="000000"/>
                <w:lang w:eastAsia="en-GB"/>
              </w:rPr>
              <w:t>12%</w:t>
            </w:r>
          </w:p>
        </w:tc>
        <w:tc>
          <w:tcPr>
            <w:tcW w:w="1026" w:type="dxa"/>
            <w:tcBorders>
              <w:top w:val="nil"/>
              <w:left w:val="nil"/>
              <w:bottom w:val="single" w:sz="4" w:space="0" w:color="auto"/>
              <w:right w:val="single" w:sz="4" w:space="0" w:color="auto"/>
            </w:tcBorders>
            <w:shd w:val="clear" w:color="auto" w:fill="auto"/>
            <w:noWrap/>
            <w:vAlign w:val="center"/>
            <w:hideMark/>
          </w:tcPr>
          <w:p w14:paraId="5322CD74" w14:textId="77777777" w:rsidR="007847CB" w:rsidRPr="008A22A7" w:rsidRDefault="007847CB" w:rsidP="00BE6408">
            <w:pPr>
              <w:ind w:firstLine="0"/>
              <w:jc w:val="center"/>
              <w:rPr>
                <w:color w:val="000000"/>
                <w:lang w:eastAsia="en-GB"/>
              </w:rPr>
            </w:pPr>
            <w:r w:rsidRPr="008A22A7">
              <w:rPr>
                <w:color w:val="000000"/>
                <w:lang w:eastAsia="en-GB"/>
              </w:rPr>
              <w:t>13%</w:t>
            </w:r>
          </w:p>
        </w:tc>
        <w:tc>
          <w:tcPr>
            <w:tcW w:w="1026" w:type="dxa"/>
            <w:tcBorders>
              <w:top w:val="nil"/>
              <w:left w:val="nil"/>
              <w:bottom w:val="single" w:sz="4" w:space="0" w:color="auto"/>
              <w:right w:val="single" w:sz="4" w:space="0" w:color="auto"/>
            </w:tcBorders>
            <w:vAlign w:val="center"/>
          </w:tcPr>
          <w:p w14:paraId="7930C815" w14:textId="77777777" w:rsidR="007847CB" w:rsidRPr="008A22A7" w:rsidRDefault="007847CB" w:rsidP="00BE6408">
            <w:pPr>
              <w:ind w:firstLine="0"/>
              <w:jc w:val="center"/>
              <w:rPr>
                <w:color w:val="000000"/>
                <w:lang w:eastAsia="en-GB"/>
              </w:rPr>
            </w:pPr>
            <w:r w:rsidRPr="008A22A7">
              <w:rPr>
                <w:color w:val="000000"/>
                <w:lang w:eastAsia="en-GB"/>
              </w:rPr>
              <w:t>17%</w:t>
            </w:r>
          </w:p>
        </w:tc>
      </w:tr>
    </w:tbl>
    <w:p w14:paraId="39186F25" w14:textId="22F3DE7A" w:rsidR="007847CB" w:rsidRDefault="007847CB" w:rsidP="00BE6408">
      <w:pPr>
        <w:autoSpaceDE w:val="0"/>
        <w:autoSpaceDN w:val="0"/>
        <w:adjustRightInd w:val="0"/>
        <w:ind w:firstLine="0"/>
        <w:jc w:val="center"/>
        <w:rPr>
          <w:b/>
          <w:bCs/>
          <w:lang w:eastAsia="en-GB"/>
        </w:rPr>
      </w:pPr>
    </w:p>
    <w:p w14:paraId="00AAA7A5" w14:textId="77777777" w:rsidR="00E959DF" w:rsidRPr="008A22A7" w:rsidRDefault="00E959DF" w:rsidP="00BE6408">
      <w:pPr>
        <w:autoSpaceDE w:val="0"/>
        <w:autoSpaceDN w:val="0"/>
        <w:adjustRightInd w:val="0"/>
        <w:ind w:firstLine="0"/>
        <w:jc w:val="center"/>
        <w:rPr>
          <w:b/>
          <w:bCs/>
          <w:lang w:eastAsia="en-GB"/>
        </w:rPr>
      </w:pPr>
    </w:p>
    <w:p w14:paraId="5745FD99" w14:textId="77777777" w:rsidR="007847CB" w:rsidRPr="00E959DF" w:rsidRDefault="007847CB" w:rsidP="00E959DF">
      <w:pPr>
        <w:autoSpaceDE w:val="0"/>
        <w:autoSpaceDN w:val="0"/>
        <w:adjustRightInd w:val="0"/>
        <w:ind w:firstLine="0"/>
        <w:jc w:val="left"/>
        <w:rPr>
          <w:b/>
          <w:bCs/>
          <w:sz w:val="26"/>
          <w:szCs w:val="26"/>
          <w:lang w:eastAsia="en-GB"/>
        </w:rPr>
      </w:pPr>
      <w:r w:rsidRPr="00E959DF">
        <w:rPr>
          <w:b/>
          <w:bCs/>
          <w:sz w:val="26"/>
          <w:szCs w:val="26"/>
          <w:lang w:eastAsia="en-GB"/>
        </w:rPr>
        <w:t xml:space="preserve">Как часто в Вашей обычной преподавательской практике Вы даете учащимся проекты, для выполнения которых требуется не меньше недели? </w:t>
      </w:r>
    </w:p>
    <w:tbl>
      <w:tblPr>
        <w:tblW w:w="9274" w:type="dxa"/>
        <w:tblLayout w:type="fixed"/>
        <w:tblLook w:val="04A0" w:firstRow="1" w:lastRow="0" w:firstColumn="1" w:lastColumn="0" w:noHBand="0" w:noVBand="1"/>
      </w:tblPr>
      <w:tblGrid>
        <w:gridCol w:w="3118"/>
        <w:gridCol w:w="1026"/>
        <w:gridCol w:w="1026"/>
        <w:gridCol w:w="1026"/>
        <w:gridCol w:w="1026"/>
        <w:gridCol w:w="1026"/>
        <w:gridCol w:w="1026"/>
      </w:tblGrid>
      <w:tr w:rsidR="007847CB" w:rsidRPr="008A22A7" w14:paraId="3B73BF33" w14:textId="77777777" w:rsidTr="00052A53">
        <w:trPr>
          <w:trHeight w:val="300"/>
        </w:trPr>
        <w:tc>
          <w:tcPr>
            <w:tcW w:w="31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1ECACC" w14:textId="77777777" w:rsidR="007847CB" w:rsidRPr="008A22A7" w:rsidRDefault="007847CB" w:rsidP="00E959DF">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3F56C362" w14:textId="77777777" w:rsidR="007847CB" w:rsidRPr="008A22A7" w:rsidRDefault="007847CB" w:rsidP="00E959DF">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7E92672E" w14:textId="77777777" w:rsidR="007847CB" w:rsidRPr="008A22A7" w:rsidRDefault="007847CB" w:rsidP="00E959DF">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518D5515" w14:textId="77777777" w:rsidR="007847CB" w:rsidRPr="008A22A7" w:rsidRDefault="007847CB" w:rsidP="00E959DF">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3605ECC2" w14:textId="77777777" w:rsidR="007847CB" w:rsidRPr="008A22A7" w:rsidRDefault="007847CB" w:rsidP="00E959DF">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1C58980F" w14:textId="77777777" w:rsidR="007847CB" w:rsidRPr="008A22A7" w:rsidRDefault="007847CB" w:rsidP="00E959DF">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0DCE392A" w14:textId="77777777" w:rsidR="007847CB" w:rsidRPr="008A22A7" w:rsidRDefault="007847CB" w:rsidP="00E959DF">
            <w:pPr>
              <w:ind w:firstLine="0"/>
              <w:jc w:val="center"/>
              <w:rPr>
                <w:b/>
                <w:bCs/>
                <w:color w:val="000000"/>
                <w:lang w:eastAsia="en-GB"/>
              </w:rPr>
            </w:pPr>
            <w:r w:rsidRPr="008A22A7">
              <w:rPr>
                <w:b/>
                <w:bCs/>
                <w:color w:val="000000"/>
                <w:lang w:eastAsia="en-GB"/>
              </w:rPr>
              <w:t>АЯ</w:t>
            </w:r>
          </w:p>
        </w:tc>
      </w:tr>
      <w:tr w:rsidR="007847CB" w:rsidRPr="008A22A7" w14:paraId="4156C4BA" w14:textId="77777777" w:rsidTr="00052A53">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627AD12E" w14:textId="77777777" w:rsidR="007847CB" w:rsidRPr="008A22A7" w:rsidRDefault="007847CB" w:rsidP="00E959DF">
            <w:pPr>
              <w:ind w:firstLine="0"/>
              <w:jc w:val="left"/>
              <w:rPr>
                <w:color w:val="000000"/>
                <w:lang w:eastAsia="en-GB"/>
              </w:rPr>
            </w:pPr>
            <w:r w:rsidRPr="008A22A7">
              <w:rPr>
                <w:color w:val="000000"/>
                <w:lang w:eastAsia="en-GB"/>
              </w:rPr>
              <w:t>Никогда или практически никогда</w:t>
            </w:r>
          </w:p>
        </w:tc>
        <w:tc>
          <w:tcPr>
            <w:tcW w:w="1026" w:type="dxa"/>
            <w:tcBorders>
              <w:top w:val="nil"/>
              <w:left w:val="nil"/>
              <w:bottom w:val="single" w:sz="4" w:space="0" w:color="auto"/>
              <w:right w:val="single" w:sz="4" w:space="0" w:color="auto"/>
            </w:tcBorders>
            <w:shd w:val="clear" w:color="auto" w:fill="auto"/>
            <w:noWrap/>
            <w:vAlign w:val="center"/>
            <w:hideMark/>
          </w:tcPr>
          <w:p w14:paraId="1CB7C0C2" w14:textId="77777777" w:rsidR="007847CB" w:rsidRPr="008A22A7" w:rsidRDefault="007847CB" w:rsidP="00E959DF">
            <w:pPr>
              <w:ind w:firstLine="0"/>
              <w:jc w:val="center"/>
              <w:rPr>
                <w:color w:val="000000"/>
                <w:lang w:eastAsia="en-GB"/>
              </w:rPr>
            </w:pPr>
            <w:r w:rsidRPr="008A22A7">
              <w:rPr>
                <w:color w:val="000000"/>
                <w:lang w:eastAsia="en-GB"/>
              </w:rPr>
              <w:t>26%</w:t>
            </w:r>
          </w:p>
        </w:tc>
        <w:tc>
          <w:tcPr>
            <w:tcW w:w="1026" w:type="dxa"/>
            <w:tcBorders>
              <w:top w:val="nil"/>
              <w:left w:val="nil"/>
              <w:bottom w:val="single" w:sz="4" w:space="0" w:color="auto"/>
              <w:right w:val="single" w:sz="4" w:space="0" w:color="auto"/>
            </w:tcBorders>
            <w:shd w:val="clear" w:color="auto" w:fill="auto"/>
            <w:noWrap/>
            <w:vAlign w:val="center"/>
            <w:hideMark/>
          </w:tcPr>
          <w:p w14:paraId="506A8D4B" w14:textId="77777777" w:rsidR="007847CB" w:rsidRPr="008A22A7" w:rsidRDefault="007847CB" w:rsidP="00E959DF">
            <w:pPr>
              <w:ind w:firstLine="0"/>
              <w:jc w:val="center"/>
              <w:rPr>
                <w:color w:val="000000"/>
                <w:lang w:eastAsia="en-GB"/>
              </w:rPr>
            </w:pPr>
            <w:r w:rsidRPr="008A22A7">
              <w:rPr>
                <w:color w:val="000000"/>
                <w:lang w:eastAsia="en-GB"/>
              </w:rPr>
              <w:t>43%</w:t>
            </w:r>
          </w:p>
        </w:tc>
        <w:tc>
          <w:tcPr>
            <w:tcW w:w="1026" w:type="dxa"/>
            <w:tcBorders>
              <w:top w:val="nil"/>
              <w:left w:val="nil"/>
              <w:bottom w:val="single" w:sz="4" w:space="0" w:color="auto"/>
              <w:right w:val="single" w:sz="4" w:space="0" w:color="auto"/>
            </w:tcBorders>
            <w:shd w:val="clear" w:color="auto" w:fill="auto"/>
            <w:noWrap/>
            <w:vAlign w:val="center"/>
            <w:hideMark/>
          </w:tcPr>
          <w:p w14:paraId="22BB66A4" w14:textId="77777777" w:rsidR="007847CB" w:rsidRPr="008A22A7" w:rsidRDefault="007847CB" w:rsidP="00E959DF">
            <w:pPr>
              <w:ind w:firstLine="0"/>
              <w:jc w:val="center"/>
              <w:rPr>
                <w:color w:val="000000"/>
                <w:lang w:eastAsia="en-GB"/>
              </w:rPr>
            </w:pPr>
            <w:r w:rsidRPr="008A22A7">
              <w:rPr>
                <w:color w:val="000000"/>
                <w:lang w:eastAsia="en-GB"/>
              </w:rPr>
              <w:t>17%</w:t>
            </w:r>
          </w:p>
        </w:tc>
        <w:tc>
          <w:tcPr>
            <w:tcW w:w="1026" w:type="dxa"/>
            <w:tcBorders>
              <w:top w:val="nil"/>
              <w:left w:val="nil"/>
              <w:bottom w:val="single" w:sz="4" w:space="0" w:color="auto"/>
              <w:right w:val="single" w:sz="4" w:space="0" w:color="auto"/>
            </w:tcBorders>
            <w:shd w:val="clear" w:color="auto" w:fill="auto"/>
            <w:noWrap/>
            <w:vAlign w:val="center"/>
            <w:hideMark/>
          </w:tcPr>
          <w:p w14:paraId="0A5D66BE" w14:textId="77777777" w:rsidR="007847CB" w:rsidRPr="008A22A7" w:rsidRDefault="007847CB" w:rsidP="00E959DF">
            <w:pPr>
              <w:ind w:firstLine="0"/>
              <w:jc w:val="center"/>
              <w:rPr>
                <w:color w:val="000000"/>
                <w:lang w:eastAsia="en-GB"/>
              </w:rPr>
            </w:pPr>
            <w:r w:rsidRPr="008A22A7">
              <w:rPr>
                <w:color w:val="000000"/>
                <w:lang w:eastAsia="en-GB"/>
              </w:rPr>
              <w:t>28%</w:t>
            </w:r>
          </w:p>
        </w:tc>
        <w:tc>
          <w:tcPr>
            <w:tcW w:w="1026" w:type="dxa"/>
            <w:tcBorders>
              <w:top w:val="nil"/>
              <w:left w:val="nil"/>
              <w:bottom w:val="single" w:sz="4" w:space="0" w:color="auto"/>
              <w:right w:val="single" w:sz="4" w:space="0" w:color="auto"/>
            </w:tcBorders>
            <w:shd w:val="clear" w:color="auto" w:fill="auto"/>
            <w:noWrap/>
            <w:vAlign w:val="center"/>
            <w:hideMark/>
          </w:tcPr>
          <w:p w14:paraId="3C3B2D3D" w14:textId="77777777" w:rsidR="007847CB" w:rsidRPr="008A22A7" w:rsidRDefault="007847CB" w:rsidP="00E959DF">
            <w:pPr>
              <w:ind w:firstLine="0"/>
              <w:jc w:val="center"/>
              <w:rPr>
                <w:color w:val="000000"/>
                <w:lang w:eastAsia="en-GB"/>
              </w:rPr>
            </w:pPr>
            <w:r w:rsidRPr="008A22A7">
              <w:rPr>
                <w:color w:val="000000"/>
                <w:lang w:eastAsia="en-GB"/>
              </w:rPr>
              <w:t>15%</w:t>
            </w:r>
          </w:p>
        </w:tc>
        <w:tc>
          <w:tcPr>
            <w:tcW w:w="1026" w:type="dxa"/>
            <w:tcBorders>
              <w:top w:val="nil"/>
              <w:left w:val="nil"/>
              <w:bottom w:val="single" w:sz="4" w:space="0" w:color="auto"/>
              <w:right w:val="single" w:sz="4" w:space="0" w:color="auto"/>
            </w:tcBorders>
            <w:vAlign w:val="center"/>
          </w:tcPr>
          <w:p w14:paraId="45434910" w14:textId="77777777" w:rsidR="007847CB" w:rsidRPr="008A22A7" w:rsidRDefault="007847CB" w:rsidP="00E959DF">
            <w:pPr>
              <w:ind w:firstLine="0"/>
              <w:jc w:val="center"/>
              <w:rPr>
                <w:color w:val="000000"/>
                <w:lang w:eastAsia="en-GB"/>
              </w:rPr>
            </w:pPr>
            <w:r w:rsidRPr="008A22A7">
              <w:rPr>
                <w:color w:val="000000"/>
                <w:lang w:eastAsia="en-GB"/>
              </w:rPr>
              <w:t>24%</w:t>
            </w:r>
          </w:p>
        </w:tc>
      </w:tr>
      <w:tr w:rsidR="007847CB" w:rsidRPr="008A22A7" w14:paraId="593E8902" w14:textId="77777777" w:rsidTr="00052A53">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38C5EC36" w14:textId="77777777" w:rsidR="007847CB" w:rsidRPr="008A22A7" w:rsidRDefault="007847CB" w:rsidP="00E959DF">
            <w:pPr>
              <w:ind w:firstLine="0"/>
              <w:jc w:val="left"/>
              <w:rPr>
                <w:color w:val="000000"/>
                <w:lang w:eastAsia="en-GB"/>
              </w:rPr>
            </w:pPr>
            <w:r w:rsidRPr="008A22A7">
              <w:rPr>
                <w:color w:val="000000"/>
                <w:lang w:eastAsia="en-GB"/>
              </w:rPr>
              <w:t>Периодически</w:t>
            </w:r>
          </w:p>
        </w:tc>
        <w:tc>
          <w:tcPr>
            <w:tcW w:w="1026" w:type="dxa"/>
            <w:tcBorders>
              <w:top w:val="nil"/>
              <w:left w:val="nil"/>
              <w:bottom w:val="single" w:sz="4" w:space="0" w:color="auto"/>
              <w:right w:val="single" w:sz="4" w:space="0" w:color="auto"/>
            </w:tcBorders>
            <w:shd w:val="clear" w:color="auto" w:fill="auto"/>
            <w:noWrap/>
            <w:vAlign w:val="center"/>
            <w:hideMark/>
          </w:tcPr>
          <w:p w14:paraId="1C03A8E3" w14:textId="77777777" w:rsidR="007847CB" w:rsidRPr="008A22A7" w:rsidRDefault="007847CB" w:rsidP="00E959DF">
            <w:pPr>
              <w:ind w:firstLine="0"/>
              <w:jc w:val="left"/>
              <w:rPr>
                <w:color w:val="000000"/>
                <w:lang w:eastAsia="en-GB"/>
              </w:rPr>
            </w:pPr>
            <w:r w:rsidRPr="008A22A7">
              <w:rPr>
                <w:color w:val="000000"/>
                <w:lang w:eastAsia="en-GB"/>
              </w:rPr>
              <w:t>64%</w:t>
            </w:r>
          </w:p>
        </w:tc>
        <w:tc>
          <w:tcPr>
            <w:tcW w:w="1026" w:type="dxa"/>
            <w:tcBorders>
              <w:top w:val="nil"/>
              <w:left w:val="nil"/>
              <w:bottom w:val="single" w:sz="4" w:space="0" w:color="auto"/>
              <w:right w:val="single" w:sz="4" w:space="0" w:color="auto"/>
            </w:tcBorders>
            <w:shd w:val="clear" w:color="auto" w:fill="auto"/>
            <w:noWrap/>
            <w:vAlign w:val="center"/>
            <w:hideMark/>
          </w:tcPr>
          <w:p w14:paraId="5372DB10" w14:textId="77777777" w:rsidR="007847CB" w:rsidRPr="008A22A7" w:rsidRDefault="007847CB" w:rsidP="00E959DF">
            <w:pPr>
              <w:ind w:firstLine="0"/>
              <w:jc w:val="center"/>
              <w:rPr>
                <w:color w:val="000000"/>
                <w:lang w:eastAsia="en-GB"/>
              </w:rPr>
            </w:pPr>
            <w:r w:rsidRPr="008A22A7">
              <w:rPr>
                <w:color w:val="000000"/>
                <w:lang w:eastAsia="en-GB"/>
              </w:rPr>
              <w:t>53%</w:t>
            </w:r>
          </w:p>
        </w:tc>
        <w:tc>
          <w:tcPr>
            <w:tcW w:w="1026" w:type="dxa"/>
            <w:tcBorders>
              <w:top w:val="nil"/>
              <w:left w:val="nil"/>
              <w:bottom w:val="single" w:sz="4" w:space="0" w:color="auto"/>
              <w:right w:val="single" w:sz="4" w:space="0" w:color="auto"/>
            </w:tcBorders>
            <w:shd w:val="clear" w:color="auto" w:fill="auto"/>
            <w:noWrap/>
            <w:vAlign w:val="center"/>
            <w:hideMark/>
          </w:tcPr>
          <w:p w14:paraId="784AE367" w14:textId="77777777" w:rsidR="007847CB" w:rsidRPr="008A22A7" w:rsidRDefault="007847CB" w:rsidP="00E959DF">
            <w:pPr>
              <w:ind w:firstLine="0"/>
              <w:jc w:val="center"/>
              <w:rPr>
                <w:color w:val="000000"/>
                <w:lang w:eastAsia="en-GB"/>
              </w:rPr>
            </w:pPr>
            <w:r w:rsidRPr="008A22A7">
              <w:rPr>
                <w:color w:val="000000"/>
                <w:lang w:eastAsia="en-GB"/>
              </w:rPr>
              <w:t>74%</w:t>
            </w:r>
          </w:p>
        </w:tc>
        <w:tc>
          <w:tcPr>
            <w:tcW w:w="1026" w:type="dxa"/>
            <w:tcBorders>
              <w:top w:val="nil"/>
              <w:left w:val="nil"/>
              <w:bottom w:val="single" w:sz="4" w:space="0" w:color="auto"/>
              <w:right w:val="single" w:sz="4" w:space="0" w:color="auto"/>
            </w:tcBorders>
            <w:shd w:val="clear" w:color="auto" w:fill="auto"/>
            <w:noWrap/>
            <w:vAlign w:val="center"/>
            <w:hideMark/>
          </w:tcPr>
          <w:p w14:paraId="6C02EA84" w14:textId="77777777" w:rsidR="007847CB" w:rsidRPr="008A22A7" w:rsidRDefault="007847CB" w:rsidP="00E959DF">
            <w:pPr>
              <w:ind w:firstLine="0"/>
              <w:jc w:val="center"/>
              <w:rPr>
                <w:color w:val="000000"/>
                <w:lang w:eastAsia="en-GB"/>
              </w:rPr>
            </w:pPr>
            <w:r w:rsidRPr="008A22A7">
              <w:rPr>
                <w:color w:val="000000"/>
                <w:lang w:eastAsia="en-GB"/>
              </w:rPr>
              <w:t>61%</w:t>
            </w:r>
          </w:p>
        </w:tc>
        <w:tc>
          <w:tcPr>
            <w:tcW w:w="1026" w:type="dxa"/>
            <w:tcBorders>
              <w:top w:val="nil"/>
              <w:left w:val="nil"/>
              <w:bottom w:val="single" w:sz="4" w:space="0" w:color="auto"/>
              <w:right w:val="single" w:sz="4" w:space="0" w:color="auto"/>
            </w:tcBorders>
            <w:shd w:val="clear" w:color="auto" w:fill="auto"/>
            <w:noWrap/>
            <w:vAlign w:val="center"/>
            <w:hideMark/>
          </w:tcPr>
          <w:p w14:paraId="46EBACC9" w14:textId="77777777" w:rsidR="007847CB" w:rsidRPr="008A22A7" w:rsidRDefault="007847CB" w:rsidP="00E959DF">
            <w:pPr>
              <w:ind w:firstLine="0"/>
              <w:jc w:val="center"/>
              <w:rPr>
                <w:color w:val="000000"/>
                <w:lang w:eastAsia="en-GB"/>
              </w:rPr>
            </w:pPr>
            <w:r w:rsidRPr="008A22A7">
              <w:rPr>
                <w:color w:val="000000"/>
                <w:lang w:eastAsia="en-GB"/>
              </w:rPr>
              <w:t>74%</w:t>
            </w:r>
          </w:p>
        </w:tc>
        <w:tc>
          <w:tcPr>
            <w:tcW w:w="1026" w:type="dxa"/>
            <w:tcBorders>
              <w:top w:val="nil"/>
              <w:left w:val="nil"/>
              <w:bottom w:val="single" w:sz="4" w:space="0" w:color="auto"/>
              <w:right w:val="single" w:sz="4" w:space="0" w:color="auto"/>
            </w:tcBorders>
            <w:vAlign w:val="center"/>
          </w:tcPr>
          <w:p w14:paraId="5A5064F9" w14:textId="77777777" w:rsidR="007847CB" w:rsidRPr="008A22A7" w:rsidRDefault="007847CB" w:rsidP="00E959DF">
            <w:pPr>
              <w:ind w:firstLine="0"/>
              <w:jc w:val="center"/>
              <w:rPr>
                <w:color w:val="000000"/>
                <w:lang w:eastAsia="en-GB"/>
              </w:rPr>
            </w:pPr>
            <w:r w:rsidRPr="008A22A7">
              <w:rPr>
                <w:color w:val="000000"/>
                <w:lang w:eastAsia="en-GB"/>
              </w:rPr>
              <w:t>59%</w:t>
            </w:r>
          </w:p>
        </w:tc>
      </w:tr>
      <w:tr w:rsidR="007847CB" w:rsidRPr="008A22A7" w14:paraId="0138AF51" w14:textId="77777777" w:rsidTr="00052A53">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4F1B08C9" w14:textId="77777777" w:rsidR="007847CB" w:rsidRPr="008A22A7" w:rsidRDefault="007847CB" w:rsidP="00E959DF">
            <w:pPr>
              <w:ind w:firstLine="0"/>
              <w:jc w:val="left"/>
              <w:rPr>
                <w:color w:val="000000"/>
                <w:lang w:eastAsia="en-GB"/>
              </w:rPr>
            </w:pPr>
            <w:r w:rsidRPr="008A22A7">
              <w:rPr>
                <w:color w:val="000000"/>
                <w:lang w:eastAsia="en-GB"/>
              </w:rPr>
              <w:t>Часто</w:t>
            </w:r>
          </w:p>
        </w:tc>
        <w:tc>
          <w:tcPr>
            <w:tcW w:w="1026" w:type="dxa"/>
            <w:tcBorders>
              <w:top w:val="nil"/>
              <w:left w:val="nil"/>
              <w:bottom w:val="single" w:sz="4" w:space="0" w:color="auto"/>
              <w:right w:val="single" w:sz="4" w:space="0" w:color="auto"/>
            </w:tcBorders>
            <w:shd w:val="clear" w:color="auto" w:fill="auto"/>
            <w:noWrap/>
            <w:vAlign w:val="center"/>
            <w:hideMark/>
          </w:tcPr>
          <w:p w14:paraId="5B2CF8E9" w14:textId="77777777" w:rsidR="007847CB" w:rsidRPr="008A22A7" w:rsidRDefault="007847CB" w:rsidP="00E959DF">
            <w:pPr>
              <w:ind w:firstLine="0"/>
              <w:jc w:val="center"/>
              <w:rPr>
                <w:color w:val="000000"/>
                <w:lang w:eastAsia="en-GB"/>
              </w:rPr>
            </w:pPr>
            <w:r w:rsidRPr="008A22A7">
              <w:rPr>
                <w:color w:val="000000"/>
                <w:lang w:eastAsia="en-GB"/>
              </w:rPr>
              <w:t>9%</w:t>
            </w:r>
          </w:p>
        </w:tc>
        <w:tc>
          <w:tcPr>
            <w:tcW w:w="1026" w:type="dxa"/>
            <w:tcBorders>
              <w:top w:val="nil"/>
              <w:left w:val="nil"/>
              <w:bottom w:val="single" w:sz="4" w:space="0" w:color="auto"/>
              <w:right w:val="single" w:sz="4" w:space="0" w:color="auto"/>
            </w:tcBorders>
            <w:shd w:val="clear" w:color="auto" w:fill="auto"/>
            <w:noWrap/>
            <w:vAlign w:val="center"/>
            <w:hideMark/>
          </w:tcPr>
          <w:p w14:paraId="6755E014" w14:textId="77777777" w:rsidR="007847CB" w:rsidRPr="008A22A7" w:rsidRDefault="007847CB" w:rsidP="00E959DF">
            <w:pPr>
              <w:ind w:firstLine="0"/>
              <w:jc w:val="center"/>
              <w:rPr>
                <w:color w:val="000000"/>
                <w:lang w:eastAsia="en-GB"/>
              </w:rPr>
            </w:pPr>
            <w:r w:rsidRPr="008A22A7">
              <w:rPr>
                <w:color w:val="000000"/>
                <w:lang w:eastAsia="en-GB"/>
              </w:rPr>
              <w:t>3%</w:t>
            </w:r>
          </w:p>
        </w:tc>
        <w:tc>
          <w:tcPr>
            <w:tcW w:w="1026" w:type="dxa"/>
            <w:tcBorders>
              <w:top w:val="nil"/>
              <w:left w:val="nil"/>
              <w:bottom w:val="single" w:sz="4" w:space="0" w:color="auto"/>
              <w:right w:val="single" w:sz="4" w:space="0" w:color="auto"/>
            </w:tcBorders>
            <w:shd w:val="clear" w:color="auto" w:fill="auto"/>
            <w:noWrap/>
            <w:vAlign w:val="center"/>
            <w:hideMark/>
          </w:tcPr>
          <w:p w14:paraId="64824C82" w14:textId="77777777" w:rsidR="007847CB" w:rsidRPr="008A22A7" w:rsidRDefault="007847CB" w:rsidP="00E959DF">
            <w:pPr>
              <w:ind w:firstLine="0"/>
              <w:jc w:val="center"/>
              <w:rPr>
                <w:color w:val="000000"/>
                <w:lang w:eastAsia="en-GB"/>
              </w:rPr>
            </w:pPr>
            <w:r w:rsidRPr="008A22A7">
              <w:rPr>
                <w:color w:val="000000"/>
                <w:lang w:eastAsia="en-GB"/>
              </w:rPr>
              <w:t>8%</w:t>
            </w:r>
          </w:p>
        </w:tc>
        <w:tc>
          <w:tcPr>
            <w:tcW w:w="1026" w:type="dxa"/>
            <w:tcBorders>
              <w:top w:val="nil"/>
              <w:left w:val="nil"/>
              <w:bottom w:val="single" w:sz="4" w:space="0" w:color="auto"/>
              <w:right w:val="single" w:sz="4" w:space="0" w:color="auto"/>
            </w:tcBorders>
            <w:shd w:val="clear" w:color="auto" w:fill="auto"/>
            <w:noWrap/>
            <w:vAlign w:val="center"/>
            <w:hideMark/>
          </w:tcPr>
          <w:p w14:paraId="75BE10FB" w14:textId="77777777" w:rsidR="007847CB" w:rsidRPr="008A22A7" w:rsidRDefault="007847CB" w:rsidP="00E959DF">
            <w:pPr>
              <w:ind w:firstLine="0"/>
              <w:jc w:val="center"/>
              <w:rPr>
                <w:color w:val="000000"/>
                <w:lang w:eastAsia="en-GB"/>
              </w:rPr>
            </w:pPr>
            <w:r w:rsidRPr="008A22A7">
              <w:rPr>
                <w:color w:val="000000"/>
                <w:lang w:eastAsia="en-GB"/>
              </w:rPr>
              <w:t>9%</w:t>
            </w:r>
          </w:p>
        </w:tc>
        <w:tc>
          <w:tcPr>
            <w:tcW w:w="1026" w:type="dxa"/>
            <w:tcBorders>
              <w:top w:val="nil"/>
              <w:left w:val="nil"/>
              <w:bottom w:val="single" w:sz="4" w:space="0" w:color="auto"/>
              <w:right w:val="single" w:sz="4" w:space="0" w:color="auto"/>
            </w:tcBorders>
            <w:shd w:val="clear" w:color="auto" w:fill="auto"/>
            <w:noWrap/>
            <w:vAlign w:val="center"/>
            <w:hideMark/>
          </w:tcPr>
          <w:p w14:paraId="179E73C2" w14:textId="77777777" w:rsidR="007847CB" w:rsidRPr="008A22A7" w:rsidRDefault="007847CB" w:rsidP="00E959DF">
            <w:pPr>
              <w:ind w:firstLine="0"/>
              <w:jc w:val="center"/>
              <w:rPr>
                <w:color w:val="000000"/>
                <w:lang w:eastAsia="en-GB"/>
              </w:rPr>
            </w:pPr>
            <w:r w:rsidRPr="008A22A7">
              <w:rPr>
                <w:color w:val="000000"/>
                <w:lang w:eastAsia="en-GB"/>
              </w:rPr>
              <w:t>11%</w:t>
            </w:r>
          </w:p>
        </w:tc>
        <w:tc>
          <w:tcPr>
            <w:tcW w:w="1026" w:type="dxa"/>
            <w:tcBorders>
              <w:top w:val="nil"/>
              <w:left w:val="nil"/>
              <w:bottom w:val="single" w:sz="4" w:space="0" w:color="auto"/>
              <w:right w:val="single" w:sz="4" w:space="0" w:color="auto"/>
            </w:tcBorders>
            <w:vAlign w:val="center"/>
          </w:tcPr>
          <w:p w14:paraId="34CB95A5" w14:textId="77777777" w:rsidR="007847CB" w:rsidRPr="008A22A7" w:rsidRDefault="007847CB" w:rsidP="00E959DF">
            <w:pPr>
              <w:ind w:firstLine="0"/>
              <w:jc w:val="center"/>
              <w:rPr>
                <w:color w:val="000000"/>
                <w:lang w:eastAsia="en-GB"/>
              </w:rPr>
            </w:pPr>
            <w:r w:rsidRPr="008A22A7">
              <w:rPr>
                <w:color w:val="000000"/>
                <w:lang w:eastAsia="en-GB"/>
              </w:rPr>
              <w:t>13%</w:t>
            </w:r>
          </w:p>
        </w:tc>
      </w:tr>
      <w:tr w:rsidR="007847CB" w:rsidRPr="008A22A7" w14:paraId="3E6FA5DF" w14:textId="77777777" w:rsidTr="00052A53">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76AA57C4" w14:textId="77777777" w:rsidR="007847CB" w:rsidRPr="008A22A7" w:rsidRDefault="007847CB" w:rsidP="00E959DF">
            <w:pPr>
              <w:ind w:firstLine="0"/>
              <w:jc w:val="left"/>
              <w:rPr>
                <w:color w:val="000000"/>
                <w:lang w:eastAsia="en-GB"/>
              </w:rPr>
            </w:pPr>
            <w:r w:rsidRPr="008A22A7">
              <w:rPr>
                <w:color w:val="000000"/>
                <w:lang w:eastAsia="en-GB"/>
              </w:rPr>
              <w:t>Всегда</w:t>
            </w:r>
          </w:p>
        </w:tc>
        <w:tc>
          <w:tcPr>
            <w:tcW w:w="1026" w:type="dxa"/>
            <w:tcBorders>
              <w:top w:val="nil"/>
              <w:left w:val="nil"/>
              <w:bottom w:val="single" w:sz="4" w:space="0" w:color="auto"/>
              <w:right w:val="single" w:sz="4" w:space="0" w:color="auto"/>
            </w:tcBorders>
            <w:shd w:val="clear" w:color="auto" w:fill="auto"/>
            <w:noWrap/>
            <w:vAlign w:val="center"/>
            <w:hideMark/>
          </w:tcPr>
          <w:p w14:paraId="7FF5F3E2" w14:textId="77777777" w:rsidR="007847CB" w:rsidRPr="008A22A7" w:rsidRDefault="007847CB" w:rsidP="00E959DF">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shd w:val="clear" w:color="auto" w:fill="auto"/>
            <w:noWrap/>
            <w:vAlign w:val="center"/>
            <w:hideMark/>
          </w:tcPr>
          <w:p w14:paraId="199A303F" w14:textId="77777777" w:rsidR="007847CB" w:rsidRPr="008A22A7" w:rsidRDefault="007847CB" w:rsidP="00E959DF">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shd w:val="clear" w:color="auto" w:fill="auto"/>
            <w:noWrap/>
            <w:vAlign w:val="center"/>
            <w:hideMark/>
          </w:tcPr>
          <w:p w14:paraId="4B39A033" w14:textId="77777777" w:rsidR="007847CB" w:rsidRPr="008A22A7" w:rsidRDefault="007847CB" w:rsidP="00E959DF">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shd w:val="clear" w:color="auto" w:fill="auto"/>
            <w:noWrap/>
            <w:vAlign w:val="center"/>
            <w:hideMark/>
          </w:tcPr>
          <w:p w14:paraId="7CC3B105" w14:textId="77777777" w:rsidR="007847CB" w:rsidRPr="008A22A7" w:rsidRDefault="007847CB" w:rsidP="00E959DF">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shd w:val="clear" w:color="auto" w:fill="auto"/>
            <w:noWrap/>
            <w:vAlign w:val="center"/>
            <w:hideMark/>
          </w:tcPr>
          <w:p w14:paraId="7A6B0D9D" w14:textId="77777777" w:rsidR="007847CB" w:rsidRPr="008A22A7" w:rsidRDefault="007847CB" w:rsidP="00E959DF">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vAlign w:val="center"/>
          </w:tcPr>
          <w:p w14:paraId="77F64987" w14:textId="77777777" w:rsidR="007847CB" w:rsidRPr="008A22A7" w:rsidRDefault="007847CB" w:rsidP="00E959DF">
            <w:pPr>
              <w:ind w:firstLine="0"/>
              <w:jc w:val="center"/>
              <w:rPr>
                <w:color w:val="000000"/>
                <w:lang w:eastAsia="en-GB"/>
              </w:rPr>
            </w:pPr>
            <w:r w:rsidRPr="008A22A7">
              <w:rPr>
                <w:color w:val="000000"/>
                <w:lang w:eastAsia="en-GB"/>
              </w:rPr>
              <w:t>3%</w:t>
            </w:r>
          </w:p>
        </w:tc>
      </w:tr>
    </w:tbl>
    <w:p w14:paraId="5C3B3028" w14:textId="49C7EB9D" w:rsidR="007847CB" w:rsidRDefault="007847CB" w:rsidP="00E959DF">
      <w:pPr>
        <w:autoSpaceDE w:val="0"/>
        <w:autoSpaceDN w:val="0"/>
        <w:adjustRightInd w:val="0"/>
        <w:ind w:firstLine="0"/>
        <w:jc w:val="center"/>
        <w:rPr>
          <w:b/>
          <w:bCs/>
          <w:lang w:eastAsia="en-GB"/>
        </w:rPr>
      </w:pPr>
    </w:p>
    <w:p w14:paraId="15A6BC21" w14:textId="77777777" w:rsidR="00E959DF" w:rsidRPr="008A22A7" w:rsidRDefault="00E959DF" w:rsidP="00E959DF">
      <w:pPr>
        <w:autoSpaceDE w:val="0"/>
        <w:autoSpaceDN w:val="0"/>
        <w:adjustRightInd w:val="0"/>
        <w:ind w:firstLine="0"/>
        <w:jc w:val="center"/>
        <w:rPr>
          <w:b/>
          <w:bCs/>
          <w:lang w:eastAsia="en-GB"/>
        </w:rPr>
      </w:pPr>
    </w:p>
    <w:p w14:paraId="65B347B2" w14:textId="77777777" w:rsidR="007847CB" w:rsidRPr="00E959DF" w:rsidRDefault="007847CB" w:rsidP="00E959DF">
      <w:pPr>
        <w:autoSpaceDE w:val="0"/>
        <w:autoSpaceDN w:val="0"/>
        <w:adjustRightInd w:val="0"/>
        <w:ind w:firstLine="0"/>
        <w:jc w:val="left"/>
        <w:rPr>
          <w:b/>
          <w:bCs/>
          <w:sz w:val="26"/>
          <w:szCs w:val="26"/>
          <w:lang w:eastAsia="en-GB"/>
        </w:rPr>
      </w:pPr>
      <w:r w:rsidRPr="00E959DF">
        <w:rPr>
          <w:b/>
          <w:bCs/>
          <w:sz w:val="26"/>
          <w:szCs w:val="26"/>
          <w:lang w:eastAsia="en-GB"/>
        </w:rPr>
        <w:t xml:space="preserve">Как часто в Вашей обычной преподавательской практике Вы разрешаете учащимся использовать ИКТ (информационно-коммуникационные технологии) для подготовки проектов или работы в классе? </w:t>
      </w:r>
    </w:p>
    <w:tbl>
      <w:tblPr>
        <w:tblW w:w="9351" w:type="dxa"/>
        <w:tblLayout w:type="fixed"/>
        <w:tblLook w:val="04A0" w:firstRow="1" w:lastRow="0" w:firstColumn="1" w:lastColumn="0" w:noHBand="0" w:noVBand="1"/>
      </w:tblPr>
      <w:tblGrid>
        <w:gridCol w:w="3195"/>
        <w:gridCol w:w="1026"/>
        <w:gridCol w:w="1026"/>
        <w:gridCol w:w="1026"/>
        <w:gridCol w:w="1026"/>
        <w:gridCol w:w="1026"/>
        <w:gridCol w:w="1026"/>
      </w:tblGrid>
      <w:tr w:rsidR="007847CB" w:rsidRPr="008A22A7" w14:paraId="779E5BFD" w14:textId="77777777" w:rsidTr="00052A53">
        <w:trPr>
          <w:trHeight w:val="300"/>
        </w:trPr>
        <w:tc>
          <w:tcPr>
            <w:tcW w:w="31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D25759" w14:textId="77777777" w:rsidR="007847CB" w:rsidRPr="008A22A7" w:rsidRDefault="007847CB" w:rsidP="00E959DF">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056DC974" w14:textId="77777777" w:rsidR="007847CB" w:rsidRPr="008A22A7" w:rsidRDefault="007847CB" w:rsidP="00E959DF">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5FD60BA1" w14:textId="77777777" w:rsidR="007847CB" w:rsidRPr="008A22A7" w:rsidRDefault="007847CB" w:rsidP="00E959DF">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31890AF0" w14:textId="77777777" w:rsidR="007847CB" w:rsidRPr="008A22A7" w:rsidRDefault="007847CB" w:rsidP="00E959DF">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71755ECB" w14:textId="77777777" w:rsidR="007847CB" w:rsidRPr="008A22A7" w:rsidRDefault="007847CB" w:rsidP="00E959DF">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3EC28822" w14:textId="77777777" w:rsidR="007847CB" w:rsidRPr="008A22A7" w:rsidRDefault="007847CB" w:rsidP="00E959DF">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47ED59E4" w14:textId="77777777" w:rsidR="007847CB" w:rsidRPr="008A22A7" w:rsidRDefault="007847CB" w:rsidP="00E959DF">
            <w:pPr>
              <w:ind w:firstLine="0"/>
              <w:jc w:val="center"/>
              <w:rPr>
                <w:b/>
                <w:bCs/>
                <w:color w:val="000000"/>
                <w:lang w:eastAsia="en-GB"/>
              </w:rPr>
            </w:pPr>
            <w:r w:rsidRPr="008A22A7">
              <w:rPr>
                <w:b/>
                <w:bCs/>
                <w:color w:val="000000"/>
                <w:lang w:eastAsia="en-GB"/>
              </w:rPr>
              <w:t>АЯ</w:t>
            </w:r>
          </w:p>
        </w:tc>
      </w:tr>
      <w:tr w:rsidR="007847CB" w:rsidRPr="008A22A7" w14:paraId="141104DB"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113BE2C9" w14:textId="77777777" w:rsidR="007847CB" w:rsidRPr="008A22A7" w:rsidRDefault="007847CB" w:rsidP="00E959DF">
            <w:pPr>
              <w:ind w:firstLine="0"/>
              <w:jc w:val="left"/>
              <w:rPr>
                <w:color w:val="000000"/>
                <w:lang w:eastAsia="en-GB"/>
              </w:rPr>
            </w:pPr>
            <w:r w:rsidRPr="008A22A7">
              <w:rPr>
                <w:color w:val="000000"/>
                <w:lang w:eastAsia="en-GB"/>
              </w:rPr>
              <w:t>Никогда или практически никогда</w:t>
            </w:r>
          </w:p>
        </w:tc>
        <w:tc>
          <w:tcPr>
            <w:tcW w:w="1026" w:type="dxa"/>
            <w:tcBorders>
              <w:top w:val="nil"/>
              <w:left w:val="nil"/>
              <w:bottom w:val="single" w:sz="4" w:space="0" w:color="auto"/>
              <w:right w:val="single" w:sz="4" w:space="0" w:color="auto"/>
            </w:tcBorders>
            <w:shd w:val="clear" w:color="auto" w:fill="auto"/>
            <w:noWrap/>
            <w:vAlign w:val="center"/>
            <w:hideMark/>
          </w:tcPr>
          <w:p w14:paraId="417805D2" w14:textId="77777777" w:rsidR="007847CB" w:rsidRPr="008A22A7" w:rsidRDefault="007847CB" w:rsidP="00E959DF">
            <w:pPr>
              <w:ind w:firstLine="0"/>
              <w:jc w:val="center"/>
              <w:rPr>
                <w:color w:val="000000"/>
                <w:lang w:eastAsia="en-GB"/>
              </w:rPr>
            </w:pPr>
            <w:r w:rsidRPr="008A22A7">
              <w:rPr>
                <w:color w:val="000000"/>
                <w:lang w:eastAsia="en-GB"/>
              </w:rPr>
              <w:t>6%</w:t>
            </w:r>
          </w:p>
        </w:tc>
        <w:tc>
          <w:tcPr>
            <w:tcW w:w="1026" w:type="dxa"/>
            <w:tcBorders>
              <w:top w:val="nil"/>
              <w:left w:val="nil"/>
              <w:bottom w:val="single" w:sz="4" w:space="0" w:color="auto"/>
              <w:right w:val="single" w:sz="4" w:space="0" w:color="auto"/>
            </w:tcBorders>
            <w:shd w:val="clear" w:color="auto" w:fill="auto"/>
            <w:noWrap/>
            <w:vAlign w:val="center"/>
            <w:hideMark/>
          </w:tcPr>
          <w:p w14:paraId="34842A19" w14:textId="77777777" w:rsidR="007847CB" w:rsidRPr="008A22A7" w:rsidRDefault="007847CB" w:rsidP="00E959DF">
            <w:pPr>
              <w:ind w:firstLine="0"/>
              <w:jc w:val="center"/>
              <w:rPr>
                <w:color w:val="000000"/>
                <w:lang w:eastAsia="en-GB"/>
              </w:rPr>
            </w:pPr>
            <w:r w:rsidRPr="008A22A7">
              <w:rPr>
                <w:color w:val="000000"/>
                <w:lang w:eastAsia="en-GB"/>
              </w:rPr>
              <w:t>16%</w:t>
            </w:r>
          </w:p>
        </w:tc>
        <w:tc>
          <w:tcPr>
            <w:tcW w:w="1026" w:type="dxa"/>
            <w:tcBorders>
              <w:top w:val="nil"/>
              <w:left w:val="nil"/>
              <w:bottom w:val="single" w:sz="4" w:space="0" w:color="auto"/>
              <w:right w:val="single" w:sz="4" w:space="0" w:color="auto"/>
            </w:tcBorders>
            <w:shd w:val="clear" w:color="auto" w:fill="auto"/>
            <w:noWrap/>
            <w:vAlign w:val="center"/>
            <w:hideMark/>
          </w:tcPr>
          <w:p w14:paraId="4D4FCEA2" w14:textId="77777777" w:rsidR="007847CB" w:rsidRPr="008A22A7" w:rsidRDefault="007847CB" w:rsidP="00E959DF">
            <w:pPr>
              <w:ind w:firstLine="0"/>
              <w:jc w:val="center"/>
              <w:rPr>
                <w:color w:val="000000"/>
                <w:lang w:eastAsia="en-GB"/>
              </w:rPr>
            </w:pPr>
            <w:r w:rsidRPr="008A22A7">
              <w:rPr>
                <w:color w:val="000000"/>
                <w:lang w:eastAsia="en-GB"/>
              </w:rPr>
              <w:t>5%</w:t>
            </w:r>
          </w:p>
        </w:tc>
        <w:tc>
          <w:tcPr>
            <w:tcW w:w="1026" w:type="dxa"/>
            <w:tcBorders>
              <w:top w:val="nil"/>
              <w:left w:val="nil"/>
              <w:bottom w:val="single" w:sz="4" w:space="0" w:color="auto"/>
              <w:right w:val="single" w:sz="4" w:space="0" w:color="auto"/>
            </w:tcBorders>
            <w:shd w:val="clear" w:color="auto" w:fill="auto"/>
            <w:noWrap/>
            <w:vAlign w:val="center"/>
            <w:hideMark/>
          </w:tcPr>
          <w:p w14:paraId="09B6F69F" w14:textId="77777777" w:rsidR="007847CB" w:rsidRPr="008A22A7" w:rsidRDefault="007847CB" w:rsidP="00E959DF">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shd w:val="clear" w:color="auto" w:fill="auto"/>
            <w:noWrap/>
            <w:vAlign w:val="center"/>
            <w:hideMark/>
          </w:tcPr>
          <w:p w14:paraId="4B1FD61A" w14:textId="77777777" w:rsidR="007847CB" w:rsidRPr="008A22A7" w:rsidRDefault="007847CB" w:rsidP="00E959DF">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vAlign w:val="center"/>
          </w:tcPr>
          <w:p w14:paraId="1F6580F5" w14:textId="77777777" w:rsidR="007847CB" w:rsidRPr="008A22A7" w:rsidRDefault="007847CB" w:rsidP="00E959DF">
            <w:pPr>
              <w:ind w:firstLine="0"/>
              <w:jc w:val="center"/>
              <w:rPr>
                <w:color w:val="000000"/>
                <w:lang w:eastAsia="en-GB"/>
              </w:rPr>
            </w:pPr>
            <w:r w:rsidRPr="008A22A7">
              <w:rPr>
                <w:color w:val="000000"/>
                <w:lang w:eastAsia="en-GB"/>
              </w:rPr>
              <w:t>5%</w:t>
            </w:r>
          </w:p>
        </w:tc>
      </w:tr>
      <w:tr w:rsidR="007847CB" w:rsidRPr="008A22A7" w14:paraId="3BFA2B4F"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6BF414D5" w14:textId="77777777" w:rsidR="007847CB" w:rsidRPr="008A22A7" w:rsidRDefault="007847CB" w:rsidP="00E959DF">
            <w:pPr>
              <w:ind w:firstLine="0"/>
              <w:jc w:val="left"/>
              <w:rPr>
                <w:color w:val="000000"/>
                <w:lang w:eastAsia="en-GB"/>
              </w:rPr>
            </w:pPr>
            <w:r w:rsidRPr="008A22A7">
              <w:rPr>
                <w:color w:val="000000"/>
                <w:lang w:eastAsia="en-GB"/>
              </w:rPr>
              <w:t>Периодически</w:t>
            </w:r>
          </w:p>
        </w:tc>
        <w:tc>
          <w:tcPr>
            <w:tcW w:w="1026" w:type="dxa"/>
            <w:tcBorders>
              <w:top w:val="nil"/>
              <w:left w:val="nil"/>
              <w:bottom w:val="single" w:sz="4" w:space="0" w:color="auto"/>
              <w:right w:val="single" w:sz="4" w:space="0" w:color="auto"/>
            </w:tcBorders>
            <w:shd w:val="clear" w:color="auto" w:fill="auto"/>
            <w:noWrap/>
            <w:vAlign w:val="center"/>
            <w:hideMark/>
          </w:tcPr>
          <w:p w14:paraId="0DD00FF7" w14:textId="77777777" w:rsidR="007847CB" w:rsidRPr="008A22A7" w:rsidRDefault="007847CB" w:rsidP="00E959DF">
            <w:pPr>
              <w:ind w:firstLine="0"/>
              <w:jc w:val="center"/>
              <w:rPr>
                <w:color w:val="000000"/>
                <w:lang w:eastAsia="en-GB"/>
              </w:rPr>
            </w:pPr>
            <w:r w:rsidRPr="008A22A7">
              <w:rPr>
                <w:color w:val="000000"/>
                <w:lang w:eastAsia="en-GB"/>
              </w:rPr>
              <w:t>38%</w:t>
            </w:r>
          </w:p>
        </w:tc>
        <w:tc>
          <w:tcPr>
            <w:tcW w:w="1026" w:type="dxa"/>
            <w:tcBorders>
              <w:top w:val="nil"/>
              <w:left w:val="nil"/>
              <w:bottom w:val="single" w:sz="4" w:space="0" w:color="auto"/>
              <w:right w:val="single" w:sz="4" w:space="0" w:color="auto"/>
            </w:tcBorders>
            <w:shd w:val="clear" w:color="auto" w:fill="auto"/>
            <w:noWrap/>
            <w:vAlign w:val="center"/>
            <w:hideMark/>
          </w:tcPr>
          <w:p w14:paraId="02012F75" w14:textId="77777777" w:rsidR="007847CB" w:rsidRPr="008A22A7" w:rsidRDefault="007847CB" w:rsidP="00E959DF">
            <w:pPr>
              <w:ind w:firstLine="0"/>
              <w:jc w:val="center"/>
              <w:rPr>
                <w:color w:val="000000"/>
                <w:lang w:eastAsia="en-GB"/>
              </w:rPr>
            </w:pPr>
            <w:r w:rsidRPr="008A22A7">
              <w:rPr>
                <w:color w:val="000000"/>
                <w:lang w:eastAsia="en-GB"/>
              </w:rPr>
              <w:t>47%</w:t>
            </w:r>
          </w:p>
        </w:tc>
        <w:tc>
          <w:tcPr>
            <w:tcW w:w="1026" w:type="dxa"/>
            <w:tcBorders>
              <w:top w:val="nil"/>
              <w:left w:val="nil"/>
              <w:bottom w:val="single" w:sz="4" w:space="0" w:color="auto"/>
              <w:right w:val="single" w:sz="4" w:space="0" w:color="auto"/>
            </w:tcBorders>
            <w:shd w:val="clear" w:color="auto" w:fill="auto"/>
            <w:noWrap/>
            <w:vAlign w:val="center"/>
            <w:hideMark/>
          </w:tcPr>
          <w:p w14:paraId="02863BE1" w14:textId="77777777" w:rsidR="007847CB" w:rsidRPr="008A22A7" w:rsidRDefault="007847CB" w:rsidP="00E959DF">
            <w:pPr>
              <w:ind w:firstLine="0"/>
              <w:jc w:val="center"/>
              <w:rPr>
                <w:color w:val="000000"/>
                <w:lang w:eastAsia="en-GB"/>
              </w:rPr>
            </w:pPr>
            <w:r w:rsidRPr="008A22A7">
              <w:rPr>
                <w:color w:val="000000"/>
                <w:lang w:eastAsia="en-GB"/>
              </w:rPr>
              <w:t>39%</w:t>
            </w:r>
          </w:p>
        </w:tc>
        <w:tc>
          <w:tcPr>
            <w:tcW w:w="1026" w:type="dxa"/>
            <w:tcBorders>
              <w:top w:val="nil"/>
              <w:left w:val="nil"/>
              <w:bottom w:val="single" w:sz="4" w:space="0" w:color="auto"/>
              <w:right w:val="single" w:sz="4" w:space="0" w:color="auto"/>
            </w:tcBorders>
            <w:shd w:val="clear" w:color="auto" w:fill="auto"/>
            <w:noWrap/>
            <w:vAlign w:val="center"/>
            <w:hideMark/>
          </w:tcPr>
          <w:p w14:paraId="72B3C5D5" w14:textId="77777777" w:rsidR="007847CB" w:rsidRPr="008A22A7" w:rsidRDefault="007847CB" w:rsidP="00E959DF">
            <w:pPr>
              <w:ind w:firstLine="0"/>
              <w:jc w:val="center"/>
              <w:rPr>
                <w:color w:val="000000"/>
                <w:lang w:eastAsia="en-GB"/>
              </w:rPr>
            </w:pPr>
            <w:r w:rsidRPr="008A22A7">
              <w:rPr>
                <w:color w:val="000000"/>
                <w:lang w:eastAsia="en-GB"/>
              </w:rPr>
              <w:t>23%</w:t>
            </w:r>
          </w:p>
        </w:tc>
        <w:tc>
          <w:tcPr>
            <w:tcW w:w="1026" w:type="dxa"/>
            <w:tcBorders>
              <w:top w:val="nil"/>
              <w:left w:val="nil"/>
              <w:bottom w:val="single" w:sz="4" w:space="0" w:color="auto"/>
              <w:right w:val="single" w:sz="4" w:space="0" w:color="auto"/>
            </w:tcBorders>
            <w:shd w:val="clear" w:color="auto" w:fill="auto"/>
            <w:noWrap/>
            <w:vAlign w:val="center"/>
            <w:hideMark/>
          </w:tcPr>
          <w:p w14:paraId="75B97BD3" w14:textId="77777777" w:rsidR="007847CB" w:rsidRPr="008A22A7" w:rsidRDefault="007847CB" w:rsidP="00E959DF">
            <w:pPr>
              <w:ind w:firstLine="0"/>
              <w:jc w:val="center"/>
              <w:rPr>
                <w:color w:val="000000"/>
                <w:lang w:eastAsia="en-GB"/>
              </w:rPr>
            </w:pPr>
            <w:r w:rsidRPr="008A22A7">
              <w:rPr>
                <w:color w:val="000000"/>
                <w:lang w:eastAsia="en-GB"/>
              </w:rPr>
              <w:t>37%</w:t>
            </w:r>
          </w:p>
        </w:tc>
        <w:tc>
          <w:tcPr>
            <w:tcW w:w="1026" w:type="dxa"/>
            <w:tcBorders>
              <w:top w:val="nil"/>
              <w:left w:val="nil"/>
              <w:bottom w:val="single" w:sz="4" w:space="0" w:color="auto"/>
              <w:right w:val="single" w:sz="4" w:space="0" w:color="auto"/>
            </w:tcBorders>
            <w:vAlign w:val="center"/>
          </w:tcPr>
          <w:p w14:paraId="67D04529" w14:textId="77777777" w:rsidR="007847CB" w:rsidRPr="008A22A7" w:rsidRDefault="007847CB" w:rsidP="00E959DF">
            <w:pPr>
              <w:ind w:firstLine="0"/>
              <w:jc w:val="center"/>
              <w:rPr>
                <w:color w:val="000000"/>
                <w:lang w:eastAsia="en-GB"/>
              </w:rPr>
            </w:pPr>
            <w:r w:rsidRPr="008A22A7">
              <w:rPr>
                <w:color w:val="000000"/>
                <w:lang w:eastAsia="en-GB"/>
              </w:rPr>
              <w:t>35%</w:t>
            </w:r>
          </w:p>
        </w:tc>
      </w:tr>
      <w:tr w:rsidR="007847CB" w:rsidRPr="008A22A7" w14:paraId="657B9F42"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075C4161" w14:textId="77777777" w:rsidR="007847CB" w:rsidRPr="008A22A7" w:rsidRDefault="007847CB" w:rsidP="00E959DF">
            <w:pPr>
              <w:ind w:firstLine="0"/>
              <w:jc w:val="left"/>
              <w:rPr>
                <w:color w:val="000000"/>
                <w:lang w:eastAsia="en-GB"/>
              </w:rPr>
            </w:pPr>
            <w:r w:rsidRPr="008A22A7">
              <w:rPr>
                <w:color w:val="000000"/>
                <w:lang w:eastAsia="en-GB"/>
              </w:rPr>
              <w:t>Часто</w:t>
            </w:r>
          </w:p>
        </w:tc>
        <w:tc>
          <w:tcPr>
            <w:tcW w:w="1026" w:type="dxa"/>
            <w:tcBorders>
              <w:top w:val="nil"/>
              <w:left w:val="nil"/>
              <w:bottom w:val="single" w:sz="4" w:space="0" w:color="auto"/>
              <w:right w:val="single" w:sz="4" w:space="0" w:color="auto"/>
            </w:tcBorders>
            <w:shd w:val="clear" w:color="auto" w:fill="auto"/>
            <w:noWrap/>
            <w:vAlign w:val="center"/>
            <w:hideMark/>
          </w:tcPr>
          <w:p w14:paraId="7944EB3E" w14:textId="77777777" w:rsidR="007847CB" w:rsidRPr="008A22A7" w:rsidRDefault="007847CB" w:rsidP="00E959DF">
            <w:pPr>
              <w:ind w:firstLine="0"/>
              <w:jc w:val="center"/>
              <w:rPr>
                <w:color w:val="000000"/>
                <w:lang w:eastAsia="en-GB"/>
              </w:rPr>
            </w:pPr>
            <w:r w:rsidRPr="008A22A7">
              <w:rPr>
                <w:color w:val="000000"/>
                <w:lang w:eastAsia="en-GB"/>
              </w:rPr>
              <w:t>31%</w:t>
            </w:r>
          </w:p>
        </w:tc>
        <w:tc>
          <w:tcPr>
            <w:tcW w:w="1026" w:type="dxa"/>
            <w:tcBorders>
              <w:top w:val="nil"/>
              <w:left w:val="nil"/>
              <w:bottom w:val="single" w:sz="4" w:space="0" w:color="auto"/>
              <w:right w:val="single" w:sz="4" w:space="0" w:color="auto"/>
            </w:tcBorders>
            <w:shd w:val="clear" w:color="auto" w:fill="auto"/>
            <w:noWrap/>
            <w:vAlign w:val="center"/>
            <w:hideMark/>
          </w:tcPr>
          <w:p w14:paraId="6401B4E3" w14:textId="77777777" w:rsidR="007847CB" w:rsidRPr="008A22A7" w:rsidRDefault="007847CB" w:rsidP="00E959DF">
            <w:pPr>
              <w:ind w:firstLine="0"/>
              <w:jc w:val="center"/>
              <w:rPr>
                <w:color w:val="000000"/>
                <w:lang w:eastAsia="en-GB"/>
              </w:rPr>
            </w:pPr>
            <w:r w:rsidRPr="008A22A7">
              <w:rPr>
                <w:color w:val="000000"/>
                <w:lang w:eastAsia="en-GB"/>
              </w:rPr>
              <w:t>19%</w:t>
            </w:r>
          </w:p>
        </w:tc>
        <w:tc>
          <w:tcPr>
            <w:tcW w:w="1026" w:type="dxa"/>
            <w:tcBorders>
              <w:top w:val="nil"/>
              <w:left w:val="nil"/>
              <w:bottom w:val="single" w:sz="4" w:space="0" w:color="auto"/>
              <w:right w:val="single" w:sz="4" w:space="0" w:color="auto"/>
            </w:tcBorders>
            <w:shd w:val="clear" w:color="auto" w:fill="auto"/>
            <w:noWrap/>
            <w:vAlign w:val="center"/>
            <w:hideMark/>
          </w:tcPr>
          <w:p w14:paraId="308562F9" w14:textId="77777777" w:rsidR="007847CB" w:rsidRPr="008A22A7" w:rsidRDefault="007847CB" w:rsidP="00E959DF">
            <w:pPr>
              <w:ind w:firstLine="0"/>
              <w:jc w:val="center"/>
              <w:rPr>
                <w:color w:val="000000"/>
                <w:lang w:eastAsia="en-GB"/>
              </w:rPr>
            </w:pPr>
            <w:r w:rsidRPr="008A22A7">
              <w:rPr>
                <w:color w:val="000000"/>
                <w:lang w:eastAsia="en-GB"/>
              </w:rPr>
              <w:t>35%</w:t>
            </w:r>
          </w:p>
        </w:tc>
        <w:tc>
          <w:tcPr>
            <w:tcW w:w="1026" w:type="dxa"/>
            <w:tcBorders>
              <w:top w:val="nil"/>
              <w:left w:val="nil"/>
              <w:bottom w:val="single" w:sz="4" w:space="0" w:color="auto"/>
              <w:right w:val="single" w:sz="4" w:space="0" w:color="auto"/>
            </w:tcBorders>
            <w:shd w:val="clear" w:color="auto" w:fill="auto"/>
            <w:noWrap/>
            <w:vAlign w:val="center"/>
            <w:hideMark/>
          </w:tcPr>
          <w:p w14:paraId="0832C3A0" w14:textId="77777777" w:rsidR="007847CB" w:rsidRPr="008A22A7" w:rsidRDefault="007847CB" w:rsidP="00E959DF">
            <w:pPr>
              <w:ind w:firstLine="0"/>
              <w:jc w:val="center"/>
              <w:rPr>
                <w:color w:val="000000"/>
                <w:lang w:eastAsia="en-GB"/>
              </w:rPr>
            </w:pPr>
            <w:r w:rsidRPr="008A22A7">
              <w:rPr>
                <w:color w:val="000000"/>
                <w:lang w:eastAsia="en-GB"/>
              </w:rPr>
              <w:t>29%</w:t>
            </w:r>
          </w:p>
        </w:tc>
        <w:tc>
          <w:tcPr>
            <w:tcW w:w="1026" w:type="dxa"/>
            <w:tcBorders>
              <w:top w:val="nil"/>
              <w:left w:val="nil"/>
              <w:bottom w:val="single" w:sz="4" w:space="0" w:color="auto"/>
              <w:right w:val="single" w:sz="4" w:space="0" w:color="auto"/>
            </w:tcBorders>
            <w:shd w:val="clear" w:color="auto" w:fill="auto"/>
            <w:noWrap/>
            <w:vAlign w:val="center"/>
            <w:hideMark/>
          </w:tcPr>
          <w:p w14:paraId="1E878A73" w14:textId="77777777" w:rsidR="007847CB" w:rsidRPr="008A22A7" w:rsidRDefault="007847CB" w:rsidP="00E959DF">
            <w:pPr>
              <w:ind w:firstLine="0"/>
              <w:jc w:val="center"/>
              <w:rPr>
                <w:color w:val="000000"/>
                <w:lang w:eastAsia="en-GB"/>
              </w:rPr>
            </w:pPr>
            <w:r w:rsidRPr="008A22A7">
              <w:rPr>
                <w:color w:val="000000"/>
                <w:lang w:eastAsia="en-GB"/>
              </w:rPr>
              <w:t>35%</w:t>
            </w:r>
          </w:p>
        </w:tc>
        <w:tc>
          <w:tcPr>
            <w:tcW w:w="1026" w:type="dxa"/>
            <w:tcBorders>
              <w:top w:val="nil"/>
              <w:left w:val="nil"/>
              <w:bottom w:val="single" w:sz="4" w:space="0" w:color="auto"/>
              <w:right w:val="single" w:sz="4" w:space="0" w:color="auto"/>
            </w:tcBorders>
            <w:vAlign w:val="center"/>
          </w:tcPr>
          <w:p w14:paraId="50D70F87" w14:textId="77777777" w:rsidR="007847CB" w:rsidRPr="008A22A7" w:rsidRDefault="007847CB" w:rsidP="00E959DF">
            <w:pPr>
              <w:ind w:firstLine="0"/>
              <w:jc w:val="center"/>
              <w:rPr>
                <w:color w:val="000000"/>
                <w:lang w:eastAsia="en-GB"/>
              </w:rPr>
            </w:pPr>
            <w:r w:rsidRPr="008A22A7">
              <w:rPr>
                <w:color w:val="000000"/>
                <w:lang w:eastAsia="en-GB"/>
              </w:rPr>
              <w:t>36%</w:t>
            </w:r>
          </w:p>
        </w:tc>
      </w:tr>
      <w:tr w:rsidR="007847CB" w:rsidRPr="008A22A7" w14:paraId="4B7861AF"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5299926C" w14:textId="77777777" w:rsidR="007847CB" w:rsidRPr="008A22A7" w:rsidRDefault="007847CB" w:rsidP="00E959DF">
            <w:pPr>
              <w:ind w:firstLine="0"/>
              <w:jc w:val="left"/>
              <w:rPr>
                <w:color w:val="000000"/>
                <w:lang w:eastAsia="en-GB"/>
              </w:rPr>
            </w:pPr>
            <w:r w:rsidRPr="008A22A7">
              <w:rPr>
                <w:color w:val="000000"/>
                <w:lang w:eastAsia="en-GB"/>
              </w:rPr>
              <w:t>Всегда</w:t>
            </w:r>
          </w:p>
        </w:tc>
        <w:tc>
          <w:tcPr>
            <w:tcW w:w="1026" w:type="dxa"/>
            <w:tcBorders>
              <w:top w:val="nil"/>
              <w:left w:val="nil"/>
              <w:bottom w:val="single" w:sz="4" w:space="0" w:color="auto"/>
              <w:right w:val="single" w:sz="4" w:space="0" w:color="auto"/>
            </w:tcBorders>
            <w:shd w:val="clear" w:color="auto" w:fill="auto"/>
            <w:noWrap/>
            <w:vAlign w:val="center"/>
            <w:hideMark/>
          </w:tcPr>
          <w:p w14:paraId="68932534" w14:textId="77777777" w:rsidR="007847CB" w:rsidRPr="008A22A7" w:rsidRDefault="007847CB" w:rsidP="00E959DF">
            <w:pPr>
              <w:ind w:firstLine="0"/>
              <w:jc w:val="center"/>
              <w:rPr>
                <w:color w:val="000000"/>
                <w:lang w:eastAsia="en-GB"/>
              </w:rPr>
            </w:pPr>
            <w:r w:rsidRPr="008A22A7">
              <w:rPr>
                <w:color w:val="000000"/>
                <w:lang w:eastAsia="en-GB"/>
              </w:rPr>
              <w:t>25%</w:t>
            </w:r>
          </w:p>
        </w:tc>
        <w:tc>
          <w:tcPr>
            <w:tcW w:w="1026" w:type="dxa"/>
            <w:tcBorders>
              <w:top w:val="nil"/>
              <w:left w:val="nil"/>
              <w:bottom w:val="single" w:sz="4" w:space="0" w:color="auto"/>
              <w:right w:val="single" w:sz="4" w:space="0" w:color="auto"/>
            </w:tcBorders>
            <w:shd w:val="clear" w:color="auto" w:fill="auto"/>
            <w:noWrap/>
            <w:vAlign w:val="center"/>
            <w:hideMark/>
          </w:tcPr>
          <w:p w14:paraId="70073246" w14:textId="77777777" w:rsidR="007847CB" w:rsidRPr="008A22A7" w:rsidRDefault="007847CB" w:rsidP="00E959DF">
            <w:pPr>
              <w:ind w:firstLine="0"/>
              <w:jc w:val="center"/>
              <w:rPr>
                <w:color w:val="000000"/>
                <w:lang w:eastAsia="en-GB"/>
              </w:rPr>
            </w:pPr>
            <w:r w:rsidRPr="008A22A7">
              <w:rPr>
                <w:color w:val="000000"/>
                <w:lang w:eastAsia="en-GB"/>
              </w:rPr>
              <w:t>18%</w:t>
            </w:r>
          </w:p>
        </w:tc>
        <w:tc>
          <w:tcPr>
            <w:tcW w:w="1026" w:type="dxa"/>
            <w:tcBorders>
              <w:top w:val="nil"/>
              <w:left w:val="nil"/>
              <w:bottom w:val="single" w:sz="4" w:space="0" w:color="auto"/>
              <w:right w:val="single" w:sz="4" w:space="0" w:color="auto"/>
            </w:tcBorders>
            <w:shd w:val="clear" w:color="auto" w:fill="auto"/>
            <w:noWrap/>
            <w:vAlign w:val="center"/>
            <w:hideMark/>
          </w:tcPr>
          <w:p w14:paraId="5F20A755" w14:textId="77777777" w:rsidR="007847CB" w:rsidRPr="008A22A7" w:rsidRDefault="007847CB" w:rsidP="00E959DF">
            <w:pPr>
              <w:ind w:firstLine="0"/>
              <w:jc w:val="center"/>
              <w:rPr>
                <w:color w:val="000000"/>
                <w:lang w:eastAsia="en-GB"/>
              </w:rPr>
            </w:pPr>
            <w:r w:rsidRPr="008A22A7">
              <w:rPr>
                <w:color w:val="000000"/>
                <w:lang w:eastAsia="en-GB"/>
              </w:rPr>
              <w:t>21%</w:t>
            </w:r>
          </w:p>
        </w:tc>
        <w:tc>
          <w:tcPr>
            <w:tcW w:w="1026" w:type="dxa"/>
            <w:tcBorders>
              <w:top w:val="nil"/>
              <w:left w:val="nil"/>
              <w:bottom w:val="single" w:sz="4" w:space="0" w:color="auto"/>
              <w:right w:val="single" w:sz="4" w:space="0" w:color="auto"/>
            </w:tcBorders>
            <w:shd w:val="clear" w:color="auto" w:fill="auto"/>
            <w:noWrap/>
            <w:vAlign w:val="center"/>
            <w:hideMark/>
          </w:tcPr>
          <w:p w14:paraId="02C0441F" w14:textId="77777777" w:rsidR="007847CB" w:rsidRPr="008A22A7" w:rsidRDefault="007847CB" w:rsidP="00E959DF">
            <w:pPr>
              <w:ind w:firstLine="0"/>
              <w:jc w:val="center"/>
              <w:rPr>
                <w:color w:val="000000"/>
                <w:lang w:eastAsia="en-GB"/>
              </w:rPr>
            </w:pPr>
            <w:r w:rsidRPr="008A22A7">
              <w:rPr>
                <w:color w:val="000000"/>
                <w:lang w:eastAsia="en-GB"/>
              </w:rPr>
              <w:t>47%</w:t>
            </w:r>
          </w:p>
        </w:tc>
        <w:tc>
          <w:tcPr>
            <w:tcW w:w="1026" w:type="dxa"/>
            <w:tcBorders>
              <w:top w:val="nil"/>
              <w:left w:val="nil"/>
              <w:bottom w:val="single" w:sz="4" w:space="0" w:color="auto"/>
              <w:right w:val="single" w:sz="4" w:space="0" w:color="auto"/>
            </w:tcBorders>
            <w:shd w:val="clear" w:color="auto" w:fill="auto"/>
            <w:noWrap/>
            <w:vAlign w:val="center"/>
            <w:hideMark/>
          </w:tcPr>
          <w:p w14:paraId="2501FD61" w14:textId="77777777" w:rsidR="007847CB" w:rsidRPr="008A22A7" w:rsidRDefault="007847CB" w:rsidP="00E959DF">
            <w:pPr>
              <w:ind w:firstLine="0"/>
              <w:jc w:val="center"/>
              <w:rPr>
                <w:color w:val="000000"/>
                <w:lang w:eastAsia="en-GB"/>
              </w:rPr>
            </w:pPr>
            <w:r w:rsidRPr="008A22A7">
              <w:rPr>
                <w:color w:val="000000"/>
                <w:lang w:eastAsia="en-GB"/>
              </w:rPr>
              <w:t>27%</w:t>
            </w:r>
          </w:p>
        </w:tc>
        <w:tc>
          <w:tcPr>
            <w:tcW w:w="1026" w:type="dxa"/>
            <w:tcBorders>
              <w:top w:val="nil"/>
              <w:left w:val="nil"/>
              <w:bottom w:val="single" w:sz="4" w:space="0" w:color="auto"/>
              <w:right w:val="single" w:sz="4" w:space="0" w:color="auto"/>
            </w:tcBorders>
            <w:vAlign w:val="center"/>
          </w:tcPr>
          <w:p w14:paraId="58623AD8" w14:textId="77777777" w:rsidR="007847CB" w:rsidRPr="008A22A7" w:rsidRDefault="007847CB" w:rsidP="00E959DF">
            <w:pPr>
              <w:ind w:firstLine="0"/>
              <w:jc w:val="center"/>
              <w:rPr>
                <w:color w:val="000000"/>
                <w:lang w:eastAsia="en-GB"/>
              </w:rPr>
            </w:pPr>
            <w:r w:rsidRPr="008A22A7">
              <w:rPr>
                <w:color w:val="000000"/>
                <w:lang w:eastAsia="en-GB"/>
              </w:rPr>
              <w:t>25%</w:t>
            </w:r>
          </w:p>
        </w:tc>
      </w:tr>
    </w:tbl>
    <w:p w14:paraId="64486205" w14:textId="451D5548" w:rsidR="007847CB" w:rsidRDefault="007847CB" w:rsidP="00E959DF">
      <w:pPr>
        <w:autoSpaceDE w:val="0"/>
        <w:autoSpaceDN w:val="0"/>
        <w:adjustRightInd w:val="0"/>
        <w:ind w:firstLine="0"/>
        <w:jc w:val="center"/>
        <w:rPr>
          <w:b/>
          <w:bCs/>
          <w:lang w:eastAsia="en-GB"/>
        </w:rPr>
      </w:pPr>
    </w:p>
    <w:p w14:paraId="115D8A65" w14:textId="77777777" w:rsidR="00E959DF" w:rsidRPr="008A22A7" w:rsidRDefault="00E959DF" w:rsidP="00E959DF">
      <w:pPr>
        <w:autoSpaceDE w:val="0"/>
        <w:autoSpaceDN w:val="0"/>
        <w:adjustRightInd w:val="0"/>
        <w:ind w:firstLine="0"/>
        <w:jc w:val="center"/>
        <w:rPr>
          <w:b/>
          <w:bCs/>
          <w:lang w:eastAsia="en-GB"/>
        </w:rPr>
      </w:pPr>
    </w:p>
    <w:p w14:paraId="47E545CA" w14:textId="77777777" w:rsidR="007847CB" w:rsidRPr="00E959DF" w:rsidRDefault="007847CB" w:rsidP="00E959DF">
      <w:pPr>
        <w:autoSpaceDE w:val="0"/>
        <w:autoSpaceDN w:val="0"/>
        <w:adjustRightInd w:val="0"/>
        <w:ind w:firstLine="0"/>
        <w:jc w:val="left"/>
        <w:rPr>
          <w:b/>
          <w:bCs/>
          <w:sz w:val="26"/>
          <w:szCs w:val="26"/>
          <w:lang w:eastAsia="en-GB"/>
        </w:rPr>
      </w:pPr>
      <w:r w:rsidRPr="00E959DF">
        <w:rPr>
          <w:b/>
          <w:bCs/>
          <w:sz w:val="26"/>
          <w:szCs w:val="26"/>
          <w:lang w:eastAsia="en-GB"/>
        </w:rPr>
        <w:t xml:space="preserve">Как часто для оценки знаний учащихся Вы используете собственную систему оценивания? </w:t>
      </w:r>
    </w:p>
    <w:tbl>
      <w:tblPr>
        <w:tblW w:w="9351" w:type="dxa"/>
        <w:tblLayout w:type="fixed"/>
        <w:tblLook w:val="04A0" w:firstRow="1" w:lastRow="0" w:firstColumn="1" w:lastColumn="0" w:noHBand="0" w:noVBand="1"/>
      </w:tblPr>
      <w:tblGrid>
        <w:gridCol w:w="3195"/>
        <w:gridCol w:w="1026"/>
        <w:gridCol w:w="1026"/>
        <w:gridCol w:w="1026"/>
        <w:gridCol w:w="1026"/>
        <w:gridCol w:w="1026"/>
        <w:gridCol w:w="1026"/>
      </w:tblGrid>
      <w:tr w:rsidR="007847CB" w:rsidRPr="008A22A7" w14:paraId="5E021C19" w14:textId="77777777" w:rsidTr="00052A53">
        <w:trPr>
          <w:trHeight w:val="300"/>
        </w:trPr>
        <w:tc>
          <w:tcPr>
            <w:tcW w:w="31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B32668" w14:textId="77777777" w:rsidR="007847CB" w:rsidRPr="008A22A7" w:rsidRDefault="007847CB" w:rsidP="00E959DF">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10D53D53" w14:textId="77777777" w:rsidR="007847CB" w:rsidRPr="008A22A7" w:rsidRDefault="007847CB" w:rsidP="00E959DF">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5F9E4EF3" w14:textId="77777777" w:rsidR="007847CB" w:rsidRPr="008A22A7" w:rsidRDefault="007847CB" w:rsidP="00E959DF">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5747AA26" w14:textId="77777777" w:rsidR="007847CB" w:rsidRPr="008A22A7" w:rsidRDefault="007847CB" w:rsidP="00E959DF">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735766E4" w14:textId="77777777" w:rsidR="007847CB" w:rsidRPr="008A22A7" w:rsidRDefault="007847CB" w:rsidP="00E959DF">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7B133907" w14:textId="77777777" w:rsidR="007847CB" w:rsidRPr="008A22A7" w:rsidRDefault="007847CB" w:rsidP="00E959DF">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2B7FB9A8" w14:textId="77777777" w:rsidR="007847CB" w:rsidRPr="008A22A7" w:rsidRDefault="007847CB" w:rsidP="00E959DF">
            <w:pPr>
              <w:ind w:firstLine="0"/>
              <w:jc w:val="center"/>
              <w:rPr>
                <w:b/>
                <w:bCs/>
                <w:color w:val="000000"/>
                <w:lang w:eastAsia="en-GB"/>
              </w:rPr>
            </w:pPr>
            <w:r w:rsidRPr="008A22A7">
              <w:rPr>
                <w:b/>
                <w:bCs/>
                <w:color w:val="000000"/>
                <w:lang w:eastAsia="en-GB"/>
              </w:rPr>
              <w:t>АЯ</w:t>
            </w:r>
          </w:p>
        </w:tc>
      </w:tr>
      <w:tr w:rsidR="007847CB" w:rsidRPr="008A22A7" w14:paraId="67A3D942"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11FCE285" w14:textId="77777777" w:rsidR="007847CB" w:rsidRPr="008A22A7" w:rsidRDefault="007847CB" w:rsidP="00E959DF">
            <w:pPr>
              <w:ind w:firstLine="0"/>
              <w:jc w:val="left"/>
              <w:rPr>
                <w:color w:val="000000"/>
                <w:lang w:eastAsia="en-GB"/>
              </w:rPr>
            </w:pPr>
            <w:r w:rsidRPr="008A22A7">
              <w:rPr>
                <w:color w:val="000000"/>
                <w:lang w:eastAsia="en-GB"/>
              </w:rPr>
              <w:t>Никогда или практически никогда</w:t>
            </w:r>
          </w:p>
        </w:tc>
        <w:tc>
          <w:tcPr>
            <w:tcW w:w="1026" w:type="dxa"/>
            <w:tcBorders>
              <w:top w:val="nil"/>
              <w:left w:val="nil"/>
              <w:bottom w:val="single" w:sz="4" w:space="0" w:color="auto"/>
              <w:right w:val="single" w:sz="4" w:space="0" w:color="auto"/>
            </w:tcBorders>
            <w:shd w:val="clear" w:color="auto" w:fill="auto"/>
            <w:noWrap/>
            <w:vAlign w:val="center"/>
            <w:hideMark/>
          </w:tcPr>
          <w:p w14:paraId="2D8AD053" w14:textId="77777777" w:rsidR="007847CB" w:rsidRPr="008A22A7" w:rsidRDefault="007847CB" w:rsidP="00E959DF">
            <w:pPr>
              <w:ind w:firstLine="0"/>
              <w:jc w:val="center"/>
              <w:rPr>
                <w:color w:val="000000"/>
                <w:lang w:eastAsia="en-GB"/>
              </w:rPr>
            </w:pPr>
            <w:r w:rsidRPr="008A22A7">
              <w:rPr>
                <w:color w:val="000000"/>
                <w:lang w:eastAsia="en-GB"/>
              </w:rPr>
              <w:t>30%</w:t>
            </w:r>
          </w:p>
        </w:tc>
        <w:tc>
          <w:tcPr>
            <w:tcW w:w="1026" w:type="dxa"/>
            <w:tcBorders>
              <w:top w:val="nil"/>
              <w:left w:val="nil"/>
              <w:bottom w:val="single" w:sz="4" w:space="0" w:color="auto"/>
              <w:right w:val="single" w:sz="4" w:space="0" w:color="auto"/>
            </w:tcBorders>
            <w:shd w:val="clear" w:color="auto" w:fill="auto"/>
            <w:noWrap/>
            <w:vAlign w:val="center"/>
            <w:hideMark/>
          </w:tcPr>
          <w:p w14:paraId="4166C8FC" w14:textId="77777777" w:rsidR="007847CB" w:rsidRPr="008A22A7" w:rsidRDefault="007847CB" w:rsidP="00E959DF">
            <w:pPr>
              <w:ind w:firstLine="0"/>
              <w:jc w:val="center"/>
              <w:rPr>
                <w:color w:val="000000"/>
                <w:lang w:eastAsia="en-GB"/>
              </w:rPr>
            </w:pPr>
            <w:r w:rsidRPr="008A22A7">
              <w:rPr>
                <w:color w:val="000000"/>
                <w:lang w:eastAsia="en-GB"/>
              </w:rPr>
              <w:t>27%</w:t>
            </w:r>
          </w:p>
        </w:tc>
        <w:tc>
          <w:tcPr>
            <w:tcW w:w="1026" w:type="dxa"/>
            <w:tcBorders>
              <w:top w:val="nil"/>
              <w:left w:val="nil"/>
              <w:bottom w:val="single" w:sz="4" w:space="0" w:color="auto"/>
              <w:right w:val="single" w:sz="4" w:space="0" w:color="auto"/>
            </w:tcBorders>
            <w:shd w:val="clear" w:color="auto" w:fill="auto"/>
            <w:noWrap/>
            <w:vAlign w:val="center"/>
            <w:hideMark/>
          </w:tcPr>
          <w:p w14:paraId="1F39344E" w14:textId="77777777" w:rsidR="007847CB" w:rsidRPr="008A22A7" w:rsidRDefault="007847CB" w:rsidP="00E959DF">
            <w:pPr>
              <w:ind w:firstLine="0"/>
              <w:jc w:val="center"/>
              <w:rPr>
                <w:color w:val="000000"/>
                <w:lang w:eastAsia="en-GB"/>
              </w:rPr>
            </w:pPr>
            <w:r w:rsidRPr="008A22A7">
              <w:rPr>
                <w:color w:val="000000"/>
                <w:lang w:eastAsia="en-GB"/>
              </w:rPr>
              <w:t>33%</w:t>
            </w:r>
          </w:p>
        </w:tc>
        <w:tc>
          <w:tcPr>
            <w:tcW w:w="1026" w:type="dxa"/>
            <w:tcBorders>
              <w:top w:val="nil"/>
              <w:left w:val="nil"/>
              <w:bottom w:val="single" w:sz="4" w:space="0" w:color="auto"/>
              <w:right w:val="single" w:sz="4" w:space="0" w:color="auto"/>
            </w:tcBorders>
            <w:shd w:val="clear" w:color="auto" w:fill="auto"/>
            <w:noWrap/>
            <w:vAlign w:val="center"/>
            <w:hideMark/>
          </w:tcPr>
          <w:p w14:paraId="7098561F" w14:textId="77777777" w:rsidR="007847CB" w:rsidRPr="008A22A7" w:rsidRDefault="007847CB" w:rsidP="00E959DF">
            <w:pPr>
              <w:ind w:firstLine="0"/>
              <w:jc w:val="center"/>
              <w:rPr>
                <w:color w:val="000000"/>
                <w:lang w:eastAsia="en-GB"/>
              </w:rPr>
            </w:pPr>
            <w:r w:rsidRPr="008A22A7">
              <w:rPr>
                <w:color w:val="000000"/>
                <w:lang w:eastAsia="en-GB"/>
              </w:rPr>
              <w:t>33%</w:t>
            </w:r>
          </w:p>
        </w:tc>
        <w:tc>
          <w:tcPr>
            <w:tcW w:w="1026" w:type="dxa"/>
            <w:tcBorders>
              <w:top w:val="nil"/>
              <w:left w:val="nil"/>
              <w:bottom w:val="single" w:sz="4" w:space="0" w:color="auto"/>
              <w:right w:val="single" w:sz="4" w:space="0" w:color="auto"/>
            </w:tcBorders>
            <w:shd w:val="clear" w:color="auto" w:fill="auto"/>
            <w:noWrap/>
            <w:vAlign w:val="center"/>
            <w:hideMark/>
          </w:tcPr>
          <w:p w14:paraId="1F2CCF89" w14:textId="77777777" w:rsidR="007847CB" w:rsidRPr="008A22A7" w:rsidRDefault="007847CB" w:rsidP="00E959DF">
            <w:pPr>
              <w:ind w:firstLine="0"/>
              <w:jc w:val="center"/>
              <w:rPr>
                <w:color w:val="000000"/>
                <w:lang w:eastAsia="en-GB"/>
              </w:rPr>
            </w:pPr>
            <w:r w:rsidRPr="008A22A7">
              <w:rPr>
                <w:color w:val="000000"/>
                <w:lang w:eastAsia="en-GB"/>
              </w:rPr>
              <w:t>27%</w:t>
            </w:r>
          </w:p>
        </w:tc>
        <w:tc>
          <w:tcPr>
            <w:tcW w:w="1026" w:type="dxa"/>
            <w:tcBorders>
              <w:top w:val="nil"/>
              <w:left w:val="nil"/>
              <w:bottom w:val="single" w:sz="4" w:space="0" w:color="auto"/>
              <w:right w:val="single" w:sz="4" w:space="0" w:color="auto"/>
            </w:tcBorders>
            <w:vAlign w:val="center"/>
          </w:tcPr>
          <w:p w14:paraId="15228061" w14:textId="77777777" w:rsidR="007847CB" w:rsidRPr="008A22A7" w:rsidRDefault="007847CB" w:rsidP="00E959DF">
            <w:pPr>
              <w:ind w:firstLine="0"/>
              <w:jc w:val="center"/>
              <w:rPr>
                <w:color w:val="000000"/>
                <w:lang w:eastAsia="en-GB"/>
              </w:rPr>
            </w:pPr>
            <w:r w:rsidRPr="008A22A7">
              <w:rPr>
                <w:color w:val="000000"/>
                <w:lang w:eastAsia="en-GB"/>
              </w:rPr>
              <w:t>31%</w:t>
            </w:r>
          </w:p>
        </w:tc>
      </w:tr>
      <w:tr w:rsidR="007847CB" w:rsidRPr="008A22A7" w14:paraId="4A1FDC7D"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13D2B8E2" w14:textId="77777777" w:rsidR="007847CB" w:rsidRPr="008A22A7" w:rsidRDefault="007847CB" w:rsidP="00E959DF">
            <w:pPr>
              <w:ind w:firstLine="0"/>
              <w:jc w:val="left"/>
              <w:rPr>
                <w:color w:val="000000"/>
                <w:lang w:eastAsia="en-GB"/>
              </w:rPr>
            </w:pPr>
            <w:r w:rsidRPr="008A22A7">
              <w:rPr>
                <w:color w:val="000000"/>
                <w:lang w:eastAsia="en-GB"/>
              </w:rPr>
              <w:t>Периодически</w:t>
            </w:r>
          </w:p>
        </w:tc>
        <w:tc>
          <w:tcPr>
            <w:tcW w:w="1026" w:type="dxa"/>
            <w:tcBorders>
              <w:top w:val="nil"/>
              <w:left w:val="nil"/>
              <w:bottom w:val="single" w:sz="4" w:space="0" w:color="auto"/>
              <w:right w:val="single" w:sz="4" w:space="0" w:color="auto"/>
            </w:tcBorders>
            <w:shd w:val="clear" w:color="auto" w:fill="auto"/>
            <w:noWrap/>
            <w:vAlign w:val="center"/>
            <w:hideMark/>
          </w:tcPr>
          <w:p w14:paraId="160B6BE7" w14:textId="77777777" w:rsidR="007847CB" w:rsidRPr="008A22A7" w:rsidRDefault="007847CB" w:rsidP="00E959DF">
            <w:pPr>
              <w:ind w:firstLine="0"/>
              <w:jc w:val="center"/>
              <w:rPr>
                <w:color w:val="000000"/>
                <w:lang w:eastAsia="en-GB"/>
              </w:rPr>
            </w:pPr>
            <w:r w:rsidRPr="008A22A7">
              <w:rPr>
                <w:color w:val="000000"/>
                <w:lang w:eastAsia="en-GB"/>
              </w:rPr>
              <w:t>47%</w:t>
            </w:r>
          </w:p>
        </w:tc>
        <w:tc>
          <w:tcPr>
            <w:tcW w:w="1026" w:type="dxa"/>
            <w:tcBorders>
              <w:top w:val="nil"/>
              <w:left w:val="nil"/>
              <w:bottom w:val="single" w:sz="4" w:space="0" w:color="auto"/>
              <w:right w:val="single" w:sz="4" w:space="0" w:color="auto"/>
            </w:tcBorders>
            <w:shd w:val="clear" w:color="auto" w:fill="auto"/>
            <w:noWrap/>
            <w:vAlign w:val="center"/>
            <w:hideMark/>
          </w:tcPr>
          <w:p w14:paraId="4F37406E" w14:textId="77777777" w:rsidR="007847CB" w:rsidRPr="008A22A7" w:rsidRDefault="007847CB" w:rsidP="00E959DF">
            <w:pPr>
              <w:ind w:firstLine="0"/>
              <w:jc w:val="center"/>
              <w:rPr>
                <w:color w:val="000000"/>
                <w:lang w:eastAsia="en-GB"/>
              </w:rPr>
            </w:pPr>
            <w:r w:rsidRPr="008A22A7">
              <w:rPr>
                <w:color w:val="000000"/>
                <w:lang w:eastAsia="en-GB"/>
              </w:rPr>
              <w:t>45%</w:t>
            </w:r>
          </w:p>
        </w:tc>
        <w:tc>
          <w:tcPr>
            <w:tcW w:w="1026" w:type="dxa"/>
            <w:tcBorders>
              <w:top w:val="nil"/>
              <w:left w:val="nil"/>
              <w:bottom w:val="single" w:sz="4" w:space="0" w:color="auto"/>
              <w:right w:val="single" w:sz="4" w:space="0" w:color="auto"/>
            </w:tcBorders>
            <w:shd w:val="clear" w:color="auto" w:fill="auto"/>
            <w:noWrap/>
            <w:vAlign w:val="center"/>
            <w:hideMark/>
          </w:tcPr>
          <w:p w14:paraId="15AF88B1" w14:textId="77777777" w:rsidR="007847CB" w:rsidRPr="008A22A7" w:rsidRDefault="007847CB" w:rsidP="00E959DF">
            <w:pPr>
              <w:ind w:firstLine="0"/>
              <w:jc w:val="center"/>
              <w:rPr>
                <w:color w:val="000000"/>
                <w:lang w:eastAsia="en-GB"/>
              </w:rPr>
            </w:pPr>
            <w:r w:rsidRPr="008A22A7">
              <w:rPr>
                <w:color w:val="000000"/>
                <w:lang w:eastAsia="en-GB"/>
              </w:rPr>
              <w:t>50%</w:t>
            </w:r>
          </w:p>
        </w:tc>
        <w:tc>
          <w:tcPr>
            <w:tcW w:w="1026" w:type="dxa"/>
            <w:tcBorders>
              <w:top w:val="nil"/>
              <w:left w:val="nil"/>
              <w:bottom w:val="single" w:sz="4" w:space="0" w:color="auto"/>
              <w:right w:val="single" w:sz="4" w:space="0" w:color="auto"/>
            </w:tcBorders>
            <w:shd w:val="clear" w:color="auto" w:fill="auto"/>
            <w:noWrap/>
            <w:vAlign w:val="center"/>
            <w:hideMark/>
          </w:tcPr>
          <w:p w14:paraId="0A1BA1C8" w14:textId="77777777" w:rsidR="007847CB" w:rsidRPr="008A22A7" w:rsidRDefault="007847CB" w:rsidP="00E959DF">
            <w:pPr>
              <w:ind w:firstLine="0"/>
              <w:jc w:val="center"/>
              <w:rPr>
                <w:color w:val="000000"/>
                <w:lang w:eastAsia="en-GB"/>
              </w:rPr>
            </w:pPr>
            <w:r w:rsidRPr="008A22A7">
              <w:rPr>
                <w:color w:val="000000"/>
                <w:lang w:eastAsia="en-GB"/>
              </w:rPr>
              <w:t>43%</w:t>
            </w:r>
          </w:p>
        </w:tc>
        <w:tc>
          <w:tcPr>
            <w:tcW w:w="1026" w:type="dxa"/>
            <w:tcBorders>
              <w:top w:val="nil"/>
              <w:left w:val="nil"/>
              <w:bottom w:val="single" w:sz="4" w:space="0" w:color="auto"/>
              <w:right w:val="single" w:sz="4" w:space="0" w:color="auto"/>
            </w:tcBorders>
            <w:shd w:val="clear" w:color="auto" w:fill="auto"/>
            <w:noWrap/>
            <w:vAlign w:val="center"/>
            <w:hideMark/>
          </w:tcPr>
          <w:p w14:paraId="611A20F7" w14:textId="77777777" w:rsidR="007847CB" w:rsidRPr="008A22A7" w:rsidRDefault="007847CB" w:rsidP="00E959DF">
            <w:pPr>
              <w:ind w:firstLine="0"/>
              <w:jc w:val="center"/>
              <w:rPr>
                <w:color w:val="000000"/>
                <w:lang w:eastAsia="en-GB"/>
              </w:rPr>
            </w:pPr>
            <w:r w:rsidRPr="008A22A7">
              <w:rPr>
                <w:color w:val="000000"/>
                <w:lang w:eastAsia="en-GB"/>
              </w:rPr>
              <w:t>48%</w:t>
            </w:r>
          </w:p>
        </w:tc>
        <w:tc>
          <w:tcPr>
            <w:tcW w:w="1026" w:type="dxa"/>
            <w:tcBorders>
              <w:top w:val="nil"/>
              <w:left w:val="nil"/>
              <w:bottom w:val="single" w:sz="4" w:space="0" w:color="auto"/>
              <w:right w:val="single" w:sz="4" w:space="0" w:color="auto"/>
            </w:tcBorders>
            <w:vAlign w:val="center"/>
          </w:tcPr>
          <w:p w14:paraId="426F7D1F" w14:textId="77777777" w:rsidR="007847CB" w:rsidRPr="008A22A7" w:rsidRDefault="007847CB" w:rsidP="00E959DF">
            <w:pPr>
              <w:ind w:firstLine="0"/>
              <w:jc w:val="center"/>
              <w:rPr>
                <w:color w:val="000000"/>
                <w:lang w:eastAsia="en-GB"/>
              </w:rPr>
            </w:pPr>
            <w:r w:rsidRPr="008A22A7">
              <w:rPr>
                <w:color w:val="000000"/>
                <w:lang w:eastAsia="en-GB"/>
              </w:rPr>
              <w:t>45%</w:t>
            </w:r>
          </w:p>
        </w:tc>
      </w:tr>
      <w:tr w:rsidR="007847CB" w:rsidRPr="008A22A7" w14:paraId="5BDF792E"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435A732A" w14:textId="77777777" w:rsidR="007847CB" w:rsidRPr="008A22A7" w:rsidRDefault="007847CB" w:rsidP="00E959DF">
            <w:pPr>
              <w:ind w:firstLine="0"/>
              <w:jc w:val="left"/>
              <w:rPr>
                <w:color w:val="000000"/>
                <w:lang w:eastAsia="en-GB"/>
              </w:rPr>
            </w:pPr>
            <w:r w:rsidRPr="008A22A7">
              <w:rPr>
                <w:color w:val="000000"/>
                <w:lang w:eastAsia="en-GB"/>
              </w:rPr>
              <w:t>Часто</w:t>
            </w:r>
          </w:p>
        </w:tc>
        <w:tc>
          <w:tcPr>
            <w:tcW w:w="1026" w:type="dxa"/>
            <w:tcBorders>
              <w:top w:val="nil"/>
              <w:left w:val="nil"/>
              <w:bottom w:val="single" w:sz="4" w:space="0" w:color="auto"/>
              <w:right w:val="single" w:sz="4" w:space="0" w:color="auto"/>
            </w:tcBorders>
            <w:shd w:val="clear" w:color="auto" w:fill="auto"/>
            <w:noWrap/>
            <w:vAlign w:val="center"/>
            <w:hideMark/>
          </w:tcPr>
          <w:p w14:paraId="0000DE3D" w14:textId="77777777" w:rsidR="007847CB" w:rsidRPr="008A22A7" w:rsidRDefault="007847CB" w:rsidP="00E959DF">
            <w:pPr>
              <w:ind w:firstLine="0"/>
              <w:jc w:val="center"/>
              <w:rPr>
                <w:color w:val="000000"/>
                <w:lang w:eastAsia="en-GB"/>
              </w:rPr>
            </w:pPr>
            <w:r w:rsidRPr="008A22A7">
              <w:rPr>
                <w:color w:val="000000"/>
                <w:lang w:eastAsia="en-GB"/>
              </w:rPr>
              <w:t>18%</w:t>
            </w:r>
          </w:p>
        </w:tc>
        <w:tc>
          <w:tcPr>
            <w:tcW w:w="1026" w:type="dxa"/>
            <w:tcBorders>
              <w:top w:val="nil"/>
              <w:left w:val="nil"/>
              <w:bottom w:val="single" w:sz="4" w:space="0" w:color="auto"/>
              <w:right w:val="single" w:sz="4" w:space="0" w:color="auto"/>
            </w:tcBorders>
            <w:shd w:val="clear" w:color="auto" w:fill="auto"/>
            <w:noWrap/>
            <w:vAlign w:val="center"/>
            <w:hideMark/>
          </w:tcPr>
          <w:p w14:paraId="3C5A84AE" w14:textId="77777777" w:rsidR="007847CB" w:rsidRPr="008A22A7" w:rsidRDefault="007847CB" w:rsidP="00E959DF">
            <w:pPr>
              <w:ind w:firstLine="0"/>
              <w:jc w:val="center"/>
              <w:rPr>
                <w:color w:val="000000"/>
                <w:lang w:eastAsia="en-GB"/>
              </w:rPr>
            </w:pPr>
            <w:r w:rsidRPr="008A22A7">
              <w:rPr>
                <w:color w:val="000000"/>
                <w:lang w:eastAsia="en-GB"/>
              </w:rPr>
              <w:t>19%</w:t>
            </w:r>
          </w:p>
        </w:tc>
        <w:tc>
          <w:tcPr>
            <w:tcW w:w="1026" w:type="dxa"/>
            <w:tcBorders>
              <w:top w:val="nil"/>
              <w:left w:val="nil"/>
              <w:bottom w:val="single" w:sz="4" w:space="0" w:color="auto"/>
              <w:right w:val="single" w:sz="4" w:space="0" w:color="auto"/>
            </w:tcBorders>
            <w:shd w:val="clear" w:color="auto" w:fill="auto"/>
            <w:noWrap/>
            <w:vAlign w:val="center"/>
            <w:hideMark/>
          </w:tcPr>
          <w:p w14:paraId="77A0DBBA" w14:textId="77777777" w:rsidR="007847CB" w:rsidRPr="008A22A7" w:rsidRDefault="007847CB" w:rsidP="00E959DF">
            <w:pPr>
              <w:ind w:firstLine="0"/>
              <w:jc w:val="center"/>
              <w:rPr>
                <w:color w:val="000000"/>
                <w:lang w:eastAsia="en-GB"/>
              </w:rPr>
            </w:pPr>
            <w:r w:rsidRPr="008A22A7">
              <w:rPr>
                <w:color w:val="000000"/>
                <w:lang w:eastAsia="en-GB"/>
              </w:rPr>
              <w:t>14%</w:t>
            </w:r>
          </w:p>
        </w:tc>
        <w:tc>
          <w:tcPr>
            <w:tcW w:w="1026" w:type="dxa"/>
            <w:tcBorders>
              <w:top w:val="nil"/>
              <w:left w:val="nil"/>
              <w:bottom w:val="single" w:sz="4" w:space="0" w:color="auto"/>
              <w:right w:val="single" w:sz="4" w:space="0" w:color="auto"/>
            </w:tcBorders>
            <w:shd w:val="clear" w:color="auto" w:fill="auto"/>
            <w:noWrap/>
            <w:vAlign w:val="center"/>
            <w:hideMark/>
          </w:tcPr>
          <w:p w14:paraId="711A785C" w14:textId="77777777" w:rsidR="007847CB" w:rsidRPr="008A22A7" w:rsidRDefault="007847CB" w:rsidP="00E959DF">
            <w:pPr>
              <w:ind w:firstLine="0"/>
              <w:jc w:val="center"/>
              <w:rPr>
                <w:color w:val="000000"/>
                <w:lang w:eastAsia="en-GB"/>
              </w:rPr>
            </w:pPr>
            <w:r w:rsidRPr="008A22A7">
              <w:rPr>
                <w:color w:val="000000"/>
                <w:lang w:eastAsia="en-GB"/>
              </w:rPr>
              <w:t>19%</w:t>
            </w:r>
          </w:p>
        </w:tc>
        <w:tc>
          <w:tcPr>
            <w:tcW w:w="1026" w:type="dxa"/>
            <w:tcBorders>
              <w:top w:val="nil"/>
              <w:left w:val="nil"/>
              <w:bottom w:val="single" w:sz="4" w:space="0" w:color="auto"/>
              <w:right w:val="single" w:sz="4" w:space="0" w:color="auto"/>
            </w:tcBorders>
            <w:shd w:val="clear" w:color="auto" w:fill="auto"/>
            <w:noWrap/>
            <w:vAlign w:val="center"/>
            <w:hideMark/>
          </w:tcPr>
          <w:p w14:paraId="1F886320" w14:textId="77777777" w:rsidR="007847CB" w:rsidRPr="008A22A7" w:rsidRDefault="007847CB" w:rsidP="00E959DF">
            <w:pPr>
              <w:ind w:firstLine="0"/>
              <w:jc w:val="center"/>
              <w:rPr>
                <w:color w:val="000000"/>
                <w:lang w:eastAsia="en-GB"/>
              </w:rPr>
            </w:pPr>
            <w:r w:rsidRPr="008A22A7">
              <w:rPr>
                <w:color w:val="000000"/>
                <w:lang w:eastAsia="en-GB"/>
              </w:rPr>
              <w:t>22%</w:t>
            </w:r>
          </w:p>
        </w:tc>
        <w:tc>
          <w:tcPr>
            <w:tcW w:w="1026" w:type="dxa"/>
            <w:tcBorders>
              <w:top w:val="nil"/>
              <w:left w:val="nil"/>
              <w:bottom w:val="single" w:sz="4" w:space="0" w:color="auto"/>
              <w:right w:val="single" w:sz="4" w:space="0" w:color="auto"/>
            </w:tcBorders>
            <w:vAlign w:val="center"/>
          </w:tcPr>
          <w:p w14:paraId="4E4F8649" w14:textId="77777777" w:rsidR="007847CB" w:rsidRPr="008A22A7" w:rsidRDefault="007847CB" w:rsidP="00E959DF">
            <w:pPr>
              <w:ind w:firstLine="0"/>
              <w:jc w:val="center"/>
              <w:rPr>
                <w:color w:val="000000"/>
                <w:lang w:eastAsia="en-GB"/>
              </w:rPr>
            </w:pPr>
            <w:r w:rsidRPr="008A22A7">
              <w:rPr>
                <w:color w:val="000000"/>
                <w:lang w:eastAsia="en-GB"/>
              </w:rPr>
              <w:t>19%</w:t>
            </w:r>
          </w:p>
        </w:tc>
      </w:tr>
      <w:tr w:rsidR="007847CB" w:rsidRPr="008A22A7" w14:paraId="4B1CF60F"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2738D1AC" w14:textId="77777777" w:rsidR="007847CB" w:rsidRPr="008A22A7" w:rsidRDefault="007847CB" w:rsidP="00E959DF">
            <w:pPr>
              <w:ind w:firstLine="0"/>
              <w:jc w:val="left"/>
              <w:rPr>
                <w:color w:val="000000"/>
                <w:lang w:eastAsia="en-GB"/>
              </w:rPr>
            </w:pPr>
            <w:r w:rsidRPr="008A22A7">
              <w:rPr>
                <w:color w:val="000000"/>
                <w:lang w:eastAsia="en-GB"/>
              </w:rPr>
              <w:t>Всегда</w:t>
            </w:r>
          </w:p>
        </w:tc>
        <w:tc>
          <w:tcPr>
            <w:tcW w:w="1026" w:type="dxa"/>
            <w:tcBorders>
              <w:top w:val="nil"/>
              <w:left w:val="nil"/>
              <w:bottom w:val="single" w:sz="4" w:space="0" w:color="auto"/>
              <w:right w:val="single" w:sz="4" w:space="0" w:color="auto"/>
            </w:tcBorders>
            <w:shd w:val="clear" w:color="auto" w:fill="auto"/>
            <w:noWrap/>
            <w:vAlign w:val="center"/>
            <w:hideMark/>
          </w:tcPr>
          <w:p w14:paraId="49D085E8" w14:textId="77777777" w:rsidR="007847CB" w:rsidRPr="008A22A7" w:rsidRDefault="007847CB" w:rsidP="00E959DF">
            <w:pPr>
              <w:ind w:firstLine="0"/>
              <w:jc w:val="center"/>
              <w:rPr>
                <w:color w:val="000000"/>
                <w:lang w:eastAsia="en-GB"/>
              </w:rPr>
            </w:pPr>
            <w:r w:rsidRPr="008A22A7">
              <w:rPr>
                <w:color w:val="000000"/>
                <w:lang w:eastAsia="en-GB"/>
              </w:rPr>
              <w:t>5%</w:t>
            </w:r>
          </w:p>
        </w:tc>
        <w:tc>
          <w:tcPr>
            <w:tcW w:w="1026" w:type="dxa"/>
            <w:tcBorders>
              <w:top w:val="nil"/>
              <w:left w:val="nil"/>
              <w:bottom w:val="single" w:sz="4" w:space="0" w:color="auto"/>
              <w:right w:val="single" w:sz="4" w:space="0" w:color="auto"/>
            </w:tcBorders>
            <w:shd w:val="clear" w:color="auto" w:fill="auto"/>
            <w:noWrap/>
            <w:vAlign w:val="center"/>
            <w:hideMark/>
          </w:tcPr>
          <w:p w14:paraId="5FADE7A0" w14:textId="77777777" w:rsidR="007847CB" w:rsidRPr="008A22A7" w:rsidRDefault="007847CB" w:rsidP="00E959DF">
            <w:pPr>
              <w:ind w:firstLine="0"/>
              <w:jc w:val="center"/>
              <w:rPr>
                <w:color w:val="000000"/>
                <w:lang w:eastAsia="en-GB"/>
              </w:rPr>
            </w:pPr>
            <w:r w:rsidRPr="008A22A7">
              <w:rPr>
                <w:color w:val="000000"/>
                <w:lang w:eastAsia="en-GB"/>
              </w:rPr>
              <w:t>8%</w:t>
            </w:r>
          </w:p>
        </w:tc>
        <w:tc>
          <w:tcPr>
            <w:tcW w:w="1026" w:type="dxa"/>
            <w:tcBorders>
              <w:top w:val="nil"/>
              <w:left w:val="nil"/>
              <w:bottom w:val="single" w:sz="4" w:space="0" w:color="auto"/>
              <w:right w:val="single" w:sz="4" w:space="0" w:color="auto"/>
            </w:tcBorders>
            <w:shd w:val="clear" w:color="auto" w:fill="auto"/>
            <w:noWrap/>
            <w:vAlign w:val="center"/>
            <w:hideMark/>
          </w:tcPr>
          <w:p w14:paraId="2D9BD6DE" w14:textId="77777777" w:rsidR="007847CB" w:rsidRPr="008A22A7" w:rsidRDefault="007847CB" w:rsidP="00E959DF">
            <w:pPr>
              <w:ind w:firstLine="0"/>
              <w:jc w:val="center"/>
              <w:rPr>
                <w:color w:val="000000"/>
                <w:lang w:eastAsia="en-GB"/>
              </w:rPr>
            </w:pPr>
            <w:r w:rsidRPr="008A22A7">
              <w:rPr>
                <w:color w:val="000000"/>
                <w:lang w:eastAsia="en-GB"/>
              </w:rPr>
              <w:t>3%</w:t>
            </w:r>
          </w:p>
        </w:tc>
        <w:tc>
          <w:tcPr>
            <w:tcW w:w="1026" w:type="dxa"/>
            <w:tcBorders>
              <w:top w:val="nil"/>
              <w:left w:val="nil"/>
              <w:bottom w:val="single" w:sz="4" w:space="0" w:color="auto"/>
              <w:right w:val="single" w:sz="4" w:space="0" w:color="auto"/>
            </w:tcBorders>
            <w:shd w:val="clear" w:color="auto" w:fill="auto"/>
            <w:noWrap/>
            <w:vAlign w:val="center"/>
            <w:hideMark/>
          </w:tcPr>
          <w:p w14:paraId="4E8ED226" w14:textId="77777777" w:rsidR="007847CB" w:rsidRPr="008A22A7" w:rsidRDefault="007847CB" w:rsidP="00E959DF">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shd w:val="clear" w:color="auto" w:fill="auto"/>
            <w:noWrap/>
            <w:vAlign w:val="center"/>
            <w:hideMark/>
          </w:tcPr>
          <w:p w14:paraId="5820CAEE" w14:textId="77777777" w:rsidR="007847CB" w:rsidRPr="008A22A7" w:rsidRDefault="007847CB" w:rsidP="00E959DF">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vAlign w:val="center"/>
          </w:tcPr>
          <w:p w14:paraId="7D15DF1A" w14:textId="77777777" w:rsidR="007847CB" w:rsidRPr="008A22A7" w:rsidRDefault="007847CB" w:rsidP="00E959DF">
            <w:pPr>
              <w:ind w:firstLine="0"/>
              <w:jc w:val="center"/>
              <w:rPr>
                <w:color w:val="000000"/>
                <w:lang w:eastAsia="en-GB"/>
              </w:rPr>
            </w:pPr>
            <w:r w:rsidRPr="008A22A7">
              <w:rPr>
                <w:color w:val="000000"/>
                <w:lang w:eastAsia="en-GB"/>
              </w:rPr>
              <w:t>6%</w:t>
            </w:r>
          </w:p>
        </w:tc>
      </w:tr>
    </w:tbl>
    <w:p w14:paraId="311882FA" w14:textId="77777777" w:rsidR="007847CB" w:rsidRPr="008A22A7" w:rsidRDefault="007847CB" w:rsidP="00E959DF">
      <w:pPr>
        <w:autoSpaceDE w:val="0"/>
        <w:autoSpaceDN w:val="0"/>
        <w:adjustRightInd w:val="0"/>
        <w:ind w:firstLine="0"/>
        <w:jc w:val="center"/>
        <w:rPr>
          <w:b/>
          <w:bCs/>
          <w:lang w:eastAsia="en-GB"/>
        </w:rPr>
      </w:pPr>
    </w:p>
    <w:p w14:paraId="14658F62" w14:textId="77777777" w:rsidR="007847CB" w:rsidRPr="008A22A7" w:rsidRDefault="007847CB" w:rsidP="00E959DF">
      <w:pPr>
        <w:ind w:firstLine="0"/>
        <w:jc w:val="center"/>
        <w:rPr>
          <w:b/>
          <w:bCs/>
          <w:lang w:eastAsia="en-GB"/>
        </w:rPr>
      </w:pPr>
      <w:r w:rsidRPr="008A22A7">
        <w:rPr>
          <w:b/>
          <w:bCs/>
          <w:lang w:eastAsia="en-GB"/>
        </w:rPr>
        <w:br w:type="page"/>
      </w:r>
    </w:p>
    <w:p w14:paraId="173A5EEC" w14:textId="77777777" w:rsidR="007847CB" w:rsidRPr="00E959DF" w:rsidRDefault="007847CB" w:rsidP="00E959DF">
      <w:pPr>
        <w:autoSpaceDE w:val="0"/>
        <w:autoSpaceDN w:val="0"/>
        <w:adjustRightInd w:val="0"/>
        <w:ind w:firstLine="0"/>
        <w:jc w:val="left"/>
        <w:rPr>
          <w:b/>
          <w:bCs/>
          <w:sz w:val="26"/>
          <w:szCs w:val="26"/>
          <w:lang w:eastAsia="en-GB"/>
        </w:rPr>
      </w:pPr>
      <w:r w:rsidRPr="00E959DF">
        <w:rPr>
          <w:b/>
          <w:bCs/>
          <w:sz w:val="26"/>
          <w:szCs w:val="26"/>
          <w:lang w:eastAsia="en-GB"/>
        </w:rPr>
        <w:lastRenderedPageBreak/>
        <w:t>Как часто в качестве метода оценки знаний учащихся Вы оставляете письменный отзыв о работе учащегося в дополнение к оценке, отметке?</w:t>
      </w:r>
    </w:p>
    <w:tbl>
      <w:tblPr>
        <w:tblW w:w="9274" w:type="dxa"/>
        <w:tblLayout w:type="fixed"/>
        <w:tblLook w:val="04A0" w:firstRow="1" w:lastRow="0" w:firstColumn="1" w:lastColumn="0" w:noHBand="0" w:noVBand="1"/>
      </w:tblPr>
      <w:tblGrid>
        <w:gridCol w:w="3118"/>
        <w:gridCol w:w="1026"/>
        <w:gridCol w:w="1026"/>
        <w:gridCol w:w="1026"/>
        <w:gridCol w:w="1026"/>
        <w:gridCol w:w="1026"/>
        <w:gridCol w:w="1026"/>
      </w:tblGrid>
      <w:tr w:rsidR="007847CB" w:rsidRPr="008A22A7" w14:paraId="5621B325" w14:textId="77777777" w:rsidTr="00052A53">
        <w:trPr>
          <w:trHeight w:val="300"/>
        </w:trPr>
        <w:tc>
          <w:tcPr>
            <w:tcW w:w="31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583FAE" w14:textId="77777777" w:rsidR="007847CB" w:rsidRPr="008A22A7" w:rsidRDefault="007847CB" w:rsidP="00E959DF">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158FB5AE" w14:textId="77777777" w:rsidR="007847CB" w:rsidRPr="008A22A7" w:rsidRDefault="007847CB" w:rsidP="00E959DF">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453981EB" w14:textId="77777777" w:rsidR="007847CB" w:rsidRPr="008A22A7" w:rsidRDefault="007847CB" w:rsidP="00E959DF">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4A39E691" w14:textId="77777777" w:rsidR="007847CB" w:rsidRPr="008A22A7" w:rsidRDefault="007847CB" w:rsidP="00E959DF">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A4F2C7B" w14:textId="77777777" w:rsidR="007847CB" w:rsidRPr="008A22A7" w:rsidRDefault="007847CB" w:rsidP="00E959DF">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3A6A426D" w14:textId="77777777" w:rsidR="007847CB" w:rsidRPr="008A22A7" w:rsidRDefault="007847CB" w:rsidP="00E959DF">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19831DFA" w14:textId="77777777" w:rsidR="007847CB" w:rsidRPr="008A22A7" w:rsidRDefault="007847CB" w:rsidP="00E959DF">
            <w:pPr>
              <w:ind w:firstLine="0"/>
              <w:jc w:val="center"/>
              <w:rPr>
                <w:b/>
                <w:bCs/>
                <w:color w:val="000000"/>
                <w:lang w:eastAsia="en-GB"/>
              </w:rPr>
            </w:pPr>
            <w:r w:rsidRPr="008A22A7">
              <w:rPr>
                <w:b/>
                <w:bCs/>
                <w:color w:val="000000"/>
                <w:lang w:eastAsia="en-GB"/>
              </w:rPr>
              <w:t>АЯ</w:t>
            </w:r>
          </w:p>
        </w:tc>
      </w:tr>
      <w:tr w:rsidR="007847CB" w:rsidRPr="008A22A7" w14:paraId="6139BB7F" w14:textId="77777777" w:rsidTr="00052A53">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65E27C8A" w14:textId="77777777" w:rsidR="007847CB" w:rsidRPr="008A22A7" w:rsidRDefault="007847CB" w:rsidP="00E959DF">
            <w:pPr>
              <w:ind w:firstLine="0"/>
              <w:jc w:val="left"/>
              <w:rPr>
                <w:color w:val="000000"/>
                <w:lang w:eastAsia="en-GB"/>
              </w:rPr>
            </w:pPr>
            <w:r w:rsidRPr="008A22A7">
              <w:rPr>
                <w:color w:val="000000"/>
                <w:lang w:eastAsia="en-GB"/>
              </w:rPr>
              <w:t>Никогда или практически никогда</w:t>
            </w:r>
          </w:p>
        </w:tc>
        <w:tc>
          <w:tcPr>
            <w:tcW w:w="1026" w:type="dxa"/>
            <w:tcBorders>
              <w:top w:val="nil"/>
              <w:left w:val="nil"/>
              <w:bottom w:val="single" w:sz="4" w:space="0" w:color="auto"/>
              <w:right w:val="single" w:sz="4" w:space="0" w:color="auto"/>
            </w:tcBorders>
            <w:shd w:val="clear" w:color="auto" w:fill="auto"/>
            <w:noWrap/>
            <w:vAlign w:val="center"/>
            <w:hideMark/>
          </w:tcPr>
          <w:p w14:paraId="3CD09BC4" w14:textId="77777777" w:rsidR="007847CB" w:rsidRPr="008A22A7" w:rsidRDefault="007847CB" w:rsidP="00E959DF">
            <w:pPr>
              <w:ind w:firstLine="0"/>
              <w:jc w:val="center"/>
              <w:rPr>
                <w:color w:val="000000"/>
                <w:lang w:eastAsia="en-GB"/>
              </w:rPr>
            </w:pPr>
            <w:r w:rsidRPr="008A22A7">
              <w:rPr>
                <w:color w:val="000000"/>
                <w:lang w:eastAsia="en-GB"/>
              </w:rPr>
              <w:t>32%</w:t>
            </w:r>
          </w:p>
        </w:tc>
        <w:tc>
          <w:tcPr>
            <w:tcW w:w="1026" w:type="dxa"/>
            <w:tcBorders>
              <w:top w:val="nil"/>
              <w:left w:val="nil"/>
              <w:bottom w:val="single" w:sz="4" w:space="0" w:color="auto"/>
              <w:right w:val="single" w:sz="4" w:space="0" w:color="auto"/>
            </w:tcBorders>
            <w:shd w:val="clear" w:color="auto" w:fill="auto"/>
            <w:noWrap/>
            <w:vAlign w:val="center"/>
            <w:hideMark/>
          </w:tcPr>
          <w:p w14:paraId="29F47BAE" w14:textId="77777777" w:rsidR="007847CB" w:rsidRPr="008A22A7" w:rsidRDefault="007847CB" w:rsidP="00E959DF">
            <w:pPr>
              <w:ind w:firstLine="0"/>
              <w:jc w:val="center"/>
              <w:rPr>
                <w:color w:val="000000"/>
                <w:lang w:eastAsia="en-GB"/>
              </w:rPr>
            </w:pPr>
            <w:r w:rsidRPr="008A22A7">
              <w:rPr>
                <w:color w:val="000000"/>
                <w:lang w:eastAsia="en-GB"/>
              </w:rPr>
              <w:t>37%</w:t>
            </w:r>
          </w:p>
        </w:tc>
        <w:tc>
          <w:tcPr>
            <w:tcW w:w="1026" w:type="dxa"/>
            <w:tcBorders>
              <w:top w:val="nil"/>
              <w:left w:val="nil"/>
              <w:bottom w:val="single" w:sz="4" w:space="0" w:color="auto"/>
              <w:right w:val="single" w:sz="4" w:space="0" w:color="auto"/>
            </w:tcBorders>
            <w:shd w:val="clear" w:color="auto" w:fill="auto"/>
            <w:noWrap/>
            <w:vAlign w:val="center"/>
            <w:hideMark/>
          </w:tcPr>
          <w:p w14:paraId="23399502" w14:textId="77777777" w:rsidR="007847CB" w:rsidRPr="008A22A7" w:rsidRDefault="007847CB" w:rsidP="00E959DF">
            <w:pPr>
              <w:ind w:firstLine="0"/>
              <w:jc w:val="center"/>
              <w:rPr>
                <w:color w:val="000000"/>
                <w:lang w:eastAsia="en-GB"/>
              </w:rPr>
            </w:pPr>
            <w:r w:rsidRPr="008A22A7">
              <w:rPr>
                <w:color w:val="000000"/>
                <w:lang w:eastAsia="en-GB"/>
              </w:rPr>
              <w:t>21%</w:t>
            </w:r>
          </w:p>
        </w:tc>
        <w:tc>
          <w:tcPr>
            <w:tcW w:w="1026" w:type="dxa"/>
            <w:tcBorders>
              <w:top w:val="nil"/>
              <w:left w:val="nil"/>
              <w:bottom w:val="single" w:sz="4" w:space="0" w:color="auto"/>
              <w:right w:val="single" w:sz="4" w:space="0" w:color="auto"/>
            </w:tcBorders>
            <w:shd w:val="clear" w:color="auto" w:fill="auto"/>
            <w:noWrap/>
            <w:vAlign w:val="center"/>
            <w:hideMark/>
          </w:tcPr>
          <w:p w14:paraId="73163C8C" w14:textId="77777777" w:rsidR="007847CB" w:rsidRPr="008A22A7" w:rsidRDefault="007847CB" w:rsidP="00E959DF">
            <w:pPr>
              <w:ind w:firstLine="0"/>
              <w:jc w:val="center"/>
              <w:rPr>
                <w:color w:val="000000"/>
                <w:lang w:eastAsia="en-GB"/>
              </w:rPr>
            </w:pPr>
            <w:r w:rsidRPr="008A22A7">
              <w:rPr>
                <w:color w:val="000000"/>
                <w:lang w:eastAsia="en-GB"/>
              </w:rPr>
              <w:t>46%</w:t>
            </w:r>
          </w:p>
        </w:tc>
        <w:tc>
          <w:tcPr>
            <w:tcW w:w="1026" w:type="dxa"/>
            <w:tcBorders>
              <w:top w:val="nil"/>
              <w:left w:val="nil"/>
              <w:bottom w:val="single" w:sz="4" w:space="0" w:color="auto"/>
              <w:right w:val="single" w:sz="4" w:space="0" w:color="auto"/>
            </w:tcBorders>
            <w:shd w:val="clear" w:color="auto" w:fill="auto"/>
            <w:noWrap/>
            <w:vAlign w:val="center"/>
            <w:hideMark/>
          </w:tcPr>
          <w:p w14:paraId="371DCA5C" w14:textId="77777777" w:rsidR="007847CB" w:rsidRPr="008A22A7" w:rsidRDefault="007847CB" w:rsidP="00E959DF">
            <w:pPr>
              <w:ind w:firstLine="0"/>
              <w:jc w:val="center"/>
              <w:rPr>
                <w:color w:val="000000"/>
                <w:lang w:eastAsia="en-GB"/>
              </w:rPr>
            </w:pPr>
            <w:r w:rsidRPr="008A22A7">
              <w:rPr>
                <w:color w:val="000000"/>
                <w:lang w:eastAsia="en-GB"/>
              </w:rPr>
              <w:t>28%</w:t>
            </w:r>
          </w:p>
        </w:tc>
        <w:tc>
          <w:tcPr>
            <w:tcW w:w="1026" w:type="dxa"/>
            <w:tcBorders>
              <w:top w:val="nil"/>
              <w:left w:val="nil"/>
              <w:bottom w:val="single" w:sz="4" w:space="0" w:color="auto"/>
              <w:right w:val="single" w:sz="4" w:space="0" w:color="auto"/>
            </w:tcBorders>
            <w:vAlign w:val="center"/>
          </w:tcPr>
          <w:p w14:paraId="0CE8FCDF" w14:textId="77777777" w:rsidR="007847CB" w:rsidRPr="008A22A7" w:rsidRDefault="007847CB" w:rsidP="00E959DF">
            <w:pPr>
              <w:ind w:firstLine="0"/>
              <w:jc w:val="center"/>
              <w:rPr>
                <w:color w:val="000000"/>
                <w:lang w:eastAsia="en-GB"/>
              </w:rPr>
            </w:pPr>
            <w:r w:rsidRPr="008A22A7">
              <w:rPr>
                <w:color w:val="000000"/>
                <w:lang w:eastAsia="en-GB"/>
              </w:rPr>
              <w:t>36%</w:t>
            </w:r>
          </w:p>
        </w:tc>
      </w:tr>
      <w:tr w:rsidR="007847CB" w:rsidRPr="008A22A7" w14:paraId="3DFD3925" w14:textId="77777777" w:rsidTr="00052A53">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7EDAD1B9" w14:textId="77777777" w:rsidR="007847CB" w:rsidRPr="008A22A7" w:rsidRDefault="007847CB" w:rsidP="00E959DF">
            <w:pPr>
              <w:ind w:firstLine="0"/>
              <w:jc w:val="left"/>
              <w:rPr>
                <w:color w:val="000000"/>
                <w:lang w:eastAsia="en-GB"/>
              </w:rPr>
            </w:pPr>
            <w:r w:rsidRPr="008A22A7">
              <w:rPr>
                <w:color w:val="000000"/>
                <w:lang w:eastAsia="en-GB"/>
              </w:rPr>
              <w:t>Периодически</w:t>
            </w:r>
          </w:p>
        </w:tc>
        <w:tc>
          <w:tcPr>
            <w:tcW w:w="1026" w:type="dxa"/>
            <w:tcBorders>
              <w:top w:val="nil"/>
              <w:left w:val="nil"/>
              <w:bottom w:val="single" w:sz="4" w:space="0" w:color="auto"/>
              <w:right w:val="single" w:sz="4" w:space="0" w:color="auto"/>
            </w:tcBorders>
            <w:shd w:val="clear" w:color="auto" w:fill="auto"/>
            <w:noWrap/>
            <w:vAlign w:val="center"/>
            <w:hideMark/>
          </w:tcPr>
          <w:p w14:paraId="2BAC9733" w14:textId="77777777" w:rsidR="007847CB" w:rsidRPr="008A22A7" w:rsidRDefault="007847CB" w:rsidP="00E959DF">
            <w:pPr>
              <w:ind w:firstLine="0"/>
              <w:jc w:val="center"/>
              <w:rPr>
                <w:color w:val="000000"/>
                <w:lang w:eastAsia="en-GB"/>
              </w:rPr>
            </w:pPr>
            <w:r w:rsidRPr="008A22A7">
              <w:rPr>
                <w:color w:val="000000"/>
                <w:lang w:eastAsia="en-GB"/>
              </w:rPr>
              <w:t>51%</w:t>
            </w:r>
          </w:p>
        </w:tc>
        <w:tc>
          <w:tcPr>
            <w:tcW w:w="1026" w:type="dxa"/>
            <w:tcBorders>
              <w:top w:val="nil"/>
              <w:left w:val="nil"/>
              <w:bottom w:val="single" w:sz="4" w:space="0" w:color="auto"/>
              <w:right w:val="single" w:sz="4" w:space="0" w:color="auto"/>
            </w:tcBorders>
            <w:shd w:val="clear" w:color="auto" w:fill="auto"/>
            <w:noWrap/>
            <w:vAlign w:val="center"/>
            <w:hideMark/>
          </w:tcPr>
          <w:p w14:paraId="17315613" w14:textId="77777777" w:rsidR="007847CB" w:rsidRPr="008A22A7" w:rsidRDefault="007847CB" w:rsidP="00E959DF">
            <w:pPr>
              <w:ind w:firstLine="0"/>
              <w:jc w:val="center"/>
              <w:rPr>
                <w:color w:val="000000"/>
                <w:lang w:eastAsia="en-GB"/>
              </w:rPr>
            </w:pPr>
            <w:r w:rsidRPr="008A22A7">
              <w:rPr>
                <w:color w:val="000000"/>
                <w:lang w:eastAsia="en-GB"/>
              </w:rPr>
              <w:t>48%</w:t>
            </w:r>
          </w:p>
        </w:tc>
        <w:tc>
          <w:tcPr>
            <w:tcW w:w="1026" w:type="dxa"/>
            <w:tcBorders>
              <w:top w:val="nil"/>
              <w:left w:val="nil"/>
              <w:bottom w:val="single" w:sz="4" w:space="0" w:color="auto"/>
              <w:right w:val="single" w:sz="4" w:space="0" w:color="auto"/>
            </w:tcBorders>
            <w:shd w:val="clear" w:color="auto" w:fill="auto"/>
            <w:noWrap/>
            <w:vAlign w:val="center"/>
            <w:hideMark/>
          </w:tcPr>
          <w:p w14:paraId="5ABFC282" w14:textId="77777777" w:rsidR="007847CB" w:rsidRPr="008A22A7" w:rsidRDefault="007847CB" w:rsidP="00E959DF">
            <w:pPr>
              <w:ind w:firstLine="0"/>
              <w:jc w:val="center"/>
              <w:rPr>
                <w:color w:val="000000"/>
                <w:lang w:eastAsia="en-GB"/>
              </w:rPr>
            </w:pPr>
            <w:r w:rsidRPr="008A22A7">
              <w:rPr>
                <w:color w:val="000000"/>
                <w:lang w:eastAsia="en-GB"/>
              </w:rPr>
              <w:t>54%</w:t>
            </w:r>
          </w:p>
        </w:tc>
        <w:tc>
          <w:tcPr>
            <w:tcW w:w="1026" w:type="dxa"/>
            <w:tcBorders>
              <w:top w:val="nil"/>
              <w:left w:val="nil"/>
              <w:bottom w:val="single" w:sz="4" w:space="0" w:color="auto"/>
              <w:right w:val="single" w:sz="4" w:space="0" w:color="auto"/>
            </w:tcBorders>
            <w:shd w:val="clear" w:color="auto" w:fill="auto"/>
            <w:noWrap/>
            <w:vAlign w:val="center"/>
            <w:hideMark/>
          </w:tcPr>
          <w:p w14:paraId="0995EA7E" w14:textId="77777777" w:rsidR="007847CB" w:rsidRPr="008A22A7" w:rsidRDefault="007847CB" w:rsidP="00E959DF">
            <w:pPr>
              <w:ind w:firstLine="0"/>
              <w:jc w:val="center"/>
              <w:rPr>
                <w:color w:val="000000"/>
                <w:lang w:eastAsia="en-GB"/>
              </w:rPr>
            </w:pPr>
            <w:r w:rsidRPr="008A22A7">
              <w:rPr>
                <w:color w:val="000000"/>
                <w:lang w:eastAsia="en-GB"/>
              </w:rPr>
              <w:t>46%</w:t>
            </w:r>
          </w:p>
        </w:tc>
        <w:tc>
          <w:tcPr>
            <w:tcW w:w="1026" w:type="dxa"/>
            <w:tcBorders>
              <w:top w:val="nil"/>
              <w:left w:val="nil"/>
              <w:bottom w:val="single" w:sz="4" w:space="0" w:color="auto"/>
              <w:right w:val="single" w:sz="4" w:space="0" w:color="auto"/>
            </w:tcBorders>
            <w:shd w:val="clear" w:color="auto" w:fill="auto"/>
            <w:noWrap/>
            <w:vAlign w:val="center"/>
            <w:hideMark/>
          </w:tcPr>
          <w:p w14:paraId="5751A183" w14:textId="77777777" w:rsidR="007847CB" w:rsidRPr="008A22A7" w:rsidRDefault="007847CB" w:rsidP="00E959DF">
            <w:pPr>
              <w:ind w:firstLine="0"/>
              <w:jc w:val="center"/>
              <w:rPr>
                <w:color w:val="000000"/>
                <w:lang w:eastAsia="en-GB"/>
              </w:rPr>
            </w:pPr>
            <w:r w:rsidRPr="008A22A7">
              <w:rPr>
                <w:color w:val="000000"/>
                <w:lang w:eastAsia="en-GB"/>
              </w:rPr>
              <w:t>53%</w:t>
            </w:r>
          </w:p>
        </w:tc>
        <w:tc>
          <w:tcPr>
            <w:tcW w:w="1026" w:type="dxa"/>
            <w:tcBorders>
              <w:top w:val="nil"/>
              <w:left w:val="nil"/>
              <w:bottom w:val="single" w:sz="4" w:space="0" w:color="auto"/>
              <w:right w:val="single" w:sz="4" w:space="0" w:color="auto"/>
            </w:tcBorders>
            <w:vAlign w:val="center"/>
          </w:tcPr>
          <w:p w14:paraId="71AE1234" w14:textId="77777777" w:rsidR="007847CB" w:rsidRPr="008A22A7" w:rsidRDefault="007847CB" w:rsidP="00E959DF">
            <w:pPr>
              <w:ind w:firstLine="0"/>
              <w:jc w:val="center"/>
              <w:rPr>
                <w:color w:val="000000"/>
                <w:lang w:eastAsia="en-GB"/>
              </w:rPr>
            </w:pPr>
            <w:r w:rsidRPr="008A22A7">
              <w:rPr>
                <w:color w:val="000000"/>
                <w:lang w:eastAsia="en-GB"/>
              </w:rPr>
              <w:t>50%</w:t>
            </w:r>
          </w:p>
        </w:tc>
      </w:tr>
      <w:tr w:rsidR="007847CB" w:rsidRPr="008A22A7" w14:paraId="2C8C79AB" w14:textId="77777777" w:rsidTr="00052A53">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36861BC8" w14:textId="77777777" w:rsidR="007847CB" w:rsidRPr="008A22A7" w:rsidRDefault="007847CB" w:rsidP="00E959DF">
            <w:pPr>
              <w:ind w:firstLine="0"/>
              <w:jc w:val="left"/>
              <w:rPr>
                <w:color w:val="000000"/>
                <w:lang w:eastAsia="en-GB"/>
              </w:rPr>
            </w:pPr>
            <w:r w:rsidRPr="008A22A7">
              <w:rPr>
                <w:color w:val="000000"/>
                <w:lang w:eastAsia="en-GB"/>
              </w:rPr>
              <w:t>Часто</w:t>
            </w:r>
          </w:p>
        </w:tc>
        <w:tc>
          <w:tcPr>
            <w:tcW w:w="1026" w:type="dxa"/>
            <w:tcBorders>
              <w:top w:val="nil"/>
              <w:left w:val="nil"/>
              <w:bottom w:val="single" w:sz="4" w:space="0" w:color="auto"/>
              <w:right w:val="single" w:sz="4" w:space="0" w:color="auto"/>
            </w:tcBorders>
            <w:shd w:val="clear" w:color="auto" w:fill="auto"/>
            <w:noWrap/>
            <w:vAlign w:val="center"/>
            <w:hideMark/>
          </w:tcPr>
          <w:p w14:paraId="51E48B3E" w14:textId="77777777" w:rsidR="007847CB" w:rsidRPr="008A22A7" w:rsidRDefault="007847CB" w:rsidP="00E959DF">
            <w:pPr>
              <w:ind w:firstLine="0"/>
              <w:jc w:val="center"/>
              <w:rPr>
                <w:color w:val="000000"/>
                <w:lang w:eastAsia="en-GB"/>
              </w:rPr>
            </w:pPr>
            <w:r w:rsidRPr="008A22A7">
              <w:rPr>
                <w:color w:val="000000"/>
                <w:lang w:eastAsia="en-GB"/>
              </w:rPr>
              <w:t>15%</w:t>
            </w:r>
          </w:p>
        </w:tc>
        <w:tc>
          <w:tcPr>
            <w:tcW w:w="1026" w:type="dxa"/>
            <w:tcBorders>
              <w:top w:val="nil"/>
              <w:left w:val="nil"/>
              <w:bottom w:val="single" w:sz="4" w:space="0" w:color="auto"/>
              <w:right w:val="single" w:sz="4" w:space="0" w:color="auto"/>
            </w:tcBorders>
            <w:shd w:val="clear" w:color="auto" w:fill="auto"/>
            <w:noWrap/>
            <w:vAlign w:val="center"/>
            <w:hideMark/>
          </w:tcPr>
          <w:p w14:paraId="47BE9D38" w14:textId="77777777" w:rsidR="007847CB" w:rsidRPr="008A22A7" w:rsidRDefault="007847CB" w:rsidP="00E959DF">
            <w:pPr>
              <w:ind w:firstLine="0"/>
              <w:jc w:val="center"/>
              <w:rPr>
                <w:color w:val="000000"/>
                <w:lang w:eastAsia="en-GB"/>
              </w:rPr>
            </w:pPr>
            <w:r w:rsidRPr="008A22A7">
              <w:rPr>
                <w:color w:val="000000"/>
                <w:lang w:eastAsia="en-GB"/>
              </w:rPr>
              <w:t>14%</w:t>
            </w:r>
          </w:p>
        </w:tc>
        <w:tc>
          <w:tcPr>
            <w:tcW w:w="1026" w:type="dxa"/>
            <w:tcBorders>
              <w:top w:val="nil"/>
              <w:left w:val="nil"/>
              <w:bottom w:val="single" w:sz="4" w:space="0" w:color="auto"/>
              <w:right w:val="single" w:sz="4" w:space="0" w:color="auto"/>
            </w:tcBorders>
            <w:shd w:val="clear" w:color="auto" w:fill="auto"/>
            <w:noWrap/>
            <w:vAlign w:val="center"/>
            <w:hideMark/>
          </w:tcPr>
          <w:p w14:paraId="76A2430F" w14:textId="77777777" w:rsidR="007847CB" w:rsidRPr="008A22A7" w:rsidRDefault="007847CB" w:rsidP="00E959DF">
            <w:pPr>
              <w:ind w:firstLine="0"/>
              <w:jc w:val="center"/>
              <w:rPr>
                <w:color w:val="000000"/>
                <w:lang w:eastAsia="en-GB"/>
              </w:rPr>
            </w:pPr>
            <w:r w:rsidRPr="008A22A7">
              <w:rPr>
                <w:color w:val="000000"/>
                <w:lang w:eastAsia="en-GB"/>
              </w:rPr>
              <w:t>22%</w:t>
            </w:r>
          </w:p>
        </w:tc>
        <w:tc>
          <w:tcPr>
            <w:tcW w:w="1026" w:type="dxa"/>
            <w:tcBorders>
              <w:top w:val="nil"/>
              <w:left w:val="nil"/>
              <w:bottom w:val="single" w:sz="4" w:space="0" w:color="auto"/>
              <w:right w:val="single" w:sz="4" w:space="0" w:color="auto"/>
            </w:tcBorders>
            <w:shd w:val="clear" w:color="auto" w:fill="auto"/>
            <w:noWrap/>
            <w:vAlign w:val="center"/>
            <w:hideMark/>
          </w:tcPr>
          <w:p w14:paraId="49F38EDC" w14:textId="77777777" w:rsidR="007847CB" w:rsidRPr="008A22A7" w:rsidRDefault="007847CB" w:rsidP="00E959DF">
            <w:pPr>
              <w:ind w:firstLine="0"/>
              <w:jc w:val="center"/>
              <w:rPr>
                <w:color w:val="000000"/>
                <w:lang w:eastAsia="en-GB"/>
              </w:rPr>
            </w:pPr>
            <w:r w:rsidRPr="008A22A7">
              <w:rPr>
                <w:color w:val="000000"/>
                <w:lang w:eastAsia="en-GB"/>
              </w:rPr>
              <w:t>8%</w:t>
            </w:r>
          </w:p>
        </w:tc>
        <w:tc>
          <w:tcPr>
            <w:tcW w:w="1026" w:type="dxa"/>
            <w:tcBorders>
              <w:top w:val="nil"/>
              <w:left w:val="nil"/>
              <w:bottom w:val="single" w:sz="4" w:space="0" w:color="auto"/>
              <w:right w:val="single" w:sz="4" w:space="0" w:color="auto"/>
            </w:tcBorders>
            <w:shd w:val="clear" w:color="auto" w:fill="auto"/>
            <w:noWrap/>
            <w:vAlign w:val="center"/>
            <w:hideMark/>
          </w:tcPr>
          <w:p w14:paraId="1FBC63DE" w14:textId="77777777" w:rsidR="007847CB" w:rsidRPr="008A22A7" w:rsidRDefault="007847CB" w:rsidP="00E959DF">
            <w:pPr>
              <w:ind w:firstLine="0"/>
              <w:jc w:val="center"/>
              <w:rPr>
                <w:color w:val="000000"/>
                <w:lang w:eastAsia="en-GB"/>
              </w:rPr>
            </w:pPr>
            <w:r w:rsidRPr="008A22A7">
              <w:rPr>
                <w:color w:val="000000"/>
                <w:lang w:eastAsia="en-GB"/>
              </w:rPr>
              <w:t>16%</w:t>
            </w:r>
          </w:p>
        </w:tc>
        <w:tc>
          <w:tcPr>
            <w:tcW w:w="1026" w:type="dxa"/>
            <w:tcBorders>
              <w:top w:val="nil"/>
              <w:left w:val="nil"/>
              <w:bottom w:val="single" w:sz="4" w:space="0" w:color="auto"/>
              <w:right w:val="single" w:sz="4" w:space="0" w:color="auto"/>
            </w:tcBorders>
            <w:vAlign w:val="center"/>
          </w:tcPr>
          <w:p w14:paraId="194FFC3D" w14:textId="77777777" w:rsidR="007847CB" w:rsidRPr="008A22A7" w:rsidRDefault="007847CB" w:rsidP="00E959DF">
            <w:pPr>
              <w:ind w:firstLine="0"/>
              <w:jc w:val="center"/>
              <w:rPr>
                <w:color w:val="000000"/>
                <w:lang w:eastAsia="en-GB"/>
              </w:rPr>
            </w:pPr>
            <w:r w:rsidRPr="008A22A7">
              <w:rPr>
                <w:color w:val="000000"/>
                <w:lang w:eastAsia="en-GB"/>
              </w:rPr>
              <w:t>12%</w:t>
            </w:r>
          </w:p>
        </w:tc>
      </w:tr>
      <w:tr w:rsidR="007847CB" w:rsidRPr="008A22A7" w14:paraId="450E2EB3" w14:textId="77777777" w:rsidTr="00052A53">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24244FDE" w14:textId="77777777" w:rsidR="007847CB" w:rsidRPr="008A22A7" w:rsidRDefault="007847CB" w:rsidP="00E959DF">
            <w:pPr>
              <w:ind w:firstLine="0"/>
              <w:jc w:val="left"/>
              <w:rPr>
                <w:color w:val="000000"/>
                <w:lang w:eastAsia="en-GB"/>
              </w:rPr>
            </w:pPr>
            <w:r w:rsidRPr="008A22A7">
              <w:rPr>
                <w:color w:val="000000"/>
                <w:lang w:eastAsia="en-GB"/>
              </w:rPr>
              <w:t>Всегда</w:t>
            </w:r>
          </w:p>
        </w:tc>
        <w:tc>
          <w:tcPr>
            <w:tcW w:w="1026" w:type="dxa"/>
            <w:tcBorders>
              <w:top w:val="nil"/>
              <w:left w:val="nil"/>
              <w:bottom w:val="single" w:sz="4" w:space="0" w:color="auto"/>
              <w:right w:val="single" w:sz="4" w:space="0" w:color="auto"/>
            </w:tcBorders>
            <w:shd w:val="clear" w:color="auto" w:fill="auto"/>
            <w:noWrap/>
            <w:vAlign w:val="center"/>
            <w:hideMark/>
          </w:tcPr>
          <w:p w14:paraId="2018BAB6" w14:textId="77777777" w:rsidR="007847CB" w:rsidRPr="008A22A7" w:rsidRDefault="007847CB" w:rsidP="00E959DF">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shd w:val="clear" w:color="auto" w:fill="auto"/>
            <w:noWrap/>
            <w:vAlign w:val="center"/>
            <w:hideMark/>
          </w:tcPr>
          <w:p w14:paraId="6FBFA165" w14:textId="77777777" w:rsidR="007847CB" w:rsidRPr="008A22A7" w:rsidRDefault="007847CB" w:rsidP="00E959DF">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shd w:val="clear" w:color="auto" w:fill="auto"/>
            <w:noWrap/>
            <w:vAlign w:val="center"/>
            <w:hideMark/>
          </w:tcPr>
          <w:p w14:paraId="259F9242" w14:textId="77777777" w:rsidR="007847CB" w:rsidRPr="008A22A7" w:rsidRDefault="007847CB" w:rsidP="00E959DF">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shd w:val="clear" w:color="auto" w:fill="auto"/>
            <w:noWrap/>
            <w:vAlign w:val="center"/>
            <w:hideMark/>
          </w:tcPr>
          <w:p w14:paraId="75BABD79" w14:textId="77777777" w:rsidR="007847CB" w:rsidRPr="008A22A7" w:rsidRDefault="007847CB" w:rsidP="00E959DF">
            <w:pPr>
              <w:ind w:firstLine="0"/>
              <w:jc w:val="center"/>
              <w:rPr>
                <w:color w:val="000000"/>
                <w:lang w:eastAsia="en-GB"/>
              </w:rPr>
            </w:pPr>
            <w:r w:rsidRPr="008A22A7">
              <w:rPr>
                <w:color w:val="000000"/>
                <w:lang w:eastAsia="en-GB"/>
              </w:rPr>
              <w:t>0%</w:t>
            </w:r>
          </w:p>
        </w:tc>
        <w:tc>
          <w:tcPr>
            <w:tcW w:w="1026" w:type="dxa"/>
            <w:tcBorders>
              <w:top w:val="nil"/>
              <w:left w:val="nil"/>
              <w:bottom w:val="single" w:sz="4" w:space="0" w:color="auto"/>
              <w:right w:val="single" w:sz="4" w:space="0" w:color="auto"/>
            </w:tcBorders>
            <w:shd w:val="clear" w:color="auto" w:fill="auto"/>
            <w:noWrap/>
            <w:vAlign w:val="center"/>
            <w:hideMark/>
          </w:tcPr>
          <w:p w14:paraId="1803C073" w14:textId="77777777" w:rsidR="007847CB" w:rsidRPr="008A22A7" w:rsidRDefault="007847CB" w:rsidP="00E959DF">
            <w:pPr>
              <w:ind w:firstLine="0"/>
              <w:jc w:val="center"/>
              <w:rPr>
                <w:color w:val="000000"/>
                <w:lang w:eastAsia="en-GB"/>
              </w:rPr>
            </w:pPr>
            <w:r w:rsidRPr="008A22A7">
              <w:rPr>
                <w:color w:val="000000"/>
                <w:lang w:eastAsia="en-GB"/>
              </w:rPr>
              <w:t>3%</w:t>
            </w:r>
          </w:p>
        </w:tc>
        <w:tc>
          <w:tcPr>
            <w:tcW w:w="1026" w:type="dxa"/>
            <w:tcBorders>
              <w:top w:val="nil"/>
              <w:left w:val="nil"/>
              <w:bottom w:val="single" w:sz="4" w:space="0" w:color="auto"/>
              <w:right w:val="single" w:sz="4" w:space="0" w:color="auto"/>
            </w:tcBorders>
            <w:vAlign w:val="center"/>
          </w:tcPr>
          <w:p w14:paraId="62FAA80F" w14:textId="77777777" w:rsidR="007847CB" w:rsidRPr="008A22A7" w:rsidRDefault="007847CB" w:rsidP="00E959DF">
            <w:pPr>
              <w:ind w:firstLine="0"/>
              <w:jc w:val="center"/>
              <w:rPr>
                <w:color w:val="000000"/>
                <w:lang w:eastAsia="en-GB"/>
              </w:rPr>
            </w:pPr>
            <w:r w:rsidRPr="008A22A7">
              <w:rPr>
                <w:color w:val="000000"/>
                <w:lang w:eastAsia="en-GB"/>
              </w:rPr>
              <w:t>2%</w:t>
            </w:r>
          </w:p>
        </w:tc>
      </w:tr>
    </w:tbl>
    <w:p w14:paraId="4C226E68" w14:textId="0C56114E" w:rsidR="007847CB" w:rsidRDefault="007847CB" w:rsidP="00E959DF">
      <w:pPr>
        <w:autoSpaceDE w:val="0"/>
        <w:autoSpaceDN w:val="0"/>
        <w:adjustRightInd w:val="0"/>
        <w:ind w:firstLine="0"/>
        <w:jc w:val="center"/>
        <w:rPr>
          <w:b/>
          <w:bCs/>
          <w:lang w:eastAsia="en-GB"/>
        </w:rPr>
      </w:pPr>
    </w:p>
    <w:p w14:paraId="5CE2A737" w14:textId="77777777" w:rsidR="00E959DF" w:rsidRPr="008A22A7" w:rsidRDefault="00E959DF" w:rsidP="00E959DF">
      <w:pPr>
        <w:autoSpaceDE w:val="0"/>
        <w:autoSpaceDN w:val="0"/>
        <w:adjustRightInd w:val="0"/>
        <w:ind w:firstLine="0"/>
        <w:jc w:val="center"/>
        <w:rPr>
          <w:b/>
          <w:bCs/>
          <w:lang w:eastAsia="en-GB"/>
        </w:rPr>
      </w:pPr>
    </w:p>
    <w:p w14:paraId="5FF25C67" w14:textId="77777777" w:rsidR="007847CB" w:rsidRPr="00E959DF" w:rsidRDefault="007847CB" w:rsidP="00E959DF">
      <w:pPr>
        <w:autoSpaceDE w:val="0"/>
        <w:autoSpaceDN w:val="0"/>
        <w:adjustRightInd w:val="0"/>
        <w:ind w:firstLine="0"/>
        <w:jc w:val="left"/>
        <w:rPr>
          <w:b/>
          <w:bCs/>
          <w:sz w:val="26"/>
          <w:szCs w:val="26"/>
          <w:lang w:eastAsia="en-GB"/>
        </w:rPr>
      </w:pPr>
      <w:r w:rsidRPr="00E959DF">
        <w:rPr>
          <w:b/>
          <w:bCs/>
          <w:sz w:val="26"/>
          <w:szCs w:val="26"/>
          <w:lang w:eastAsia="en-GB"/>
        </w:rPr>
        <w:t xml:space="preserve">Как часто для оценки знаний учащихся Вы используете метод, когда учащиеся сами анализируют и оценивают свои достижения? </w:t>
      </w:r>
    </w:p>
    <w:tbl>
      <w:tblPr>
        <w:tblW w:w="9274" w:type="dxa"/>
        <w:tblLayout w:type="fixed"/>
        <w:tblLook w:val="04A0" w:firstRow="1" w:lastRow="0" w:firstColumn="1" w:lastColumn="0" w:noHBand="0" w:noVBand="1"/>
      </w:tblPr>
      <w:tblGrid>
        <w:gridCol w:w="3118"/>
        <w:gridCol w:w="1026"/>
        <w:gridCol w:w="1026"/>
        <w:gridCol w:w="1026"/>
        <w:gridCol w:w="1026"/>
        <w:gridCol w:w="1026"/>
        <w:gridCol w:w="1026"/>
      </w:tblGrid>
      <w:tr w:rsidR="007847CB" w:rsidRPr="008A22A7" w14:paraId="3CABF21A" w14:textId="77777777" w:rsidTr="00052A53">
        <w:trPr>
          <w:trHeight w:val="300"/>
        </w:trPr>
        <w:tc>
          <w:tcPr>
            <w:tcW w:w="31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CFC657" w14:textId="77777777" w:rsidR="007847CB" w:rsidRPr="008A22A7" w:rsidRDefault="007847CB" w:rsidP="00E959DF">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10F8D92A" w14:textId="77777777" w:rsidR="007847CB" w:rsidRPr="008A22A7" w:rsidRDefault="007847CB" w:rsidP="00E959DF">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35AFE6EB" w14:textId="77777777" w:rsidR="007847CB" w:rsidRPr="008A22A7" w:rsidRDefault="007847CB" w:rsidP="00E959DF">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383A83DD" w14:textId="77777777" w:rsidR="007847CB" w:rsidRPr="008A22A7" w:rsidRDefault="007847CB" w:rsidP="00E959DF">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37E17B7E" w14:textId="77777777" w:rsidR="007847CB" w:rsidRPr="008A22A7" w:rsidRDefault="007847CB" w:rsidP="00E959DF">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604B722E" w14:textId="77777777" w:rsidR="007847CB" w:rsidRPr="008A22A7" w:rsidRDefault="007847CB" w:rsidP="00E959DF">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49682DA5" w14:textId="77777777" w:rsidR="007847CB" w:rsidRPr="008A22A7" w:rsidRDefault="007847CB" w:rsidP="00E959DF">
            <w:pPr>
              <w:ind w:firstLine="0"/>
              <w:jc w:val="center"/>
              <w:rPr>
                <w:b/>
                <w:bCs/>
                <w:color w:val="000000"/>
                <w:lang w:eastAsia="en-GB"/>
              </w:rPr>
            </w:pPr>
            <w:r w:rsidRPr="008A22A7">
              <w:rPr>
                <w:b/>
                <w:bCs/>
                <w:color w:val="000000"/>
                <w:lang w:eastAsia="en-GB"/>
              </w:rPr>
              <w:t>АЯ</w:t>
            </w:r>
          </w:p>
        </w:tc>
      </w:tr>
      <w:tr w:rsidR="007847CB" w:rsidRPr="008A22A7" w14:paraId="713F29D9" w14:textId="77777777" w:rsidTr="00052A53">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2B739D26" w14:textId="77777777" w:rsidR="007847CB" w:rsidRPr="008A22A7" w:rsidRDefault="007847CB" w:rsidP="00E959DF">
            <w:pPr>
              <w:ind w:firstLine="0"/>
              <w:jc w:val="left"/>
              <w:rPr>
                <w:color w:val="000000"/>
                <w:lang w:eastAsia="en-GB"/>
              </w:rPr>
            </w:pPr>
            <w:r w:rsidRPr="008A22A7">
              <w:rPr>
                <w:color w:val="000000"/>
                <w:lang w:eastAsia="en-GB"/>
              </w:rPr>
              <w:t>Никогда или практически никогда</w:t>
            </w:r>
          </w:p>
        </w:tc>
        <w:tc>
          <w:tcPr>
            <w:tcW w:w="1026" w:type="dxa"/>
            <w:tcBorders>
              <w:top w:val="nil"/>
              <w:left w:val="nil"/>
              <w:bottom w:val="single" w:sz="4" w:space="0" w:color="auto"/>
              <w:right w:val="single" w:sz="4" w:space="0" w:color="auto"/>
            </w:tcBorders>
            <w:shd w:val="clear" w:color="auto" w:fill="auto"/>
            <w:noWrap/>
            <w:vAlign w:val="center"/>
            <w:hideMark/>
          </w:tcPr>
          <w:p w14:paraId="0D607C25" w14:textId="77777777" w:rsidR="007847CB" w:rsidRPr="008A22A7" w:rsidRDefault="007847CB" w:rsidP="00E959DF">
            <w:pPr>
              <w:ind w:firstLine="0"/>
              <w:jc w:val="center"/>
              <w:rPr>
                <w:color w:val="000000"/>
                <w:lang w:eastAsia="en-GB"/>
              </w:rPr>
            </w:pPr>
            <w:r w:rsidRPr="008A22A7">
              <w:rPr>
                <w:color w:val="000000"/>
                <w:lang w:eastAsia="en-GB"/>
              </w:rPr>
              <w:t>8%</w:t>
            </w:r>
          </w:p>
        </w:tc>
        <w:tc>
          <w:tcPr>
            <w:tcW w:w="1026" w:type="dxa"/>
            <w:tcBorders>
              <w:top w:val="nil"/>
              <w:left w:val="nil"/>
              <w:bottom w:val="single" w:sz="4" w:space="0" w:color="auto"/>
              <w:right w:val="single" w:sz="4" w:space="0" w:color="auto"/>
            </w:tcBorders>
            <w:shd w:val="clear" w:color="auto" w:fill="auto"/>
            <w:noWrap/>
            <w:vAlign w:val="center"/>
            <w:hideMark/>
          </w:tcPr>
          <w:p w14:paraId="498759E7" w14:textId="77777777" w:rsidR="007847CB" w:rsidRPr="008A22A7" w:rsidRDefault="007847CB" w:rsidP="00E959DF">
            <w:pPr>
              <w:ind w:firstLine="0"/>
              <w:jc w:val="center"/>
              <w:rPr>
                <w:color w:val="000000"/>
                <w:lang w:eastAsia="en-GB"/>
              </w:rPr>
            </w:pPr>
            <w:r w:rsidRPr="008A22A7">
              <w:rPr>
                <w:color w:val="000000"/>
                <w:lang w:eastAsia="en-GB"/>
              </w:rPr>
              <w:t>7%</w:t>
            </w:r>
          </w:p>
        </w:tc>
        <w:tc>
          <w:tcPr>
            <w:tcW w:w="1026" w:type="dxa"/>
            <w:tcBorders>
              <w:top w:val="nil"/>
              <w:left w:val="nil"/>
              <w:bottom w:val="single" w:sz="4" w:space="0" w:color="auto"/>
              <w:right w:val="single" w:sz="4" w:space="0" w:color="auto"/>
            </w:tcBorders>
            <w:shd w:val="clear" w:color="auto" w:fill="auto"/>
            <w:noWrap/>
            <w:vAlign w:val="center"/>
            <w:hideMark/>
          </w:tcPr>
          <w:p w14:paraId="6890D12D" w14:textId="77777777" w:rsidR="007847CB" w:rsidRPr="008A22A7" w:rsidRDefault="007847CB" w:rsidP="00E959DF">
            <w:pPr>
              <w:ind w:firstLine="0"/>
              <w:jc w:val="center"/>
              <w:rPr>
                <w:color w:val="000000"/>
                <w:lang w:eastAsia="en-GB"/>
              </w:rPr>
            </w:pPr>
            <w:r w:rsidRPr="008A22A7">
              <w:rPr>
                <w:color w:val="000000"/>
                <w:lang w:eastAsia="en-GB"/>
              </w:rPr>
              <w:t>5%</w:t>
            </w:r>
          </w:p>
        </w:tc>
        <w:tc>
          <w:tcPr>
            <w:tcW w:w="1026" w:type="dxa"/>
            <w:tcBorders>
              <w:top w:val="nil"/>
              <w:left w:val="nil"/>
              <w:bottom w:val="single" w:sz="4" w:space="0" w:color="auto"/>
              <w:right w:val="single" w:sz="4" w:space="0" w:color="auto"/>
            </w:tcBorders>
            <w:shd w:val="clear" w:color="auto" w:fill="auto"/>
            <w:noWrap/>
            <w:vAlign w:val="center"/>
            <w:hideMark/>
          </w:tcPr>
          <w:p w14:paraId="16B59885" w14:textId="77777777" w:rsidR="007847CB" w:rsidRPr="008A22A7" w:rsidRDefault="007847CB" w:rsidP="00E959DF">
            <w:pPr>
              <w:ind w:firstLine="0"/>
              <w:jc w:val="center"/>
              <w:rPr>
                <w:color w:val="000000"/>
                <w:lang w:eastAsia="en-GB"/>
              </w:rPr>
            </w:pPr>
            <w:r w:rsidRPr="008A22A7">
              <w:rPr>
                <w:color w:val="000000"/>
                <w:lang w:eastAsia="en-GB"/>
              </w:rPr>
              <w:t>11%</w:t>
            </w:r>
          </w:p>
        </w:tc>
        <w:tc>
          <w:tcPr>
            <w:tcW w:w="1026" w:type="dxa"/>
            <w:tcBorders>
              <w:top w:val="nil"/>
              <w:left w:val="nil"/>
              <w:bottom w:val="single" w:sz="4" w:space="0" w:color="auto"/>
              <w:right w:val="single" w:sz="4" w:space="0" w:color="auto"/>
            </w:tcBorders>
            <w:shd w:val="clear" w:color="auto" w:fill="auto"/>
            <w:noWrap/>
            <w:vAlign w:val="center"/>
            <w:hideMark/>
          </w:tcPr>
          <w:p w14:paraId="4FA8F2BE" w14:textId="77777777" w:rsidR="007847CB" w:rsidRPr="008A22A7" w:rsidRDefault="007847CB" w:rsidP="00E959DF">
            <w:pPr>
              <w:ind w:firstLine="0"/>
              <w:jc w:val="center"/>
              <w:rPr>
                <w:color w:val="000000"/>
                <w:lang w:eastAsia="en-GB"/>
              </w:rPr>
            </w:pPr>
            <w:r w:rsidRPr="008A22A7">
              <w:rPr>
                <w:color w:val="000000"/>
                <w:lang w:eastAsia="en-GB"/>
              </w:rPr>
              <w:t>7%</w:t>
            </w:r>
          </w:p>
        </w:tc>
        <w:tc>
          <w:tcPr>
            <w:tcW w:w="1026" w:type="dxa"/>
            <w:tcBorders>
              <w:top w:val="nil"/>
              <w:left w:val="nil"/>
              <w:bottom w:val="single" w:sz="4" w:space="0" w:color="auto"/>
              <w:right w:val="single" w:sz="4" w:space="0" w:color="auto"/>
            </w:tcBorders>
            <w:vAlign w:val="center"/>
          </w:tcPr>
          <w:p w14:paraId="1F75475B" w14:textId="77777777" w:rsidR="007847CB" w:rsidRPr="008A22A7" w:rsidRDefault="007847CB" w:rsidP="00E959DF">
            <w:pPr>
              <w:ind w:firstLine="0"/>
              <w:jc w:val="center"/>
              <w:rPr>
                <w:color w:val="000000"/>
                <w:lang w:eastAsia="en-GB"/>
              </w:rPr>
            </w:pPr>
            <w:r w:rsidRPr="008A22A7">
              <w:rPr>
                <w:color w:val="000000"/>
                <w:lang w:eastAsia="en-GB"/>
              </w:rPr>
              <w:t>11%</w:t>
            </w:r>
          </w:p>
        </w:tc>
      </w:tr>
      <w:tr w:rsidR="007847CB" w:rsidRPr="008A22A7" w14:paraId="3607D74D" w14:textId="77777777" w:rsidTr="00052A53">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1F356817" w14:textId="77777777" w:rsidR="007847CB" w:rsidRPr="008A22A7" w:rsidRDefault="007847CB" w:rsidP="00E959DF">
            <w:pPr>
              <w:ind w:firstLine="0"/>
              <w:jc w:val="left"/>
              <w:rPr>
                <w:color w:val="000000"/>
                <w:lang w:eastAsia="en-GB"/>
              </w:rPr>
            </w:pPr>
            <w:r w:rsidRPr="008A22A7">
              <w:rPr>
                <w:color w:val="000000"/>
                <w:lang w:eastAsia="en-GB"/>
              </w:rPr>
              <w:t>Периодически</w:t>
            </w:r>
          </w:p>
        </w:tc>
        <w:tc>
          <w:tcPr>
            <w:tcW w:w="1026" w:type="dxa"/>
            <w:tcBorders>
              <w:top w:val="nil"/>
              <w:left w:val="nil"/>
              <w:bottom w:val="single" w:sz="4" w:space="0" w:color="auto"/>
              <w:right w:val="single" w:sz="4" w:space="0" w:color="auto"/>
            </w:tcBorders>
            <w:shd w:val="clear" w:color="auto" w:fill="auto"/>
            <w:noWrap/>
            <w:vAlign w:val="center"/>
            <w:hideMark/>
          </w:tcPr>
          <w:p w14:paraId="5EE6F061" w14:textId="77777777" w:rsidR="007847CB" w:rsidRPr="008A22A7" w:rsidRDefault="007847CB" w:rsidP="00E959DF">
            <w:pPr>
              <w:ind w:firstLine="0"/>
              <w:jc w:val="center"/>
              <w:rPr>
                <w:color w:val="000000"/>
                <w:lang w:eastAsia="en-GB"/>
              </w:rPr>
            </w:pPr>
            <w:r w:rsidRPr="008A22A7">
              <w:rPr>
                <w:color w:val="000000"/>
                <w:lang w:eastAsia="en-GB"/>
              </w:rPr>
              <w:t>64%</w:t>
            </w:r>
          </w:p>
        </w:tc>
        <w:tc>
          <w:tcPr>
            <w:tcW w:w="1026" w:type="dxa"/>
            <w:tcBorders>
              <w:top w:val="nil"/>
              <w:left w:val="nil"/>
              <w:bottom w:val="single" w:sz="4" w:space="0" w:color="auto"/>
              <w:right w:val="single" w:sz="4" w:space="0" w:color="auto"/>
            </w:tcBorders>
            <w:shd w:val="clear" w:color="auto" w:fill="auto"/>
            <w:noWrap/>
            <w:vAlign w:val="center"/>
            <w:hideMark/>
          </w:tcPr>
          <w:p w14:paraId="5CA091A7" w14:textId="77777777" w:rsidR="007847CB" w:rsidRPr="008A22A7" w:rsidRDefault="007847CB" w:rsidP="00E959DF">
            <w:pPr>
              <w:ind w:firstLine="0"/>
              <w:jc w:val="center"/>
              <w:rPr>
                <w:color w:val="000000"/>
                <w:lang w:eastAsia="en-GB"/>
              </w:rPr>
            </w:pPr>
            <w:r w:rsidRPr="008A22A7">
              <w:rPr>
                <w:color w:val="000000"/>
                <w:lang w:eastAsia="en-GB"/>
              </w:rPr>
              <w:t>63%</w:t>
            </w:r>
          </w:p>
        </w:tc>
        <w:tc>
          <w:tcPr>
            <w:tcW w:w="1026" w:type="dxa"/>
            <w:tcBorders>
              <w:top w:val="nil"/>
              <w:left w:val="nil"/>
              <w:bottom w:val="single" w:sz="4" w:space="0" w:color="auto"/>
              <w:right w:val="single" w:sz="4" w:space="0" w:color="auto"/>
            </w:tcBorders>
            <w:shd w:val="clear" w:color="auto" w:fill="auto"/>
            <w:noWrap/>
            <w:vAlign w:val="center"/>
            <w:hideMark/>
          </w:tcPr>
          <w:p w14:paraId="17009A66" w14:textId="77777777" w:rsidR="007847CB" w:rsidRPr="008A22A7" w:rsidRDefault="007847CB" w:rsidP="00E959DF">
            <w:pPr>
              <w:ind w:firstLine="0"/>
              <w:jc w:val="center"/>
              <w:rPr>
                <w:color w:val="000000"/>
                <w:lang w:eastAsia="en-GB"/>
              </w:rPr>
            </w:pPr>
            <w:r w:rsidRPr="008A22A7">
              <w:rPr>
                <w:color w:val="000000"/>
                <w:lang w:eastAsia="en-GB"/>
              </w:rPr>
              <w:t>61%</w:t>
            </w:r>
          </w:p>
        </w:tc>
        <w:tc>
          <w:tcPr>
            <w:tcW w:w="1026" w:type="dxa"/>
            <w:tcBorders>
              <w:top w:val="nil"/>
              <w:left w:val="nil"/>
              <w:bottom w:val="single" w:sz="4" w:space="0" w:color="auto"/>
              <w:right w:val="single" w:sz="4" w:space="0" w:color="auto"/>
            </w:tcBorders>
            <w:shd w:val="clear" w:color="auto" w:fill="auto"/>
            <w:noWrap/>
            <w:vAlign w:val="center"/>
            <w:hideMark/>
          </w:tcPr>
          <w:p w14:paraId="0D2FEFA8" w14:textId="77777777" w:rsidR="007847CB" w:rsidRPr="008A22A7" w:rsidRDefault="007847CB" w:rsidP="00E959DF">
            <w:pPr>
              <w:ind w:firstLine="0"/>
              <w:jc w:val="center"/>
              <w:rPr>
                <w:color w:val="000000"/>
                <w:lang w:eastAsia="en-GB"/>
              </w:rPr>
            </w:pPr>
            <w:r w:rsidRPr="008A22A7">
              <w:rPr>
                <w:color w:val="000000"/>
                <w:lang w:eastAsia="en-GB"/>
              </w:rPr>
              <w:t>69%</w:t>
            </w:r>
          </w:p>
        </w:tc>
        <w:tc>
          <w:tcPr>
            <w:tcW w:w="1026" w:type="dxa"/>
            <w:tcBorders>
              <w:top w:val="nil"/>
              <w:left w:val="nil"/>
              <w:bottom w:val="single" w:sz="4" w:space="0" w:color="auto"/>
              <w:right w:val="single" w:sz="4" w:space="0" w:color="auto"/>
            </w:tcBorders>
            <w:shd w:val="clear" w:color="auto" w:fill="auto"/>
            <w:noWrap/>
            <w:vAlign w:val="center"/>
            <w:hideMark/>
          </w:tcPr>
          <w:p w14:paraId="0309C724" w14:textId="77777777" w:rsidR="007847CB" w:rsidRPr="008A22A7" w:rsidRDefault="007847CB" w:rsidP="00E959DF">
            <w:pPr>
              <w:ind w:firstLine="0"/>
              <w:jc w:val="center"/>
              <w:rPr>
                <w:color w:val="000000"/>
                <w:lang w:eastAsia="en-GB"/>
              </w:rPr>
            </w:pPr>
            <w:r w:rsidRPr="008A22A7">
              <w:rPr>
                <w:color w:val="000000"/>
                <w:lang w:eastAsia="en-GB"/>
              </w:rPr>
              <w:t>68%</w:t>
            </w:r>
          </w:p>
        </w:tc>
        <w:tc>
          <w:tcPr>
            <w:tcW w:w="1026" w:type="dxa"/>
            <w:tcBorders>
              <w:top w:val="nil"/>
              <w:left w:val="nil"/>
              <w:bottom w:val="single" w:sz="4" w:space="0" w:color="auto"/>
              <w:right w:val="single" w:sz="4" w:space="0" w:color="auto"/>
            </w:tcBorders>
            <w:vAlign w:val="center"/>
          </w:tcPr>
          <w:p w14:paraId="29297204" w14:textId="77777777" w:rsidR="007847CB" w:rsidRPr="008A22A7" w:rsidRDefault="007847CB" w:rsidP="00E959DF">
            <w:pPr>
              <w:ind w:firstLine="0"/>
              <w:jc w:val="center"/>
              <w:rPr>
                <w:color w:val="000000"/>
                <w:lang w:eastAsia="en-GB"/>
              </w:rPr>
            </w:pPr>
            <w:r w:rsidRPr="008A22A7">
              <w:rPr>
                <w:color w:val="000000"/>
                <w:lang w:eastAsia="en-GB"/>
              </w:rPr>
              <w:t>63%</w:t>
            </w:r>
          </w:p>
        </w:tc>
      </w:tr>
      <w:tr w:rsidR="007847CB" w:rsidRPr="008A22A7" w14:paraId="768BC83B" w14:textId="77777777" w:rsidTr="00052A53">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65DB7944" w14:textId="77777777" w:rsidR="007847CB" w:rsidRPr="008A22A7" w:rsidRDefault="007847CB" w:rsidP="00E959DF">
            <w:pPr>
              <w:ind w:firstLine="0"/>
              <w:jc w:val="left"/>
              <w:rPr>
                <w:color w:val="000000"/>
                <w:lang w:eastAsia="en-GB"/>
              </w:rPr>
            </w:pPr>
            <w:r w:rsidRPr="008A22A7">
              <w:rPr>
                <w:color w:val="000000"/>
                <w:lang w:eastAsia="en-GB"/>
              </w:rPr>
              <w:t>Часто</w:t>
            </w:r>
          </w:p>
        </w:tc>
        <w:tc>
          <w:tcPr>
            <w:tcW w:w="1026" w:type="dxa"/>
            <w:tcBorders>
              <w:top w:val="nil"/>
              <w:left w:val="nil"/>
              <w:bottom w:val="single" w:sz="4" w:space="0" w:color="auto"/>
              <w:right w:val="single" w:sz="4" w:space="0" w:color="auto"/>
            </w:tcBorders>
            <w:shd w:val="clear" w:color="auto" w:fill="auto"/>
            <w:noWrap/>
            <w:vAlign w:val="center"/>
            <w:hideMark/>
          </w:tcPr>
          <w:p w14:paraId="2FC80CCE" w14:textId="77777777" w:rsidR="007847CB" w:rsidRPr="008A22A7" w:rsidRDefault="007847CB" w:rsidP="00E959DF">
            <w:pPr>
              <w:ind w:firstLine="0"/>
              <w:jc w:val="center"/>
              <w:rPr>
                <w:color w:val="000000"/>
                <w:lang w:eastAsia="en-GB"/>
              </w:rPr>
            </w:pPr>
            <w:r w:rsidRPr="008A22A7">
              <w:rPr>
                <w:color w:val="000000"/>
                <w:lang w:eastAsia="en-GB"/>
              </w:rPr>
              <w:t>25%</w:t>
            </w:r>
          </w:p>
        </w:tc>
        <w:tc>
          <w:tcPr>
            <w:tcW w:w="1026" w:type="dxa"/>
            <w:tcBorders>
              <w:top w:val="nil"/>
              <w:left w:val="nil"/>
              <w:bottom w:val="single" w:sz="4" w:space="0" w:color="auto"/>
              <w:right w:val="single" w:sz="4" w:space="0" w:color="auto"/>
            </w:tcBorders>
            <w:shd w:val="clear" w:color="auto" w:fill="auto"/>
            <w:noWrap/>
            <w:vAlign w:val="center"/>
            <w:hideMark/>
          </w:tcPr>
          <w:p w14:paraId="28A01247" w14:textId="77777777" w:rsidR="007847CB" w:rsidRPr="008A22A7" w:rsidRDefault="007847CB" w:rsidP="00E959DF">
            <w:pPr>
              <w:ind w:firstLine="0"/>
              <w:jc w:val="center"/>
              <w:rPr>
                <w:color w:val="000000"/>
                <w:lang w:eastAsia="en-GB"/>
              </w:rPr>
            </w:pPr>
            <w:r w:rsidRPr="008A22A7">
              <w:rPr>
                <w:color w:val="000000"/>
                <w:lang w:eastAsia="en-GB"/>
              </w:rPr>
              <w:t>27%</w:t>
            </w:r>
          </w:p>
        </w:tc>
        <w:tc>
          <w:tcPr>
            <w:tcW w:w="1026" w:type="dxa"/>
            <w:tcBorders>
              <w:top w:val="nil"/>
              <w:left w:val="nil"/>
              <w:bottom w:val="single" w:sz="4" w:space="0" w:color="auto"/>
              <w:right w:val="single" w:sz="4" w:space="0" w:color="auto"/>
            </w:tcBorders>
            <w:shd w:val="clear" w:color="auto" w:fill="auto"/>
            <w:noWrap/>
            <w:vAlign w:val="center"/>
            <w:hideMark/>
          </w:tcPr>
          <w:p w14:paraId="1FEA06A9" w14:textId="77777777" w:rsidR="007847CB" w:rsidRPr="008A22A7" w:rsidRDefault="007847CB" w:rsidP="00E959DF">
            <w:pPr>
              <w:ind w:firstLine="0"/>
              <w:jc w:val="center"/>
              <w:rPr>
                <w:color w:val="000000"/>
                <w:lang w:eastAsia="en-GB"/>
              </w:rPr>
            </w:pPr>
            <w:r w:rsidRPr="008A22A7">
              <w:rPr>
                <w:color w:val="000000"/>
                <w:lang w:eastAsia="en-GB"/>
              </w:rPr>
              <w:t>31%</w:t>
            </w:r>
          </w:p>
        </w:tc>
        <w:tc>
          <w:tcPr>
            <w:tcW w:w="1026" w:type="dxa"/>
            <w:tcBorders>
              <w:top w:val="nil"/>
              <w:left w:val="nil"/>
              <w:bottom w:val="single" w:sz="4" w:space="0" w:color="auto"/>
              <w:right w:val="single" w:sz="4" w:space="0" w:color="auto"/>
            </w:tcBorders>
            <w:shd w:val="clear" w:color="auto" w:fill="auto"/>
            <w:noWrap/>
            <w:vAlign w:val="center"/>
            <w:hideMark/>
          </w:tcPr>
          <w:p w14:paraId="700E4534" w14:textId="77777777" w:rsidR="007847CB" w:rsidRPr="008A22A7" w:rsidRDefault="007847CB" w:rsidP="00E959DF">
            <w:pPr>
              <w:ind w:firstLine="0"/>
              <w:jc w:val="center"/>
              <w:rPr>
                <w:color w:val="000000"/>
                <w:lang w:eastAsia="en-GB"/>
              </w:rPr>
            </w:pPr>
            <w:r w:rsidRPr="008A22A7">
              <w:rPr>
                <w:color w:val="000000"/>
                <w:lang w:eastAsia="en-GB"/>
              </w:rPr>
              <w:t>19%</w:t>
            </w:r>
          </w:p>
        </w:tc>
        <w:tc>
          <w:tcPr>
            <w:tcW w:w="1026" w:type="dxa"/>
            <w:tcBorders>
              <w:top w:val="nil"/>
              <w:left w:val="nil"/>
              <w:bottom w:val="single" w:sz="4" w:space="0" w:color="auto"/>
              <w:right w:val="single" w:sz="4" w:space="0" w:color="auto"/>
            </w:tcBorders>
            <w:shd w:val="clear" w:color="auto" w:fill="auto"/>
            <w:noWrap/>
            <w:vAlign w:val="center"/>
            <w:hideMark/>
          </w:tcPr>
          <w:p w14:paraId="6E81C47D" w14:textId="77777777" w:rsidR="007847CB" w:rsidRPr="008A22A7" w:rsidRDefault="007847CB" w:rsidP="00E959DF">
            <w:pPr>
              <w:ind w:firstLine="0"/>
              <w:jc w:val="center"/>
              <w:rPr>
                <w:color w:val="000000"/>
                <w:lang w:eastAsia="en-GB"/>
              </w:rPr>
            </w:pPr>
            <w:r w:rsidRPr="008A22A7">
              <w:rPr>
                <w:color w:val="000000"/>
                <w:lang w:eastAsia="en-GB"/>
              </w:rPr>
              <w:t>23%</w:t>
            </w:r>
          </w:p>
        </w:tc>
        <w:tc>
          <w:tcPr>
            <w:tcW w:w="1026" w:type="dxa"/>
            <w:tcBorders>
              <w:top w:val="nil"/>
              <w:left w:val="nil"/>
              <w:bottom w:val="single" w:sz="4" w:space="0" w:color="auto"/>
              <w:right w:val="single" w:sz="4" w:space="0" w:color="auto"/>
            </w:tcBorders>
            <w:vAlign w:val="center"/>
          </w:tcPr>
          <w:p w14:paraId="035BDF22" w14:textId="77777777" w:rsidR="007847CB" w:rsidRPr="008A22A7" w:rsidRDefault="007847CB" w:rsidP="00E959DF">
            <w:pPr>
              <w:ind w:firstLine="0"/>
              <w:jc w:val="center"/>
              <w:rPr>
                <w:color w:val="000000"/>
                <w:lang w:eastAsia="en-GB"/>
              </w:rPr>
            </w:pPr>
            <w:r w:rsidRPr="008A22A7">
              <w:rPr>
                <w:color w:val="000000"/>
                <w:lang w:eastAsia="en-GB"/>
              </w:rPr>
              <w:t>21%</w:t>
            </w:r>
          </w:p>
        </w:tc>
      </w:tr>
      <w:tr w:rsidR="007847CB" w:rsidRPr="008A22A7" w14:paraId="64CF7CD5" w14:textId="77777777" w:rsidTr="00052A53">
        <w:trPr>
          <w:trHeight w:val="300"/>
        </w:trPr>
        <w:tc>
          <w:tcPr>
            <w:tcW w:w="3118" w:type="dxa"/>
            <w:tcBorders>
              <w:top w:val="nil"/>
              <w:left w:val="single" w:sz="4" w:space="0" w:color="auto"/>
              <w:bottom w:val="single" w:sz="4" w:space="0" w:color="auto"/>
              <w:right w:val="single" w:sz="4" w:space="0" w:color="auto"/>
            </w:tcBorders>
            <w:shd w:val="clear" w:color="auto" w:fill="auto"/>
            <w:hideMark/>
          </w:tcPr>
          <w:p w14:paraId="6B8D7811" w14:textId="77777777" w:rsidR="007847CB" w:rsidRPr="008A22A7" w:rsidRDefault="007847CB" w:rsidP="00E959DF">
            <w:pPr>
              <w:ind w:firstLine="0"/>
              <w:jc w:val="left"/>
              <w:rPr>
                <w:color w:val="000000"/>
                <w:lang w:eastAsia="en-GB"/>
              </w:rPr>
            </w:pPr>
            <w:r w:rsidRPr="008A22A7">
              <w:rPr>
                <w:color w:val="000000"/>
                <w:lang w:eastAsia="en-GB"/>
              </w:rPr>
              <w:t>Всегда</w:t>
            </w:r>
          </w:p>
        </w:tc>
        <w:tc>
          <w:tcPr>
            <w:tcW w:w="1026" w:type="dxa"/>
            <w:tcBorders>
              <w:top w:val="nil"/>
              <w:left w:val="nil"/>
              <w:bottom w:val="single" w:sz="4" w:space="0" w:color="auto"/>
              <w:right w:val="single" w:sz="4" w:space="0" w:color="auto"/>
            </w:tcBorders>
            <w:shd w:val="clear" w:color="auto" w:fill="auto"/>
            <w:noWrap/>
            <w:vAlign w:val="center"/>
            <w:hideMark/>
          </w:tcPr>
          <w:p w14:paraId="2D440F1A" w14:textId="77777777" w:rsidR="007847CB" w:rsidRPr="008A22A7" w:rsidRDefault="007847CB" w:rsidP="00E959DF">
            <w:pPr>
              <w:ind w:firstLine="0"/>
              <w:jc w:val="center"/>
              <w:rPr>
                <w:color w:val="000000"/>
                <w:lang w:eastAsia="en-GB"/>
              </w:rPr>
            </w:pPr>
            <w:r w:rsidRPr="008A22A7">
              <w:rPr>
                <w:color w:val="000000"/>
                <w:lang w:eastAsia="en-GB"/>
              </w:rPr>
              <w:t>3%</w:t>
            </w:r>
          </w:p>
        </w:tc>
        <w:tc>
          <w:tcPr>
            <w:tcW w:w="1026" w:type="dxa"/>
            <w:tcBorders>
              <w:top w:val="nil"/>
              <w:left w:val="nil"/>
              <w:bottom w:val="single" w:sz="4" w:space="0" w:color="auto"/>
              <w:right w:val="single" w:sz="4" w:space="0" w:color="auto"/>
            </w:tcBorders>
            <w:shd w:val="clear" w:color="auto" w:fill="auto"/>
            <w:noWrap/>
            <w:vAlign w:val="center"/>
            <w:hideMark/>
          </w:tcPr>
          <w:p w14:paraId="270413B7" w14:textId="77777777" w:rsidR="007847CB" w:rsidRPr="008A22A7" w:rsidRDefault="007847CB" w:rsidP="00E959DF">
            <w:pPr>
              <w:ind w:firstLine="0"/>
              <w:jc w:val="center"/>
              <w:rPr>
                <w:color w:val="000000"/>
                <w:lang w:eastAsia="en-GB"/>
              </w:rPr>
            </w:pPr>
            <w:r w:rsidRPr="008A22A7">
              <w:rPr>
                <w:color w:val="000000"/>
                <w:lang w:eastAsia="en-GB"/>
              </w:rPr>
              <w:t>3%</w:t>
            </w:r>
          </w:p>
        </w:tc>
        <w:tc>
          <w:tcPr>
            <w:tcW w:w="1026" w:type="dxa"/>
            <w:tcBorders>
              <w:top w:val="nil"/>
              <w:left w:val="nil"/>
              <w:bottom w:val="single" w:sz="4" w:space="0" w:color="auto"/>
              <w:right w:val="single" w:sz="4" w:space="0" w:color="auto"/>
            </w:tcBorders>
            <w:shd w:val="clear" w:color="auto" w:fill="auto"/>
            <w:noWrap/>
            <w:vAlign w:val="center"/>
            <w:hideMark/>
          </w:tcPr>
          <w:p w14:paraId="627520F4" w14:textId="77777777" w:rsidR="007847CB" w:rsidRPr="008A22A7" w:rsidRDefault="007847CB" w:rsidP="00E959DF">
            <w:pPr>
              <w:ind w:firstLine="0"/>
              <w:jc w:val="center"/>
              <w:rPr>
                <w:color w:val="000000"/>
                <w:lang w:eastAsia="en-GB"/>
              </w:rPr>
            </w:pPr>
            <w:r w:rsidRPr="008A22A7">
              <w:rPr>
                <w:color w:val="000000"/>
                <w:lang w:eastAsia="en-GB"/>
              </w:rPr>
              <w:t>3%</w:t>
            </w:r>
          </w:p>
        </w:tc>
        <w:tc>
          <w:tcPr>
            <w:tcW w:w="1026" w:type="dxa"/>
            <w:tcBorders>
              <w:top w:val="nil"/>
              <w:left w:val="nil"/>
              <w:bottom w:val="single" w:sz="4" w:space="0" w:color="auto"/>
              <w:right w:val="single" w:sz="4" w:space="0" w:color="auto"/>
            </w:tcBorders>
            <w:shd w:val="clear" w:color="auto" w:fill="auto"/>
            <w:noWrap/>
            <w:vAlign w:val="center"/>
            <w:hideMark/>
          </w:tcPr>
          <w:p w14:paraId="427E29CD" w14:textId="77777777" w:rsidR="007847CB" w:rsidRPr="008A22A7" w:rsidRDefault="007847CB" w:rsidP="00E959DF">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shd w:val="clear" w:color="auto" w:fill="auto"/>
            <w:noWrap/>
            <w:vAlign w:val="center"/>
            <w:hideMark/>
          </w:tcPr>
          <w:p w14:paraId="7D166C4B" w14:textId="77777777" w:rsidR="007847CB" w:rsidRPr="008A22A7" w:rsidRDefault="007847CB" w:rsidP="00E959DF">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vAlign w:val="center"/>
          </w:tcPr>
          <w:p w14:paraId="60457CBE" w14:textId="77777777" w:rsidR="007847CB" w:rsidRPr="008A22A7" w:rsidRDefault="007847CB" w:rsidP="00E959DF">
            <w:pPr>
              <w:ind w:firstLine="0"/>
              <w:jc w:val="center"/>
              <w:rPr>
                <w:color w:val="000000"/>
                <w:lang w:eastAsia="en-GB"/>
              </w:rPr>
            </w:pPr>
            <w:r w:rsidRPr="008A22A7">
              <w:rPr>
                <w:color w:val="000000"/>
                <w:lang w:eastAsia="en-GB"/>
              </w:rPr>
              <w:t>4%</w:t>
            </w:r>
          </w:p>
        </w:tc>
      </w:tr>
    </w:tbl>
    <w:p w14:paraId="06F4E23B" w14:textId="16F360E1" w:rsidR="007847CB" w:rsidRDefault="007847CB" w:rsidP="00E959DF">
      <w:pPr>
        <w:autoSpaceDE w:val="0"/>
        <w:autoSpaceDN w:val="0"/>
        <w:adjustRightInd w:val="0"/>
        <w:ind w:firstLine="0"/>
        <w:jc w:val="center"/>
        <w:rPr>
          <w:b/>
          <w:bCs/>
          <w:lang w:eastAsia="en-GB"/>
        </w:rPr>
      </w:pPr>
    </w:p>
    <w:p w14:paraId="11D85D33" w14:textId="77777777" w:rsidR="00E959DF" w:rsidRPr="008A22A7" w:rsidRDefault="00E959DF" w:rsidP="00E959DF">
      <w:pPr>
        <w:autoSpaceDE w:val="0"/>
        <w:autoSpaceDN w:val="0"/>
        <w:adjustRightInd w:val="0"/>
        <w:ind w:firstLine="0"/>
        <w:jc w:val="center"/>
        <w:rPr>
          <w:b/>
          <w:bCs/>
          <w:lang w:eastAsia="en-GB"/>
        </w:rPr>
      </w:pPr>
    </w:p>
    <w:p w14:paraId="7B97A5A8" w14:textId="77777777" w:rsidR="007847CB" w:rsidRPr="00E959DF" w:rsidRDefault="007847CB" w:rsidP="00E959DF">
      <w:pPr>
        <w:autoSpaceDE w:val="0"/>
        <w:autoSpaceDN w:val="0"/>
        <w:adjustRightInd w:val="0"/>
        <w:ind w:firstLine="0"/>
        <w:jc w:val="left"/>
        <w:rPr>
          <w:b/>
          <w:bCs/>
          <w:sz w:val="26"/>
          <w:szCs w:val="26"/>
          <w:lang w:eastAsia="en-GB"/>
        </w:rPr>
      </w:pPr>
      <w:r w:rsidRPr="00E959DF">
        <w:rPr>
          <w:b/>
          <w:bCs/>
          <w:sz w:val="26"/>
          <w:szCs w:val="26"/>
          <w:lang w:eastAsia="en-GB"/>
        </w:rPr>
        <w:t xml:space="preserve">Как часто в качестве метода оценки знаний учащихся Вы наблюдаете за учащимися во время выполнения ими конкретного задания, чтобы незамедлительно дать рекомендации? </w:t>
      </w:r>
    </w:p>
    <w:tbl>
      <w:tblPr>
        <w:tblW w:w="9351" w:type="dxa"/>
        <w:tblLayout w:type="fixed"/>
        <w:tblLook w:val="04A0" w:firstRow="1" w:lastRow="0" w:firstColumn="1" w:lastColumn="0" w:noHBand="0" w:noVBand="1"/>
      </w:tblPr>
      <w:tblGrid>
        <w:gridCol w:w="3195"/>
        <w:gridCol w:w="1026"/>
        <w:gridCol w:w="1026"/>
        <w:gridCol w:w="1026"/>
        <w:gridCol w:w="1026"/>
        <w:gridCol w:w="1026"/>
        <w:gridCol w:w="1026"/>
      </w:tblGrid>
      <w:tr w:rsidR="007847CB" w:rsidRPr="008A22A7" w14:paraId="1B300CF1" w14:textId="77777777" w:rsidTr="00052A53">
        <w:trPr>
          <w:trHeight w:val="300"/>
        </w:trPr>
        <w:tc>
          <w:tcPr>
            <w:tcW w:w="31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BB0F07" w14:textId="77777777" w:rsidR="007847CB" w:rsidRPr="008A22A7" w:rsidRDefault="007847CB" w:rsidP="00E959DF">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3A3C2FB9" w14:textId="77777777" w:rsidR="007847CB" w:rsidRPr="008A22A7" w:rsidRDefault="007847CB" w:rsidP="00E959DF">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31FF9E2E" w14:textId="77777777" w:rsidR="007847CB" w:rsidRPr="008A22A7" w:rsidRDefault="007847CB" w:rsidP="00E959DF">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3664199D" w14:textId="77777777" w:rsidR="007847CB" w:rsidRPr="008A22A7" w:rsidRDefault="007847CB" w:rsidP="00E959DF">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393759C7" w14:textId="77777777" w:rsidR="007847CB" w:rsidRPr="008A22A7" w:rsidRDefault="007847CB" w:rsidP="00E959DF">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1B7BF48C" w14:textId="77777777" w:rsidR="007847CB" w:rsidRPr="008A22A7" w:rsidRDefault="007847CB" w:rsidP="00E959DF">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7D615CBF" w14:textId="77777777" w:rsidR="007847CB" w:rsidRPr="008A22A7" w:rsidRDefault="007847CB" w:rsidP="00E959DF">
            <w:pPr>
              <w:ind w:firstLine="0"/>
              <w:jc w:val="center"/>
              <w:rPr>
                <w:b/>
                <w:bCs/>
                <w:color w:val="000000"/>
                <w:lang w:eastAsia="en-GB"/>
              </w:rPr>
            </w:pPr>
            <w:r w:rsidRPr="008A22A7">
              <w:rPr>
                <w:b/>
                <w:bCs/>
                <w:color w:val="000000"/>
                <w:lang w:eastAsia="en-GB"/>
              </w:rPr>
              <w:t>АЯ</w:t>
            </w:r>
          </w:p>
        </w:tc>
      </w:tr>
      <w:tr w:rsidR="007847CB" w:rsidRPr="008A22A7" w14:paraId="1D6262CD"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1D6D2F47" w14:textId="77777777" w:rsidR="007847CB" w:rsidRPr="008A22A7" w:rsidRDefault="007847CB" w:rsidP="00E959DF">
            <w:pPr>
              <w:ind w:firstLine="0"/>
              <w:jc w:val="left"/>
              <w:rPr>
                <w:color w:val="000000"/>
                <w:lang w:eastAsia="en-GB"/>
              </w:rPr>
            </w:pPr>
            <w:r w:rsidRPr="008A22A7">
              <w:rPr>
                <w:color w:val="000000"/>
                <w:lang w:eastAsia="en-GB"/>
              </w:rPr>
              <w:t>Никогда или практически никогда</w:t>
            </w:r>
          </w:p>
        </w:tc>
        <w:tc>
          <w:tcPr>
            <w:tcW w:w="1026" w:type="dxa"/>
            <w:tcBorders>
              <w:top w:val="nil"/>
              <w:left w:val="nil"/>
              <w:bottom w:val="single" w:sz="4" w:space="0" w:color="auto"/>
              <w:right w:val="single" w:sz="4" w:space="0" w:color="auto"/>
            </w:tcBorders>
            <w:shd w:val="clear" w:color="auto" w:fill="auto"/>
            <w:noWrap/>
            <w:vAlign w:val="center"/>
            <w:hideMark/>
          </w:tcPr>
          <w:p w14:paraId="00BB7357" w14:textId="77777777" w:rsidR="007847CB" w:rsidRPr="008A22A7" w:rsidRDefault="007847CB" w:rsidP="00E959DF">
            <w:pPr>
              <w:ind w:firstLine="0"/>
              <w:jc w:val="center"/>
              <w:rPr>
                <w:color w:val="000000"/>
                <w:lang w:eastAsia="en-GB"/>
              </w:rPr>
            </w:pPr>
            <w:r w:rsidRPr="008A22A7">
              <w:rPr>
                <w:color w:val="000000"/>
                <w:lang w:eastAsia="en-GB"/>
              </w:rPr>
              <w:t>6%</w:t>
            </w:r>
          </w:p>
        </w:tc>
        <w:tc>
          <w:tcPr>
            <w:tcW w:w="1026" w:type="dxa"/>
            <w:tcBorders>
              <w:top w:val="nil"/>
              <w:left w:val="nil"/>
              <w:bottom w:val="single" w:sz="4" w:space="0" w:color="auto"/>
              <w:right w:val="single" w:sz="4" w:space="0" w:color="auto"/>
            </w:tcBorders>
            <w:shd w:val="clear" w:color="auto" w:fill="auto"/>
            <w:noWrap/>
            <w:vAlign w:val="center"/>
            <w:hideMark/>
          </w:tcPr>
          <w:p w14:paraId="32447B17" w14:textId="77777777" w:rsidR="007847CB" w:rsidRPr="008A22A7" w:rsidRDefault="007847CB" w:rsidP="00E959DF">
            <w:pPr>
              <w:ind w:firstLine="0"/>
              <w:jc w:val="center"/>
              <w:rPr>
                <w:color w:val="000000"/>
                <w:lang w:eastAsia="en-GB"/>
              </w:rPr>
            </w:pPr>
            <w:r w:rsidRPr="008A22A7">
              <w:rPr>
                <w:color w:val="000000"/>
                <w:lang w:eastAsia="en-GB"/>
              </w:rPr>
              <w:t>7%</w:t>
            </w:r>
          </w:p>
        </w:tc>
        <w:tc>
          <w:tcPr>
            <w:tcW w:w="1026" w:type="dxa"/>
            <w:tcBorders>
              <w:top w:val="nil"/>
              <w:left w:val="nil"/>
              <w:bottom w:val="single" w:sz="4" w:space="0" w:color="auto"/>
              <w:right w:val="single" w:sz="4" w:space="0" w:color="auto"/>
            </w:tcBorders>
            <w:shd w:val="clear" w:color="auto" w:fill="auto"/>
            <w:noWrap/>
            <w:vAlign w:val="center"/>
            <w:hideMark/>
          </w:tcPr>
          <w:p w14:paraId="0832FAD3" w14:textId="77777777" w:rsidR="007847CB" w:rsidRPr="008A22A7" w:rsidRDefault="007847CB" w:rsidP="00E959DF">
            <w:pPr>
              <w:ind w:firstLine="0"/>
              <w:jc w:val="center"/>
              <w:rPr>
                <w:color w:val="000000"/>
                <w:lang w:eastAsia="en-GB"/>
              </w:rPr>
            </w:pPr>
            <w:r w:rsidRPr="008A22A7">
              <w:rPr>
                <w:color w:val="000000"/>
                <w:lang w:eastAsia="en-GB"/>
              </w:rPr>
              <w:t>5%</w:t>
            </w:r>
          </w:p>
        </w:tc>
        <w:tc>
          <w:tcPr>
            <w:tcW w:w="1026" w:type="dxa"/>
            <w:tcBorders>
              <w:top w:val="nil"/>
              <w:left w:val="nil"/>
              <w:bottom w:val="single" w:sz="4" w:space="0" w:color="auto"/>
              <w:right w:val="single" w:sz="4" w:space="0" w:color="auto"/>
            </w:tcBorders>
            <w:shd w:val="clear" w:color="auto" w:fill="auto"/>
            <w:noWrap/>
            <w:vAlign w:val="center"/>
            <w:hideMark/>
          </w:tcPr>
          <w:p w14:paraId="26CD2AFC" w14:textId="77777777" w:rsidR="007847CB" w:rsidRPr="008A22A7" w:rsidRDefault="007847CB" w:rsidP="00E959DF">
            <w:pPr>
              <w:ind w:firstLine="0"/>
              <w:jc w:val="center"/>
              <w:rPr>
                <w:color w:val="000000"/>
                <w:lang w:eastAsia="en-GB"/>
              </w:rPr>
            </w:pPr>
            <w:r w:rsidRPr="008A22A7">
              <w:rPr>
                <w:color w:val="000000"/>
                <w:lang w:eastAsia="en-GB"/>
              </w:rPr>
              <w:t>5%</w:t>
            </w:r>
          </w:p>
        </w:tc>
        <w:tc>
          <w:tcPr>
            <w:tcW w:w="1026" w:type="dxa"/>
            <w:tcBorders>
              <w:top w:val="nil"/>
              <w:left w:val="nil"/>
              <w:bottom w:val="single" w:sz="4" w:space="0" w:color="auto"/>
              <w:right w:val="single" w:sz="4" w:space="0" w:color="auto"/>
            </w:tcBorders>
            <w:shd w:val="clear" w:color="auto" w:fill="auto"/>
            <w:noWrap/>
            <w:vAlign w:val="center"/>
            <w:hideMark/>
          </w:tcPr>
          <w:p w14:paraId="27F6DBD4" w14:textId="77777777" w:rsidR="007847CB" w:rsidRPr="008A22A7" w:rsidRDefault="007847CB" w:rsidP="00E959DF">
            <w:pPr>
              <w:ind w:firstLine="0"/>
              <w:jc w:val="center"/>
              <w:rPr>
                <w:color w:val="000000"/>
                <w:lang w:eastAsia="en-GB"/>
              </w:rPr>
            </w:pPr>
            <w:r w:rsidRPr="008A22A7">
              <w:rPr>
                <w:color w:val="000000"/>
                <w:lang w:eastAsia="en-GB"/>
              </w:rPr>
              <w:t>7%</w:t>
            </w:r>
          </w:p>
        </w:tc>
        <w:tc>
          <w:tcPr>
            <w:tcW w:w="1026" w:type="dxa"/>
            <w:tcBorders>
              <w:top w:val="nil"/>
              <w:left w:val="nil"/>
              <w:bottom w:val="single" w:sz="4" w:space="0" w:color="auto"/>
              <w:right w:val="single" w:sz="4" w:space="0" w:color="auto"/>
            </w:tcBorders>
            <w:vAlign w:val="center"/>
          </w:tcPr>
          <w:p w14:paraId="445C20C8" w14:textId="77777777" w:rsidR="007847CB" w:rsidRPr="008A22A7" w:rsidRDefault="007847CB" w:rsidP="00E959DF">
            <w:pPr>
              <w:ind w:firstLine="0"/>
              <w:jc w:val="center"/>
              <w:rPr>
                <w:color w:val="000000"/>
                <w:lang w:eastAsia="en-GB"/>
              </w:rPr>
            </w:pPr>
            <w:r w:rsidRPr="008A22A7">
              <w:rPr>
                <w:color w:val="000000"/>
                <w:lang w:eastAsia="en-GB"/>
              </w:rPr>
              <w:t>5%</w:t>
            </w:r>
          </w:p>
        </w:tc>
      </w:tr>
      <w:tr w:rsidR="007847CB" w:rsidRPr="008A22A7" w14:paraId="59E7D1B0"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62750EDD" w14:textId="77777777" w:rsidR="007847CB" w:rsidRPr="008A22A7" w:rsidRDefault="007847CB" w:rsidP="00E959DF">
            <w:pPr>
              <w:ind w:firstLine="0"/>
              <w:jc w:val="left"/>
              <w:rPr>
                <w:color w:val="000000"/>
                <w:lang w:eastAsia="en-GB"/>
              </w:rPr>
            </w:pPr>
            <w:r w:rsidRPr="008A22A7">
              <w:rPr>
                <w:color w:val="000000"/>
                <w:lang w:eastAsia="en-GB"/>
              </w:rPr>
              <w:t>Периодически</w:t>
            </w:r>
          </w:p>
        </w:tc>
        <w:tc>
          <w:tcPr>
            <w:tcW w:w="1026" w:type="dxa"/>
            <w:tcBorders>
              <w:top w:val="nil"/>
              <w:left w:val="nil"/>
              <w:bottom w:val="single" w:sz="4" w:space="0" w:color="auto"/>
              <w:right w:val="single" w:sz="4" w:space="0" w:color="auto"/>
            </w:tcBorders>
            <w:shd w:val="clear" w:color="auto" w:fill="auto"/>
            <w:noWrap/>
            <w:vAlign w:val="center"/>
            <w:hideMark/>
          </w:tcPr>
          <w:p w14:paraId="3FC81D8F" w14:textId="77777777" w:rsidR="007847CB" w:rsidRPr="008A22A7" w:rsidRDefault="007847CB" w:rsidP="00E959DF">
            <w:pPr>
              <w:ind w:firstLine="0"/>
              <w:jc w:val="center"/>
              <w:rPr>
                <w:color w:val="000000"/>
                <w:lang w:eastAsia="en-GB"/>
              </w:rPr>
            </w:pPr>
            <w:r w:rsidRPr="008A22A7">
              <w:rPr>
                <w:color w:val="000000"/>
                <w:lang w:eastAsia="en-GB"/>
              </w:rPr>
              <w:t>46%</w:t>
            </w:r>
          </w:p>
        </w:tc>
        <w:tc>
          <w:tcPr>
            <w:tcW w:w="1026" w:type="dxa"/>
            <w:tcBorders>
              <w:top w:val="nil"/>
              <w:left w:val="nil"/>
              <w:bottom w:val="single" w:sz="4" w:space="0" w:color="auto"/>
              <w:right w:val="single" w:sz="4" w:space="0" w:color="auto"/>
            </w:tcBorders>
            <w:shd w:val="clear" w:color="auto" w:fill="auto"/>
            <w:noWrap/>
            <w:vAlign w:val="center"/>
            <w:hideMark/>
          </w:tcPr>
          <w:p w14:paraId="7B22D8A7" w14:textId="77777777" w:rsidR="007847CB" w:rsidRPr="008A22A7" w:rsidRDefault="007847CB" w:rsidP="00E959DF">
            <w:pPr>
              <w:ind w:firstLine="0"/>
              <w:jc w:val="center"/>
              <w:rPr>
                <w:color w:val="000000"/>
                <w:lang w:eastAsia="en-GB"/>
              </w:rPr>
            </w:pPr>
            <w:r w:rsidRPr="008A22A7">
              <w:rPr>
                <w:color w:val="000000"/>
                <w:lang w:eastAsia="en-GB"/>
              </w:rPr>
              <w:t>44%</w:t>
            </w:r>
          </w:p>
        </w:tc>
        <w:tc>
          <w:tcPr>
            <w:tcW w:w="1026" w:type="dxa"/>
            <w:tcBorders>
              <w:top w:val="nil"/>
              <w:left w:val="nil"/>
              <w:bottom w:val="single" w:sz="4" w:space="0" w:color="auto"/>
              <w:right w:val="single" w:sz="4" w:space="0" w:color="auto"/>
            </w:tcBorders>
            <w:shd w:val="clear" w:color="auto" w:fill="auto"/>
            <w:noWrap/>
            <w:vAlign w:val="center"/>
            <w:hideMark/>
          </w:tcPr>
          <w:p w14:paraId="02DE797B" w14:textId="77777777" w:rsidR="007847CB" w:rsidRPr="008A22A7" w:rsidRDefault="007847CB" w:rsidP="00E959DF">
            <w:pPr>
              <w:ind w:firstLine="0"/>
              <w:jc w:val="center"/>
              <w:rPr>
                <w:color w:val="000000"/>
                <w:lang w:eastAsia="en-GB"/>
              </w:rPr>
            </w:pPr>
            <w:r w:rsidRPr="008A22A7">
              <w:rPr>
                <w:color w:val="000000"/>
                <w:lang w:eastAsia="en-GB"/>
              </w:rPr>
              <w:t>45%</w:t>
            </w:r>
          </w:p>
        </w:tc>
        <w:tc>
          <w:tcPr>
            <w:tcW w:w="1026" w:type="dxa"/>
            <w:tcBorders>
              <w:top w:val="nil"/>
              <w:left w:val="nil"/>
              <w:bottom w:val="single" w:sz="4" w:space="0" w:color="auto"/>
              <w:right w:val="single" w:sz="4" w:space="0" w:color="auto"/>
            </w:tcBorders>
            <w:shd w:val="clear" w:color="auto" w:fill="auto"/>
            <w:noWrap/>
            <w:vAlign w:val="center"/>
            <w:hideMark/>
          </w:tcPr>
          <w:p w14:paraId="2BE70C12" w14:textId="77777777" w:rsidR="007847CB" w:rsidRPr="008A22A7" w:rsidRDefault="007847CB" w:rsidP="00E959DF">
            <w:pPr>
              <w:ind w:firstLine="0"/>
              <w:jc w:val="center"/>
              <w:rPr>
                <w:color w:val="000000"/>
                <w:lang w:eastAsia="en-GB"/>
              </w:rPr>
            </w:pPr>
            <w:r w:rsidRPr="008A22A7">
              <w:rPr>
                <w:color w:val="000000"/>
                <w:lang w:eastAsia="en-GB"/>
              </w:rPr>
              <w:t>47%</w:t>
            </w:r>
          </w:p>
        </w:tc>
        <w:tc>
          <w:tcPr>
            <w:tcW w:w="1026" w:type="dxa"/>
            <w:tcBorders>
              <w:top w:val="nil"/>
              <w:left w:val="nil"/>
              <w:bottom w:val="single" w:sz="4" w:space="0" w:color="auto"/>
              <w:right w:val="single" w:sz="4" w:space="0" w:color="auto"/>
            </w:tcBorders>
            <w:shd w:val="clear" w:color="auto" w:fill="auto"/>
            <w:noWrap/>
            <w:vAlign w:val="center"/>
            <w:hideMark/>
          </w:tcPr>
          <w:p w14:paraId="59C6E4B5" w14:textId="77777777" w:rsidR="007847CB" w:rsidRPr="008A22A7" w:rsidRDefault="007847CB" w:rsidP="00E959DF">
            <w:pPr>
              <w:ind w:firstLine="0"/>
              <w:jc w:val="center"/>
              <w:rPr>
                <w:color w:val="000000"/>
                <w:lang w:eastAsia="en-GB"/>
              </w:rPr>
            </w:pPr>
            <w:r w:rsidRPr="008A22A7">
              <w:rPr>
                <w:color w:val="000000"/>
                <w:lang w:eastAsia="en-GB"/>
              </w:rPr>
              <w:t>53%</w:t>
            </w:r>
          </w:p>
        </w:tc>
        <w:tc>
          <w:tcPr>
            <w:tcW w:w="1026" w:type="dxa"/>
            <w:tcBorders>
              <w:top w:val="nil"/>
              <w:left w:val="nil"/>
              <w:bottom w:val="single" w:sz="4" w:space="0" w:color="auto"/>
              <w:right w:val="single" w:sz="4" w:space="0" w:color="auto"/>
            </w:tcBorders>
            <w:vAlign w:val="center"/>
          </w:tcPr>
          <w:p w14:paraId="3E40E040" w14:textId="77777777" w:rsidR="007847CB" w:rsidRPr="008A22A7" w:rsidRDefault="007847CB" w:rsidP="00E959DF">
            <w:pPr>
              <w:ind w:firstLine="0"/>
              <w:jc w:val="center"/>
              <w:rPr>
                <w:color w:val="000000"/>
                <w:lang w:eastAsia="en-GB"/>
              </w:rPr>
            </w:pPr>
            <w:r w:rsidRPr="008A22A7">
              <w:rPr>
                <w:color w:val="000000"/>
                <w:lang w:eastAsia="en-GB"/>
              </w:rPr>
              <w:t>44%</w:t>
            </w:r>
          </w:p>
        </w:tc>
      </w:tr>
      <w:tr w:rsidR="007847CB" w:rsidRPr="008A22A7" w14:paraId="4E26DA45"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2D642FFF" w14:textId="77777777" w:rsidR="007847CB" w:rsidRPr="008A22A7" w:rsidRDefault="007847CB" w:rsidP="00E959DF">
            <w:pPr>
              <w:ind w:firstLine="0"/>
              <w:jc w:val="left"/>
              <w:rPr>
                <w:color w:val="000000"/>
                <w:lang w:eastAsia="en-GB"/>
              </w:rPr>
            </w:pPr>
            <w:r w:rsidRPr="008A22A7">
              <w:rPr>
                <w:color w:val="000000"/>
                <w:lang w:eastAsia="en-GB"/>
              </w:rPr>
              <w:t>Часто</w:t>
            </w:r>
          </w:p>
        </w:tc>
        <w:tc>
          <w:tcPr>
            <w:tcW w:w="1026" w:type="dxa"/>
            <w:tcBorders>
              <w:top w:val="nil"/>
              <w:left w:val="nil"/>
              <w:bottom w:val="single" w:sz="4" w:space="0" w:color="auto"/>
              <w:right w:val="single" w:sz="4" w:space="0" w:color="auto"/>
            </w:tcBorders>
            <w:shd w:val="clear" w:color="auto" w:fill="auto"/>
            <w:noWrap/>
            <w:vAlign w:val="center"/>
            <w:hideMark/>
          </w:tcPr>
          <w:p w14:paraId="7792020E" w14:textId="77777777" w:rsidR="007847CB" w:rsidRPr="008A22A7" w:rsidRDefault="007847CB" w:rsidP="00E959DF">
            <w:pPr>
              <w:ind w:firstLine="0"/>
              <w:jc w:val="center"/>
              <w:rPr>
                <w:color w:val="000000"/>
                <w:lang w:eastAsia="en-GB"/>
              </w:rPr>
            </w:pPr>
            <w:r w:rsidRPr="008A22A7">
              <w:rPr>
                <w:color w:val="000000"/>
                <w:lang w:eastAsia="en-GB"/>
              </w:rPr>
              <w:t>35%</w:t>
            </w:r>
          </w:p>
        </w:tc>
        <w:tc>
          <w:tcPr>
            <w:tcW w:w="1026" w:type="dxa"/>
            <w:tcBorders>
              <w:top w:val="nil"/>
              <w:left w:val="nil"/>
              <w:bottom w:val="single" w:sz="4" w:space="0" w:color="auto"/>
              <w:right w:val="single" w:sz="4" w:space="0" w:color="auto"/>
            </w:tcBorders>
            <w:shd w:val="clear" w:color="auto" w:fill="auto"/>
            <w:noWrap/>
            <w:vAlign w:val="center"/>
            <w:hideMark/>
          </w:tcPr>
          <w:p w14:paraId="3765CAAC" w14:textId="77777777" w:rsidR="007847CB" w:rsidRPr="008A22A7" w:rsidRDefault="007847CB" w:rsidP="00E959DF">
            <w:pPr>
              <w:ind w:firstLine="0"/>
              <w:jc w:val="center"/>
              <w:rPr>
                <w:color w:val="000000"/>
                <w:lang w:eastAsia="en-GB"/>
              </w:rPr>
            </w:pPr>
            <w:r w:rsidRPr="008A22A7">
              <w:rPr>
                <w:color w:val="000000"/>
                <w:lang w:eastAsia="en-GB"/>
              </w:rPr>
              <w:t>39%</w:t>
            </w:r>
          </w:p>
        </w:tc>
        <w:tc>
          <w:tcPr>
            <w:tcW w:w="1026" w:type="dxa"/>
            <w:tcBorders>
              <w:top w:val="nil"/>
              <w:left w:val="nil"/>
              <w:bottom w:val="single" w:sz="4" w:space="0" w:color="auto"/>
              <w:right w:val="single" w:sz="4" w:space="0" w:color="auto"/>
            </w:tcBorders>
            <w:shd w:val="clear" w:color="auto" w:fill="auto"/>
            <w:noWrap/>
            <w:vAlign w:val="center"/>
            <w:hideMark/>
          </w:tcPr>
          <w:p w14:paraId="571CFE6D" w14:textId="77777777" w:rsidR="007847CB" w:rsidRPr="008A22A7" w:rsidRDefault="007847CB" w:rsidP="00E959DF">
            <w:pPr>
              <w:ind w:firstLine="0"/>
              <w:jc w:val="center"/>
              <w:rPr>
                <w:color w:val="000000"/>
                <w:lang w:eastAsia="en-GB"/>
              </w:rPr>
            </w:pPr>
            <w:r w:rsidRPr="008A22A7">
              <w:rPr>
                <w:color w:val="000000"/>
                <w:lang w:eastAsia="en-GB"/>
              </w:rPr>
              <w:t>35%</w:t>
            </w:r>
          </w:p>
        </w:tc>
        <w:tc>
          <w:tcPr>
            <w:tcW w:w="1026" w:type="dxa"/>
            <w:tcBorders>
              <w:top w:val="nil"/>
              <w:left w:val="nil"/>
              <w:bottom w:val="single" w:sz="4" w:space="0" w:color="auto"/>
              <w:right w:val="single" w:sz="4" w:space="0" w:color="auto"/>
            </w:tcBorders>
            <w:shd w:val="clear" w:color="auto" w:fill="auto"/>
            <w:noWrap/>
            <w:vAlign w:val="center"/>
            <w:hideMark/>
          </w:tcPr>
          <w:p w14:paraId="0E59828D" w14:textId="77777777" w:rsidR="007847CB" w:rsidRPr="008A22A7" w:rsidRDefault="007847CB" w:rsidP="00E959DF">
            <w:pPr>
              <w:ind w:firstLine="0"/>
              <w:jc w:val="center"/>
              <w:rPr>
                <w:color w:val="000000"/>
                <w:lang w:eastAsia="en-GB"/>
              </w:rPr>
            </w:pPr>
            <w:r w:rsidRPr="008A22A7">
              <w:rPr>
                <w:color w:val="000000"/>
                <w:lang w:eastAsia="en-GB"/>
              </w:rPr>
              <w:t>34%</w:t>
            </w:r>
          </w:p>
        </w:tc>
        <w:tc>
          <w:tcPr>
            <w:tcW w:w="1026" w:type="dxa"/>
            <w:tcBorders>
              <w:top w:val="nil"/>
              <w:left w:val="nil"/>
              <w:bottom w:val="single" w:sz="4" w:space="0" w:color="auto"/>
              <w:right w:val="single" w:sz="4" w:space="0" w:color="auto"/>
            </w:tcBorders>
            <w:shd w:val="clear" w:color="auto" w:fill="auto"/>
            <w:noWrap/>
            <w:vAlign w:val="center"/>
            <w:hideMark/>
          </w:tcPr>
          <w:p w14:paraId="1AF224BB" w14:textId="77777777" w:rsidR="007847CB" w:rsidRPr="008A22A7" w:rsidRDefault="007847CB" w:rsidP="00E959DF">
            <w:pPr>
              <w:ind w:firstLine="0"/>
              <w:jc w:val="center"/>
              <w:rPr>
                <w:color w:val="000000"/>
                <w:lang w:eastAsia="en-GB"/>
              </w:rPr>
            </w:pPr>
            <w:r w:rsidRPr="008A22A7">
              <w:rPr>
                <w:color w:val="000000"/>
                <w:lang w:eastAsia="en-GB"/>
              </w:rPr>
              <w:t>30%</w:t>
            </w:r>
          </w:p>
        </w:tc>
        <w:tc>
          <w:tcPr>
            <w:tcW w:w="1026" w:type="dxa"/>
            <w:tcBorders>
              <w:top w:val="nil"/>
              <w:left w:val="nil"/>
              <w:bottom w:val="single" w:sz="4" w:space="0" w:color="auto"/>
              <w:right w:val="single" w:sz="4" w:space="0" w:color="auto"/>
            </w:tcBorders>
            <w:vAlign w:val="center"/>
          </w:tcPr>
          <w:p w14:paraId="5677D4AD" w14:textId="77777777" w:rsidR="007847CB" w:rsidRPr="008A22A7" w:rsidRDefault="007847CB" w:rsidP="00E959DF">
            <w:pPr>
              <w:ind w:firstLine="0"/>
              <w:jc w:val="center"/>
              <w:rPr>
                <w:color w:val="000000"/>
                <w:lang w:eastAsia="en-GB"/>
              </w:rPr>
            </w:pPr>
            <w:r w:rsidRPr="008A22A7">
              <w:rPr>
                <w:color w:val="000000"/>
                <w:lang w:eastAsia="en-GB"/>
              </w:rPr>
              <w:t>34%</w:t>
            </w:r>
          </w:p>
        </w:tc>
      </w:tr>
      <w:tr w:rsidR="007847CB" w:rsidRPr="008A22A7" w14:paraId="622252EE"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439078B6" w14:textId="77777777" w:rsidR="007847CB" w:rsidRPr="008A22A7" w:rsidRDefault="007847CB" w:rsidP="00E959DF">
            <w:pPr>
              <w:ind w:firstLine="0"/>
              <w:jc w:val="left"/>
              <w:rPr>
                <w:color w:val="000000"/>
                <w:lang w:eastAsia="en-GB"/>
              </w:rPr>
            </w:pPr>
            <w:r w:rsidRPr="008A22A7">
              <w:rPr>
                <w:color w:val="000000"/>
                <w:lang w:eastAsia="en-GB"/>
              </w:rPr>
              <w:t>Всегда</w:t>
            </w:r>
          </w:p>
        </w:tc>
        <w:tc>
          <w:tcPr>
            <w:tcW w:w="1026" w:type="dxa"/>
            <w:tcBorders>
              <w:top w:val="nil"/>
              <w:left w:val="nil"/>
              <w:bottom w:val="single" w:sz="4" w:space="0" w:color="auto"/>
              <w:right w:val="single" w:sz="4" w:space="0" w:color="auto"/>
            </w:tcBorders>
            <w:shd w:val="clear" w:color="auto" w:fill="auto"/>
            <w:noWrap/>
            <w:vAlign w:val="center"/>
            <w:hideMark/>
          </w:tcPr>
          <w:p w14:paraId="1873AA52" w14:textId="77777777" w:rsidR="007847CB" w:rsidRPr="008A22A7" w:rsidRDefault="007847CB" w:rsidP="00E959DF">
            <w:pPr>
              <w:ind w:firstLine="0"/>
              <w:jc w:val="center"/>
              <w:rPr>
                <w:color w:val="000000"/>
                <w:lang w:eastAsia="en-GB"/>
              </w:rPr>
            </w:pPr>
            <w:r w:rsidRPr="008A22A7">
              <w:rPr>
                <w:color w:val="000000"/>
                <w:lang w:eastAsia="en-GB"/>
              </w:rPr>
              <w:t>13%</w:t>
            </w:r>
          </w:p>
        </w:tc>
        <w:tc>
          <w:tcPr>
            <w:tcW w:w="1026" w:type="dxa"/>
            <w:tcBorders>
              <w:top w:val="nil"/>
              <w:left w:val="nil"/>
              <w:bottom w:val="single" w:sz="4" w:space="0" w:color="auto"/>
              <w:right w:val="single" w:sz="4" w:space="0" w:color="auto"/>
            </w:tcBorders>
            <w:shd w:val="clear" w:color="auto" w:fill="auto"/>
            <w:noWrap/>
            <w:vAlign w:val="center"/>
            <w:hideMark/>
          </w:tcPr>
          <w:p w14:paraId="2859DB37" w14:textId="77777777" w:rsidR="007847CB" w:rsidRPr="008A22A7" w:rsidRDefault="007847CB" w:rsidP="00E959DF">
            <w:pPr>
              <w:ind w:firstLine="0"/>
              <w:jc w:val="center"/>
              <w:rPr>
                <w:color w:val="000000"/>
                <w:lang w:eastAsia="en-GB"/>
              </w:rPr>
            </w:pPr>
            <w:r w:rsidRPr="008A22A7">
              <w:rPr>
                <w:color w:val="000000"/>
                <w:lang w:eastAsia="en-GB"/>
              </w:rPr>
              <w:t>10%</w:t>
            </w:r>
          </w:p>
        </w:tc>
        <w:tc>
          <w:tcPr>
            <w:tcW w:w="1026" w:type="dxa"/>
            <w:tcBorders>
              <w:top w:val="nil"/>
              <w:left w:val="nil"/>
              <w:bottom w:val="single" w:sz="4" w:space="0" w:color="auto"/>
              <w:right w:val="single" w:sz="4" w:space="0" w:color="auto"/>
            </w:tcBorders>
            <w:shd w:val="clear" w:color="auto" w:fill="auto"/>
            <w:noWrap/>
            <w:vAlign w:val="center"/>
            <w:hideMark/>
          </w:tcPr>
          <w:p w14:paraId="1A3B9524" w14:textId="77777777" w:rsidR="007847CB" w:rsidRPr="008A22A7" w:rsidRDefault="007847CB" w:rsidP="00E959DF">
            <w:pPr>
              <w:ind w:firstLine="0"/>
              <w:jc w:val="center"/>
              <w:rPr>
                <w:color w:val="000000"/>
                <w:lang w:eastAsia="en-GB"/>
              </w:rPr>
            </w:pPr>
            <w:r w:rsidRPr="008A22A7">
              <w:rPr>
                <w:color w:val="000000"/>
                <w:lang w:eastAsia="en-GB"/>
              </w:rPr>
              <w:t>15%</w:t>
            </w:r>
          </w:p>
        </w:tc>
        <w:tc>
          <w:tcPr>
            <w:tcW w:w="1026" w:type="dxa"/>
            <w:tcBorders>
              <w:top w:val="nil"/>
              <w:left w:val="nil"/>
              <w:bottom w:val="single" w:sz="4" w:space="0" w:color="auto"/>
              <w:right w:val="single" w:sz="4" w:space="0" w:color="auto"/>
            </w:tcBorders>
            <w:shd w:val="clear" w:color="auto" w:fill="auto"/>
            <w:noWrap/>
            <w:vAlign w:val="center"/>
            <w:hideMark/>
          </w:tcPr>
          <w:p w14:paraId="7AD5367B" w14:textId="77777777" w:rsidR="007847CB" w:rsidRPr="008A22A7" w:rsidRDefault="007847CB" w:rsidP="00E959DF">
            <w:pPr>
              <w:ind w:firstLine="0"/>
              <w:jc w:val="center"/>
              <w:rPr>
                <w:color w:val="000000"/>
                <w:lang w:eastAsia="en-GB"/>
              </w:rPr>
            </w:pPr>
            <w:r w:rsidRPr="008A22A7">
              <w:rPr>
                <w:color w:val="000000"/>
                <w:lang w:eastAsia="en-GB"/>
              </w:rPr>
              <w:t>13%</w:t>
            </w:r>
          </w:p>
        </w:tc>
        <w:tc>
          <w:tcPr>
            <w:tcW w:w="1026" w:type="dxa"/>
            <w:tcBorders>
              <w:top w:val="nil"/>
              <w:left w:val="nil"/>
              <w:bottom w:val="single" w:sz="4" w:space="0" w:color="auto"/>
              <w:right w:val="single" w:sz="4" w:space="0" w:color="auto"/>
            </w:tcBorders>
            <w:shd w:val="clear" w:color="auto" w:fill="auto"/>
            <w:noWrap/>
            <w:vAlign w:val="center"/>
            <w:hideMark/>
          </w:tcPr>
          <w:p w14:paraId="6097F38F" w14:textId="77777777" w:rsidR="007847CB" w:rsidRPr="008A22A7" w:rsidRDefault="007847CB" w:rsidP="00E959DF">
            <w:pPr>
              <w:ind w:firstLine="0"/>
              <w:jc w:val="center"/>
              <w:rPr>
                <w:color w:val="000000"/>
                <w:lang w:eastAsia="en-GB"/>
              </w:rPr>
            </w:pPr>
            <w:r w:rsidRPr="008A22A7">
              <w:rPr>
                <w:color w:val="000000"/>
                <w:lang w:eastAsia="en-GB"/>
              </w:rPr>
              <w:t>10%</w:t>
            </w:r>
          </w:p>
        </w:tc>
        <w:tc>
          <w:tcPr>
            <w:tcW w:w="1026" w:type="dxa"/>
            <w:tcBorders>
              <w:top w:val="nil"/>
              <w:left w:val="nil"/>
              <w:bottom w:val="single" w:sz="4" w:space="0" w:color="auto"/>
              <w:right w:val="single" w:sz="4" w:space="0" w:color="auto"/>
            </w:tcBorders>
            <w:vAlign w:val="center"/>
          </w:tcPr>
          <w:p w14:paraId="40679DED" w14:textId="77777777" w:rsidR="007847CB" w:rsidRPr="008A22A7" w:rsidRDefault="007847CB" w:rsidP="00E959DF">
            <w:pPr>
              <w:ind w:firstLine="0"/>
              <w:jc w:val="center"/>
              <w:rPr>
                <w:color w:val="000000"/>
                <w:lang w:eastAsia="en-GB"/>
              </w:rPr>
            </w:pPr>
            <w:r w:rsidRPr="008A22A7">
              <w:rPr>
                <w:color w:val="000000"/>
                <w:lang w:eastAsia="en-GB"/>
              </w:rPr>
              <w:t>17%</w:t>
            </w:r>
          </w:p>
        </w:tc>
      </w:tr>
    </w:tbl>
    <w:p w14:paraId="59D45963" w14:textId="757B38CC" w:rsidR="007847CB" w:rsidRDefault="007847CB" w:rsidP="00E959DF">
      <w:pPr>
        <w:autoSpaceDE w:val="0"/>
        <w:autoSpaceDN w:val="0"/>
        <w:adjustRightInd w:val="0"/>
        <w:ind w:firstLine="0"/>
        <w:jc w:val="center"/>
        <w:rPr>
          <w:b/>
          <w:bCs/>
          <w:lang w:eastAsia="en-GB"/>
        </w:rPr>
      </w:pPr>
    </w:p>
    <w:p w14:paraId="133ED99B" w14:textId="77777777" w:rsidR="00E959DF" w:rsidRPr="008A22A7" w:rsidRDefault="00E959DF" w:rsidP="00E959DF">
      <w:pPr>
        <w:autoSpaceDE w:val="0"/>
        <w:autoSpaceDN w:val="0"/>
        <w:adjustRightInd w:val="0"/>
        <w:ind w:firstLine="0"/>
        <w:jc w:val="center"/>
        <w:rPr>
          <w:b/>
          <w:bCs/>
          <w:lang w:eastAsia="en-GB"/>
        </w:rPr>
      </w:pPr>
    </w:p>
    <w:p w14:paraId="487D1826" w14:textId="77777777" w:rsidR="007847CB" w:rsidRPr="00E959DF" w:rsidRDefault="007847CB" w:rsidP="00E959DF">
      <w:pPr>
        <w:autoSpaceDE w:val="0"/>
        <w:autoSpaceDN w:val="0"/>
        <w:adjustRightInd w:val="0"/>
        <w:ind w:firstLine="0"/>
        <w:jc w:val="left"/>
        <w:rPr>
          <w:b/>
          <w:bCs/>
          <w:sz w:val="26"/>
          <w:szCs w:val="26"/>
          <w:lang w:eastAsia="en-GB"/>
        </w:rPr>
      </w:pPr>
      <w:r w:rsidRPr="00E959DF">
        <w:rPr>
          <w:b/>
          <w:bCs/>
          <w:sz w:val="26"/>
          <w:szCs w:val="26"/>
          <w:lang w:eastAsia="en-GB"/>
        </w:rPr>
        <w:t xml:space="preserve">В среднем, как часто в этой школе Вы проводите в одном и том же классе уроки с участием нескольких учителей? </w:t>
      </w:r>
    </w:p>
    <w:tbl>
      <w:tblPr>
        <w:tblW w:w="9351" w:type="dxa"/>
        <w:tblLayout w:type="fixed"/>
        <w:tblLook w:val="04A0" w:firstRow="1" w:lastRow="0" w:firstColumn="1" w:lastColumn="0" w:noHBand="0" w:noVBand="1"/>
      </w:tblPr>
      <w:tblGrid>
        <w:gridCol w:w="3195"/>
        <w:gridCol w:w="1026"/>
        <w:gridCol w:w="1026"/>
        <w:gridCol w:w="1026"/>
        <w:gridCol w:w="1026"/>
        <w:gridCol w:w="1026"/>
        <w:gridCol w:w="1026"/>
      </w:tblGrid>
      <w:tr w:rsidR="007847CB" w:rsidRPr="008A22A7" w14:paraId="60543AAF" w14:textId="77777777" w:rsidTr="00052A53">
        <w:trPr>
          <w:trHeight w:val="300"/>
        </w:trPr>
        <w:tc>
          <w:tcPr>
            <w:tcW w:w="31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14491E" w14:textId="77777777" w:rsidR="007847CB" w:rsidRPr="008A22A7" w:rsidRDefault="007847CB" w:rsidP="00E959DF">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5F45B92C" w14:textId="77777777" w:rsidR="007847CB" w:rsidRPr="008A22A7" w:rsidRDefault="007847CB" w:rsidP="00E959DF">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10DDAC73" w14:textId="77777777" w:rsidR="007847CB" w:rsidRPr="008A22A7" w:rsidRDefault="007847CB" w:rsidP="00E959DF">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32D6BA1" w14:textId="77777777" w:rsidR="007847CB" w:rsidRPr="008A22A7" w:rsidRDefault="007847CB" w:rsidP="00E959DF">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086CDA4" w14:textId="77777777" w:rsidR="007847CB" w:rsidRPr="008A22A7" w:rsidRDefault="007847CB" w:rsidP="00E959DF">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6E8BD15C" w14:textId="77777777" w:rsidR="007847CB" w:rsidRPr="008A22A7" w:rsidRDefault="007847CB" w:rsidP="00E959DF">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04EBACE3" w14:textId="77777777" w:rsidR="007847CB" w:rsidRPr="008A22A7" w:rsidRDefault="007847CB" w:rsidP="00E959DF">
            <w:pPr>
              <w:ind w:firstLine="0"/>
              <w:jc w:val="center"/>
              <w:rPr>
                <w:b/>
                <w:bCs/>
                <w:color w:val="000000"/>
                <w:lang w:eastAsia="en-GB"/>
              </w:rPr>
            </w:pPr>
            <w:r w:rsidRPr="008A22A7">
              <w:rPr>
                <w:b/>
                <w:bCs/>
                <w:color w:val="000000"/>
                <w:lang w:eastAsia="en-GB"/>
              </w:rPr>
              <w:t>АЯ</w:t>
            </w:r>
          </w:p>
        </w:tc>
      </w:tr>
      <w:tr w:rsidR="007847CB" w:rsidRPr="008A22A7" w14:paraId="5D4490CB"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1A5C2A96" w14:textId="77777777" w:rsidR="007847CB" w:rsidRPr="008A22A7" w:rsidRDefault="007847CB" w:rsidP="00E959DF">
            <w:pPr>
              <w:ind w:firstLine="0"/>
              <w:jc w:val="left"/>
              <w:rPr>
                <w:color w:val="000000"/>
                <w:lang w:eastAsia="en-GB"/>
              </w:rPr>
            </w:pPr>
            <w:r w:rsidRPr="008A22A7">
              <w:rPr>
                <w:color w:val="000000"/>
                <w:lang w:eastAsia="en-GB"/>
              </w:rPr>
              <w:t>Никогда</w:t>
            </w:r>
          </w:p>
        </w:tc>
        <w:tc>
          <w:tcPr>
            <w:tcW w:w="1026" w:type="dxa"/>
            <w:tcBorders>
              <w:top w:val="nil"/>
              <w:left w:val="nil"/>
              <w:bottom w:val="single" w:sz="4" w:space="0" w:color="auto"/>
              <w:right w:val="single" w:sz="4" w:space="0" w:color="auto"/>
            </w:tcBorders>
            <w:shd w:val="clear" w:color="auto" w:fill="auto"/>
            <w:noWrap/>
            <w:vAlign w:val="center"/>
            <w:hideMark/>
          </w:tcPr>
          <w:p w14:paraId="5CDA7C41" w14:textId="77777777" w:rsidR="007847CB" w:rsidRPr="008A22A7" w:rsidRDefault="007847CB" w:rsidP="00E959DF">
            <w:pPr>
              <w:ind w:firstLine="0"/>
              <w:jc w:val="center"/>
              <w:rPr>
                <w:color w:val="000000"/>
                <w:lang w:eastAsia="en-GB"/>
              </w:rPr>
            </w:pPr>
            <w:r w:rsidRPr="008A22A7">
              <w:rPr>
                <w:color w:val="000000"/>
                <w:lang w:eastAsia="en-GB"/>
              </w:rPr>
              <w:t>42%</w:t>
            </w:r>
          </w:p>
        </w:tc>
        <w:tc>
          <w:tcPr>
            <w:tcW w:w="1026" w:type="dxa"/>
            <w:tcBorders>
              <w:top w:val="nil"/>
              <w:left w:val="nil"/>
              <w:bottom w:val="single" w:sz="4" w:space="0" w:color="auto"/>
              <w:right w:val="single" w:sz="4" w:space="0" w:color="auto"/>
            </w:tcBorders>
            <w:shd w:val="clear" w:color="auto" w:fill="auto"/>
            <w:noWrap/>
            <w:vAlign w:val="center"/>
            <w:hideMark/>
          </w:tcPr>
          <w:p w14:paraId="44DDB98E" w14:textId="77777777" w:rsidR="007847CB" w:rsidRPr="008A22A7" w:rsidRDefault="007847CB" w:rsidP="00E959DF">
            <w:pPr>
              <w:ind w:firstLine="0"/>
              <w:jc w:val="center"/>
              <w:rPr>
                <w:color w:val="000000"/>
                <w:lang w:eastAsia="en-GB"/>
              </w:rPr>
            </w:pPr>
            <w:r w:rsidRPr="008A22A7">
              <w:rPr>
                <w:color w:val="000000"/>
                <w:lang w:eastAsia="en-GB"/>
              </w:rPr>
              <w:t>48%</w:t>
            </w:r>
          </w:p>
        </w:tc>
        <w:tc>
          <w:tcPr>
            <w:tcW w:w="1026" w:type="dxa"/>
            <w:tcBorders>
              <w:top w:val="nil"/>
              <w:left w:val="nil"/>
              <w:bottom w:val="single" w:sz="4" w:space="0" w:color="auto"/>
              <w:right w:val="single" w:sz="4" w:space="0" w:color="auto"/>
            </w:tcBorders>
            <w:shd w:val="clear" w:color="auto" w:fill="auto"/>
            <w:noWrap/>
            <w:vAlign w:val="center"/>
            <w:hideMark/>
          </w:tcPr>
          <w:p w14:paraId="092464AA" w14:textId="77777777" w:rsidR="007847CB" w:rsidRPr="008A22A7" w:rsidRDefault="007847CB" w:rsidP="00E959DF">
            <w:pPr>
              <w:ind w:firstLine="0"/>
              <w:jc w:val="center"/>
              <w:rPr>
                <w:color w:val="000000"/>
                <w:lang w:eastAsia="en-GB"/>
              </w:rPr>
            </w:pPr>
            <w:r w:rsidRPr="008A22A7">
              <w:rPr>
                <w:color w:val="000000"/>
                <w:lang w:eastAsia="en-GB"/>
              </w:rPr>
              <w:t>36%</w:t>
            </w:r>
          </w:p>
        </w:tc>
        <w:tc>
          <w:tcPr>
            <w:tcW w:w="1026" w:type="dxa"/>
            <w:tcBorders>
              <w:top w:val="nil"/>
              <w:left w:val="nil"/>
              <w:bottom w:val="single" w:sz="4" w:space="0" w:color="auto"/>
              <w:right w:val="single" w:sz="4" w:space="0" w:color="auto"/>
            </w:tcBorders>
            <w:shd w:val="clear" w:color="auto" w:fill="auto"/>
            <w:noWrap/>
            <w:vAlign w:val="center"/>
            <w:hideMark/>
          </w:tcPr>
          <w:p w14:paraId="54368CB2" w14:textId="77777777" w:rsidR="007847CB" w:rsidRPr="008A22A7" w:rsidRDefault="007847CB" w:rsidP="00E959DF">
            <w:pPr>
              <w:ind w:firstLine="0"/>
              <w:jc w:val="center"/>
              <w:rPr>
                <w:color w:val="000000"/>
                <w:lang w:eastAsia="en-GB"/>
              </w:rPr>
            </w:pPr>
            <w:r w:rsidRPr="008A22A7">
              <w:rPr>
                <w:color w:val="000000"/>
                <w:lang w:eastAsia="en-GB"/>
              </w:rPr>
              <w:t>36%</w:t>
            </w:r>
          </w:p>
        </w:tc>
        <w:tc>
          <w:tcPr>
            <w:tcW w:w="1026" w:type="dxa"/>
            <w:tcBorders>
              <w:top w:val="nil"/>
              <w:left w:val="nil"/>
              <w:bottom w:val="single" w:sz="4" w:space="0" w:color="auto"/>
              <w:right w:val="single" w:sz="4" w:space="0" w:color="auto"/>
            </w:tcBorders>
            <w:shd w:val="clear" w:color="auto" w:fill="auto"/>
            <w:noWrap/>
            <w:vAlign w:val="center"/>
            <w:hideMark/>
          </w:tcPr>
          <w:p w14:paraId="4BC078AE" w14:textId="77777777" w:rsidR="007847CB" w:rsidRPr="008A22A7" w:rsidRDefault="007847CB" w:rsidP="00E959DF">
            <w:pPr>
              <w:ind w:firstLine="0"/>
              <w:jc w:val="center"/>
              <w:rPr>
                <w:color w:val="000000"/>
                <w:lang w:eastAsia="en-GB"/>
              </w:rPr>
            </w:pPr>
            <w:r w:rsidRPr="008A22A7">
              <w:rPr>
                <w:color w:val="000000"/>
                <w:lang w:eastAsia="en-GB"/>
              </w:rPr>
              <w:t>40%</w:t>
            </w:r>
          </w:p>
        </w:tc>
        <w:tc>
          <w:tcPr>
            <w:tcW w:w="1026" w:type="dxa"/>
            <w:tcBorders>
              <w:top w:val="nil"/>
              <w:left w:val="nil"/>
              <w:bottom w:val="single" w:sz="4" w:space="0" w:color="auto"/>
              <w:right w:val="single" w:sz="4" w:space="0" w:color="auto"/>
            </w:tcBorders>
            <w:vAlign w:val="center"/>
          </w:tcPr>
          <w:p w14:paraId="31E29A41" w14:textId="77777777" w:rsidR="007847CB" w:rsidRPr="008A22A7" w:rsidRDefault="007847CB" w:rsidP="00E959DF">
            <w:pPr>
              <w:ind w:firstLine="0"/>
              <w:jc w:val="center"/>
              <w:rPr>
                <w:color w:val="000000"/>
                <w:lang w:eastAsia="en-GB"/>
              </w:rPr>
            </w:pPr>
            <w:r w:rsidRPr="008A22A7">
              <w:rPr>
                <w:color w:val="000000"/>
                <w:lang w:eastAsia="en-GB"/>
              </w:rPr>
              <w:t>48%</w:t>
            </w:r>
          </w:p>
        </w:tc>
      </w:tr>
      <w:tr w:rsidR="007847CB" w:rsidRPr="008A22A7" w14:paraId="13030EB8"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2A73AC24" w14:textId="77777777" w:rsidR="007847CB" w:rsidRPr="008A22A7" w:rsidRDefault="007847CB" w:rsidP="00E959DF">
            <w:pPr>
              <w:ind w:firstLine="0"/>
              <w:jc w:val="left"/>
              <w:rPr>
                <w:color w:val="000000"/>
                <w:lang w:eastAsia="en-GB"/>
              </w:rPr>
            </w:pPr>
            <w:r w:rsidRPr="008A22A7">
              <w:rPr>
                <w:color w:val="000000"/>
                <w:lang w:eastAsia="en-GB"/>
              </w:rPr>
              <w:t>Один раз в год или реже</w:t>
            </w:r>
          </w:p>
        </w:tc>
        <w:tc>
          <w:tcPr>
            <w:tcW w:w="1026" w:type="dxa"/>
            <w:tcBorders>
              <w:top w:val="nil"/>
              <w:left w:val="nil"/>
              <w:bottom w:val="single" w:sz="4" w:space="0" w:color="auto"/>
              <w:right w:val="single" w:sz="4" w:space="0" w:color="auto"/>
            </w:tcBorders>
            <w:shd w:val="clear" w:color="auto" w:fill="auto"/>
            <w:noWrap/>
            <w:vAlign w:val="center"/>
            <w:hideMark/>
          </w:tcPr>
          <w:p w14:paraId="329FA63D" w14:textId="77777777" w:rsidR="007847CB" w:rsidRPr="008A22A7" w:rsidRDefault="007847CB" w:rsidP="00E959DF">
            <w:pPr>
              <w:ind w:firstLine="0"/>
              <w:jc w:val="center"/>
              <w:rPr>
                <w:color w:val="000000"/>
                <w:lang w:eastAsia="en-GB"/>
              </w:rPr>
            </w:pPr>
            <w:r w:rsidRPr="008A22A7">
              <w:rPr>
                <w:color w:val="000000"/>
                <w:lang w:eastAsia="en-GB"/>
              </w:rPr>
              <w:t>36%</w:t>
            </w:r>
          </w:p>
        </w:tc>
        <w:tc>
          <w:tcPr>
            <w:tcW w:w="1026" w:type="dxa"/>
            <w:tcBorders>
              <w:top w:val="nil"/>
              <w:left w:val="nil"/>
              <w:bottom w:val="single" w:sz="4" w:space="0" w:color="auto"/>
              <w:right w:val="single" w:sz="4" w:space="0" w:color="auto"/>
            </w:tcBorders>
            <w:shd w:val="clear" w:color="auto" w:fill="auto"/>
            <w:noWrap/>
            <w:vAlign w:val="center"/>
            <w:hideMark/>
          </w:tcPr>
          <w:p w14:paraId="31B93EBD" w14:textId="77777777" w:rsidR="007847CB" w:rsidRPr="008A22A7" w:rsidRDefault="007847CB" w:rsidP="00E959DF">
            <w:pPr>
              <w:ind w:firstLine="0"/>
              <w:jc w:val="center"/>
              <w:rPr>
                <w:color w:val="000000"/>
                <w:lang w:eastAsia="en-GB"/>
              </w:rPr>
            </w:pPr>
            <w:r w:rsidRPr="008A22A7">
              <w:rPr>
                <w:color w:val="000000"/>
                <w:lang w:eastAsia="en-GB"/>
              </w:rPr>
              <w:t>36%</w:t>
            </w:r>
          </w:p>
        </w:tc>
        <w:tc>
          <w:tcPr>
            <w:tcW w:w="1026" w:type="dxa"/>
            <w:tcBorders>
              <w:top w:val="nil"/>
              <w:left w:val="nil"/>
              <w:bottom w:val="single" w:sz="4" w:space="0" w:color="auto"/>
              <w:right w:val="single" w:sz="4" w:space="0" w:color="auto"/>
            </w:tcBorders>
            <w:shd w:val="clear" w:color="auto" w:fill="auto"/>
            <w:noWrap/>
            <w:vAlign w:val="center"/>
            <w:hideMark/>
          </w:tcPr>
          <w:p w14:paraId="2AA8A490" w14:textId="77777777" w:rsidR="007847CB" w:rsidRPr="008A22A7" w:rsidRDefault="007847CB" w:rsidP="00E959DF">
            <w:pPr>
              <w:ind w:firstLine="0"/>
              <w:jc w:val="center"/>
              <w:rPr>
                <w:color w:val="000000"/>
                <w:lang w:eastAsia="en-GB"/>
              </w:rPr>
            </w:pPr>
            <w:r w:rsidRPr="008A22A7">
              <w:rPr>
                <w:color w:val="000000"/>
                <w:lang w:eastAsia="en-GB"/>
              </w:rPr>
              <w:t>41%</w:t>
            </w:r>
          </w:p>
        </w:tc>
        <w:tc>
          <w:tcPr>
            <w:tcW w:w="1026" w:type="dxa"/>
            <w:tcBorders>
              <w:top w:val="nil"/>
              <w:left w:val="nil"/>
              <w:bottom w:val="single" w:sz="4" w:space="0" w:color="auto"/>
              <w:right w:val="single" w:sz="4" w:space="0" w:color="auto"/>
            </w:tcBorders>
            <w:shd w:val="clear" w:color="auto" w:fill="auto"/>
            <w:noWrap/>
            <w:vAlign w:val="center"/>
            <w:hideMark/>
          </w:tcPr>
          <w:p w14:paraId="22BE023B" w14:textId="77777777" w:rsidR="007847CB" w:rsidRPr="008A22A7" w:rsidRDefault="007847CB" w:rsidP="00E959DF">
            <w:pPr>
              <w:ind w:firstLine="0"/>
              <w:jc w:val="center"/>
              <w:rPr>
                <w:color w:val="000000"/>
                <w:lang w:eastAsia="en-GB"/>
              </w:rPr>
            </w:pPr>
            <w:r w:rsidRPr="008A22A7">
              <w:rPr>
                <w:color w:val="000000"/>
                <w:lang w:eastAsia="en-GB"/>
              </w:rPr>
              <w:t>37%</w:t>
            </w:r>
          </w:p>
        </w:tc>
        <w:tc>
          <w:tcPr>
            <w:tcW w:w="1026" w:type="dxa"/>
            <w:tcBorders>
              <w:top w:val="nil"/>
              <w:left w:val="nil"/>
              <w:bottom w:val="single" w:sz="4" w:space="0" w:color="auto"/>
              <w:right w:val="single" w:sz="4" w:space="0" w:color="auto"/>
            </w:tcBorders>
            <w:shd w:val="clear" w:color="auto" w:fill="auto"/>
            <w:noWrap/>
            <w:vAlign w:val="center"/>
            <w:hideMark/>
          </w:tcPr>
          <w:p w14:paraId="6E6843B5" w14:textId="77777777" w:rsidR="007847CB" w:rsidRPr="008A22A7" w:rsidRDefault="007847CB" w:rsidP="00E959DF">
            <w:pPr>
              <w:ind w:firstLine="0"/>
              <w:jc w:val="center"/>
              <w:rPr>
                <w:color w:val="000000"/>
                <w:lang w:eastAsia="en-GB"/>
              </w:rPr>
            </w:pPr>
            <w:r w:rsidRPr="008A22A7">
              <w:rPr>
                <w:color w:val="000000"/>
                <w:lang w:eastAsia="en-GB"/>
              </w:rPr>
              <w:t>36%</w:t>
            </w:r>
          </w:p>
        </w:tc>
        <w:tc>
          <w:tcPr>
            <w:tcW w:w="1026" w:type="dxa"/>
            <w:tcBorders>
              <w:top w:val="nil"/>
              <w:left w:val="nil"/>
              <w:bottom w:val="single" w:sz="4" w:space="0" w:color="auto"/>
              <w:right w:val="single" w:sz="4" w:space="0" w:color="auto"/>
            </w:tcBorders>
            <w:vAlign w:val="center"/>
          </w:tcPr>
          <w:p w14:paraId="30FA7263" w14:textId="77777777" w:rsidR="007847CB" w:rsidRPr="008A22A7" w:rsidRDefault="007847CB" w:rsidP="00E959DF">
            <w:pPr>
              <w:ind w:firstLine="0"/>
              <w:jc w:val="center"/>
              <w:rPr>
                <w:color w:val="000000"/>
                <w:lang w:eastAsia="en-GB"/>
              </w:rPr>
            </w:pPr>
            <w:r w:rsidRPr="008A22A7">
              <w:rPr>
                <w:color w:val="000000"/>
                <w:lang w:eastAsia="en-GB"/>
              </w:rPr>
              <w:t>29%</w:t>
            </w:r>
          </w:p>
        </w:tc>
      </w:tr>
      <w:tr w:rsidR="007847CB" w:rsidRPr="008A22A7" w14:paraId="1FCC7412"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775858A5" w14:textId="77777777" w:rsidR="007847CB" w:rsidRPr="008A22A7" w:rsidRDefault="007847CB" w:rsidP="00E959DF">
            <w:pPr>
              <w:ind w:firstLine="0"/>
              <w:jc w:val="left"/>
              <w:rPr>
                <w:color w:val="000000"/>
                <w:lang w:eastAsia="en-GB"/>
              </w:rPr>
            </w:pPr>
            <w:r w:rsidRPr="008A22A7">
              <w:rPr>
                <w:color w:val="000000"/>
                <w:lang w:eastAsia="en-GB"/>
              </w:rPr>
              <w:t>2–4 раза в год</w:t>
            </w:r>
          </w:p>
        </w:tc>
        <w:tc>
          <w:tcPr>
            <w:tcW w:w="1026" w:type="dxa"/>
            <w:tcBorders>
              <w:top w:val="nil"/>
              <w:left w:val="nil"/>
              <w:bottom w:val="single" w:sz="4" w:space="0" w:color="auto"/>
              <w:right w:val="single" w:sz="4" w:space="0" w:color="auto"/>
            </w:tcBorders>
            <w:shd w:val="clear" w:color="auto" w:fill="auto"/>
            <w:noWrap/>
            <w:vAlign w:val="center"/>
            <w:hideMark/>
          </w:tcPr>
          <w:p w14:paraId="134DADCD" w14:textId="77777777" w:rsidR="007847CB" w:rsidRPr="008A22A7" w:rsidRDefault="007847CB" w:rsidP="00E959DF">
            <w:pPr>
              <w:ind w:firstLine="0"/>
              <w:jc w:val="center"/>
              <w:rPr>
                <w:color w:val="000000"/>
                <w:lang w:eastAsia="en-GB"/>
              </w:rPr>
            </w:pPr>
            <w:r w:rsidRPr="008A22A7">
              <w:rPr>
                <w:color w:val="000000"/>
                <w:lang w:eastAsia="en-GB"/>
              </w:rPr>
              <w:t>16%</w:t>
            </w:r>
          </w:p>
        </w:tc>
        <w:tc>
          <w:tcPr>
            <w:tcW w:w="1026" w:type="dxa"/>
            <w:tcBorders>
              <w:top w:val="nil"/>
              <w:left w:val="nil"/>
              <w:bottom w:val="single" w:sz="4" w:space="0" w:color="auto"/>
              <w:right w:val="single" w:sz="4" w:space="0" w:color="auto"/>
            </w:tcBorders>
            <w:shd w:val="clear" w:color="auto" w:fill="auto"/>
            <w:noWrap/>
            <w:vAlign w:val="center"/>
            <w:hideMark/>
          </w:tcPr>
          <w:p w14:paraId="26114EB1" w14:textId="77777777" w:rsidR="007847CB" w:rsidRPr="008A22A7" w:rsidRDefault="007847CB" w:rsidP="00E959DF">
            <w:pPr>
              <w:ind w:firstLine="0"/>
              <w:jc w:val="center"/>
              <w:rPr>
                <w:color w:val="000000"/>
                <w:lang w:eastAsia="en-GB"/>
              </w:rPr>
            </w:pPr>
            <w:r w:rsidRPr="008A22A7">
              <w:rPr>
                <w:color w:val="000000"/>
                <w:lang w:eastAsia="en-GB"/>
              </w:rPr>
              <w:t>11%</w:t>
            </w:r>
          </w:p>
        </w:tc>
        <w:tc>
          <w:tcPr>
            <w:tcW w:w="1026" w:type="dxa"/>
            <w:tcBorders>
              <w:top w:val="nil"/>
              <w:left w:val="nil"/>
              <w:bottom w:val="single" w:sz="4" w:space="0" w:color="auto"/>
              <w:right w:val="single" w:sz="4" w:space="0" w:color="auto"/>
            </w:tcBorders>
            <w:shd w:val="clear" w:color="auto" w:fill="auto"/>
            <w:noWrap/>
            <w:vAlign w:val="center"/>
            <w:hideMark/>
          </w:tcPr>
          <w:p w14:paraId="01049F24" w14:textId="77777777" w:rsidR="007847CB" w:rsidRPr="008A22A7" w:rsidRDefault="007847CB" w:rsidP="00E959DF">
            <w:pPr>
              <w:ind w:firstLine="0"/>
              <w:jc w:val="center"/>
              <w:rPr>
                <w:color w:val="000000"/>
                <w:lang w:eastAsia="en-GB"/>
              </w:rPr>
            </w:pPr>
            <w:r w:rsidRPr="008A22A7">
              <w:rPr>
                <w:color w:val="000000"/>
                <w:lang w:eastAsia="en-GB"/>
              </w:rPr>
              <w:t>17%</w:t>
            </w:r>
          </w:p>
        </w:tc>
        <w:tc>
          <w:tcPr>
            <w:tcW w:w="1026" w:type="dxa"/>
            <w:tcBorders>
              <w:top w:val="nil"/>
              <w:left w:val="nil"/>
              <w:bottom w:val="single" w:sz="4" w:space="0" w:color="auto"/>
              <w:right w:val="single" w:sz="4" w:space="0" w:color="auto"/>
            </w:tcBorders>
            <w:shd w:val="clear" w:color="auto" w:fill="auto"/>
            <w:noWrap/>
            <w:vAlign w:val="center"/>
            <w:hideMark/>
          </w:tcPr>
          <w:p w14:paraId="2959DC74" w14:textId="77777777" w:rsidR="007847CB" w:rsidRPr="008A22A7" w:rsidRDefault="007847CB" w:rsidP="00E959DF">
            <w:pPr>
              <w:ind w:firstLine="0"/>
              <w:jc w:val="center"/>
              <w:rPr>
                <w:color w:val="000000"/>
                <w:lang w:eastAsia="en-GB"/>
              </w:rPr>
            </w:pPr>
            <w:r w:rsidRPr="008A22A7">
              <w:rPr>
                <w:color w:val="000000"/>
                <w:lang w:eastAsia="en-GB"/>
              </w:rPr>
              <w:t>23%</w:t>
            </w:r>
          </w:p>
        </w:tc>
        <w:tc>
          <w:tcPr>
            <w:tcW w:w="1026" w:type="dxa"/>
            <w:tcBorders>
              <w:top w:val="nil"/>
              <w:left w:val="nil"/>
              <w:bottom w:val="single" w:sz="4" w:space="0" w:color="auto"/>
              <w:right w:val="single" w:sz="4" w:space="0" w:color="auto"/>
            </w:tcBorders>
            <w:shd w:val="clear" w:color="auto" w:fill="auto"/>
            <w:noWrap/>
            <w:vAlign w:val="center"/>
            <w:hideMark/>
          </w:tcPr>
          <w:p w14:paraId="776B26B4" w14:textId="77777777" w:rsidR="007847CB" w:rsidRPr="008A22A7" w:rsidRDefault="007847CB" w:rsidP="00E959DF">
            <w:pPr>
              <w:ind w:firstLine="0"/>
              <w:jc w:val="center"/>
              <w:rPr>
                <w:color w:val="000000"/>
                <w:lang w:eastAsia="en-GB"/>
              </w:rPr>
            </w:pPr>
            <w:r w:rsidRPr="008A22A7">
              <w:rPr>
                <w:color w:val="000000"/>
                <w:lang w:eastAsia="en-GB"/>
              </w:rPr>
              <w:t>17%</w:t>
            </w:r>
          </w:p>
        </w:tc>
        <w:tc>
          <w:tcPr>
            <w:tcW w:w="1026" w:type="dxa"/>
            <w:tcBorders>
              <w:top w:val="nil"/>
              <w:left w:val="nil"/>
              <w:bottom w:val="single" w:sz="4" w:space="0" w:color="auto"/>
              <w:right w:val="single" w:sz="4" w:space="0" w:color="auto"/>
            </w:tcBorders>
            <w:vAlign w:val="center"/>
          </w:tcPr>
          <w:p w14:paraId="64B8C78E" w14:textId="77777777" w:rsidR="007847CB" w:rsidRPr="008A22A7" w:rsidRDefault="007847CB" w:rsidP="00E959DF">
            <w:pPr>
              <w:ind w:firstLine="0"/>
              <w:jc w:val="center"/>
              <w:rPr>
                <w:color w:val="000000"/>
                <w:lang w:eastAsia="en-GB"/>
              </w:rPr>
            </w:pPr>
            <w:r w:rsidRPr="008A22A7">
              <w:rPr>
                <w:color w:val="000000"/>
                <w:lang w:eastAsia="en-GB"/>
              </w:rPr>
              <w:t>15%</w:t>
            </w:r>
          </w:p>
        </w:tc>
      </w:tr>
      <w:tr w:rsidR="007847CB" w:rsidRPr="008A22A7" w14:paraId="2FA981B1"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018D9615" w14:textId="77777777" w:rsidR="007847CB" w:rsidRPr="008A22A7" w:rsidRDefault="007847CB" w:rsidP="00E959DF">
            <w:pPr>
              <w:ind w:firstLine="0"/>
              <w:jc w:val="left"/>
              <w:rPr>
                <w:color w:val="000000"/>
                <w:lang w:eastAsia="en-GB"/>
              </w:rPr>
            </w:pPr>
            <w:r w:rsidRPr="008A22A7">
              <w:rPr>
                <w:color w:val="000000"/>
                <w:lang w:eastAsia="en-GB"/>
              </w:rPr>
              <w:t>5–10 раз в год</w:t>
            </w:r>
          </w:p>
        </w:tc>
        <w:tc>
          <w:tcPr>
            <w:tcW w:w="1026" w:type="dxa"/>
            <w:tcBorders>
              <w:top w:val="nil"/>
              <w:left w:val="nil"/>
              <w:bottom w:val="single" w:sz="4" w:space="0" w:color="auto"/>
              <w:right w:val="single" w:sz="4" w:space="0" w:color="auto"/>
            </w:tcBorders>
            <w:shd w:val="clear" w:color="auto" w:fill="auto"/>
            <w:noWrap/>
            <w:vAlign w:val="center"/>
            <w:hideMark/>
          </w:tcPr>
          <w:p w14:paraId="2FC3584E" w14:textId="77777777" w:rsidR="007847CB" w:rsidRPr="008A22A7" w:rsidRDefault="007847CB" w:rsidP="00E959DF">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shd w:val="clear" w:color="auto" w:fill="auto"/>
            <w:noWrap/>
            <w:vAlign w:val="center"/>
            <w:hideMark/>
          </w:tcPr>
          <w:p w14:paraId="741F7669" w14:textId="77777777" w:rsidR="007847CB" w:rsidRPr="008A22A7" w:rsidRDefault="007847CB" w:rsidP="00E959DF">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shd w:val="clear" w:color="auto" w:fill="auto"/>
            <w:noWrap/>
            <w:vAlign w:val="center"/>
            <w:hideMark/>
          </w:tcPr>
          <w:p w14:paraId="760E89D2" w14:textId="77777777" w:rsidR="007847CB" w:rsidRPr="008A22A7" w:rsidRDefault="007847CB" w:rsidP="00E959DF">
            <w:pPr>
              <w:ind w:firstLine="0"/>
              <w:jc w:val="center"/>
              <w:rPr>
                <w:color w:val="000000"/>
                <w:lang w:eastAsia="en-GB"/>
              </w:rPr>
            </w:pPr>
            <w:r w:rsidRPr="008A22A7">
              <w:rPr>
                <w:color w:val="000000"/>
                <w:lang w:eastAsia="en-GB"/>
              </w:rPr>
              <w:t>3%</w:t>
            </w:r>
          </w:p>
        </w:tc>
        <w:tc>
          <w:tcPr>
            <w:tcW w:w="1026" w:type="dxa"/>
            <w:tcBorders>
              <w:top w:val="nil"/>
              <w:left w:val="nil"/>
              <w:bottom w:val="single" w:sz="4" w:space="0" w:color="auto"/>
              <w:right w:val="single" w:sz="4" w:space="0" w:color="auto"/>
            </w:tcBorders>
            <w:shd w:val="clear" w:color="auto" w:fill="auto"/>
            <w:noWrap/>
            <w:vAlign w:val="center"/>
            <w:hideMark/>
          </w:tcPr>
          <w:p w14:paraId="26CA46A2" w14:textId="77777777" w:rsidR="007847CB" w:rsidRPr="008A22A7" w:rsidRDefault="007847CB" w:rsidP="00E959DF">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shd w:val="clear" w:color="auto" w:fill="auto"/>
            <w:noWrap/>
            <w:vAlign w:val="center"/>
            <w:hideMark/>
          </w:tcPr>
          <w:p w14:paraId="39048CBE" w14:textId="77777777" w:rsidR="007847CB" w:rsidRPr="008A22A7" w:rsidRDefault="007847CB" w:rsidP="00E959DF">
            <w:pPr>
              <w:ind w:firstLine="0"/>
              <w:jc w:val="center"/>
              <w:rPr>
                <w:color w:val="000000"/>
                <w:lang w:eastAsia="en-GB"/>
              </w:rPr>
            </w:pPr>
            <w:r w:rsidRPr="008A22A7">
              <w:rPr>
                <w:color w:val="000000"/>
                <w:lang w:eastAsia="en-GB"/>
              </w:rPr>
              <w:t>3%</w:t>
            </w:r>
          </w:p>
        </w:tc>
        <w:tc>
          <w:tcPr>
            <w:tcW w:w="1026" w:type="dxa"/>
            <w:tcBorders>
              <w:top w:val="nil"/>
              <w:left w:val="nil"/>
              <w:bottom w:val="single" w:sz="4" w:space="0" w:color="auto"/>
              <w:right w:val="single" w:sz="4" w:space="0" w:color="auto"/>
            </w:tcBorders>
            <w:vAlign w:val="center"/>
          </w:tcPr>
          <w:p w14:paraId="7E983155" w14:textId="77777777" w:rsidR="007847CB" w:rsidRPr="008A22A7" w:rsidRDefault="007847CB" w:rsidP="00E959DF">
            <w:pPr>
              <w:ind w:firstLine="0"/>
              <w:jc w:val="center"/>
              <w:rPr>
                <w:color w:val="000000"/>
                <w:lang w:eastAsia="en-GB"/>
              </w:rPr>
            </w:pPr>
            <w:r w:rsidRPr="008A22A7">
              <w:rPr>
                <w:color w:val="000000"/>
                <w:lang w:eastAsia="en-GB"/>
              </w:rPr>
              <w:t>2%</w:t>
            </w:r>
          </w:p>
        </w:tc>
      </w:tr>
      <w:tr w:rsidR="007847CB" w:rsidRPr="008A22A7" w14:paraId="421CF587"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14E127DD" w14:textId="77777777" w:rsidR="007847CB" w:rsidRPr="008A22A7" w:rsidRDefault="007847CB" w:rsidP="00E959DF">
            <w:pPr>
              <w:ind w:firstLine="0"/>
              <w:jc w:val="left"/>
              <w:rPr>
                <w:color w:val="000000"/>
                <w:lang w:eastAsia="en-GB"/>
              </w:rPr>
            </w:pPr>
            <w:r w:rsidRPr="008A22A7">
              <w:rPr>
                <w:color w:val="000000"/>
                <w:lang w:eastAsia="en-GB"/>
              </w:rPr>
              <w:t>1–3 раз в месяц</w:t>
            </w:r>
          </w:p>
        </w:tc>
        <w:tc>
          <w:tcPr>
            <w:tcW w:w="1026" w:type="dxa"/>
            <w:tcBorders>
              <w:top w:val="nil"/>
              <w:left w:val="nil"/>
              <w:bottom w:val="single" w:sz="4" w:space="0" w:color="auto"/>
              <w:right w:val="single" w:sz="4" w:space="0" w:color="auto"/>
            </w:tcBorders>
            <w:shd w:val="clear" w:color="auto" w:fill="auto"/>
            <w:noWrap/>
            <w:vAlign w:val="center"/>
            <w:hideMark/>
          </w:tcPr>
          <w:p w14:paraId="1CC3047B" w14:textId="77777777" w:rsidR="007847CB" w:rsidRPr="008A22A7" w:rsidRDefault="007847CB" w:rsidP="00E959DF">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shd w:val="clear" w:color="auto" w:fill="auto"/>
            <w:noWrap/>
            <w:vAlign w:val="center"/>
            <w:hideMark/>
          </w:tcPr>
          <w:p w14:paraId="008FA932" w14:textId="77777777" w:rsidR="007847CB" w:rsidRPr="008A22A7" w:rsidRDefault="007847CB" w:rsidP="00E959DF">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shd w:val="clear" w:color="auto" w:fill="auto"/>
            <w:noWrap/>
            <w:vAlign w:val="center"/>
            <w:hideMark/>
          </w:tcPr>
          <w:p w14:paraId="225A93B8" w14:textId="77777777" w:rsidR="007847CB" w:rsidRPr="008A22A7" w:rsidRDefault="007847CB" w:rsidP="00E959DF">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shd w:val="clear" w:color="auto" w:fill="auto"/>
            <w:noWrap/>
            <w:vAlign w:val="center"/>
            <w:hideMark/>
          </w:tcPr>
          <w:p w14:paraId="07E1C84C" w14:textId="77777777" w:rsidR="007847CB" w:rsidRPr="008A22A7" w:rsidRDefault="007847CB" w:rsidP="00E959DF">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shd w:val="clear" w:color="auto" w:fill="auto"/>
            <w:noWrap/>
            <w:vAlign w:val="center"/>
            <w:hideMark/>
          </w:tcPr>
          <w:p w14:paraId="7BCDD167" w14:textId="77777777" w:rsidR="007847CB" w:rsidRPr="008A22A7" w:rsidRDefault="007847CB" w:rsidP="00E959DF">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vAlign w:val="center"/>
          </w:tcPr>
          <w:p w14:paraId="21E7510C" w14:textId="77777777" w:rsidR="007847CB" w:rsidRPr="008A22A7" w:rsidRDefault="007847CB" w:rsidP="00E959DF">
            <w:pPr>
              <w:ind w:firstLine="0"/>
              <w:jc w:val="center"/>
              <w:rPr>
                <w:color w:val="000000"/>
                <w:lang w:eastAsia="en-GB"/>
              </w:rPr>
            </w:pPr>
            <w:r w:rsidRPr="008A22A7">
              <w:rPr>
                <w:color w:val="000000"/>
                <w:lang w:eastAsia="en-GB"/>
              </w:rPr>
              <w:t>4%</w:t>
            </w:r>
          </w:p>
        </w:tc>
      </w:tr>
      <w:tr w:rsidR="007847CB" w:rsidRPr="008A22A7" w14:paraId="06E1D21E"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6C041069" w14:textId="77777777" w:rsidR="007847CB" w:rsidRPr="008A22A7" w:rsidRDefault="007847CB" w:rsidP="00E959DF">
            <w:pPr>
              <w:ind w:firstLine="0"/>
              <w:jc w:val="left"/>
              <w:rPr>
                <w:color w:val="000000"/>
                <w:lang w:eastAsia="en-GB"/>
              </w:rPr>
            </w:pPr>
            <w:r w:rsidRPr="008A22A7">
              <w:rPr>
                <w:color w:val="000000"/>
                <w:lang w:eastAsia="en-GB"/>
              </w:rPr>
              <w:t>Раз в неделю и чаще</w:t>
            </w:r>
          </w:p>
        </w:tc>
        <w:tc>
          <w:tcPr>
            <w:tcW w:w="1026" w:type="dxa"/>
            <w:tcBorders>
              <w:top w:val="nil"/>
              <w:left w:val="nil"/>
              <w:bottom w:val="single" w:sz="4" w:space="0" w:color="auto"/>
              <w:right w:val="single" w:sz="4" w:space="0" w:color="auto"/>
            </w:tcBorders>
            <w:shd w:val="clear" w:color="auto" w:fill="auto"/>
            <w:noWrap/>
            <w:vAlign w:val="center"/>
            <w:hideMark/>
          </w:tcPr>
          <w:p w14:paraId="72F67A36" w14:textId="77777777" w:rsidR="007847CB" w:rsidRPr="008A22A7" w:rsidRDefault="007847CB" w:rsidP="00E959DF">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shd w:val="clear" w:color="auto" w:fill="auto"/>
            <w:noWrap/>
            <w:vAlign w:val="center"/>
            <w:hideMark/>
          </w:tcPr>
          <w:p w14:paraId="74BB635F" w14:textId="77777777" w:rsidR="007847CB" w:rsidRPr="008A22A7" w:rsidRDefault="007847CB" w:rsidP="00E959DF">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shd w:val="clear" w:color="auto" w:fill="auto"/>
            <w:noWrap/>
            <w:vAlign w:val="center"/>
            <w:hideMark/>
          </w:tcPr>
          <w:p w14:paraId="53E03A28" w14:textId="77777777" w:rsidR="007847CB" w:rsidRPr="008A22A7" w:rsidRDefault="007847CB" w:rsidP="00E959DF">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shd w:val="clear" w:color="auto" w:fill="auto"/>
            <w:noWrap/>
            <w:vAlign w:val="center"/>
            <w:hideMark/>
          </w:tcPr>
          <w:p w14:paraId="5C23FA1B" w14:textId="77777777" w:rsidR="007847CB" w:rsidRPr="008A22A7" w:rsidRDefault="007847CB" w:rsidP="00E959DF">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shd w:val="clear" w:color="auto" w:fill="auto"/>
            <w:noWrap/>
            <w:vAlign w:val="center"/>
            <w:hideMark/>
          </w:tcPr>
          <w:p w14:paraId="6B3EB506" w14:textId="77777777" w:rsidR="007847CB" w:rsidRPr="008A22A7" w:rsidRDefault="007847CB" w:rsidP="00E959DF">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vAlign w:val="center"/>
          </w:tcPr>
          <w:p w14:paraId="5FB39180" w14:textId="77777777" w:rsidR="007847CB" w:rsidRPr="008A22A7" w:rsidRDefault="007847CB" w:rsidP="00E959DF">
            <w:pPr>
              <w:ind w:firstLine="0"/>
              <w:jc w:val="center"/>
              <w:rPr>
                <w:color w:val="000000"/>
                <w:lang w:eastAsia="en-GB"/>
              </w:rPr>
            </w:pPr>
            <w:r w:rsidRPr="008A22A7">
              <w:rPr>
                <w:color w:val="000000"/>
                <w:lang w:eastAsia="en-GB"/>
              </w:rPr>
              <w:t>3%</w:t>
            </w:r>
          </w:p>
        </w:tc>
      </w:tr>
    </w:tbl>
    <w:p w14:paraId="20466A9E" w14:textId="6B7029C6" w:rsidR="007847CB" w:rsidRDefault="007847CB" w:rsidP="00E959DF">
      <w:pPr>
        <w:autoSpaceDE w:val="0"/>
        <w:autoSpaceDN w:val="0"/>
        <w:adjustRightInd w:val="0"/>
        <w:ind w:firstLine="0"/>
        <w:jc w:val="center"/>
        <w:rPr>
          <w:b/>
          <w:bCs/>
          <w:lang w:eastAsia="en-GB"/>
        </w:rPr>
      </w:pPr>
    </w:p>
    <w:p w14:paraId="48FF7269" w14:textId="31296142" w:rsidR="00E959DF" w:rsidRDefault="00E959DF" w:rsidP="00E959DF">
      <w:pPr>
        <w:autoSpaceDE w:val="0"/>
        <w:autoSpaceDN w:val="0"/>
        <w:adjustRightInd w:val="0"/>
        <w:ind w:firstLine="0"/>
        <w:jc w:val="center"/>
        <w:rPr>
          <w:b/>
          <w:bCs/>
          <w:lang w:eastAsia="en-GB"/>
        </w:rPr>
      </w:pPr>
    </w:p>
    <w:p w14:paraId="1B84FEF0" w14:textId="012191BF" w:rsidR="00E959DF" w:rsidRDefault="00E959DF" w:rsidP="00E959DF">
      <w:pPr>
        <w:autoSpaceDE w:val="0"/>
        <w:autoSpaceDN w:val="0"/>
        <w:adjustRightInd w:val="0"/>
        <w:ind w:firstLine="0"/>
        <w:jc w:val="center"/>
        <w:rPr>
          <w:b/>
          <w:bCs/>
          <w:lang w:eastAsia="en-GB"/>
        </w:rPr>
      </w:pPr>
    </w:p>
    <w:p w14:paraId="7FE0FD76" w14:textId="169C4BD1" w:rsidR="00E959DF" w:rsidRDefault="00E959DF" w:rsidP="00E959DF">
      <w:pPr>
        <w:autoSpaceDE w:val="0"/>
        <w:autoSpaceDN w:val="0"/>
        <w:adjustRightInd w:val="0"/>
        <w:ind w:firstLine="0"/>
        <w:jc w:val="center"/>
        <w:rPr>
          <w:b/>
          <w:bCs/>
          <w:lang w:eastAsia="en-GB"/>
        </w:rPr>
      </w:pPr>
    </w:p>
    <w:p w14:paraId="05155DCE" w14:textId="359C77FA" w:rsidR="00E959DF" w:rsidRDefault="00E959DF" w:rsidP="00E959DF">
      <w:pPr>
        <w:autoSpaceDE w:val="0"/>
        <w:autoSpaceDN w:val="0"/>
        <w:adjustRightInd w:val="0"/>
        <w:ind w:firstLine="0"/>
        <w:jc w:val="center"/>
        <w:rPr>
          <w:b/>
          <w:bCs/>
          <w:lang w:eastAsia="en-GB"/>
        </w:rPr>
      </w:pPr>
    </w:p>
    <w:p w14:paraId="4EB386B7" w14:textId="2E114986" w:rsidR="00E959DF" w:rsidRDefault="00E959DF" w:rsidP="00E959DF">
      <w:pPr>
        <w:autoSpaceDE w:val="0"/>
        <w:autoSpaceDN w:val="0"/>
        <w:adjustRightInd w:val="0"/>
        <w:ind w:firstLine="0"/>
        <w:jc w:val="center"/>
        <w:rPr>
          <w:b/>
          <w:bCs/>
          <w:lang w:eastAsia="en-GB"/>
        </w:rPr>
      </w:pPr>
    </w:p>
    <w:p w14:paraId="4874FF32" w14:textId="77777777" w:rsidR="007847CB" w:rsidRPr="00413711" w:rsidRDefault="007847CB" w:rsidP="00413711">
      <w:pPr>
        <w:autoSpaceDE w:val="0"/>
        <w:autoSpaceDN w:val="0"/>
        <w:adjustRightInd w:val="0"/>
        <w:ind w:firstLine="0"/>
        <w:jc w:val="left"/>
        <w:rPr>
          <w:b/>
          <w:bCs/>
          <w:sz w:val="26"/>
          <w:szCs w:val="26"/>
          <w:lang w:eastAsia="en-GB"/>
        </w:rPr>
      </w:pPr>
      <w:r w:rsidRPr="00413711">
        <w:rPr>
          <w:b/>
          <w:bCs/>
          <w:sz w:val="26"/>
          <w:szCs w:val="26"/>
          <w:lang w:eastAsia="en-GB"/>
        </w:rPr>
        <w:lastRenderedPageBreak/>
        <w:t xml:space="preserve">В среднем, как часто в этой школе Вы предоставляете обратную связь учителям об их работе? </w:t>
      </w:r>
    </w:p>
    <w:tbl>
      <w:tblPr>
        <w:tblW w:w="9246" w:type="dxa"/>
        <w:tblLayout w:type="fixed"/>
        <w:tblLook w:val="04A0" w:firstRow="1" w:lastRow="0" w:firstColumn="1" w:lastColumn="0" w:noHBand="0" w:noVBand="1"/>
      </w:tblPr>
      <w:tblGrid>
        <w:gridCol w:w="3090"/>
        <w:gridCol w:w="1026"/>
        <w:gridCol w:w="1026"/>
        <w:gridCol w:w="1026"/>
        <w:gridCol w:w="1026"/>
        <w:gridCol w:w="1026"/>
        <w:gridCol w:w="1026"/>
      </w:tblGrid>
      <w:tr w:rsidR="007847CB" w:rsidRPr="008A22A7" w14:paraId="2893C1D2" w14:textId="77777777" w:rsidTr="00052A53">
        <w:trPr>
          <w:trHeight w:val="300"/>
        </w:trPr>
        <w:tc>
          <w:tcPr>
            <w:tcW w:w="30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6F0C29" w14:textId="77777777" w:rsidR="007847CB" w:rsidRPr="008A22A7" w:rsidRDefault="007847CB" w:rsidP="00E959DF">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7E32696B" w14:textId="77777777" w:rsidR="007847CB" w:rsidRPr="008A22A7" w:rsidRDefault="007847CB" w:rsidP="00E959DF">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6F03169E" w14:textId="77777777" w:rsidR="007847CB" w:rsidRPr="008A22A7" w:rsidRDefault="007847CB" w:rsidP="00E959DF">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6487A933" w14:textId="77777777" w:rsidR="007847CB" w:rsidRPr="008A22A7" w:rsidRDefault="007847CB" w:rsidP="00E959DF">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437308D5" w14:textId="77777777" w:rsidR="007847CB" w:rsidRPr="008A22A7" w:rsidRDefault="007847CB" w:rsidP="00E959DF">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F269E29" w14:textId="77777777" w:rsidR="007847CB" w:rsidRPr="008A22A7" w:rsidRDefault="007847CB" w:rsidP="00E959DF">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778E4902" w14:textId="77777777" w:rsidR="007847CB" w:rsidRPr="008A22A7" w:rsidRDefault="007847CB" w:rsidP="00E959DF">
            <w:pPr>
              <w:ind w:firstLine="0"/>
              <w:jc w:val="center"/>
              <w:rPr>
                <w:b/>
                <w:bCs/>
                <w:color w:val="000000"/>
                <w:lang w:eastAsia="en-GB"/>
              </w:rPr>
            </w:pPr>
            <w:r w:rsidRPr="008A22A7">
              <w:rPr>
                <w:b/>
                <w:bCs/>
                <w:color w:val="000000"/>
                <w:lang w:eastAsia="en-GB"/>
              </w:rPr>
              <w:t>АЯ</w:t>
            </w:r>
          </w:p>
        </w:tc>
      </w:tr>
      <w:tr w:rsidR="007847CB" w:rsidRPr="008A22A7" w14:paraId="0A7C73F2" w14:textId="77777777" w:rsidTr="00052A53">
        <w:trPr>
          <w:trHeight w:val="300"/>
        </w:trPr>
        <w:tc>
          <w:tcPr>
            <w:tcW w:w="3090" w:type="dxa"/>
            <w:tcBorders>
              <w:top w:val="nil"/>
              <w:left w:val="single" w:sz="4" w:space="0" w:color="auto"/>
              <w:bottom w:val="single" w:sz="4" w:space="0" w:color="auto"/>
              <w:right w:val="single" w:sz="4" w:space="0" w:color="auto"/>
            </w:tcBorders>
            <w:shd w:val="clear" w:color="auto" w:fill="auto"/>
            <w:hideMark/>
          </w:tcPr>
          <w:p w14:paraId="477F64F0" w14:textId="77777777" w:rsidR="007847CB" w:rsidRPr="008A22A7" w:rsidRDefault="007847CB" w:rsidP="00413711">
            <w:pPr>
              <w:ind w:firstLine="0"/>
              <w:jc w:val="left"/>
              <w:rPr>
                <w:color w:val="000000"/>
                <w:lang w:eastAsia="en-GB"/>
              </w:rPr>
            </w:pPr>
            <w:r w:rsidRPr="008A22A7">
              <w:rPr>
                <w:color w:val="000000"/>
                <w:lang w:eastAsia="en-GB"/>
              </w:rPr>
              <w:t>Никогда</w:t>
            </w:r>
          </w:p>
        </w:tc>
        <w:tc>
          <w:tcPr>
            <w:tcW w:w="1026" w:type="dxa"/>
            <w:tcBorders>
              <w:top w:val="nil"/>
              <w:left w:val="nil"/>
              <w:bottom w:val="single" w:sz="4" w:space="0" w:color="auto"/>
              <w:right w:val="single" w:sz="4" w:space="0" w:color="auto"/>
            </w:tcBorders>
            <w:shd w:val="clear" w:color="auto" w:fill="auto"/>
            <w:noWrap/>
            <w:vAlign w:val="center"/>
            <w:hideMark/>
          </w:tcPr>
          <w:p w14:paraId="7D50283F" w14:textId="77777777" w:rsidR="007847CB" w:rsidRPr="008A22A7" w:rsidRDefault="007847CB" w:rsidP="00E959DF">
            <w:pPr>
              <w:ind w:firstLine="0"/>
              <w:jc w:val="center"/>
              <w:rPr>
                <w:color w:val="000000"/>
                <w:lang w:eastAsia="en-GB"/>
              </w:rPr>
            </w:pPr>
            <w:r w:rsidRPr="008A22A7">
              <w:rPr>
                <w:color w:val="000000"/>
                <w:lang w:eastAsia="en-GB"/>
              </w:rPr>
              <w:t>33%</w:t>
            </w:r>
          </w:p>
        </w:tc>
        <w:tc>
          <w:tcPr>
            <w:tcW w:w="1026" w:type="dxa"/>
            <w:tcBorders>
              <w:top w:val="nil"/>
              <w:left w:val="nil"/>
              <w:bottom w:val="single" w:sz="4" w:space="0" w:color="auto"/>
              <w:right w:val="single" w:sz="4" w:space="0" w:color="auto"/>
            </w:tcBorders>
            <w:shd w:val="clear" w:color="auto" w:fill="auto"/>
            <w:noWrap/>
            <w:vAlign w:val="center"/>
            <w:hideMark/>
          </w:tcPr>
          <w:p w14:paraId="0724E9A8" w14:textId="77777777" w:rsidR="007847CB" w:rsidRPr="008A22A7" w:rsidRDefault="007847CB" w:rsidP="00E959DF">
            <w:pPr>
              <w:ind w:firstLine="0"/>
              <w:jc w:val="center"/>
              <w:rPr>
                <w:color w:val="000000"/>
                <w:lang w:eastAsia="en-GB"/>
              </w:rPr>
            </w:pPr>
            <w:r w:rsidRPr="008A22A7">
              <w:rPr>
                <w:color w:val="000000"/>
                <w:lang w:eastAsia="en-GB"/>
              </w:rPr>
              <w:t>35%</w:t>
            </w:r>
          </w:p>
        </w:tc>
        <w:tc>
          <w:tcPr>
            <w:tcW w:w="1026" w:type="dxa"/>
            <w:tcBorders>
              <w:top w:val="nil"/>
              <w:left w:val="nil"/>
              <w:bottom w:val="single" w:sz="4" w:space="0" w:color="auto"/>
              <w:right w:val="single" w:sz="4" w:space="0" w:color="auto"/>
            </w:tcBorders>
            <w:shd w:val="clear" w:color="auto" w:fill="auto"/>
            <w:noWrap/>
            <w:vAlign w:val="center"/>
            <w:hideMark/>
          </w:tcPr>
          <w:p w14:paraId="2E2493BF" w14:textId="77777777" w:rsidR="007847CB" w:rsidRPr="008A22A7" w:rsidRDefault="007847CB" w:rsidP="00E959DF">
            <w:pPr>
              <w:ind w:firstLine="0"/>
              <w:jc w:val="center"/>
              <w:rPr>
                <w:color w:val="000000"/>
                <w:lang w:eastAsia="en-GB"/>
              </w:rPr>
            </w:pPr>
            <w:r w:rsidRPr="008A22A7">
              <w:rPr>
                <w:color w:val="000000"/>
                <w:lang w:eastAsia="en-GB"/>
              </w:rPr>
              <w:t>29%</w:t>
            </w:r>
          </w:p>
        </w:tc>
        <w:tc>
          <w:tcPr>
            <w:tcW w:w="1026" w:type="dxa"/>
            <w:tcBorders>
              <w:top w:val="nil"/>
              <w:left w:val="nil"/>
              <w:bottom w:val="single" w:sz="4" w:space="0" w:color="auto"/>
              <w:right w:val="single" w:sz="4" w:space="0" w:color="auto"/>
            </w:tcBorders>
            <w:shd w:val="clear" w:color="auto" w:fill="auto"/>
            <w:noWrap/>
            <w:vAlign w:val="center"/>
            <w:hideMark/>
          </w:tcPr>
          <w:p w14:paraId="4C44C553" w14:textId="77777777" w:rsidR="007847CB" w:rsidRPr="008A22A7" w:rsidRDefault="007847CB" w:rsidP="00E959DF">
            <w:pPr>
              <w:ind w:firstLine="0"/>
              <w:jc w:val="center"/>
              <w:rPr>
                <w:color w:val="000000"/>
                <w:lang w:eastAsia="en-GB"/>
              </w:rPr>
            </w:pPr>
            <w:r w:rsidRPr="008A22A7">
              <w:rPr>
                <w:color w:val="000000"/>
                <w:lang w:eastAsia="en-GB"/>
              </w:rPr>
              <w:t>39%</w:t>
            </w:r>
          </w:p>
        </w:tc>
        <w:tc>
          <w:tcPr>
            <w:tcW w:w="1026" w:type="dxa"/>
            <w:tcBorders>
              <w:top w:val="nil"/>
              <w:left w:val="nil"/>
              <w:bottom w:val="single" w:sz="4" w:space="0" w:color="auto"/>
              <w:right w:val="single" w:sz="4" w:space="0" w:color="auto"/>
            </w:tcBorders>
            <w:shd w:val="clear" w:color="auto" w:fill="auto"/>
            <w:noWrap/>
            <w:vAlign w:val="center"/>
            <w:hideMark/>
          </w:tcPr>
          <w:p w14:paraId="0552F12D" w14:textId="77777777" w:rsidR="007847CB" w:rsidRPr="008A22A7" w:rsidRDefault="007847CB" w:rsidP="00E959DF">
            <w:pPr>
              <w:ind w:firstLine="0"/>
              <w:jc w:val="center"/>
              <w:rPr>
                <w:color w:val="000000"/>
                <w:lang w:eastAsia="en-GB"/>
              </w:rPr>
            </w:pPr>
            <w:r w:rsidRPr="008A22A7">
              <w:rPr>
                <w:color w:val="000000"/>
                <w:lang w:eastAsia="en-GB"/>
              </w:rPr>
              <w:t>27%</w:t>
            </w:r>
          </w:p>
        </w:tc>
        <w:tc>
          <w:tcPr>
            <w:tcW w:w="1026" w:type="dxa"/>
            <w:tcBorders>
              <w:top w:val="nil"/>
              <w:left w:val="nil"/>
              <w:bottom w:val="single" w:sz="4" w:space="0" w:color="auto"/>
              <w:right w:val="single" w:sz="4" w:space="0" w:color="auto"/>
            </w:tcBorders>
            <w:vAlign w:val="center"/>
          </w:tcPr>
          <w:p w14:paraId="59FAEDAA" w14:textId="77777777" w:rsidR="007847CB" w:rsidRPr="008A22A7" w:rsidRDefault="007847CB" w:rsidP="00E959DF">
            <w:pPr>
              <w:ind w:firstLine="0"/>
              <w:jc w:val="center"/>
              <w:rPr>
                <w:color w:val="000000"/>
                <w:lang w:eastAsia="en-GB"/>
              </w:rPr>
            </w:pPr>
            <w:r w:rsidRPr="008A22A7">
              <w:rPr>
                <w:color w:val="000000"/>
                <w:lang w:eastAsia="en-GB"/>
              </w:rPr>
              <w:t>39%</w:t>
            </w:r>
          </w:p>
        </w:tc>
      </w:tr>
      <w:tr w:rsidR="007847CB" w:rsidRPr="008A22A7" w14:paraId="1F64ED0D" w14:textId="77777777" w:rsidTr="00052A53">
        <w:trPr>
          <w:trHeight w:val="300"/>
        </w:trPr>
        <w:tc>
          <w:tcPr>
            <w:tcW w:w="3090" w:type="dxa"/>
            <w:tcBorders>
              <w:top w:val="nil"/>
              <w:left w:val="single" w:sz="4" w:space="0" w:color="auto"/>
              <w:bottom w:val="single" w:sz="4" w:space="0" w:color="auto"/>
              <w:right w:val="single" w:sz="4" w:space="0" w:color="auto"/>
            </w:tcBorders>
            <w:shd w:val="clear" w:color="auto" w:fill="auto"/>
            <w:hideMark/>
          </w:tcPr>
          <w:p w14:paraId="6378AE94" w14:textId="77777777" w:rsidR="007847CB" w:rsidRPr="008A22A7" w:rsidRDefault="007847CB" w:rsidP="00413711">
            <w:pPr>
              <w:ind w:firstLine="0"/>
              <w:jc w:val="left"/>
              <w:rPr>
                <w:color w:val="000000"/>
                <w:lang w:eastAsia="en-GB"/>
              </w:rPr>
            </w:pPr>
            <w:r w:rsidRPr="008A22A7">
              <w:rPr>
                <w:color w:val="000000"/>
                <w:lang w:eastAsia="en-GB"/>
              </w:rPr>
              <w:t>Один раз в год или реже</w:t>
            </w:r>
          </w:p>
        </w:tc>
        <w:tc>
          <w:tcPr>
            <w:tcW w:w="1026" w:type="dxa"/>
            <w:tcBorders>
              <w:top w:val="nil"/>
              <w:left w:val="nil"/>
              <w:bottom w:val="single" w:sz="4" w:space="0" w:color="auto"/>
              <w:right w:val="single" w:sz="4" w:space="0" w:color="auto"/>
            </w:tcBorders>
            <w:shd w:val="clear" w:color="auto" w:fill="auto"/>
            <w:noWrap/>
            <w:vAlign w:val="center"/>
            <w:hideMark/>
          </w:tcPr>
          <w:p w14:paraId="27CE4F4A" w14:textId="77777777" w:rsidR="007847CB" w:rsidRPr="008A22A7" w:rsidRDefault="007847CB" w:rsidP="00E959DF">
            <w:pPr>
              <w:ind w:firstLine="0"/>
              <w:jc w:val="center"/>
              <w:rPr>
                <w:color w:val="000000"/>
                <w:lang w:eastAsia="en-GB"/>
              </w:rPr>
            </w:pPr>
            <w:r w:rsidRPr="008A22A7">
              <w:rPr>
                <w:color w:val="000000"/>
                <w:lang w:eastAsia="en-GB"/>
              </w:rPr>
              <w:t>19%</w:t>
            </w:r>
          </w:p>
        </w:tc>
        <w:tc>
          <w:tcPr>
            <w:tcW w:w="1026" w:type="dxa"/>
            <w:tcBorders>
              <w:top w:val="nil"/>
              <w:left w:val="nil"/>
              <w:bottom w:val="single" w:sz="4" w:space="0" w:color="auto"/>
              <w:right w:val="single" w:sz="4" w:space="0" w:color="auto"/>
            </w:tcBorders>
            <w:shd w:val="clear" w:color="auto" w:fill="auto"/>
            <w:noWrap/>
            <w:vAlign w:val="center"/>
            <w:hideMark/>
          </w:tcPr>
          <w:p w14:paraId="30C49676" w14:textId="77777777" w:rsidR="007847CB" w:rsidRPr="008A22A7" w:rsidRDefault="007847CB" w:rsidP="00E959DF">
            <w:pPr>
              <w:ind w:firstLine="0"/>
              <w:jc w:val="center"/>
              <w:rPr>
                <w:color w:val="000000"/>
                <w:lang w:eastAsia="en-GB"/>
              </w:rPr>
            </w:pPr>
            <w:r w:rsidRPr="008A22A7">
              <w:rPr>
                <w:color w:val="000000"/>
                <w:lang w:eastAsia="en-GB"/>
              </w:rPr>
              <w:t>17%</w:t>
            </w:r>
          </w:p>
        </w:tc>
        <w:tc>
          <w:tcPr>
            <w:tcW w:w="1026" w:type="dxa"/>
            <w:tcBorders>
              <w:top w:val="nil"/>
              <w:left w:val="nil"/>
              <w:bottom w:val="single" w:sz="4" w:space="0" w:color="auto"/>
              <w:right w:val="single" w:sz="4" w:space="0" w:color="auto"/>
            </w:tcBorders>
            <w:shd w:val="clear" w:color="auto" w:fill="auto"/>
            <w:noWrap/>
            <w:vAlign w:val="center"/>
            <w:hideMark/>
          </w:tcPr>
          <w:p w14:paraId="00CCF8C6" w14:textId="77777777" w:rsidR="007847CB" w:rsidRPr="008A22A7" w:rsidRDefault="007847CB" w:rsidP="00E959DF">
            <w:pPr>
              <w:ind w:firstLine="0"/>
              <w:jc w:val="center"/>
              <w:rPr>
                <w:color w:val="000000"/>
                <w:lang w:eastAsia="en-GB"/>
              </w:rPr>
            </w:pPr>
            <w:r w:rsidRPr="008A22A7">
              <w:rPr>
                <w:color w:val="000000"/>
                <w:lang w:eastAsia="en-GB"/>
              </w:rPr>
              <w:t>22%</w:t>
            </w:r>
          </w:p>
        </w:tc>
        <w:tc>
          <w:tcPr>
            <w:tcW w:w="1026" w:type="dxa"/>
            <w:tcBorders>
              <w:top w:val="nil"/>
              <w:left w:val="nil"/>
              <w:bottom w:val="single" w:sz="4" w:space="0" w:color="auto"/>
              <w:right w:val="single" w:sz="4" w:space="0" w:color="auto"/>
            </w:tcBorders>
            <w:shd w:val="clear" w:color="auto" w:fill="auto"/>
            <w:noWrap/>
            <w:vAlign w:val="center"/>
            <w:hideMark/>
          </w:tcPr>
          <w:p w14:paraId="5270777B" w14:textId="77777777" w:rsidR="007847CB" w:rsidRPr="008A22A7" w:rsidRDefault="007847CB" w:rsidP="00E959DF">
            <w:pPr>
              <w:ind w:firstLine="0"/>
              <w:jc w:val="center"/>
              <w:rPr>
                <w:color w:val="000000"/>
                <w:lang w:eastAsia="en-GB"/>
              </w:rPr>
            </w:pPr>
            <w:r w:rsidRPr="008A22A7">
              <w:rPr>
                <w:color w:val="000000"/>
                <w:lang w:eastAsia="en-GB"/>
              </w:rPr>
              <w:t>19%</w:t>
            </w:r>
          </w:p>
        </w:tc>
        <w:tc>
          <w:tcPr>
            <w:tcW w:w="1026" w:type="dxa"/>
            <w:tcBorders>
              <w:top w:val="nil"/>
              <w:left w:val="nil"/>
              <w:bottom w:val="single" w:sz="4" w:space="0" w:color="auto"/>
              <w:right w:val="single" w:sz="4" w:space="0" w:color="auto"/>
            </w:tcBorders>
            <w:shd w:val="clear" w:color="auto" w:fill="auto"/>
            <w:noWrap/>
            <w:vAlign w:val="center"/>
            <w:hideMark/>
          </w:tcPr>
          <w:p w14:paraId="3FA48253" w14:textId="77777777" w:rsidR="007847CB" w:rsidRPr="008A22A7" w:rsidRDefault="007847CB" w:rsidP="00E959DF">
            <w:pPr>
              <w:ind w:firstLine="0"/>
              <w:jc w:val="center"/>
              <w:rPr>
                <w:color w:val="000000"/>
                <w:lang w:eastAsia="en-GB"/>
              </w:rPr>
            </w:pPr>
            <w:r w:rsidRPr="008A22A7">
              <w:rPr>
                <w:color w:val="000000"/>
                <w:lang w:eastAsia="en-GB"/>
              </w:rPr>
              <w:t>17%</w:t>
            </w:r>
          </w:p>
        </w:tc>
        <w:tc>
          <w:tcPr>
            <w:tcW w:w="1026" w:type="dxa"/>
            <w:tcBorders>
              <w:top w:val="nil"/>
              <w:left w:val="nil"/>
              <w:bottom w:val="single" w:sz="4" w:space="0" w:color="auto"/>
              <w:right w:val="single" w:sz="4" w:space="0" w:color="auto"/>
            </w:tcBorders>
            <w:vAlign w:val="center"/>
          </w:tcPr>
          <w:p w14:paraId="25288AE3" w14:textId="77777777" w:rsidR="007847CB" w:rsidRPr="008A22A7" w:rsidRDefault="007847CB" w:rsidP="00E959DF">
            <w:pPr>
              <w:ind w:firstLine="0"/>
              <w:jc w:val="center"/>
              <w:rPr>
                <w:color w:val="000000"/>
                <w:lang w:eastAsia="en-GB"/>
              </w:rPr>
            </w:pPr>
            <w:r w:rsidRPr="008A22A7">
              <w:rPr>
                <w:color w:val="000000"/>
                <w:lang w:eastAsia="en-GB"/>
              </w:rPr>
              <w:t>18%</w:t>
            </w:r>
          </w:p>
        </w:tc>
      </w:tr>
      <w:tr w:rsidR="007847CB" w:rsidRPr="008A22A7" w14:paraId="034B7397" w14:textId="77777777" w:rsidTr="00052A53">
        <w:trPr>
          <w:trHeight w:val="300"/>
        </w:trPr>
        <w:tc>
          <w:tcPr>
            <w:tcW w:w="3090" w:type="dxa"/>
            <w:tcBorders>
              <w:top w:val="nil"/>
              <w:left w:val="single" w:sz="4" w:space="0" w:color="auto"/>
              <w:bottom w:val="single" w:sz="4" w:space="0" w:color="auto"/>
              <w:right w:val="single" w:sz="4" w:space="0" w:color="auto"/>
            </w:tcBorders>
            <w:shd w:val="clear" w:color="auto" w:fill="auto"/>
            <w:hideMark/>
          </w:tcPr>
          <w:p w14:paraId="7DE6C33E" w14:textId="77777777" w:rsidR="007847CB" w:rsidRPr="008A22A7" w:rsidRDefault="007847CB" w:rsidP="00413711">
            <w:pPr>
              <w:ind w:firstLine="0"/>
              <w:jc w:val="left"/>
              <w:rPr>
                <w:color w:val="000000"/>
                <w:lang w:eastAsia="en-GB"/>
              </w:rPr>
            </w:pPr>
            <w:r w:rsidRPr="008A22A7">
              <w:rPr>
                <w:color w:val="000000"/>
                <w:lang w:eastAsia="en-GB"/>
              </w:rPr>
              <w:t>2–4 раза в год</w:t>
            </w:r>
          </w:p>
        </w:tc>
        <w:tc>
          <w:tcPr>
            <w:tcW w:w="1026" w:type="dxa"/>
            <w:tcBorders>
              <w:top w:val="nil"/>
              <w:left w:val="nil"/>
              <w:bottom w:val="single" w:sz="4" w:space="0" w:color="auto"/>
              <w:right w:val="single" w:sz="4" w:space="0" w:color="auto"/>
            </w:tcBorders>
            <w:shd w:val="clear" w:color="auto" w:fill="auto"/>
            <w:noWrap/>
            <w:vAlign w:val="center"/>
            <w:hideMark/>
          </w:tcPr>
          <w:p w14:paraId="18DD1238" w14:textId="77777777" w:rsidR="007847CB" w:rsidRPr="008A22A7" w:rsidRDefault="007847CB" w:rsidP="00E959DF">
            <w:pPr>
              <w:ind w:firstLine="0"/>
              <w:jc w:val="center"/>
              <w:rPr>
                <w:color w:val="000000"/>
                <w:lang w:eastAsia="en-GB"/>
              </w:rPr>
            </w:pPr>
            <w:r w:rsidRPr="008A22A7">
              <w:rPr>
                <w:color w:val="000000"/>
                <w:lang w:eastAsia="en-GB"/>
              </w:rPr>
              <w:t>20%</w:t>
            </w:r>
          </w:p>
        </w:tc>
        <w:tc>
          <w:tcPr>
            <w:tcW w:w="1026" w:type="dxa"/>
            <w:tcBorders>
              <w:top w:val="nil"/>
              <w:left w:val="nil"/>
              <w:bottom w:val="single" w:sz="4" w:space="0" w:color="auto"/>
              <w:right w:val="single" w:sz="4" w:space="0" w:color="auto"/>
            </w:tcBorders>
            <w:shd w:val="clear" w:color="auto" w:fill="auto"/>
            <w:noWrap/>
            <w:vAlign w:val="center"/>
            <w:hideMark/>
          </w:tcPr>
          <w:p w14:paraId="7410A902" w14:textId="77777777" w:rsidR="007847CB" w:rsidRPr="008A22A7" w:rsidRDefault="007847CB" w:rsidP="00E959DF">
            <w:pPr>
              <w:ind w:firstLine="0"/>
              <w:jc w:val="center"/>
              <w:rPr>
                <w:color w:val="000000"/>
                <w:lang w:eastAsia="en-GB"/>
              </w:rPr>
            </w:pPr>
            <w:r w:rsidRPr="008A22A7">
              <w:rPr>
                <w:color w:val="000000"/>
                <w:lang w:eastAsia="en-GB"/>
              </w:rPr>
              <w:t>22%</w:t>
            </w:r>
          </w:p>
        </w:tc>
        <w:tc>
          <w:tcPr>
            <w:tcW w:w="1026" w:type="dxa"/>
            <w:tcBorders>
              <w:top w:val="nil"/>
              <w:left w:val="nil"/>
              <w:bottom w:val="single" w:sz="4" w:space="0" w:color="auto"/>
              <w:right w:val="single" w:sz="4" w:space="0" w:color="auto"/>
            </w:tcBorders>
            <w:shd w:val="clear" w:color="auto" w:fill="auto"/>
            <w:noWrap/>
            <w:vAlign w:val="center"/>
            <w:hideMark/>
          </w:tcPr>
          <w:p w14:paraId="3E30BA8C" w14:textId="77777777" w:rsidR="007847CB" w:rsidRPr="008A22A7" w:rsidRDefault="007847CB" w:rsidP="00E959DF">
            <w:pPr>
              <w:ind w:firstLine="0"/>
              <w:jc w:val="center"/>
              <w:rPr>
                <w:color w:val="000000"/>
                <w:lang w:eastAsia="en-GB"/>
              </w:rPr>
            </w:pPr>
            <w:r w:rsidRPr="008A22A7">
              <w:rPr>
                <w:color w:val="000000"/>
                <w:lang w:eastAsia="en-GB"/>
              </w:rPr>
              <w:t>21%</w:t>
            </w:r>
          </w:p>
        </w:tc>
        <w:tc>
          <w:tcPr>
            <w:tcW w:w="1026" w:type="dxa"/>
            <w:tcBorders>
              <w:top w:val="nil"/>
              <w:left w:val="nil"/>
              <w:bottom w:val="single" w:sz="4" w:space="0" w:color="auto"/>
              <w:right w:val="single" w:sz="4" w:space="0" w:color="auto"/>
            </w:tcBorders>
            <w:shd w:val="clear" w:color="auto" w:fill="auto"/>
            <w:noWrap/>
            <w:vAlign w:val="center"/>
            <w:hideMark/>
          </w:tcPr>
          <w:p w14:paraId="6E715A68" w14:textId="77777777" w:rsidR="007847CB" w:rsidRPr="008A22A7" w:rsidRDefault="007847CB" w:rsidP="00E959DF">
            <w:pPr>
              <w:ind w:firstLine="0"/>
              <w:jc w:val="center"/>
              <w:rPr>
                <w:color w:val="000000"/>
                <w:lang w:eastAsia="en-GB"/>
              </w:rPr>
            </w:pPr>
            <w:r w:rsidRPr="008A22A7">
              <w:rPr>
                <w:color w:val="000000"/>
                <w:lang w:eastAsia="en-GB"/>
              </w:rPr>
              <w:t>25%</w:t>
            </w:r>
          </w:p>
        </w:tc>
        <w:tc>
          <w:tcPr>
            <w:tcW w:w="1026" w:type="dxa"/>
            <w:tcBorders>
              <w:top w:val="nil"/>
              <w:left w:val="nil"/>
              <w:bottom w:val="single" w:sz="4" w:space="0" w:color="auto"/>
              <w:right w:val="single" w:sz="4" w:space="0" w:color="auto"/>
            </w:tcBorders>
            <w:shd w:val="clear" w:color="auto" w:fill="auto"/>
            <w:noWrap/>
            <w:vAlign w:val="center"/>
            <w:hideMark/>
          </w:tcPr>
          <w:p w14:paraId="0DA647E9" w14:textId="77777777" w:rsidR="007847CB" w:rsidRPr="008A22A7" w:rsidRDefault="007847CB" w:rsidP="00E959DF">
            <w:pPr>
              <w:ind w:firstLine="0"/>
              <w:jc w:val="center"/>
              <w:rPr>
                <w:color w:val="000000"/>
                <w:lang w:eastAsia="en-GB"/>
              </w:rPr>
            </w:pPr>
            <w:r w:rsidRPr="008A22A7">
              <w:rPr>
                <w:color w:val="000000"/>
                <w:lang w:eastAsia="en-GB"/>
              </w:rPr>
              <w:t>18%</w:t>
            </w:r>
          </w:p>
        </w:tc>
        <w:tc>
          <w:tcPr>
            <w:tcW w:w="1026" w:type="dxa"/>
            <w:tcBorders>
              <w:top w:val="nil"/>
              <w:left w:val="nil"/>
              <w:bottom w:val="single" w:sz="4" w:space="0" w:color="auto"/>
              <w:right w:val="single" w:sz="4" w:space="0" w:color="auto"/>
            </w:tcBorders>
            <w:vAlign w:val="center"/>
          </w:tcPr>
          <w:p w14:paraId="3F218080" w14:textId="77777777" w:rsidR="007847CB" w:rsidRPr="008A22A7" w:rsidRDefault="007847CB" w:rsidP="00E959DF">
            <w:pPr>
              <w:ind w:firstLine="0"/>
              <w:jc w:val="center"/>
              <w:rPr>
                <w:color w:val="000000"/>
                <w:lang w:eastAsia="en-GB"/>
              </w:rPr>
            </w:pPr>
            <w:r w:rsidRPr="008A22A7">
              <w:rPr>
                <w:color w:val="000000"/>
                <w:lang w:eastAsia="en-GB"/>
              </w:rPr>
              <w:t>18%</w:t>
            </w:r>
          </w:p>
        </w:tc>
      </w:tr>
      <w:tr w:rsidR="007847CB" w:rsidRPr="008A22A7" w14:paraId="450C3D66" w14:textId="77777777" w:rsidTr="00052A53">
        <w:trPr>
          <w:trHeight w:val="300"/>
        </w:trPr>
        <w:tc>
          <w:tcPr>
            <w:tcW w:w="3090" w:type="dxa"/>
            <w:tcBorders>
              <w:top w:val="nil"/>
              <w:left w:val="single" w:sz="4" w:space="0" w:color="auto"/>
              <w:bottom w:val="single" w:sz="4" w:space="0" w:color="auto"/>
              <w:right w:val="single" w:sz="4" w:space="0" w:color="auto"/>
            </w:tcBorders>
            <w:shd w:val="clear" w:color="auto" w:fill="auto"/>
            <w:hideMark/>
          </w:tcPr>
          <w:p w14:paraId="009E071B" w14:textId="77777777" w:rsidR="007847CB" w:rsidRPr="008A22A7" w:rsidRDefault="007847CB" w:rsidP="00413711">
            <w:pPr>
              <w:ind w:firstLine="0"/>
              <w:jc w:val="left"/>
              <w:rPr>
                <w:color w:val="000000"/>
                <w:lang w:eastAsia="en-GB"/>
              </w:rPr>
            </w:pPr>
            <w:r w:rsidRPr="008A22A7">
              <w:rPr>
                <w:color w:val="000000"/>
                <w:lang w:eastAsia="en-GB"/>
              </w:rPr>
              <w:t>5–10 раз в год</w:t>
            </w:r>
          </w:p>
        </w:tc>
        <w:tc>
          <w:tcPr>
            <w:tcW w:w="1026" w:type="dxa"/>
            <w:tcBorders>
              <w:top w:val="nil"/>
              <w:left w:val="nil"/>
              <w:bottom w:val="single" w:sz="4" w:space="0" w:color="auto"/>
              <w:right w:val="single" w:sz="4" w:space="0" w:color="auto"/>
            </w:tcBorders>
            <w:shd w:val="clear" w:color="auto" w:fill="auto"/>
            <w:noWrap/>
            <w:vAlign w:val="center"/>
            <w:hideMark/>
          </w:tcPr>
          <w:p w14:paraId="49834079" w14:textId="77777777" w:rsidR="007847CB" w:rsidRPr="008A22A7" w:rsidRDefault="007847CB" w:rsidP="00E959DF">
            <w:pPr>
              <w:ind w:firstLine="0"/>
              <w:jc w:val="center"/>
              <w:rPr>
                <w:color w:val="000000"/>
                <w:lang w:eastAsia="en-GB"/>
              </w:rPr>
            </w:pPr>
            <w:r w:rsidRPr="008A22A7">
              <w:rPr>
                <w:color w:val="000000"/>
                <w:lang w:eastAsia="en-GB"/>
              </w:rPr>
              <w:t>6%</w:t>
            </w:r>
          </w:p>
        </w:tc>
        <w:tc>
          <w:tcPr>
            <w:tcW w:w="1026" w:type="dxa"/>
            <w:tcBorders>
              <w:top w:val="nil"/>
              <w:left w:val="nil"/>
              <w:bottom w:val="single" w:sz="4" w:space="0" w:color="auto"/>
              <w:right w:val="single" w:sz="4" w:space="0" w:color="auto"/>
            </w:tcBorders>
            <w:shd w:val="clear" w:color="auto" w:fill="auto"/>
            <w:noWrap/>
            <w:vAlign w:val="center"/>
            <w:hideMark/>
          </w:tcPr>
          <w:p w14:paraId="4B4D2C21" w14:textId="77777777" w:rsidR="007847CB" w:rsidRPr="008A22A7" w:rsidRDefault="007847CB" w:rsidP="00E959DF">
            <w:pPr>
              <w:ind w:firstLine="0"/>
              <w:jc w:val="center"/>
              <w:rPr>
                <w:color w:val="000000"/>
                <w:lang w:eastAsia="en-GB"/>
              </w:rPr>
            </w:pPr>
            <w:r w:rsidRPr="008A22A7">
              <w:rPr>
                <w:color w:val="000000"/>
                <w:lang w:eastAsia="en-GB"/>
              </w:rPr>
              <w:t>6%</w:t>
            </w:r>
          </w:p>
        </w:tc>
        <w:tc>
          <w:tcPr>
            <w:tcW w:w="1026" w:type="dxa"/>
            <w:tcBorders>
              <w:top w:val="nil"/>
              <w:left w:val="nil"/>
              <w:bottom w:val="single" w:sz="4" w:space="0" w:color="auto"/>
              <w:right w:val="single" w:sz="4" w:space="0" w:color="auto"/>
            </w:tcBorders>
            <w:shd w:val="clear" w:color="auto" w:fill="auto"/>
            <w:noWrap/>
            <w:vAlign w:val="center"/>
            <w:hideMark/>
          </w:tcPr>
          <w:p w14:paraId="6AA2D457" w14:textId="77777777" w:rsidR="007847CB" w:rsidRPr="008A22A7" w:rsidRDefault="007847CB" w:rsidP="00E959DF">
            <w:pPr>
              <w:ind w:firstLine="0"/>
              <w:jc w:val="center"/>
              <w:rPr>
                <w:color w:val="000000"/>
                <w:lang w:eastAsia="en-GB"/>
              </w:rPr>
            </w:pPr>
            <w:r w:rsidRPr="008A22A7">
              <w:rPr>
                <w:color w:val="000000"/>
                <w:lang w:eastAsia="en-GB"/>
              </w:rPr>
              <w:t>6%</w:t>
            </w:r>
          </w:p>
        </w:tc>
        <w:tc>
          <w:tcPr>
            <w:tcW w:w="1026" w:type="dxa"/>
            <w:tcBorders>
              <w:top w:val="nil"/>
              <w:left w:val="nil"/>
              <w:bottom w:val="single" w:sz="4" w:space="0" w:color="auto"/>
              <w:right w:val="single" w:sz="4" w:space="0" w:color="auto"/>
            </w:tcBorders>
            <w:shd w:val="clear" w:color="auto" w:fill="auto"/>
            <w:noWrap/>
            <w:vAlign w:val="center"/>
            <w:hideMark/>
          </w:tcPr>
          <w:p w14:paraId="03B8EC18" w14:textId="77777777" w:rsidR="007847CB" w:rsidRPr="008A22A7" w:rsidRDefault="007847CB" w:rsidP="00E959DF">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shd w:val="clear" w:color="auto" w:fill="auto"/>
            <w:noWrap/>
            <w:vAlign w:val="center"/>
            <w:hideMark/>
          </w:tcPr>
          <w:p w14:paraId="68460A11" w14:textId="77777777" w:rsidR="007847CB" w:rsidRPr="008A22A7" w:rsidRDefault="007847CB" w:rsidP="00E959DF">
            <w:pPr>
              <w:ind w:firstLine="0"/>
              <w:jc w:val="center"/>
              <w:rPr>
                <w:color w:val="000000"/>
                <w:lang w:eastAsia="en-GB"/>
              </w:rPr>
            </w:pPr>
            <w:r w:rsidRPr="008A22A7">
              <w:rPr>
                <w:color w:val="000000"/>
                <w:lang w:eastAsia="en-GB"/>
              </w:rPr>
              <w:t>8%</w:t>
            </w:r>
          </w:p>
        </w:tc>
        <w:tc>
          <w:tcPr>
            <w:tcW w:w="1026" w:type="dxa"/>
            <w:tcBorders>
              <w:top w:val="nil"/>
              <w:left w:val="nil"/>
              <w:bottom w:val="single" w:sz="4" w:space="0" w:color="auto"/>
              <w:right w:val="single" w:sz="4" w:space="0" w:color="auto"/>
            </w:tcBorders>
            <w:vAlign w:val="center"/>
          </w:tcPr>
          <w:p w14:paraId="61FD149A" w14:textId="77777777" w:rsidR="007847CB" w:rsidRPr="008A22A7" w:rsidRDefault="007847CB" w:rsidP="00E959DF">
            <w:pPr>
              <w:ind w:firstLine="0"/>
              <w:jc w:val="center"/>
              <w:rPr>
                <w:color w:val="000000"/>
                <w:lang w:eastAsia="en-GB"/>
              </w:rPr>
            </w:pPr>
            <w:r w:rsidRPr="008A22A7">
              <w:rPr>
                <w:color w:val="000000"/>
                <w:lang w:eastAsia="en-GB"/>
              </w:rPr>
              <w:t>5%</w:t>
            </w:r>
          </w:p>
        </w:tc>
      </w:tr>
      <w:tr w:rsidR="007847CB" w:rsidRPr="008A22A7" w14:paraId="00FB65D4" w14:textId="77777777" w:rsidTr="00052A53">
        <w:trPr>
          <w:trHeight w:val="300"/>
        </w:trPr>
        <w:tc>
          <w:tcPr>
            <w:tcW w:w="3090" w:type="dxa"/>
            <w:tcBorders>
              <w:top w:val="nil"/>
              <w:left w:val="single" w:sz="4" w:space="0" w:color="auto"/>
              <w:bottom w:val="single" w:sz="4" w:space="0" w:color="auto"/>
              <w:right w:val="single" w:sz="4" w:space="0" w:color="auto"/>
            </w:tcBorders>
            <w:shd w:val="clear" w:color="auto" w:fill="auto"/>
            <w:hideMark/>
          </w:tcPr>
          <w:p w14:paraId="019C49A6" w14:textId="77777777" w:rsidR="007847CB" w:rsidRPr="008A22A7" w:rsidRDefault="007847CB" w:rsidP="00413711">
            <w:pPr>
              <w:ind w:firstLine="0"/>
              <w:jc w:val="left"/>
              <w:rPr>
                <w:color w:val="000000"/>
                <w:lang w:eastAsia="en-GB"/>
              </w:rPr>
            </w:pPr>
            <w:r w:rsidRPr="008A22A7">
              <w:rPr>
                <w:color w:val="000000"/>
                <w:lang w:eastAsia="en-GB"/>
              </w:rPr>
              <w:t>1–3 раз в месяц</w:t>
            </w:r>
          </w:p>
        </w:tc>
        <w:tc>
          <w:tcPr>
            <w:tcW w:w="1026" w:type="dxa"/>
            <w:tcBorders>
              <w:top w:val="nil"/>
              <w:left w:val="nil"/>
              <w:bottom w:val="single" w:sz="4" w:space="0" w:color="auto"/>
              <w:right w:val="single" w:sz="4" w:space="0" w:color="auto"/>
            </w:tcBorders>
            <w:shd w:val="clear" w:color="auto" w:fill="auto"/>
            <w:noWrap/>
            <w:vAlign w:val="center"/>
            <w:hideMark/>
          </w:tcPr>
          <w:p w14:paraId="63C225BE" w14:textId="77777777" w:rsidR="007847CB" w:rsidRPr="008A22A7" w:rsidRDefault="007847CB" w:rsidP="00E959DF">
            <w:pPr>
              <w:ind w:firstLine="0"/>
              <w:jc w:val="center"/>
              <w:rPr>
                <w:color w:val="000000"/>
                <w:lang w:eastAsia="en-GB"/>
              </w:rPr>
            </w:pPr>
            <w:r w:rsidRPr="008A22A7">
              <w:rPr>
                <w:color w:val="000000"/>
                <w:lang w:eastAsia="en-GB"/>
              </w:rPr>
              <w:t>13%</w:t>
            </w:r>
          </w:p>
        </w:tc>
        <w:tc>
          <w:tcPr>
            <w:tcW w:w="1026" w:type="dxa"/>
            <w:tcBorders>
              <w:top w:val="nil"/>
              <w:left w:val="nil"/>
              <w:bottom w:val="single" w:sz="4" w:space="0" w:color="auto"/>
              <w:right w:val="single" w:sz="4" w:space="0" w:color="auto"/>
            </w:tcBorders>
            <w:shd w:val="clear" w:color="auto" w:fill="auto"/>
            <w:noWrap/>
            <w:vAlign w:val="center"/>
            <w:hideMark/>
          </w:tcPr>
          <w:p w14:paraId="2A2ECBF5" w14:textId="77777777" w:rsidR="007847CB" w:rsidRPr="008A22A7" w:rsidRDefault="007847CB" w:rsidP="00E959DF">
            <w:pPr>
              <w:ind w:firstLine="0"/>
              <w:jc w:val="center"/>
              <w:rPr>
                <w:color w:val="000000"/>
                <w:lang w:eastAsia="en-GB"/>
              </w:rPr>
            </w:pPr>
            <w:r w:rsidRPr="008A22A7">
              <w:rPr>
                <w:color w:val="000000"/>
                <w:lang w:eastAsia="en-GB"/>
              </w:rPr>
              <w:t>11%</w:t>
            </w:r>
          </w:p>
        </w:tc>
        <w:tc>
          <w:tcPr>
            <w:tcW w:w="1026" w:type="dxa"/>
            <w:tcBorders>
              <w:top w:val="nil"/>
              <w:left w:val="nil"/>
              <w:bottom w:val="single" w:sz="4" w:space="0" w:color="auto"/>
              <w:right w:val="single" w:sz="4" w:space="0" w:color="auto"/>
            </w:tcBorders>
            <w:shd w:val="clear" w:color="auto" w:fill="auto"/>
            <w:noWrap/>
            <w:vAlign w:val="center"/>
            <w:hideMark/>
          </w:tcPr>
          <w:p w14:paraId="60534474" w14:textId="77777777" w:rsidR="007847CB" w:rsidRPr="008A22A7" w:rsidRDefault="007847CB" w:rsidP="00E959DF">
            <w:pPr>
              <w:ind w:firstLine="0"/>
              <w:jc w:val="center"/>
              <w:rPr>
                <w:color w:val="000000"/>
                <w:lang w:eastAsia="en-GB"/>
              </w:rPr>
            </w:pPr>
            <w:r w:rsidRPr="008A22A7">
              <w:rPr>
                <w:color w:val="000000"/>
                <w:lang w:eastAsia="en-GB"/>
              </w:rPr>
              <w:t>13%</w:t>
            </w:r>
          </w:p>
        </w:tc>
        <w:tc>
          <w:tcPr>
            <w:tcW w:w="1026" w:type="dxa"/>
            <w:tcBorders>
              <w:top w:val="nil"/>
              <w:left w:val="nil"/>
              <w:bottom w:val="single" w:sz="4" w:space="0" w:color="auto"/>
              <w:right w:val="single" w:sz="4" w:space="0" w:color="auto"/>
            </w:tcBorders>
            <w:shd w:val="clear" w:color="auto" w:fill="auto"/>
            <w:noWrap/>
            <w:vAlign w:val="center"/>
            <w:hideMark/>
          </w:tcPr>
          <w:p w14:paraId="7575F6CC" w14:textId="77777777" w:rsidR="007847CB" w:rsidRPr="008A22A7" w:rsidRDefault="007847CB" w:rsidP="00E959DF">
            <w:pPr>
              <w:ind w:firstLine="0"/>
              <w:jc w:val="center"/>
              <w:rPr>
                <w:color w:val="000000"/>
                <w:lang w:eastAsia="en-GB"/>
              </w:rPr>
            </w:pPr>
            <w:r w:rsidRPr="008A22A7">
              <w:rPr>
                <w:color w:val="000000"/>
                <w:lang w:eastAsia="en-GB"/>
              </w:rPr>
              <w:t>10%</w:t>
            </w:r>
          </w:p>
        </w:tc>
        <w:tc>
          <w:tcPr>
            <w:tcW w:w="1026" w:type="dxa"/>
            <w:tcBorders>
              <w:top w:val="nil"/>
              <w:left w:val="nil"/>
              <w:bottom w:val="single" w:sz="4" w:space="0" w:color="auto"/>
              <w:right w:val="single" w:sz="4" w:space="0" w:color="auto"/>
            </w:tcBorders>
            <w:shd w:val="clear" w:color="auto" w:fill="auto"/>
            <w:noWrap/>
            <w:vAlign w:val="center"/>
            <w:hideMark/>
          </w:tcPr>
          <w:p w14:paraId="4989D616" w14:textId="77777777" w:rsidR="007847CB" w:rsidRPr="008A22A7" w:rsidRDefault="007847CB" w:rsidP="00E959DF">
            <w:pPr>
              <w:ind w:firstLine="0"/>
              <w:jc w:val="center"/>
              <w:rPr>
                <w:color w:val="000000"/>
                <w:lang w:eastAsia="en-GB"/>
              </w:rPr>
            </w:pPr>
            <w:r w:rsidRPr="008A22A7">
              <w:rPr>
                <w:color w:val="000000"/>
                <w:lang w:eastAsia="en-GB"/>
              </w:rPr>
              <w:t>18%</w:t>
            </w:r>
          </w:p>
        </w:tc>
        <w:tc>
          <w:tcPr>
            <w:tcW w:w="1026" w:type="dxa"/>
            <w:tcBorders>
              <w:top w:val="nil"/>
              <w:left w:val="nil"/>
              <w:bottom w:val="single" w:sz="4" w:space="0" w:color="auto"/>
              <w:right w:val="single" w:sz="4" w:space="0" w:color="auto"/>
            </w:tcBorders>
            <w:vAlign w:val="center"/>
          </w:tcPr>
          <w:p w14:paraId="47E6EC13" w14:textId="77777777" w:rsidR="007847CB" w:rsidRPr="008A22A7" w:rsidRDefault="007847CB" w:rsidP="00E959DF">
            <w:pPr>
              <w:ind w:firstLine="0"/>
              <w:jc w:val="center"/>
              <w:rPr>
                <w:color w:val="000000"/>
                <w:lang w:eastAsia="en-GB"/>
              </w:rPr>
            </w:pPr>
            <w:r w:rsidRPr="008A22A7">
              <w:rPr>
                <w:color w:val="000000"/>
                <w:lang w:eastAsia="en-GB"/>
              </w:rPr>
              <w:t>12%</w:t>
            </w:r>
          </w:p>
        </w:tc>
      </w:tr>
      <w:tr w:rsidR="007847CB" w:rsidRPr="008A22A7" w14:paraId="28E534DD" w14:textId="77777777" w:rsidTr="00052A53">
        <w:trPr>
          <w:trHeight w:val="300"/>
        </w:trPr>
        <w:tc>
          <w:tcPr>
            <w:tcW w:w="3090" w:type="dxa"/>
            <w:tcBorders>
              <w:top w:val="nil"/>
              <w:left w:val="single" w:sz="4" w:space="0" w:color="auto"/>
              <w:bottom w:val="single" w:sz="4" w:space="0" w:color="auto"/>
              <w:right w:val="single" w:sz="4" w:space="0" w:color="auto"/>
            </w:tcBorders>
            <w:shd w:val="clear" w:color="auto" w:fill="auto"/>
            <w:hideMark/>
          </w:tcPr>
          <w:p w14:paraId="477E3016" w14:textId="77777777" w:rsidR="007847CB" w:rsidRPr="008A22A7" w:rsidRDefault="007847CB" w:rsidP="00413711">
            <w:pPr>
              <w:ind w:firstLine="0"/>
              <w:jc w:val="left"/>
              <w:rPr>
                <w:color w:val="000000"/>
                <w:lang w:eastAsia="en-GB"/>
              </w:rPr>
            </w:pPr>
            <w:r w:rsidRPr="008A22A7">
              <w:rPr>
                <w:color w:val="000000"/>
                <w:lang w:eastAsia="en-GB"/>
              </w:rPr>
              <w:t>Раз в неделю и чаще</w:t>
            </w:r>
          </w:p>
        </w:tc>
        <w:tc>
          <w:tcPr>
            <w:tcW w:w="1026" w:type="dxa"/>
            <w:tcBorders>
              <w:top w:val="nil"/>
              <w:left w:val="nil"/>
              <w:bottom w:val="single" w:sz="4" w:space="0" w:color="auto"/>
              <w:right w:val="single" w:sz="4" w:space="0" w:color="auto"/>
            </w:tcBorders>
            <w:shd w:val="clear" w:color="auto" w:fill="auto"/>
            <w:noWrap/>
            <w:vAlign w:val="center"/>
            <w:hideMark/>
          </w:tcPr>
          <w:p w14:paraId="4F078D11" w14:textId="77777777" w:rsidR="007847CB" w:rsidRPr="008A22A7" w:rsidRDefault="007847CB" w:rsidP="00E959DF">
            <w:pPr>
              <w:ind w:firstLine="0"/>
              <w:jc w:val="center"/>
              <w:rPr>
                <w:color w:val="000000"/>
                <w:lang w:eastAsia="en-GB"/>
              </w:rPr>
            </w:pPr>
            <w:r w:rsidRPr="008A22A7">
              <w:rPr>
                <w:color w:val="000000"/>
                <w:lang w:eastAsia="en-GB"/>
              </w:rPr>
              <w:t>9%</w:t>
            </w:r>
          </w:p>
        </w:tc>
        <w:tc>
          <w:tcPr>
            <w:tcW w:w="1026" w:type="dxa"/>
            <w:tcBorders>
              <w:top w:val="nil"/>
              <w:left w:val="nil"/>
              <w:bottom w:val="single" w:sz="4" w:space="0" w:color="auto"/>
              <w:right w:val="single" w:sz="4" w:space="0" w:color="auto"/>
            </w:tcBorders>
            <w:shd w:val="clear" w:color="auto" w:fill="auto"/>
            <w:noWrap/>
            <w:vAlign w:val="center"/>
            <w:hideMark/>
          </w:tcPr>
          <w:p w14:paraId="6FBB98A5" w14:textId="77777777" w:rsidR="007847CB" w:rsidRPr="008A22A7" w:rsidRDefault="007847CB" w:rsidP="00E959DF">
            <w:pPr>
              <w:ind w:firstLine="0"/>
              <w:jc w:val="center"/>
              <w:rPr>
                <w:color w:val="000000"/>
                <w:lang w:eastAsia="en-GB"/>
              </w:rPr>
            </w:pPr>
            <w:r w:rsidRPr="008A22A7">
              <w:rPr>
                <w:color w:val="000000"/>
                <w:lang w:eastAsia="en-GB"/>
              </w:rPr>
              <w:t>9%</w:t>
            </w:r>
          </w:p>
        </w:tc>
        <w:tc>
          <w:tcPr>
            <w:tcW w:w="1026" w:type="dxa"/>
            <w:tcBorders>
              <w:top w:val="nil"/>
              <w:left w:val="nil"/>
              <w:bottom w:val="single" w:sz="4" w:space="0" w:color="auto"/>
              <w:right w:val="single" w:sz="4" w:space="0" w:color="auto"/>
            </w:tcBorders>
            <w:shd w:val="clear" w:color="auto" w:fill="auto"/>
            <w:noWrap/>
            <w:vAlign w:val="center"/>
            <w:hideMark/>
          </w:tcPr>
          <w:p w14:paraId="0ADBD91F" w14:textId="77777777" w:rsidR="007847CB" w:rsidRPr="008A22A7" w:rsidRDefault="007847CB" w:rsidP="00E959DF">
            <w:pPr>
              <w:ind w:firstLine="0"/>
              <w:jc w:val="center"/>
              <w:rPr>
                <w:color w:val="000000"/>
                <w:lang w:eastAsia="en-GB"/>
              </w:rPr>
            </w:pPr>
            <w:r w:rsidRPr="008A22A7">
              <w:rPr>
                <w:color w:val="000000"/>
                <w:lang w:eastAsia="en-GB"/>
              </w:rPr>
              <w:t>9%</w:t>
            </w:r>
          </w:p>
        </w:tc>
        <w:tc>
          <w:tcPr>
            <w:tcW w:w="1026" w:type="dxa"/>
            <w:tcBorders>
              <w:top w:val="nil"/>
              <w:left w:val="nil"/>
              <w:bottom w:val="single" w:sz="4" w:space="0" w:color="auto"/>
              <w:right w:val="single" w:sz="4" w:space="0" w:color="auto"/>
            </w:tcBorders>
            <w:shd w:val="clear" w:color="auto" w:fill="auto"/>
            <w:noWrap/>
            <w:vAlign w:val="center"/>
            <w:hideMark/>
          </w:tcPr>
          <w:p w14:paraId="2F253262" w14:textId="77777777" w:rsidR="007847CB" w:rsidRPr="008A22A7" w:rsidRDefault="007847CB" w:rsidP="00E959DF">
            <w:pPr>
              <w:ind w:firstLine="0"/>
              <w:jc w:val="center"/>
              <w:rPr>
                <w:color w:val="000000"/>
                <w:lang w:eastAsia="en-GB"/>
              </w:rPr>
            </w:pPr>
            <w:r w:rsidRPr="008A22A7">
              <w:rPr>
                <w:color w:val="000000"/>
                <w:lang w:eastAsia="en-GB"/>
              </w:rPr>
              <w:t>6%</w:t>
            </w:r>
          </w:p>
        </w:tc>
        <w:tc>
          <w:tcPr>
            <w:tcW w:w="1026" w:type="dxa"/>
            <w:tcBorders>
              <w:top w:val="nil"/>
              <w:left w:val="nil"/>
              <w:bottom w:val="single" w:sz="4" w:space="0" w:color="auto"/>
              <w:right w:val="single" w:sz="4" w:space="0" w:color="auto"/>
            </w:tcBorders>
            <w:shd w:val="clear" w:color="auto" w:fill="auto"/>
            <w:noWrap/>
            <w:vAlign w:val="center"/>
            <w:hideMark/>
          </w:tcPr>
          <w:p w14:paraId="410AB550" w14:textId="77777777" w:rsidR="007847CB" w:rsidRPr="008A22A7" w:rsidRDefault="007847CB" w:rsidP="00E959DF">
            <w:pPr>
              <w:ind w:firstLine="0"/>
              <w:jc w:val="center"/>
              <w:rPr>
                <w:color w:val="000000"/>
                <w:lang w:eastAsia="en-GB"/>
              </w:rPr>
            </w:pPr>
            <w:r w:rsidRPr="008A22A7">
              <w:rPr>
                <w:color w:val="000000"/>
                <w:lang w:eastAsia="en-GB"/>
              </w:rPr>
              <w:t>13%</w:t>
            </w:r>
          </w:p>
        </w:tc>
        <w:tc>
          <w:tcPr>
            <w:tcW w:w="1026" w:type="dxa"/>
            <w:tcBorders>
              <w:top w:val="nil"/>
              <w:left w:val="nil"/>
              <w:bottom w:val="single" w:sz="4" w:space="0" w:color="auto"/>
              <w:right w:val="single" w:sz="4" w:space="0" w:color="auto"/>
            </w:tcBorders>
            <w:vAlign w:val="center"/>
          </w:tcPr>
          <w:p w14:paraId="52DAA47D" w14:textId="77777777" w:rsidR="007847CB" w:rsidRPr="008A22A7" w:rsidRDefault="007847CB" w:rsidP="00E959DF">
            <w:pPr>
              <w:ind w:firstLine="0"/>
              <w:jc w:val="center"/>
              <w:rPr>
                <w:color w:val="000000"/>
                <w:lang w:eastAsia="en-GB"/>
              </w:rPr>
            </w:pPr>
            <w:r w:rsidRPr="008A22A7">
              <w:rPr>
                <w:color w:val="000000"/>
                <w:lang w:eastAsia="en-GB"/>
              </w:rPr>
              <w:t>8%</w:t>
            </w:r>
          </w:p>
        </w:tc>
      </w:tr>
    </w:tbl>
    <w:p w14:paraId="7C29D9DF" w14:textId="5A8C7DEB" w:rsidR="007847CB" w:rsidRDefault="007847CB" w:rsidP="00E959DF">
      <w:pPr>
        <w:autoSpaceDE w:val="0"/>
        <w:autoSpaceDN w:val="0"/>
        <w:adjustRightInd w:val="0"/>
        <w:ind w:firstLine="0"/>
        <w:jc w:val="center"/>
        <w:rPr>
          <w:b/>
          <w:bCs/>
          <w:lang w:eastAsia="en-GB"/>
        </w:rPr>
      </w:pPr>
    </w:p>
    <w:p w14:paraId="5AC78B4B" w14:textId="77777777" w:rsidR="00413711" w:rsidRPr="008A22A7" w:rsidRDefault="00413711" w:rsidP="00E959DF">
      <w:pPr>
        <w:autoSpaceDE w:val="0"/>
        <w:autoSpaceDN w:val="0"/>
        <w:adjustRightInd w:val="0"/>
        <w:ind w:firstLine="0"/>
        <w:jc w:val="center"/>
        <w:rPr>
          <w:b/>
          <w:bCs/>
          <w:lang w:eastAsia="en-GB"/>
        </w:rPr>
      </w:pPr>
    </w:p>
    <w:p w14:paraId="6C984D2D" w14:textId="77777777" w:rsidR="007847CB" w:rsidRPr="00413711" w:rsidRDefault="007847CB" w:rsidP="00413711">
      <w:pPr>
        <w:autoSpaceDE w:val="0"/>
        <w:autoSpaceDN w:val="0"/>
        <w:adjustRightInd w:val="0"/>
        <w:ind w:firstLine="0"/>
        <w:jc w:val="left"/>
        <w:rPr>
          <w:b/>
          <w:bCs/>
          <w:sz w:val="26"/>
          <w:szCs w:val="26"/>
          <w:lang w:eastAsia="en-GB"/>
        </w:rPr>
      </w:pPr>
      <w:r w:rsidRPr="00413711">
        <w:rPr>
          <w:b/>
          <w:bCs/>
          <w:sz w:val="26"/>
          <w:szCs w:val="26"/>
          <w:lang w:eastAsia="en-GB"/>
        </w:rPr>
        <w:t xml:space="preserve">В среднем, как часто в этой школе Вы участвуете в деятельности, охватывающей различные классы и возрастные группы (примером такой деятельности могут быть совместные проекты)? </w:t>
      </w:r>
    </w:p>
    <w:tbl>
      <w:tblPr>
        <w:tblW w:w="9351" w:type="dxa"/>
        <w:tblLayout w:type="fixed"/>
        <w:tblLook w:val="04A0" w:firstRow="1" w:lastRow="0" w:firstColumn="1" w:lastColumn="0" w:noHBand="0" w:noVBand="1"/>
      </w:tblPr>
      <w:tblGrid>
        <w:gridCol w:w="3195"/>
        <w:gridCol w:w="1026"/>
        <w:gridCol w:w="1026"/>
        <w:gridCol w:w="1026"/>
        <w:gridCol w:w="1026"/>
        <w:gridCol w:w="1026"/>
        <w:gridCol w:w="1026"/>
      </w:tblGrid>
      <w:tr w:rsidR="007847CB" w:rsidRPr="008A22A7" w14:paraId="1278C872" w14:textId="77777777" w:rsidTr="00052A53">
        <w:trPr>
          <w:trHeight w:val="300"/>
        </w:trPr>
        <w:tc>
          <w:tcPr>
            <w:tcW w:w="31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D59948" w14:textId="77777777" w:rsidR="007847CB" w:rsidRPr="008A22A7" w:rsidRDefault="007847CB" w:rsidP="00413711">
            <w:pPr>
              <w:ind w:firstLine="0"/>
              <w:jc w:val="left"/>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02662239" w14:textId="77777777" w:rsidR="007847CB" w:rsidRPr="008A22A7" w:rsidRDefault="007847CB" w:rsidP="00E959DF">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33B87A0" w14:textId="77777777" w:rsidR="007847CB" w:rsidRPr="008A22A7" w:rsidRDefault="007847CB" w:rsidP="00E959DF">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3DCED154" w14:textId="77777777" w:rsidR="007847CB" w:rsidRPr="008A22A7" w:rsidRDefault="007847CB" w:rsidP="00E959DF">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424169F1" w14:textId="77777777" w:rsidR="007847CB" w:rsidRPr="008A22A7" w:rsidRDefault="007847CB" w:rsidP="00E959DF">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628A2800" w14:textId="77777777" w:rsidR="007847CB" w:rsidRPr="008A22A7" w:rsidRDefault="007847CB" w:rsidP="00E959DF">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692D85F4" w14:textId="77777777" w:rsidR="007847CB" w:rsidRPr="008A22A7" w:rsidRDefault="007847CB" w:rsidP="00E959DF">
            <w:pPr>
              <w:ind w:firstLine="0"/>
              <w:jc w:val="center"/>
              <w:rPr>
                <w:b/>
                <w:bCs/>
                <w:color w:val="000000"/>
                <w:lang w:eastAsia="en-GB"/>
              </w:rPr>
            </w:pPr>
            <w:r w:rsidRPr="008A22A7">
              <w:rPr>
                <w:b/>
                <w:bCs/>
                <w:color w:val="000000"/>
                <w:lang w:eastAsia="en-GB"/>
              </w:rPr>
              <w:t>АЯ</w:t>
            </w:r>
          </w:p>
        </w:tc>
      </w:tr>
      <w:tr w:rsidR="007847CB" w:rsidRPr="008A22A7" w14:paraId="61F929B1"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3EAE78FC" w14:textId="77777777" w:rsidR="007847CB" w:rsidRPr="008A22A7" w:rsidRDefault="007847CB" w:rsidP="00413711">
            <w:pPr>
              <w:ind w:firstLine="0"/>
              <w:jc w:val="left"/>
              <w:rPr>
                <w:color w:val="000000"/>
                <w:lang w:eastAsia="en-GB"/>
              </w:rPr>
            </w:pPr>
            <w:r w:rsidRPr="008A22A7">
              <w:rPr>
                <w:color w:val="000000"/>
                <w:lang w:eastAsia="en-GB"/>
              </w:rPr>
              <w:t>Никогда</w:t>
            </w:r>
          </w:p>
        </w:tc>
        <w:tc>
          <w:tcPr>
            <w:tcW w:w="1026" w:type="dxa"/>
            <w:tcBorders>
              <w:top w:val="nil"/>
              <w:left w:val="nil"/>
              <w:bottom w:val="single" w:sz="4" w:space="0" w:color="auto"/>
              <w:right w:val="single" w:sz="4" w:space="0" w:color="auto"/>
            </w:tcBorders>
            <w:shd w:val="clear" w:color="auto" w:fill="auto"/>
            <w:noWrap/>
            <w:vAlign w:val="center"/>
            <w:hideMark/>
          </w:tcPr>
          <w:p w14:paraId="46641E88" w14:textId="77777777" w:rsidR="007847CB" w:rsidRPr="008A22A7" w:rsidRDefault="007847CB" w:rsidP="00E959DF">
            <w:pPr>
              <w:ind w:firstLine="0"/>
              <w:jc w:val="center"/>
              <w:rPr>
                <w:color w:val="000000"/>
                <w:lang w:eastAsia="en-GB"/>
              </w:rPr>
            </w:pPr>
            <w:r w:rsidRPr="008A22A7">
              <w:rPr>
                <w:color w:val="000000"/>
                <w:lang w:eastAsia="en-GB"/>
              </w:rPr>
              <w:t>19%</w:t>
            </w:r>
          </w:p>
        </w:tc>
        <w:tc>
          <w:tcPr>
            <w:tcW w:w="1026" w:type="dxa"/>
            <w:tcBorders>
              <w:top w:val="nil"/>
              <w:left w:val="nil"/>
              <w:bottom w:val="single" w:sz="4" w:space="0" w:color="auto"/>
              <w:right w:val="single" w:sz="4" w:space="0" w:color="auto"/>
            </w:tcBorders>
            <w:shd w:val="clear" w:color="auto" w:fill="auto"/>
            <w:noWrap/>
            <w:vAlign w:val="center"/>
            <w:hideMark/>
          </w:tcPr>
          <w:p w14:paraId="09F43016" w14:textId="77777777" w:rsidR="007847CB" w:rsidRPr="008A22A7" w:rsidRDefault="007847CB" w:rsidP="00E959DF">
            <w:pPr>
              <w:ind w:firstLine="0"/>
              <w:jc w:val="center"/>
              <w:rPr>
                <w:color w:val="000000"/>
                <w:lang w:eastAsia="en-GB"/>
              </w:rPr>
            </w:pPr>
            <w:r w:rsidRPr="008A22A7">
              <w:rPr>
                <w:color w:val="000000"/>
                <w:lang w:eastAsia="en-GB"/>
              </w:rPr>
              <w:t>23%</w:t>
            </w:r>
          </w:p>
        </w:tc>
        <w:tc>
          <w:tcPr>
            <w:tcW w:w="1026" w:type="dxa"/>
            <w:tcBorders>
              <w:top w:val="nil"/>
              <w:left w:val="nil"/>
              <w:bottom w:val="single" w:sz="4" w:space="0" w:color="auto"/>
              <w:right w:val="single" w:sz="4" w:space="0" w:color="auto"/>
            </w:tcBorders>
            <w:shd w:val="clear" w:color="auto" w:fill="auto"/>
            <w:noWrap/>
            <w:vAlign w:val="center"/>
            <w:hideMark/>
          </w:tcPr>
          <w:p w14:paraId="77E565F3" w14:textId="77777777" w:rsidR="007847CB" w:rsidRPr="008A22A7" w:rsidRDefault="007847CB" w:rsidP="00E959DF">
            <w:pPr>
              <w:ind w:firstLine="0"/>
              <w:jc w:val="center"/>
              <w:rPr>
                <w:color w:val="000000"/>
                <w:lang w:eastAsia="en-GB"/>
              </w:rPr>
            </w:pPr>
            <w:r w:rsidRPr="008A22A7">
              <w:rPr>
                <w:color w:val="000000"/>
                <w:lang w:eastAsia="en-GB"/>
              </w:rPr>
              <w:t>16%</w:t>
            </w:r>
          </w:p>
        </w:tc>
        <w:tc>
          <w:tcPr>
            <w:tcW w:w="1026" w:type="dxa"/>
            <w:tcBorders>
              <w:top w:val="nil"/>
              <w:left w:val="nil"/>
              <w:bottom w:val="single" w:sz="4" w:space="0" w:color="auto"/>
              <w:right w:val="single" w:sz="4" w:space="0" w:color="auto"/>
            </w:tcBorders>
            <w:shd w:val="clear" w:color="auto" w:fill="auto"/>
            <w:noWrap/>
            <w:vAlign w:val="center"/>
            <w:hideMark/>
          </w:tcPr>
          <w:p w14:paraId="368510B1" w14:textId="77777777" w:rsidR="007847CB" w:rsidRPr="008A22A7" w:rsidRDefault="007847CB" w:rsidP="00E959DF">
            <w:pPr>
              <w:ind w:firstLine="0"/>
              <w:jc w:val="center"/>
              <w:rPr>
                <w:color w:val="000000"/>
                <w:lang w:eastAsia="en-GB"/>
              </w:rPr>
            </w:pPr>
            <w:r w:rsidRPr="008A22A7">
              <w:rPr>
                <w:color w:val="000000"/>
                <w:lang w:eastAsia="en-GB"/>
              </w:rPr>
              <w:t>19%</w:t>
            </w:r>
          </w:p>
        </w:tc>
        <w:tc>
          <w:tcPr>
            <w:tcW w:w="1026" w:type="dxa"/>
            <w:tcBorders>
              <w:top w:val="nil"/>
              <w:left w:val="nil"/>
              <w:bottom w:val="single" w:sz="4" w:space="0" w:color="auto"/>
              <w:right w:val="single" w:sz="4" w:space="0" w:color="auto"/>
            </w:tcBorders>
            <w:shd w:val="clear" w:color="auto" w:fill="auto"/>
            <w:noWrap/>
            <w:vAlign w:val="center"/>
            <w:hideMark/>
          </w:tcPr>
          <w:p w14:paraId="29DE220E" w14:textId="77777777" w:rsidR="007847CB" w:rsidRPr="008A22A7" w:rsidRDefault="007847CB" w:rsidP="00E959DF">
            <w:pPr>
              <w:ind w:firstLine="0"/>
              <w:jc w:val="center"/>
              <w:rPr>
                <w:color w:val="000000"/>
                <w:lang w:eastAsia="en-GB"/>
              </w:rPr>
            </w:pPr>
            <w:r w:rsidRPr="008A22A7">
              <w:rPr>
                <w:color w:val="000000"/>
                <w:lang w:eastAsia="en-GB"/>
              </w:rPr>
              <w:t>10%</w:t>
            </w:r>
          </w:p>
        </w:tc>
        <w:tc>
          <w:tcPr>
            <w:tcW w:w="1026" w:type="dxa"/>
            <w:tcBorders>
              <w:top w:val="nil"/>
              <w:left w:val="nil"/>
              <w:bottom w:val="single" w:sz="4" w:space="0" w:color="auto"/>
              <w:right w:val="single" w:sz="4" w:space="0" w:color="auto"/>
            </w:tcBorders>
            <w:vAlign w:val="center"/>
          </w:tcPr>
          <w:p w14:paraId="49CD3F10" w14:textId="77777777" w:rsidR="007847CB" w:rsidRPr="008A22A7" w:rsidRDefault="007847CB" w:rsidP="00E959DF">
            <w:pPr>
              <w:ind w:firstLine="0"/>
              <w:jc w:val="center"/>
              <w:rPr>
                <w:color w:val="000000"/>
                <w:lang w:eastAsia="en-GB"/>
              </w:rPr>
            </w:pPr>
            <w:r w:rsidRPr="008A22A7">
              <w:rPr>
                <w:color w:val="000000"/>
                <w:lang w:eastAsia="en-GB"/>
              </w:rPr>
              <w:t>24%</w:t>
            </w:r>
          </w:p>
        </w:tc>
      </w:tr>
      <w:tr w:rsidR="007847CB" w:rsidRPr="008A22A7" w14:paraId="7B6E28B9"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2EC1662F" w14:textId="77777777" w:rsidR="007847CB" w:rsidRPr="008A22A7" w:rsidRDefault="007847CB" w:rsidP="00413711">
            <w:pPr>
              <w:ind w:firstLine="0"/>
              <w:jc w:val="left"/>
              <w:rPr>
                <w:color w:val="000000"/>
                <w:lang w:eastAsia="en-GB"/>
              </w:rPr>
            </w:pPr>
            <w:r w:rsidRPr="008A22A7">
              <w:rPr>
                <w:color w:val="000000"/>
                <w:lang w:eastAsia="en-GB"/>
              </w:rPr>
              <w:t>Один раз в год или реже</w:t>
            </w:r>
          </w:p>
        </w:tc>
        <w:tc>
          <w:tcPr>
            <w:tcW w:w="1026" w:type="dxa"/>
            <w:tcBorders>
              <w:top w:val="nil"/>
              <w:left w:val="nil"/>
              <w:bottom w:val="single" w:sz="4" w:space="0" w:color="auto"/>
              <w:right w:val="single" w:sz="4" w:space="0" w:color="auto"/>
            </w:tcBorders>
            <w:shd w:val="clear" w:color="auto" w:fill="auto"/>
            <w:noWrap/>
            <w:vAlign w:val="center"/>
            <w:hideMark/>
          </w:tcPr>
          <w:p w14:paraId="4C79EEB8" w14:textId="77777777" w:rsidR="007847CB" w:rsidRPr="008A22A7" w:rsidRDefault="007847CB" w:rsidP="00E959DF">
            <w:pPr>
              <w:ind w:firstLine="0"/>
              <w:jc w:val="center"/>
              <w:rPr>
                <w:color w:val="000000"/>
                <w:lang w:eastAsia="en-GB"/>
              </w:rPr>
            </w:pPr>
            <w:r w:rsidRPr="008A22A7">
              <w:rPr>
                <w:color w:val="000000"/>
                <w:lang w:eastAsia="en-GB"/>
              </w:rPr>
              <w:t>34%</w:t>
            </w:r>
          </w:p>
        </w:tc>
        <w:tc>
          <w:tcPr>
            <w:tcW w:w="1026" w:type="dxa"/>
            <w:tcBorders>
              <w:top w:val="nil"/>
              <w:left w:val="nil"/>
              <w:bottom w:val="single" w:sz="4" w:space="0" w:color="auto"/>
              <w:right w:val="single" w:sz="4" w:space="0" w:color="auto"/>
            </w:tcBorders>
            <w:shd w:val="clear" w:color="auto" w:fill="auto"/>
            <w:noWrap/>
            <w:vAlign w:val="center"/>
            <w:hideMark/>
          </w:tcPr>
          <w:p w14:paraId="7CC7D3EB" w14:textId="77777777" w:rsidR="007847CB" w:rsidRPr="008A22A7" w:rsidRDefault="007847CB" w:rsidP="00E959DF">
            <w:pPr>
              <w:ind w:firstLine="0"/>
              <w:jc w:val="center"/>
              <w:rPr>
                <w:color w:val="000000"/>
                <w:lang w:eastAsia="en-GB"/>
              </w:rPr>
            </w:pPr>
            <w:r w:rsidRPr="008A22A7">
              <w:rPr>
                <w:color w:val="000000"/>
                <w:lang w:eastAsia="en-GB"/>
              </w:rPr>
              <w:t>38%</w:t>
            </w:r>
          </w:p>
        </w:tc>
        <w:tc>
          <w:tcPr>
            <w:tcW w:w="1026" w:type="dxa"/>
            <w:tcBorders>
              <w:top w:val="nil"/>
              <w:left w:val="nil"/>
              <w:bottom w:val="single" w:sz="4" w:space="0" w:color="auto"/>
              <w:right w:val="single" w:sz="4" w:space="0" w:color="auto"/>
            </w:tcBorders>
            <w:shd w:val="clear" w:color="auto" w:fill="auto"/>
            <w:noWrap/>
            <w:vAlign w:val="center"/>
            <w:hideMark/>
          </w:tcPr>
          <w:p w14:paraId="1919DEBA" w14:textId="77777777" w:rsidR="007847CB" w:rsidRPr="008A22A7" w:rsidRDefault="007847CB" w:rsidP="00E959DF">
            <w:pPr>
              <w:ind w:firstLine="0"/>
              <w:jc w:val="center"/>
              <w:rPr>
                <w:color w:val="000000"/>
                <w:lang w:eastAsia="en-GB"/>
              </w:rPr>
            </w:pPr>
            <w:r w:rsidRPr="008A22A7">
              <w:rPr>
                <w:color w:val="000000"/>
                <w:lang w:eastAsia="en-GB"/>
              </w:rPr>
              <w:t>35%</w:t>
            </w:r>
          </w:p>
        </w:tc>
        <w:tc>
          <w:tcPr>
            <w:tcW w:w="1026" w:type="dxa"/>
            <w:tcBorders>
              <w:top w:val="nil"/>
              <w:left w:val="nil"/>
              <w:bottom w:val="single" w:sz="4" w:space="0" w:color="auto"/>
              <w:right w:val="single" w:sz="4" w:space="0" w:color="auto"/>
            </w:tcBorders>
            <w:shd w:val="clear" w:color="auto" w:fill="auto"/>
            <w:noWrap/>
            <w:vAlign w:val="center"/>
            <w:hideMark/>
          </w:tcPr>
          <w:p w14:paraId="10823EE5" w14:textId="77777777" w:rsidR="007847CB" w:rsidRPr="008A22A7" w:rsidRDefault="007847CB" w:rsidP="00E959DF">
            <w:pPr>
              <w:ind w:firstLine="0"/>
              <w:jc w:val="center"/>
              <w:rPr>
                <w:color w:val="000000"/>
                <w:lang w:eastAsia="en-GB"/>
              </w:rPr>
            </w:pPr>
            <w:r w:rsidRPr="008A22A7">
              <w:rPr>
                <w:color w:val="000000"/>
                <w:lang w:eastAsia="en-GB"/>
              </w:rPr>
              <w:t>32%</w:t>
            </w:r>
          </w:p>
        </w:tc>
        <w:tc>
          <w:tcPr>
            <w:tcW w:w="1026" w:type="dxa"/>
            <w:tcBorders>
              <w:top w:val="nil"/>
              <w:left w:val="nil"/>
              <w:bottom w:val="single" w:sz="4" w:space="0" w:color="auto"/>
              <w:right w:val="single" w:sz="4" w:space="0" w:color="auto"/>
            </w:tcBorders>
            <w:shd w:val="clear" w:color="auto" w:fill="auto"/>
            <w:noWrap/>
            <w:vAlign w:val="center"/>
            <w:hideMark/>
          </w:tcPr>
          <w:p w14:paraId="6FB388F1" w14:textId="77777777" w:rsidR="007847CB" w:rsidRPr="008A22A7" w:rsidRDefault="007847CB" w:rsidP="00E959DF">
            <w:pPr>
              <w:ind w:firstLine="0"/>
              <w:jc w:val="center"/>
              <w:rPr>
                <w:color w:val="000000"/>
                <w:lang w:eastAsia="en-GB"/>
              </w:rPr>
            </w:pPr>
            <w:r w:rsidRPr="008A22A7">
              <w:rPr>
                <w:color w:val="000000"/>
                <w:lang w:eastAsia="en-GB"/>
              </w:rPr>
              <w:t>31%</w:t>
            </w:r>
          </w:p>
        </w:tc>
        <w:tc>
          <w:tcPr>
            <w:tcW w:w="1026" w:type="dxa"/>
            <w:tcBorders>
              <w:top w:val="nil"/>
              <w:left w:val="nil"/>
              <w:bottom w:val="single" w:sz="4" w:space="0" w:color="auto"/>
              <w:right w:val="single" w:sz="4" w:space="0" w:color="auto"/>
            </w:tcBorders>
            <w:vAlign w:val="center"/>
          </w:tcPr>
          <w:p w14:paraId="559976C4" w14:textId="77777777" w:rsidR="007847CB" w:rsidRPr="008A22A7" w:rsidRDefault="007847CB" w:rsidP="00E959DF">
            <w:pPr>
              <w:ind w:firstLine="0"/>
              <w:jc w:val="center"/>
              <w:rPr>
                <w:color w:val="000000"/>
                <w:lang w:eastAsia="en-GB"/>
              </w:rPr>
            </w:pPr>
            <w:r w:rsidRPr="008A22A7">
              <w:rPr>
                <w:color w:val="000000"/>
                <w:lang w:eastAsia="en-GB"/>
              </w:rPr>
              <w:t>33%</w:t>
            </w:r>
          </w:p>
        </w:tc>
      </w:tr>
      <w:tr w:rsidR="007847CB" w:rsidRPr="008A22A7" w14:paraId="3558E317"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4C1D3426" w14:textId="77777777" w:rsidR="007847CB" w:rsidRPr="008A22A7" w:rsidRDefault="007847CB" w:rsidP="00413711">
            <w:pPr>
              <w:ind w:firstLine="0"/>
              <w:jc w:val="left"/>
              <w:rPr>
                <w:color w:val="000000"/>
                <w:lang w:eastAsia="en-GB"/>
              </w:rPr>
            </w:pPr>
            <w:r w:rsidRPr="008A22A7">
              <w:rPr>
                <w:color w:val="000000"/>
                <w:lang w:eastAsia="en-GB"/>
              </w:rPr>
              <w:t>2–4 раза в год</w:t>
            </w:r>
          </w:p>
        </w:tc>
        <w:tc>
          <w:tcPr>
            <w:tcW w:w="1026" w:type="dxa"/>
            <w:tcBorders>
              <w:top w:val="nil"/>
              <w:left w:val="nil"/>
              <w:bottom w:val="single" w:sz="4" w:space="0" w:color="auto"/>
              <w:right w:val="single" w:sz="4" w:space="0" w:color="auto"/>
            </w:tcBorders>
            <w:shd w:val="clear" w:color="auto" w:fill="auto"/>
            <w:noWrap/>
            <w:vAlign w:val="center"/>
            <w:hideMark/>
          </w:tcPr>
          <w:p w14:paraId="176661DC" w14:textId="77777777" w:rsidR="007847CB" w:rsidRPr="008A22A7" w:rsidRDefault="007847CB" w:rsidP="00E959DF">
            <w:pPr>
              <w:ind w:firstLine="0"/>
              <w:jc w:val="center"/>
              <w:rPr>
                <w:color w:val="000000"/>
                <w:lang w:eastAsia="en-GB"/>
              </w:rPr>
            </w:pPr>
            <w:r w:rsidRPr="008A22A7">
              <w:rPr>
                <w:color w:val="000000"/>
                <w:lang w:eastAsia="en-GB"/>
              </w:rPr>
              <w:t>31%</w:t>
            </w:r>
          </w:p>
        </w:tc>
        <w:tc>
          <w:tcPr>
            <w:tcW w:w="1026" w:type="dxa"/>
            <w:tcBorders>
              <w:top w:val="nil"/>
              <w:left w:val="nil"/>
              <w:bottom w:val="single" w:sz="4" w:space="0" w:color="auto"/>
              <w:right w:val="single" w:sz="4" w:space="0" w:color="auto"/>
            </w:tcBorders>
            <w:shd w:val="clear" w:color="auto" w:fill="auto"/>
            <w:noWrap/>
            <w:vAlign w:val="center"/>
            <w:hideMark/>
          </w:tcPr>
          <w:p w14:paraId="4DC4F669" w14:textId="77777777" w:rsidR="007847CB" w:rsidRPr="008A22A7" w:rsidRDefault="007847CB" w:rsidP="00E959DF">
            <w:pPr>
              <w:ind w:firstLine="0"/>
              <w:jc w:val="center"/>
              <w:rPr>
                <w:color w:val="000000"/>
                <w:lang w:eastAsia="en-GB"/>
              </w:rPr>
            </w:pPr>
            <w:r w:rsidRPr="008A22A7">
              <w:rPr>
                <w:color w:val="000000"/>
                <w:lang w:eastAsia="en-GB"/>
              </w:rPr>
              <w:t>25%</w:t>
            </w:r>
          </w:p>
        </w:tc>
        <w:tc>
          <w:tcPr>
            <w:tcW w:w="1026" w:type="dxa"/>
            <w:tcBorders>
              <w:top w:val="nil"/>
              <w:left w:val="nil"/>
              <w:bottom w:val="single" w:sz="4" w:space="0" w:color="auto"/>
              <w:right w:val="single" w:sz="4" w:space="0" w:color="auto"/>
            </w:tcBorders>
            <w:shd w:val="clear" w:color="auto" w:fill="auto"/>
            <w:noWrap/>
            <w:vAlign w:val="center"/>
            <w:hideMark/>
          </w:tcPr>
          <w:p w14:paraId="182DEA8C" w14:textId="77777777" w:rsidR="007847CB" w:rsidRPr="008A22A7" w:rsidRDefault="007847CB" w:rsidP="00E959DF">
            <w:pPr>
              <w:ind w:firstLine="0"/>
              <w:jc w:val="center"/>
              <w:rPr>
                <w:color w:val="000000"/>
                <w:lang w:eastAsia="en-GB"/>
              </w:rPr>
            </w:pPr>
            <w:r w:rsidRPr="008A22A7">
              <w:rPr>
                <w:color w:val="000000"/>
                <w:lang w:eastAsia="en-GB"/>
              </w:rPr>
              <w:t>35%</w:t>
            </w:r>
          </w:p>
        </w:tc>
        <w:tc>
          <w:tcPr>
            <w:tcW w:w="1026" w:type="dxa"/>
            <w:tcBorders>
              <w:top w:val="nil"/>
              <w:left w:val="nil"/>
              <w:bottom w:val="single" w:sz="4" w:space="0" w:color="auto"/>
              <w:right w:val="single" w:sz="4" w:space="0" w:color="auto"/>
            </w:tcBorders>
            <w:shd w:val="clear" w:color="auto" w:fill="auto"/>
            <w:noWrap/>
            <w:vAlign w:val="center"/>
            <w:hideMark/>
          </w:tcPr>
          <w:p w14:paraId="348BAC84" w14:textId="77777777" w:rsidR="007847CB" w:rsidRPr="008A22A7" w:rsidRDefault="007847CB" w:rsidP="00E959DF">
            <w:pPr>
              <w:ind w:firstLine="0"/>
              <w:jc w:val="center"/>
              <w:rPr>
                <w:color w:val="000000"/>
                <w:lang w:eastAsia="en-GB"/>
              </w:rPr>
            </w:pPr>
            <w:r w:rsidRPr="008A22A7">
              <w:rPr>
                <w:color w:val="000000"/>
                <w:lang w:eastAsia="en-GB"/>
              </w:rPr>
              <w:t>27%</w:t>
            </w:r>
          </w:p>
        </w:tc>
        <w:tc>
          <w:tcPr>
            <w:tcW w:w="1026" w:type="dxa"/>
            <w:tcBorders>
              <w:top w:val="nil"/>
              <w:left w:val="nil"/>
              <w:bottom w:val="single" w:sz="4" w:space="0" w:color="auto"/>
              <w:right w:val="single" w:sz="4" w:space="0" w:color="auto"/>
            </w:tcBorders>
            <w:shd w:val="clear" w:color="auto" w:fill="auto"/>
            <w:noWrap/>
            <w:vAlign w:val="center"/>
            <w:hideMark/>
          </w:tcPr>
          <w:p w14:paraId="6D660B82" w14:textId="77777777" w:rsidR="007847CB" w:rsidRPr="008A22A7" w:rsidRDefault="007847CB" w:rsidP="00E959DF">
            <w:pPr>
              <w:ind w:firstLine="0"/>
              <w:jc w:val="center"/>
              <w:rPr>
                <w:color w:val="000000"/>
                <w:lang w:eastAsia="en-GB"/>
              </w:rPr>
            </w:pPr>
            <w:r w:rsidRPr="008A22A7">
              <w:rPr>
                <w:color w:val="000000"/>
                <w:lang w:eastAsia="en-GB"/>
              </w:rPr>
              <w:t>37%</w:t>
            </w:r>
          </w:p>
        </w:tc>
        <w:tc>
          <w:tcPr>
            <w:tcW w:w="1026" w:type="dxa"/>
            <w:tcBorders>
              <w:top w:val="nil"/>
              <w:left w:val="nil"/>
              <w:bottom w:val="single" w:sz="4" w:space="0" w:color="auto"/>
              <w:right w:val="single" w:sz="4" w:space="0" w:color="auto"/>
            </w:tcBorders>
            <w:vAlign w:val="center"/>
          </w:tcPr>
          <w:p w14:paraId="7ED465F8" w14:textId="77777777" w:rsidR="007847CB" w:rsidRPr="008A22A7" w:rsidRDefault="007847CB" w:rsidP="00E959DF">
            <w:pPr>
              <w:ind w:firstLine="0"/>
              <w:jc w:val="center"/>
              <w:rPr>
                <w:color w:val="000000"/>
                <w:lang w:eastAsia="en-GB"/>
              </w:rPr>
            </w:pPr>
            <w:r w:rsidRPr="008A22A7">
              <w:rPr>
                <w:color w:val="000000"/>
                <w:lang w:eastAsia="en-GB"/>
              </w:rPr>
              <w:t>30%</w:t>
            </w:r>
          </w:p>
        </w:tc>
      </w:tr>
      <w:tr w:rsidR="007847CB" w:rsidRPr="008A22A7" w14:paraId="162DD71F"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2E0CB6E8" w14:textId="77777777" w:rsidR="007847CB" w:rsidRPr="008A22A7" w:rsidRDefault="007847CB" w:rsidP="00413711">
            <w:pPr>
              <w:ind w:firstLine="0"/>
              <w:jc w:val="left"/>
              <w:rPr>
                <w:color w:val="000000"/>
                <w:lang w:eastAsia="en-GB"/>
              </w:rPr>
            </w:pPr>
            <w:r w:rsidRPr="008A22A7">
              <w:rPr>
                <w:color w:val="000000"/>
                <w:lang w:eastAsia="en-GB"/>
              </w:rPr>
              <w:t>5–10 раз в год</w:t>
            </w:r>
          </w:p>
        </w:tc>
        <w:tc>
          <w:tcPr>
            <w:tcW w:w="1026" w:type="dxa"/>
            <w:tcBorders>
              <w:top w:val="nil"/>
              <w:left w:val="nil"/>
              <w:bottom w:val="single" w:sz="4" w:space="0" w:color="auto"/>
              <w:right w:val="single" w:sz="4" w:space="0" w:color="auto"/>
            </w:tcBorders>
            <w:shd w:val="clear" w:color="auto" w:fill="auto"/>
            <w:noWrap/>
            <w:vAlign w:val="center"/>
            <w:hideMark/>
          </w:tcPr>
          <w:p w14:paraId="38D1BC0C" w14:textId="77777777" w:rsidR="007847CB" w:rsidRPr="008A22A7" w:rsidRDefault="007847CB" w:rsidP="00E959DF">
            <w:pPr>
              <w:ind w:firstLine="0"/>
              <w:jc w:val="center"/>
              <w:rPr>
                <w:color w:val="000000"/>
                <w:lang w:eastAsia="en-GB"/>
              </w:rPr>
            </w:pPr>
            <w:r w:rsidRPr="008A22A7">
              <w:rPr>
                <w:color w:val="000000"/>
                <w:lang w:eastAsia="en-GB"/>
              </w:rPr>
              <w:t>6%</w:t>
            </w:r>
          </w:p>
        </w:tc>
        <w:tc>
          <w:tcPr>
            <w:tcW w:w="1026" w:type="dxa"/>
            <w:tcBorders>
              <w:top w:val="nil"/>
              <w:left w:val="nil"/>
              <w:bottom w:val="single" w:sz="4" w:space="0" w:color="auto"/>
              <w:right w:val="single" w:sz="4" w:space="0" w:color="auto"/>
            </w:tcBorders>
            <w:shd w:val="clear" w:color="auto" w:fill="auto"/>
            <w:noWrap/>
            <w:vAlign w:val="center"/>
            <w:hideMark/>
          </w:tcPr>
          <w:p w14:paraId="6127E310" w14:textId="77777777" w:rsidR="007847CB" w:rsidRPr="008A22A7" w:rsidRDefault="007847CB" w:rsidP="00E959DF">
            <w:pPr>
              <w:ind w:firstLine="0"/>
              <w:jc w:val="center"/>
              <w:rPr>
                <w:color w:val="000000"/>
                <w:lang w:eastAsia="en-GB"/>
              </w:rPr>
            </w:pPr>
            <w:r w:rsidRPr="008A22A7">
              <w:rPr>
                <w:color w:val="000000"/>
                <w:lang w:eastAsia="en-GB"/>
              </w:rPr>
              <w:t>7%</w:t>
            </w:r>
          </w:p>
        </w:tc>
        <w:tc>
          <w:tcPr>
            <w:tcW w:w="1026" w:type="dxa"/>
            <w:tcBorders>
              <w:top w:val="nil"/>
              <w:left w:val="nil"/>
              <w:bottom w:val="single" w:sz="4" w:space="0" w:color="auto"/>
              <w:right w:val="single" w:sz="4" w:space="0" w:color="auto"/>
            </w:tcBorders>
            <w:shd w:val="clear" w:color="auto" w:fill="auto"/>
            <w:noWrap/>
            <w:vAlign w:val="center"/>
            <w:hideMark/>
          </w:tcPr>
          <w:p w14:paraId="523EBA52" w14:textId="77777777" w:rsidR="007847CB" w:rsidRPr="008A22A7" w:rsidRDefault="007847CB" w:rsidP="00E959DF">
            <w:pPr>
              <w:ind w:firstLine="0"/>
              <w:jc w:val="center"/>
              <w:rPr>
                <w:color w:val="000000"/>
                <w:lang w:eastAsia="en-GB"/>
              </w:rPr>
            </w:pPr>
            <w:r w:rsidRPr="008A22A7">
              <w:rPr>
                <w:color w:val="000000"/>
                <w:lang w:eastAsia="en-GB"/>
              </w:rPr>
              <w:t>6%</w:t>
            </w:r>
          </w:p>
        </w:tc>
        <w:tc>
          <w:tcPr>
            <w:tcW w:w="1026" w:type="dxa"/>
            <w:tcBorders>
              <w:top w:val="nil"/>
              <w:left w:val="nil"/>
              <w:bottom w:val="single" w:sz="4" w:space="0" w:color="auto"/>
              <w:right w:val="single" w:sz="4" w:space="0" w:color="auto"/>
            </w:tcBorders>
            <w:shd w:val="clear" w:color="auto" w:fill="auto"/>
            <w:noWrap/>
            <w:vAlign w:val="center"/>
            <w:hideMark/>
          </w:tcPr>
          <w:p w14:paraId="4B7ED001" w14:textId="77777777" w:rsidR="007847CB" w:rsidRPr="008A22A7" w:rsidRDefault="007847CB" w:rsidP="00E959DF">
            <w:pPr>
              <w:ind w:firstLine="0"/>
              <w:jc w:val="center"/>
              <w:rPr>
                <w:color w:val="000000"/>
                <w:lang w:eastAsia="en-GB"/>
              </w:rPr>
            </w:pPr>
            <w:r w:rsidRPr="008A22A7">
              <w:rPr>
                <w:color w:val="000000"/>
                <w:lang w:eastAsia="en-GB"/>
              </w:rPr>
              <w:t>5%</w:t>
            </w:r>
          </w:p>
        </w:tc>
        <w:tc>
          <w:tcPr>
            <w:tcW w:w="1026" w:type="dxa"/>
            <w:tcBorders>
              <w:top w:val="nil"/>
              <w:left w:val="nil"/>
              <w:bottom w:val="single" w:sz="4" w:space="0" w:color="auto"/>
              <w:right w:val="single" w:sz="4" w:space="0" w:color="auto"/>
            </w:tcBorders>
            <w:shd w:val="clear" w:color="auto" w:fill="auto"/>
            <w:noWrap/>
            <w:vAlign w:val="center"/>
            <w:hideMark/>
          </w:tcPr>
          <w:p w14:paraId="5AFE85A3" w14:textId="77777777" w:rsidR="007847CB" w:rsidRPr="008A22A7" w:rsidRDefault="007847CB" w:rsidP="00E959DF">
            <w:pPr>
              <w:ind w:firstLine="0"/>
              <w:jc w:val="center"/>
              <w:rPr>
                <w:color w:val="000000"/>
                <w:lang w:eastAsia="en-GB"/>
              </w:rPr>
            </w:pPr>
            <w:r w:rsidRPr="008A22A7">
              <w:rPr>
                <w:color w:val="000000"/>
                <w:lang w:eastAsia="en-GB"/>
              </w:rPr>
              <w:t>9%</w:t>
            </w:r>
          </w:p>
        </w:tc>
        <w:tc>
          <w:tcPr>
            <w:tcW w:w="1026" w:type="dxa"/>
            <w:tcBorders>
              <w:top w:val="nil"/>
              <w:left w:val="nil"/>
              <w:bottom w:val="single" w:sz="4" w:space="0" w:color="auto"/>
              <w:right w:val="single" w:sz="4" w:space="0" w:color="auto"/>
            </w:tcBorders>
            <w:vAlign w:val="center"/>
          </w:tcPr>
          <w:p w14:paraId="71599ECB" w14:textId="77777777" w:rsidR="007847CB" w:rsidRPr="008A22A7" w:rsidRDefault="007847CB" w:rsidP="00E959DF">
            <w:pPr>
              <w:ind w:firstLine="0"/>
              <w:jc w:val="center"/>
              <w:rPr>
                <w:color w:val="000000"/>
                <w:lang w:eastAsia="en-GB"/>
              </w:rPr>
            </w:pPr>
            <w:r w:rsidRPr="008A22A7">
              <w:rPr>
                <w:color w:val="000000"/>
                <w:lang w:eastAsia="en-GB"/>
              </w:rPr>
              <w:t>4%</w:t>
            </w:r>
          </w:p>
        </w:tc>
      </w:tr>
      <w:tr w:rsidR="007847CB" w:rsidRPr="008A22A7" w14:paraId="0498B602"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77A28006" w14:textId="77777777" w:rsidR="007847CB" w:rsidRPr="008A22A7" w:rsidRDefault="007847CB" w:rsidP="00413711">
            <w:pPr>
              <w:ind w:firstLine="0"/>
              <w:jc w:val="left"/>
              <w:rPr>
                <w:color w:val="000000"/>
                <w:lang w:eastAsia="en-GB"/>
              </w:rPr>
            </w:pPr>
            <w:r w:rsidRPr="008A22A7">
              <w:rPr>
                <w:color w:val="000000"/>
                <w:lang w:eastAsia="en-GB"/>
              </w:rPr>
              <w:t>1–3 раз в месяц</w:t>
            </w:r>
          </w:p>
        </w:tc>
        <w:tc>
          <w:tcPr>
            <w:tcW w:w="1026" w:type="dxa"/>
            <w:tcBorders>
              <w:top w:val="nil"/>
              <w:left w:val="nil"/>
              <w:bottom w:val="single" w:sz="4" w:space="0" w:color="auto"/>
              <w:right w:val="single" w:sz="4" w:space="0" w:color="auto"/>
            </w:tcBorders>
            <w:shd w:val="clear" w:color="auto" w:fill="auto"/>
            <w:noWrap/>
            <w:vAlign w:val="center"/>
            <w:hideMark/>
          </w:tcPr>
          <w:p w14:paraId="30165620" w14:textId="77777777" w:rsidR="007847CB" w:rsidRPr="008A22A7" w:rsidRDefault="007847CB" w:rsidP="00E959DF">
            <w:pPr>
              <w:ind w:firstLine="0"/>
              <w:jc w:val="center"/>
              <w:rPr>
                <w:color w:val="000000"/>
                <w:lang w:eastAsia="en-GB"/>
              </w:rPr>
            </w:pPr>
            <w:r w:rsidRPr="008A22A7">
              <w:rPr>
                <w:color w:val="000000"/>
                <w:lang w:eastAsia="en-GB"/>
              </w:rPr>
              <w:t>7%</w:t>
            </w:r>
          </w:p>
        </w:tc>
        <w:tc>
          <w:tcPr>
            <w:tcW w:w="1026" w:type="dxa"/>
            <w:tcBorders>
              <w:top w:val="nil"/>
              <w:left w:val="nil"/>
              <w:bottom w:val="single" w:sz="4" w:space="0" w:color="auto"/>
              <w:right w:val="single" w:sz="4" w:space="0" w:color="auto"/>
            </w:tcBorders>
            <w:shd w:val="clear" w:color="auto" w:fill="auto"/>
            <w:noWrap/>
            <w:vAlign w:val="center"/>
            <w:hideMark/>
          </w:tcPr>
          <w:p w14:paraId="63F2CB7C" w14:textId="77777777" w:rsidR="007847CB" w:rsidRPr="008A22A7" w:rsidRDefault="007847CB" w:rsidP="00E959DF">
            <w:pPr>
              <w:ind w:firstLine="0"/>
              <w:jc w:val="center"/>
              <w:rPr>
                <w:color w:val="000000"/>
                <w:lang w:eastAsia="en-GB"/>
              </w:rPr>
            </w:pPr>
            <w:r w:rsidRPr="008A22A7">
              <w:rPr>
                <w:color w:val="000000"/>
                <w:lang w:eastAsia="en-GB"/>
              </w:rPr>
              <w:t>6%</w:t>
            </w:r>
          </w:p>
        </w:tc>
        <w:tc>
          <w:tcPr>
            <w:tcW w:w="1026" w:type="dxa"/>
            <w:tcBorders>
              <w:top w:val="nil"/>
              <w:left w:val="nil"/>
              <w:bottom w:val="single" w:sz="4" w:space="0" w:color="auto"/>
              <w:right w:val="single" w:sz="4" w:space="0" w:color="auto"/>
            </w:tcBorders>
            <w:shd w:val="clear" w:color="auto" w:fill="auto"/>
            <w:noWrap/>
            <w:vAlign w:val="center"/>
            <w:hideMark/>
          </w:tcPr>
          <w:p w14:paraId="74754749" w14:textId="77777777" w:rsidR="007847CB" w:rsidRPr="008A22A7" w:rsidRDefault="007847CB" w:rsidP="00E959DF">
            <w:pPr>
              <w:ind w:firstLine="0"/>
              <w:jc w:val="center"/>
              <w:rPr>
                <w:color w:val="000000"/>
                <w:lang w:eastAsia="en-GB"/>
              </w:rPr>
            </w:pPr>
            <w:r w:rsidRPr="008A22A7">
              <w:rPr>
                <w:color w:val="000000"/>
                <w:lang w:eastAsia="en-GB"/>
              </w:rPr>
              <w:t>6%</w:t>
            </w:r>
          </w:p>
        </w:tc>
        <w:tc>
          <w:tcPr>
            <w:tcW w:w="1026" w:type="dxa"/>
            <w:tcBorders>
              <w:top w:val="nil"/>
              <w:left w:val="nil"/>
              <w:bottom w:val="single" w:sz="4" w:space="0" w:color="auto"/>
              <w:right w:val="single" w:sz="4" w:space="0" w:color="auto"/>
            </w:tcBorders>
            <w:shd w:val="clear" w:color="auto" w:fill="auto"/>
            <w:noWrap/>
            <w:vAlign w:val="center"/>
            <w:hideMark/>
          </w:tcPr>
          <w:p w14:paraId="523CA34B" w14:textId="77777777" w:rsidR="007847CB" w:rsidRPr="008A22A7" w:rsidRDefault="007847CB" w:rsidP="00E959DF">
            <w:pPr>
              <w:ind w:firstLine="0"/>
              <w:jc w:val="center"/>
              <w:rPr>
                <w:color w:val="000000"/>
                <w:lang w:eastAsia="en-GB"/>
              </w:rPr>
            </w:pPr>
            <w:r w:rsidRPr="008A22A7">
              <w:rPr>
                <w:color w:val="000000"/>
                <w:lang w:eastAsia="en-GB"/>
              </w:rPr>
              <w:t>9%</w:t>
            </w:r>
          </w:p>
        </w:tc>
        <w:tc>
          <w:tcPr>
            <w:tcW w:w="1026" w:type="dxa"/>
            <w:tcBorders>
              <w:top w:val="nil"/>
              <w:left w:val="nil"/>
              <w:bottom w:val="single" w:sz="4" w:space="0" w:color="auto"/>
              <w:right w:val="single" w:sz="4" w:space="0" w:color="auto"/>
            </w:tcBorders>
            <w:shd w:val="clear" w:color="auto" w:fill="auto"/>
            <w:noWrap/>
            <w:vAlign w:val="center"/>
            <w:hideMark/>
          </w:tcPr>
          <w:p w14:paraId="7B51641C" w14:textId="77777777" w:rsidR="007847CB" w:rsidRPr="008A22A7" w:rsidRDefault="007847CB" w:rsidP="00E959DF">
            <w:pPr>
              <w:ind w:firstLine="0"/>
              <w:jc w:val="center"/>
              <w:rPr>
                <w:color w:val="000000"/>
                <w:lang w:eastAsia="en-GB"/>
              </w:rPr>
            </w:pPr>
            <w:r w:rsidRPr="008A22A7">
              <w:rPr>
                <w:color w:val="000000"/>
                <w:lang w:eastAsia="en-GB"/>
              </w:rPr>
              <w:t>11%</w:t>
            </w:r>
          </w:p>
        </w:tc>
        <w:tc>
          <w:tcPr>
            <w:tcW w:w="1026" w:type="dxa"/>
            <w:tcBorders>
              <w:top w:val="nil"/>
              <w:left w:val="nil"/>
              <w:bottom w:val="single" w:sz="4" w:space="0" w:color="auto"/>
              <w:right w:val="single" w:sz="4" w:space="0" w:color="auto"/>
            </w:tcBorders>
            <w:vAlign w:val="center"/>
          </w:tcPr>
          <w:p w14:paraId="7C7A8DA4" w14:textId="77777777" w:rsidR="007847CB" w:rsidRPr="008A22A7" w:rsidRDefault="007847CB" w:rsidP="00E959DF">
            <w:pPr>
              <w:ind w:firstLine="0"/>
              <w:jc w:val="center"/>
              <w:rPr>
                <w:color w:val="000000"/>
                <w:lang w:eastAsia="en-GB"/>
              </w:rPr>
            </w:pPr>
            <w:r w:rsidRPr="008A22A7">
              <w:rPr>
                <w:color w:val="000000"/>
                <w:lang w:eastAsia="en-GB"/>
              </w:rPr>
              <w:t>6%</w:t>
            </w:r>
          </w:p>
        </w:tc>
      </w:tr>
      <w:tr w:rsidR="007847CB" w:rsidRPr="008A22A7" w14:paraId="1FECC5FA"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718B0DB7" w14:textId="77777777" w:rsidR="007847CB" w:rsidRPr="008A22A7" w:rsidRDefault="007847CB" w:rsidP="00413711">
            <w:pPr>
              <w:ind w:firstLine="0"/>
              <w:jc w:val="left"/>
              <w:rPr>
                <w:color w:val="000000"/>
                <w:lang w:eastAsia="en-GB"/>
              </w:rPr>
            </w:pPr>
            <w:r w:rsidRPr="008A22A7">
              <w:rPr>
                <w:color w:val="000000"/>
                <w:lang w:eastAsia="en-GB"/>
              </w:rPr>
              <w:t>Рраз в неделю и чаще</w:t>
            </w:r>
          </w:p>
        </w:tc>
        <w:tc>
          <w:tcPr>
            <w:tcW w:w="1026" w:type="dxa"/>
            <w:tcBorders>
              <w:top w:val="nil"/>
              <w:left w:val="nil"/>
              <w:bottom w:val="single" w:sz="4" w:space="0" w:color="auto"/>
              <w:right w:val="single" w:sz="4" w:space="0" w:color="auto"/>
            </w:tcBorders>
            <w:shd w:val="clear" w:color="auto" w:fill="auto"/>
            <w:noWrap/>
            <w:vAlign w:val="center"/>
            <w:hideMark/>
          </w:tcPr>
          <w:p w14:paraId="7E9A1F03" w14:textId="77777777" w:rsidR="007847CB" w:rsidRPr="008A22A7" w:rsidRDefault="007847CB" w:rsidP="00E959DF">
            <w:pPr>
              <w:ind w:firstLine="0"/>
              <w:jc w:val="center"/>
              <w:rPr>
                <w:color w:val="000000"/>
                <w:lang w:eastAsia="en-GB"/>
              </w:rPr>
            </w:pPr>
            <w:r w:rsidRPr="008A22A7">
              <w:rPr>
                <w:color w:val="000000"/>
                <w:lang w:eastAsia="en-GB"/>
              </w:rPr>
              <w:t>3%</w:t>
            </w:r>
          </w:p>
        </w:tc>
        <w:tc>
          <w:tcPr>
            <w:tcW w:w="1026" w:type="dxa"/>
            <w:tcBorders>
              <w:top w:val="nil"/>
              <w:left w:val="nil"/>
              <w:bottom w:val="single" w:sz="4" w:space="0" w:color="auto"/>
              <w:right w:val="single" w:sz="4" w:space="0" w:color="auto"/>
            </w:tcBorders>
            <w:shd w:val="clear" w:color="auto" w:fill="auto"/>
            <w:noWrap/>
            <w:vAlign w:val="center"/>
            <w:hideMark/>
          </w:tcPr>
          <w:p w14:paraId="79A4A7E7" w14:textId="77777777" w:rsidR="007847CB" w:rsidRPr="008A22A7" w:rsidRDefault="007847CB" w:rsidP="00E959DF">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shd w:val="clear" w:color="auto" w:fill="auto"/>
            <w:noWrap/>
            <w:vAlign w:val="center"/>
            <w:hideMark/>
          </w:tcPr>
          <w:p w14:paraId="3CCA45D3" w14:textId="77777777" w:rsidR="007847CB" w:rsidRPr="008A22A7" w:rsidRDefault="007847CB" w:rsidP="00E959DF">
            <w:pPr>
              <w:ind w:firstLine="0"/>
              <w:jc w:val="center"/>
              <w:rPr>
                <w:color w:val="000000"/>
                <w:lang w:eastAsia="en-GB"/>
              </w:rPr>
            </w:pPr>
            <w:r w:rsidRPr="008A22A7">
              <w:rPr>
                <w:color w:val="000000"/>
                <w:lang w:eastAsia="en-GB"/>
              </w:rPr>
              <w:t>3%</w:t>
            </w:r>
          </w:p>
        </w:tc>
        <w:tc>
          <w:tcPr>
            <w:tcW w:w="1026" w:type="dxa"/>
            <w:tcBorders>
              <w:top w:val="nil"/>
              <w:left w:val="nil"/>
              <w:bottom w:val="single" w:sz="4" w:space="0" w:color="auto"/>
              <w:right w:val="single" w:sz="4" w:space="0" w:color="auto"/>
            </w:tcBorders>
            <w:shd w:val="clear" w:color="auto" w:fill="auto"/>
            <w:noWrap/>
            <w:vAlign w:val="center"/>
            <w:hideMark/>
          </w:tcPr>
          <w:p w14:paraId="36E581B3" w14:textId="77777777" w:rsidR="007847CB" w:rsidRPr="008A22A7" w:rsidRDefault="007847CB" w:rsidP="00E959DF">
            <w:pPr>
              <w:ind w:firstLine="0"/>
              <w:jc w:val="center"/>
              <w:rPr>
                <w:color w:val="000000"/>
                <w:lang w:eastAsia="en-GB"/>
              </w:rPr>
            </w:pPr>
            <w:r w:rsidRPr="008A22A7">
              <w:rPr>
                <w:color w:val="000000"/>
                <w:lang w:eastAsia="en-GB"/>
              </w:rPr>
              <w:t>7%</w:t>
            </w:r>
          </w:p>
        </w:tc>
        <w:tc>
          <w:tcPr>
            <w:tcW w:w="1026" w:type="dxa"/>
            <w:tcBorders>
              <w:top w:val="nil"/>
              <w:left w:val="nil"/>
              <w:bottom w:val="single" w:sz="4" w:space="0" w:color="auto"/>
              <w:right w:val="single" w:sz="4" w:space="0" w:color="auto"/>
            </w:tcBorders>
            <w:shd w:val="clear" w:color="auto" w:fill="auto"/>
            <w:noWrap/>
            <w:vAlign w:val="center"/>
            <w:hideMark/>
          </w:tcPr>
          <w:p w14:paraId="1DAD85E6" w14:textId="77777777" w:rsidR="007847CB" w:rsidRPr="008A22A7" w:rsidRDefault="007847CB" w:rsidP="00E959DF">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vAlign w:val="center"/>
          </w:tcPr>
          <w:p w14:paraId="24F6822D" w14:textId="77777777" w:rsidR="007847CB" w:rsidRPr="008A22A7" w:rsidRDefault="007847CB" w:rsidP="00E959DF">
            <w:pPr>
              <w:ind w:firstLine="0"/>
              <w:jc w:val="center"/>
              <w:rPr>
                <w:color w:val="000000"/>
                <w:lang w:eastAsia="en-GB"/>
              </w:rPr>
            </w:pPr>
            <w:r w:rsidRPr="008A22A7">
              <w:rPr>
                <w:color w:val="000000"/>
                <w:lang w:eastAsia="en-GB"/>
              </w:rPr>
              <w:t>3%</w:t>
            </w:r>
          </w:p>
        </w:tc>
      </w:tr>
    </w:tbl>
    <w:p w14:paraId="5973C230" w14:textId="77777777" w:rsidR="007847CB" w:rsidRPr="008A22A7" w:rsidRDefault="007847CB" w:rsidP="00E959DF">
      <w:pPr>
        <w:autoSpaceDE w:val="0"/>
        <w:autoSpaceDN w:val="0"/>
        <w:adjustRightInd w:val="0"/>
        <w:ind w:firstLine="0"/>
        <w:jc w:val="center"/>
        <w:rPr>
          <w:b/>
          <w:bCs/>
          <w:lang w:eastAsia="en-GB"/>
        </w:rPr>
      </w:pPr>
    </w:p>
    <w:p w14:paraId="1B78FFDF" w14:textId="77777777" w:rsidR="00413711" w:rsidRDefault="00413711" w:rsidP="00E959DF">
      <w:pPr>
        <w:autoSpaceDE w:val="0"/>
        <w:autoSpaceDN w:val="0"/>
        <w:adjustRightInd w:val="0"/>
        <w:ind w:firstLine="0"/>
        <w:jc w:val="center"/>
        <w:rPr>
          <w:b/>
          <w:bCs/>
          <w:lang w:eastAsia="en-GB"/>
        </w:rPr>
      </w:pPr>
    </w:p>
    <w:p w14:paraId="5DFBC57C" w14:textId="3025213D" w:rsidR="007847CB" w:rsidRPr="00413711" w:rsidRDefault="007847CB" w:rsidP="00413711">
      <w:pPr>
        <w:autoSpaceDE w:val="0"/>
        <w:autoSpaceDN w:val="0"/>
        <w:adjustRightInd w:val="0"/>
        <w:ind w:firstLine="0"/>
        <w:jc w:val="left"/>
        <w:rPr>
          <w:b/>
          <w:bCs/>
          <w:sz w:val="26"/>
          <w:szCs w:val="26"/>
          <w:lang w:eastAsia="en-GB"/>
        </w:rPr>
      </w:pPr>
      <w:r w:rsidRPr="00413711">
        <w:rPr>
          <w:b/>
          <w:bCs/>
          <w:sz w:val="26"/>
          <w:szCs w:val="26"/>
          <w:lang w:eastAsia="en-GB"/>
        </w:rPr>
        <w:t xml:space="preserve">В среднем, как часто в этой школе Вы обмениваетесь учебными материалами или совместно разрабатываете их с коллегами? </w:t>
      </w:r>
    </w:p>
    <w:tbl>
      <w:tblPr>
        <w:tblW w:w="9351" w:type="dxa"/>
        <w:tblLayout w:type="fixed"/>
        <w:tblLook w:val="04A0" w:firstRow="1" w:lastRow="0" w:firstColumn="1" w:lastColumn="0" w:noHBand="0" w:noVBand="1"/>
      </w:tblPr>
      <w:tblGrid>
        <w:gridCol w:w="3195"/>
        <w:gridCol w:w="1026"/>
        <w:gridCol w:w="1026"/>
        <w:gridCol w:w="1026"/>
        <w:gridCol w:w="1026"/>
        <w:gridCol w:w="1026"/>
        <w:gridCol w:w="1026"/>
      </w:tblGrid>
      <w:tr w:rsidR="007847CB" w:rsidRPr="008A22A7" w14:paraId="07783D94" w14:textId="77777777" w:rsidTr="00052A53">
        <w:trPr>
          <w:trHeight w:val="300"/>
        </w:trPr>
        <w:tc>
          <w:tcPr>
            <w:tcW w:w="31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D416BE" w14:textId="77777777" w:rsidR="007847CB" w:rsidRPr="008A22A7" w:rsidRDefault="007847CB" w:rsidP="00E959DF">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497931B1" w14:textId="77777777" w:rsidR="007847CB" w:rsidRPr="008A22A7" w:rsidRDefault="007847CB" w:rsidP="00E959DF">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497435C2" w14:textId="77777777" w:rsidR="007847CB" w:rsidRPr="008A22A7" w:rsidRDefault="007847CB" w:rsidP="00E959DF">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0A3F20E2" w14:textId="77777777" w:rsidR="007847CB" w:rsidRPr="008A22A7" w:rsidRDefault="007847CB" w:rsidP="00E959DF">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32DD2391" w14:textId="77777777" w:rsidR="007847CB" w:rsidRPr="008A22A7" w:rsidRDefault="007847CB" w:rsidP="00E959DF">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68AA449F" w14:textId="77777777" w:rsidR="007847CB" w:rsidRPr="008A22A7" w:rsidRDefault="007847CB" w:rsidP="00E959DF">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67176485" w14:textId="77777777" w:rsidR="007847CB" w:rsidRPr="008A22A7" w:rsidRDefault="007847CB" w:rsidP="00E959DF">
            <w:pPr>
              <w:ind w:firstLine="0"/>
              <w:jc w:val="center"/>
              <w:rPr>
                <w:b/>
                <w:bCs/>
                <w:color w:val="000000"/>
                <w:lang w:eastAsia="en-GB"/>
              </w:rPr>
            </w:pPr>
            <w:r w:rsidRPr="008A22A7">
              <w:rPr>
                <w:b/>
                <w:bCs/>
                <w:color w:val="000000"/>
                <w:lang w:eastAsia="en-GB"/>
              </w:rPr>
              <w:t>АЯ</w:t>
            </w:r>
          </w:p>
        </w:tc>
      </w:tr>
      <w:tr w:rsidR="007847CB" w:rsidRPr="008A22A7" w14:paraId="0C169391"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2ADF0286" w14:textId="77777777" w:rsidR="007847CB" w:rsidRPr="008A22A7" w:rsidRDefault="007847CB" w:rsidP="00413711">
            <w:pPr>
              <w:ind w:firstLine="0"/>
              <w:jc w:val="left"/>
              <w:rPr>
                <w:color w:val="000000"/>
                <w:lang w:eastAsia="en-GB"/>
              </w:rPr>
            </w:pPr>
            <w:r w:rsidRPr="008A22A7">
              <w:rPr>
                <w:color w:val="000000"/>
                <w:lang w:eastAsia="en-GB"/>
              </w:rPr>
              <w:t>Никогда</w:t>
            </w:r>
          </w:p>
        </w:tc>
        <w:tc>
          <w:tcPr>
            <w:tcW w:w="1026" w:type="dxa"/>
            <w:tcBorders>
              <w:top w:val="nil"/>
              <w:left w:val="nil"/>
              <w:bottom w:val="single" w:sz="4" w:space="0" w:color="auto"/>
              <w:right w:val="single" w:sz="4" w:space="0" w:color="auto"/>
            </w:tcBorders>
            <w:shd w:val="clear" w:color="auto" w:fill="auto"/>
            <w:noWrap/>
            <w:vAlign w:val="center"/>
            <w:hideMark/>
          </w:tcPr>
          <w:p w14:paraId="4870AB84" w14:textId="77777777" w:rsidR="007847CB" w:rsidRPr="008A22A7" w:rsidRDefault="007847CB" w:rsidP="00E959DF">
            <w:pPr>
              <w:ind w:firstLine="0"/>
              <w:jc w:val="center"/>
              <w:rPr>
                <w:color w:val="000000"/>
                <w:lang w:eastAsia="en-GB"/>
              </w:rPr>
            </w:pPr>
            <w:r w:rsidRPr="008A22A7">
              <w:rPr>
                <w:color w:val="000000"/>
                <w:lang w:eastAsia="en-GB"/>
              </w:rPr>
              <w:t>11%</w:t>
            </w:r>
          </w:p>
        </w:tc>
        <w:tc>
          <w:tcPr>
            <w:tcW w:w="1026" w:type="dxa"/>
            <w:tcBorders>
              <w:top w:val="nil"/>
              <w:left w:val="nil"/>
              <w:bottom w:val="single" w:sz="4" w:space="0" w:color="auto"/>
              <w:right w:val="single" w:sz="4" w:space="0" w:color="auto"/>
            </w:tcBorders>
            <w:shd w:val="clear" w:color="auto" w:fill="auto"/>
            <w:noWrap/>
            <w:vAlign w:val="center"/>
            <w:hideMark/>
          </w:tcPr>
          <w:p w14:paraId="2570C2D1" w14:textId="77777777" w:rsidR="007847CB" w:rsidRPr="008A22A7" w:rsidRDefault="007847CB" w:rsidP="00E959DF">
            <w:pPr>
              <w:ind w:firstLine="0"/>
              <w:jc w:val="center"/>
              <w:rPr>
                <w:color w:val="000000"/>
                <w:lang w:eastAsia="en-GB"/>
              </w:rPr>
            </w:pPr>
            <w:r w:rsidRPr="008A22A7">
              <w:rPr>
                <w:color w:val="000000"/>
                <w:lang w:eastAsia="en-GB"/>
              </w:rPr>
              <w:t>9%</w:t>
            </w:r>
          </w:p>
        </w:tc>
        <w:tc>
          <w:tcPr>
            <w:tcW w:w="1026" w:type="dxa"/>
            <w:tcBorders>
              <w:top w:val="nil"/>
              <w:left w:val="nil"/>
              <w:bottom w:val="single" w:sz="4" w:space="0" w:color="auto"/>
              <w:right w:val="single" w:sz="4" w:space="0" w:color="auto"/>
            </w:tcBorders>
            <w:shd w:val="clear" w:color="auto" w:fill="auto"/>
            <w:noWrap/>
            <w:vAlign w:val="center"/>
            <w:hideMark/>
          </w:tcPr>
          <w:p w14:paraId="71EE99EC" w14:textId="77777777" w:rsidR="007847CB" w:rsidRPr="008A22A7" w:rsidRDefault="007847CB" w:rsidP="00E959DF">
            <w:pPr>
              <w:ind w:firstLine="0"/>
              <w:jc w:val="center"/>
              <w:rPr>
                <w:color w:val="000000"/>
                <w:lang w:eastAsia="en-GB"/>
              </w:rPr>
            </w:pPr>
            <w:r w:rsidRPr="008A22A7">
              <w:rPr>
                <w:color w:val="000000"/>
                <w:lang w:eastAsia="en-GB"/>
              </w:rPr>
              <w:t>7%</w:t>
            </w:r>
          </w:p>
        </w:tc>
        <w:tc>
          <w:tcPr>
            <w:tcW w:w="1026" w:type="dxa"/>
            <w:tcBorders>
              <w:top w:val="nil"/>
              <w:left w:val="nil"/>
              <w:bottom w:val="single" w:sz="4" w:space="0" w:color="auto"/>
              <w:right w:val="single" w:sz="4" w:space="0" w:color="auto"/>
            </w:tcBorders>
            <w:shd w:val="clear" w:color="auto" w:fill="auto"/>
            <w:noWrap/>
            <w:vAlign w:val="center"/>
            <w:hideMark/>
          </w:tcPr>
          <w:p w14:paraId="6993F64E" w14:textId="77777777" w:rsidR="007847CB" w:rsidRPr="008A22A7" w:rsidRDefault="007847CB" w:rsidP="00E959DF">
            <w:pPr>
              <w:ind w:firstLine="0"/>
              <w:jc w:val="center"/>
              <w:rPr>
                <w:color w:val="000000"/>
                <w:lang w:eastAsia="en-GB"/>
              </w:rPr>
            </w:pPr>
            <w:r w:rsidRPr="008A22A7">
              <w:rPr>
                <w:color w:val="000000"/>
                <w:lang w:eastAsia="en-GB"/>
              </w:rPr>
              <w:t>12%</w:t>
            </w:r>
          </w:p>
        </w:tc>
        <w:tc>
          <w:tcPr>
            <w:tcW w:w="1026" w:type="dxa"/>
            <w:tcBorders>
              <w:top w:val="nil"/>
              <w:left w:val="nil"/>
              <w:bottom w:val="single" w:sz="4" w:space="0" w:color="auto"/>
              <w:right w:val="single" w:sz="4" w:space="0" w:color="auto"/>
            </w:tcBorders>
            <w:shd w:val="clear" w:color="auto" w:fill="auto"/>
            <w:noWrap/>
            <w:vAlign w:val="center"/>
            <w:hideMark/>
          </w:tcPr>
          <w:p w14:paraId="6C5D0D0A" w14:textId="77777777" w:rsidR="007847CB" w:rsidRPr="008A22A7" w:rsidRDefault="007847CB" w:rsidP="00E959DF">
            <w:pPr>
              <w:ind w:firstLine="0"/>
              <w:jc w:val="center"/>
              <w:rPr>
                <w:color w:val="000000"/>
                <w:lang w:eastAsia="en-GB"/>
              </w:rPr>
            </w:pPr>
            <w:r w:rsidRPr="008A22A7">
              <w:rPr>
                <w:color w:val="000000"/>
                <w:lang w:eastAsia="en-GB"/>
              </w:rPr>
              <w:t>14%</w:t>
            </w:r>
          </w:p>
        </w:tc>
        <w:tc>
          <w:tcPr>
            <w:tcW w:w="1026" w:type="dxa"/>
            <w:tcBorders>
              <w:top w:val="nil"/>
              <w:left w:val="nil"/>
              <w:bottom w:val="single" w:sz="4" w:space="0" w:color="auto"/>
              <w:right w:val="single" w:sz="4" w:space="0" w:color="auto"/>
            </w:tcBorders>
            <w:vAlign w:val="center"/>
          </w:tcPr>
          <w:p w14:paraId="48CA1864" w14:textId="77777777" w:rsidR="007847CB" w:rsidRPr="008A22A7" w:rsidRDefault="007847CB" w:rsidP="00E959DF">
            <w:pPr>
              <w:ind w:firstLine="0"/>
              <w:jc w:val="center"/>
              <w:rPr>
                <w:color w:val="000000"/>
                <w:lang w:eastAsia="en-GB"/>
              </w:rPr>
            </w:pPr>
            <w:r w:rsidRPr="008A22A7">
              <w:rPr>
                <w:color w:val="000000"/>
                <w:lang w:eastAsia="en-GB"/>
              </w:rPr>
              <w:t>15%</w:t>
            </w:r>
          </w:p>
        </w:tc>
      </w:tr>
      <w:tr w:rsidR="007847CB" w:rsidRPr="008A22A7" w14:paraId="0C4216EA"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5927CFFB" w14:textId="77777777" w:rsidR="007847CB" w:rsidRPr="008A22A7" w:rsidRDefault="007847CB" w:rsidP="00413711">
            <w:pPr>
              <w:ind w:firstLine="0"/>
              <w:jc w:val="left"/>
              <w:rPr>
                <w:color w:val="000000"/>
                <w:lang w:eastAsia="en-GB"/>
              </w:rPr>
            </w:pPr>
            <w:r w:rsidRPr="008A22A7">
              <w:rPr>
                <w:color w:val="000000"/>
                <w:lang w:eastAsia="en-GB"/>
              </w:rPr>
              <w:t>Один раз в год или реже</w:t>
            </w:r>
          </w:p>
        </w:tc>
        <w:tc>
          <w:tcPr>
            <w:tcW w:w="1026" w:type="dxa"/>
            <w:tcBorders>
              <w:top w:val="nil"/>
              <w:left w:val="nil"/>
              <w:bottom w:val="single" w:sz="4" w:space="0" w:color="auto"/>
              <w:right w:val="single" w:sz="4" w:space="0" w:color="auto"/>
            </w:tcBorders>
            <w:shd w:val="clear" w:color="auto" w:fill="auto"/>
            <w:noWrap/>
            <w:vAlign w:val="center"/>
            <w:hideMark/>
          </w:tcPr>
          <w:p w14:paraId="6762B3C3" w14:textId="77777777" w:rsidR="007847CB" w:rsidRPr="008A22A7" w:rsidRDefault="007847CB" w:rsidP="00E959DF">
            <w:pPr>
              <w:ind w:firstLine="0"/>
              <w:jc w:val="center"/>
              <w:rPr>
                <w:color w:val="000000"/>
                <w:lang w:eastAsia="en-GB"/>
              </w:rPr>
            </w:pPr>
            <w:r w:rsidRPr="008A22A7">
              <w:rPr>
                <w:color w:val="000000"/>
                <w:lang w:eastAsia="en-GB"/>
              </w:rPr>
              <w:t>19%</w:t>
            </w:r>
          </w:p>
        </w:tc>
        <w:tc>
          <w:tcPr>
            <w:tcW w:w="1026" w:type="dxa"/>
            <w:tcBorders>
              <w:top w:val="nil"/>
              <w:left w:val="nil"/>
              <w:bottom w:val="single" w:sz="4" w:space="0" w:color="auto"/>
              <w:right w:val="single" w:sz="4" w:space="0" w:color="auto"/>
            </w:tcBorders>
            <w:shd w:val="clear" w:color="auto" w:fill="auto"/>
            <w:noWrap/>
            <w:vAlign w:val="center"/>
            <w:hideMark/>
          </w:tcPr>
          <w:p w14:paraId="5097290A" w14:textId="77777777" w:rsidR="007847CB" w:rsidRPr="008A22A7" w:rsidRDefault="007847CB" w:rsidP="00E959DF">
            <w:pPr>
              <w:ind w:firstLine="0"/>
              <w:jc w:val="center"/>
              <w:rPr>
                <w:color w:val="000000"/>
                <w:lang w:eastAsia="en-GB"/>
              </w:rPr>
            </w:pPr>
            <w:r w:rsidRPr="008A22A7">
              <w:rPr>
                <w:color w:val="000000"/>
                <w:lang w:eastAsia="en-GB"/>
              </w:rPr>
              <w:t>20%</w:t>
            </w:r>
          </w:p>
        </w:tc>
        <w:tc>
          <w:tcPr>
            <w:tcW w:w="1026" w:type="dxa"/>
            <w:tcBorders>
              <w:top w:val="nil"/>
              <w:left w:val="nil"/>
              <w:bottom w:val="single" w:sz="4" w:space="0" w:color="auto"/>
              <w:right w:val="single" w:sz="4" w:space="0" w:color="auto"/>
            </w:tcBorders>
            <w:shd w:val="clear" w:color="auto" w:fill="auto"/>
            <w:noWrap/>
            <w:vAlign w:val="center"/>
            <w:hideMark/>
          </w:tcPr>
          <w:p w14:paraId="520E3F5F" w14:textId="77777777" w:rsidR="007847CB" w:rsidRPr="008A22A7" w:rsidRDefault="007847CB" w:rsidP="00E959DF">
            <w:pPr>
              <w:ind w:firstLine="0"/>
              <w:jc w:val="center"/>
              <w:rPr>
                <w:color w:val="000000"/>
                <w:lang w:eastAsia="en-GB"/>
              </w:rPr>
            </w:pPr>
            <w:r w:rsidRPr="008A22A7">
              <w:rPr>
                <w:color w:val="000000"/>
                <w:lang w:eastAsia="en-GB"/>
              </w:rPr>
              <w:t>15%</w:t>
            </w:r>
          </w:p>
        </w:tc>
        <w:tc>
          <w:tcPr>
            <w:tcW w:w="1026" w:type="dxa"/>
            <w:tcBorders>
              <w:top w:val="nil"/>
              <w:left w:val="nil"/>
              <w:bottom w:val="single" w:sz="4" w:space="0" w:color="auto"/>
              <w:right w:val="single" w:sz="4" w:space="0" w:color="auto"/>
            </w:tcBorders>
            <w:shd w:val="clear" w:color="auto" w:fill="auto"/>
            <w:noWrap/>
            <w:vAlign w:val="center"/>
            <w:hideMark/>
          </w:tcPr>
          <w:p w14:paraId="07A1F815" w14:textId="77777777" w:rsidR="007847CB" w:rsidRPr="008A22A7" w:rsidRDefault="007847CB" w:rsidP="00E959DF">
            <w:pPr>
              <w:ind w:firstLine="0"/>
              <w:jc w:val="center"/>
              <w:rPr>
                <w:color w:val="000000"/>
                <w:lang w:eastAsia="en-GB"/>
              </w:rPr>
            </w:pPr>
            <w:r w:rsidRPr="008A22A7">
              <w:rPr>
                <w:color w:val="000000"/>
                <w:lang w:eastAsia="en-GB"/>
              </w:rPr>
              <w:t>23%</w:t>
            </w:r>
          </w:p>
        </w:tc>
        <w:tc>
          <w:tcPr>
            <w:tcW w:w="1026" w:type="dxa"/>
            <w:tcBorders>
              <w:top w:val="nil"/>
              <w:left w:val="nil"/>
              <w:bottom w:val="single" w:sz="4" w:space="0" w:color="auto"/>
              <w:right w:val="single" w:sz="4" w:space="0" w:color="auto"/>
            </w:tcBorders>
            <w:shd w:val="clear" w:color="auto" w:fill="auto"/>
            <w:noWrap/>
            <w:vAlign w:val="center"/>
            <w:hideMark/>
          </w:tcPr>
          <w:p w14:paraId="6BB6E590" w14:textId="77777777" w:rsidR="007847CB" w:rsidRPr="008A22A7" w:rsidRDefault="007847CB" w:rsidP="00E959DF">
            <w:pPr>
              <w:ind w:firstLine="0"/>
              <w:jc w:val="center"/>
              <w:rPr>
                <w:color w:val="000000"/>
                <w:lang w:eastAsia="en-GB"/>
              </w:rPr>
            </w:pPr>
            <w:r w:rsidRPr="008A22A7">
              <w:rPr>
                <w:color w:val="000000"/>
                <w:lang w:eastAsia="en-GB"/>
              </w:rPr>
              <w:t>16%</w:t>
            </w:r>
          </w:p>
        </w:tc>
        <w:tc>
          <w:tcPr>
            <w:tcW w:w="1026" w:type="dxa"/>
            <w:tcBorders>
              <w:top w:val="nil"/>
              <w:left w:val="nil"/>
              <w:bottom w:val="single" w:sz="4" w:space="0" w:color="auto"/>
              <w:right w:val="single" w:sz="4" w:space="0" w:color="auto"/>
            </w:tcBorders>
            <w:vAlign w:val="center"/>
          </w:tcPr>
          <w:p w14:paraId="6291BE65" w14:textId="77777777" w:rsidR="007847CB" w:rsidRPr="008A22A7" w:rsidRDefault="007847CB" w:rsidP="00E959DF">
            <w:pPr>
              <w:ind w:firstLine="0"/>
              <w:jc w:val="center"/>
              <w:rPr>
                <w:color w:val="000000"/>
                <w:lang w:eastAsia="en-GB"/>
              </w:rPr>
            </w:pPr>
            <w:r w:rsidRPr="008A22A7">
              <w:rPr>
                <w:color w:val="000000"/>
                <w:lang w:eastAsia="en-GB"/>
              </w:rPr>
              <w:t>23%</w:t>
            </w:r>
          </w:p>
        </w:tc>
      </w:tr>
      <w:tr w:rsidR="007847CB" w:rsidRPr="008A22A7" w14:paraId="11AD44F8"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5E75C9E6" w14:textId="77777777" w:rsidR="007847CB" w:rsidRPr="008A22A7" w:rsidRDefault="007847CB" w:rsidP="00413711">
            <w:pPr>
              <w:ind w:firstLine="0"/>
              <w:jc w:val="left"/>
              <w:rPr>
                <w:color w:val="000000"/>
                <w:lang w:eastAsia="en-GB"/>
              </w:rPr>
            </w:pPr>
            <w:r w:rsidRPr="008A22A7">
              <w:rPr>
                <w:color w:val="000000"/>
                <w:lang w:eastAsia="en-GB"/>
              </w:rPr>
              <w:t>2–4 раза в год</w:t>
            </w:r>
          </w:p>
        </w:tc>
        <w:tc>
          <w:tcPr>
            <w:tcW w:w="1026" w:type="dxa"/>
            <w:tcBorders>
              <w:top w:val="nil"/>
              <w:left w:val="nil"/>
              <w:bottom w:val="single" w:sz="4" w:space="0" w:color="auto"/>
              <w:right w:val="single" w:sz="4" w:space="0" w:color="auto"/>
            </w:tcBorders>
            <w:shd w:val="clear" w:color="auto" w:fill="auto"/>
            <w:noWrap/>
            <w:vAlign w:val="center"/>
            <w:hideMark/>
          </w:tcPr>
          <w:p w14:paraId="67CF73EA" w14:textId="77777777" w:rsidR="007847CB" w:rsidRPr="008A22A7" w:rsidRDefault="007847CB" w:rsidP="00E959DF">
            <w:pPr>
              <w:ind w:firstLine="0"/>
              <w:jc w:val="center"/>
              <w:rPr>
                <w:color w:val="000000"/>
                <w:lang w:eastAsia="en-GB"/>
              </w:rPr>
            </w:pPr>
            <w:r w:rsidRPr="008A22A7">
              <w:rPr>
                <w:color w:val="000000"/>
                <w:lang w:eastAsia="en-GB"/>
              </w:rPr>
              <w:t>31%</w:t>
            </w:r>
          </w:p>
        </w:tc>
        <w:tc>
          <w:tcPr>
            <w:tcW w:w="1026" w:type="dxa"/>
            <w:tcBorders>
              <w:top w:val="nil"/>
              <w:left w:val="nil"/>
              <w:bottom w:val="single" w:sz="4" w:space="0" w:color="auto"/>
              <w:right w:val="single" w:sz="4" w:space="0" w:color="auto"/>
            </w:tcBorders>
            <w:shd w:val="clear" w:color="auto" w:fill="auto"/>
            <w:noWrap/>
            <w:vAlign w:val="center"/>
            <w:hideMark/>
          </w:tcPr>
          <w:p w14:paraId="1C9EBF69" w14:textId="77777777" w:rsidR="007847CB" w:rsidRPr="008A22A7" w:rsidRDefault="007847CB" w:rsidP="00E959DF">
            <w:pPr>
              <w:ind w:firstLine="0"/>
              <w:jc w:val="center"/>
              <w:rPr>
                <w:color w:val="000000"/>
                <w:lang w:eastAsia="en-GB"/>
              </w:rPr>
            </w:pPr>
            <w:r w:rsidRPr="008A22A7">
              <w:rPr>
                <w:color w:val="000000"/>
                <w:lang w:eastAsia="en-GB"/>
              </w:rPr>
              <w:t>25%</w:t>
            </w:r>
          </w:p>
        </w:tc>
        <w:tc>
          <w:tcPr>
            <w:tcW w:w="1026" w:type="dxa"/>
            <w:tcBorders>
              <w:top w:val="nil"/>
              <w:left w:val="nil"/>
              <w:bottom w:val="single" w:sz="4" w:space="0" w:color="auto"/>
              <w:right w:val="single" w:sz="4" w:space="0" w:color="auto"/>
            </w:tcBorders>
            <w:shd w:val="clear" w:color="auto" w:fill="auto"/>
            <w:noWrap/>
            <w:vAlign w:val="center"/>
            <w:hideMark/>
          </w:tcPr>
          <w:p w14:paraId="1121EC19" w14:textId="77777777" w:rsidR="007847CB" w:rsidRPr="008A22A7" w:rsidRDefault="007847CB" w:rsidP="00E959DF">
            <w:pPr>
              <w:ind w:firstLine="0"/>
              <w:jc w:val="center"/>
              <w:rPr>
                <w:color w:val="000000"/>
                <w:lang w:eastAsia="en-GB"/>
              </w:rPr>
            </w:pPr>
            <w:r w:rsidRPr="008A22A7">
              <w:rPr>
                <w:color w:val="000000"/>
                <w:lang w:eastAsia="en-GB"/>
              </w:rPr>
              <w:t>36%</w:t>
            </w:r>
          </w:p>
        </w:tc>
        <w:tc>
          <w:tcPr>
            <w:tcW w:w="1026" w:type="dxa"/>
            <w:tcBorders>
              <w:top w:val="nil"/>
              <w:left w:val="nil"/>
              <w:bottom w:val="single" w:sz="4" w:space="0" w:color="auto"/>
              <w:right w:val="single" w:sz="4" w:space="0" w:color="auto"/>
            </w:tcBorders>
            <w:shd w:val="clear" w:color="auto" w:fill="auto"/>
            <w:noWrap/>
            <w:vAlign w:val="center"/>
            <w:hideMark/>
          </w:tcPr>
          <w:p w14:paraId="5D6B4376" w14:textId="77777777" w:rsidR="007847CB" w:rsidRPr="008A22A7" w:rsidRDefault="007847CB" w:rsidP="00E959DF">
            <w:pPr>
              <w:ind w:firstLine="0"/>
              <w:jc w:val="center"/>
              <w:rPr>
                <w:color w:val="000000"/>
                <w:lang w:eastAsia="en-GB"/>
              </w:rPr>
            </w:pPr>
            <w:r w:rsidRPr="008A22A7">
              <w:rPr>
                <w:color w:val="000000"/>
                <w:lang w:eastAsia="en-GB"/>
              </w:rPr>
              <w:t>32%</w:t>
            </w:r>
          </w:p>
        </w:tc>
        <w:tc>
          <w:tcPr>
            <w:tcW w:w="1026" w:type="dxa"/>
            <w:tcBorders>
              <w:top w:val="nil"/>
              <w:left w:val="nil"/>
              <w:bottom w:val="single" w:sz="4" w:space="0" w:color="auto"/>
              <w:right w:val="single" w:sz="4" w:space="0" w:color="auto"/>
            </w:tcBorders>
            <w:shd w:val="clear" w:color="auto" w:fill="auto"/>
            <w:noWrap/>
            <w:vAlign w:val="center"/>
            <w:hideMark/>
          </w:tcPr>
          <w:p w14:paraId="7707F189" w14:textId="77777777" w:rsidR="007847CB" w:rsidRPr="008A22A7" w:rsidRDefault="007847CB" w:rsidP="00E959DF">
            <w:pPr>
              <w:ind w:firstLine="0"/>
              <w:jc w:val="center"/>
              <w:rPr>
                <w:color w:val="000000"/>
                <w:lang w:eastAsia="en-GB"/>
              </w:rPr>
            </w:pPr>
            <w:r w:rsidRPr="008A22A7">
              <w:rPr>
                <w:color w:val="000000"/>
                <w:lang w:eastAsia="en-GB"/>
              </w:rPr>
              <w:t>35%</w:t>
            </w:r>
          </w:p>
        </w:tc>
        <w:tc>
          <w:tcPr>
            <w:tcW w:w="1026" w:type="dxa"/>
            <w:tcBorders>
              <w:top w:val="nil"/>
              <w:left w:val="nil"/>
              <w:bottom w:val="single" w:sz="4" w:space="0" w:color="auto"/>
              <w:right w:val="single" w:sz="4" w:space="0" w:color="auto"/>
            </w:tcBorders>
            <w:vAlign w:val="center"/>
          </w:tcPr>
          <w:p w14:paraId="06CA15A6" w14:textId="77777777" w:rsidR="007847CB" w:rsidRPr="008A22A7" w:rsidRDefault="007847CB" w:rsidP="00E959DF">
            <w:pPr>
              <w:ind w:firstLine="0"/>
              <w:jc w:val="center"/>
              <w:rPr>
                <w:color w:val="000000"/>
                <w:lang w:eastAsia="en-GB"/>
              </w:rPr>
            </w:pPr>
            <w:r w:rsidRPr="008A22A7">
              <w:rPr>
                <w:color w:val="000000"/>
                <w:lang w:eastAsia="en-GB"/>
              </w:rPr>
              <w:t>26%</w:t>
            </w:r>
          </w:p>
        </w:tc>
      </w:tr>
      <w:tr w:rsidR="007847CB" w:rsidRPr="008A22A7" w14:paraId="506B9A89"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3F3B9265" w14:textId="77777777" w:rsidR="007847CB" w:rsidRPr="008A22A7" w:rsidRDefault="007847CB" w:rsidP="00413711">
            <w:pPr>
              <w:ind w:firstLine="0"/>
              <w:jc w:val="left"/>
              <w:rPr>
                <w:color w:val="000000"/>
                <w:lang w:eastAsia="en-GB"/>
              </w:rPr>
            </w:pPr>
            <w:r w:rsidRPr="008A22A7">
              <w:rPr>
                <w:color w:val="000000"/>
                <w:lang w:eastAsia="en-GB"/>
              </w:rPr>
              <w:t>5–10 раз в год</w:t>
            </w:r>
          </w:p>
        </w:tc>
        <w:tc>
          <w:tcPr>
            <w:tcW w:w="1026" w:type="dxa"/>
            <w:tcBorders>
              <w:top w:val="nil"/>
              <w:left w:val="nil"/>
              <w:bottom w:val="single" w:sz="4" w:space="0" w:color="auto"/>
              <w:right w:val="single" w:sz="4" w:space="0" w:color="auto"/>
            </w:tcBorders>
            <w:shd w:val="clear" w:color="auto" w:fill="auto"/>
            <w:noWrap/>
            <w:vAlign w:val="center"/>
            <w:hideMark/>
          </w:tcPr>
          <w:p w14:paraId="6B6BFE49" w14:textId="77777777" w:rsidR="007847CB" w:rsidRPr="008A22A7" w:rsidRDefault="007847CB" w:rsidP="00E959DF">
            <w:pPr>
              <w:ind w:firstLine="0"/>
              <w:jc w:val="center"/>
              <w:rPr>
                <w:color w:val="000000"/>
                <w:lang w:eastAsia="en-GB"/>
              </w:rPr>
            </w:pPr>
            <w:r w:rsidRPr="008A22A7">
              <w:rPr>
                <w:color w:val="000000"/>
                <w:lang w:eastAsia="en-GB"/>
              </w:rPr>
              <w:t>14%</w:t>
            </w:r>
          </w:p>
        </w:tc>
        <w:tc>
          <w:tcPr>
            <w:tcW w:w="1026" w:type="dxa"/>
            <w:tcBorders>
              <w:top w:val="nil"/>
              <w:left w:val="nil"/>
              <w:bottom w:val="single" w:sz="4" w:space="0" w:color="auto"/>
              <w:right w:val="single" w:sz="4" w:space="0" w:color="auto"/>
            </w:tcBorders>
            <w:shd w:val="clear" w:color="auto" w:fill="auto"/>
            <w:noWrap/>
            <w:vAlign w:val="center"/>
            <w:hideMark/>
          </w:tcPr>
          <w:p w14:paraId="29072F4E" w14:textId="77777777" w:rsidR="007847CB" w:rsidRPr="008A22A7" w:rsidRDefault="007847CB" w:rsidP="00E959DF">
            <w:pPr>
              <w:ind w:firstLine="0"/>
              <w:jc w:val="center"/>
              <w:rPr>
                <w:color w:val="000000"/>
                <w:lang w:eastAsia="en-GB"/>
              </w:rPr>
            </w:pPr>
            <w:r w:rsidRPr="008A22A7">
              <w:rPr>
                <w:color w:val="000000"/>
                <w:lang w:eastAsia="en-GB"/>
              </w:rPr>
              <w:t>15%</w:t>
            </w:r>
          </w:p>
        </w:tc>
        <w:tc>
          <w:tcPr>
            <w:tcW w:w="1026" w:type="dxa"/>
            <w:tcBorders>
              <w:top w:val="nil"/>
              <w:left w:val="nil"/>
              <w:bottom w:val="single" w:sz="4" w:space="0" w:color="auto"/>
              <w:right w:val="single" w:sz="4" w:space="0" w:color="auto"/>
            </w:tcBorders>
            <w:shd w:val="clear" w:color="auto" w:fill="auto"/>
            <w:noWrap/>
            <w:vAlign w:val="center"/>
            <w:hideMark/>
          </w:tcPr>
          <w:p w14:paraId="13AE95AF" w14:textId="77777777" w:rsidR="007847CB" w:rsidRPr="008A22A7" w:rsidRDefault="007847CB" w:rsidP="00E959DF">
            <w:pPr>
              <w:ind w:firstLine="0"/>
              <w:jc w:val="center"/>
              <w:rPr>
                <w:color w:val="000000"/>
                <w:lang w:eastAsia="en-GB"/>
              </w:rPr>
            </w:pPr>
            <w:r w:rsidRPr="008A22A7">
              <w:rPr>
                <w:color w:val="000000"/>
                <w:lang w:eastAsia="en-GB"/>
              </w:rPr>
              <w:t>17%</w:t>
            </w:r>
          </w:p>
        </w:tc>
        <w:tc>
          <w:tcPr>
            <w:tcW w:w="1026" w:type="dxa"/>
            <w:tcBorders>
              <w:top w:val="nil"/>
              <w:left w:val="nil"/>
              <w:bottom w:val="single" w:sz="4" w:space="0" w:color="auto"/>
              <w:right w:val="single" w:sz="4" w:space="0" w:color="auto"/>
            </w:tcBorders>
            <w:shd w:val="clear" w:color="auto" w:fill="auto"/>
            <w:noWrap/>
            <w:vAlign w:val="center"/>
            <w:hideMark/>
          </w:tcPr>
          <w:p w14:paraId="2BB125F4" w14:textId="77777777" w:rsidR="007847CB" w:rsidRPr="008A22A7" w:rsidRDefault="007847CB" w:rsidP="00E959DF">
            <w:pPr>
              <w:ind w:firstLine="0"/>
              <w:jc w:val="center"/>
              <w:rPr>
                <w:color w:val="000000"/>
                <w:lang w:eastAsia="en-GB"/>
              </w:rPr>
            </w:pPr>
            <w:r w:rsidRPr="008A22A7">
              <w:rPr>
                <w:color w:val="000000"/>
                <w:lang w:eastAsia="en-GB"/>
              </w:rPr>
              <w:t>7%</w:t>
            </w:r>
          </w:p>
        </w:tc>
        <w:tc>
          <w:tcPr>
            <w:tcW w:w="1026" w:type="dxa"/>
            <w:tcBorders>
              <w:top w:val="nil"/>
              <w:left w:val="nil"/>
              <w:bottom w:val="single" w:sz="4" w:space="0" w:color="auto"/>
              <w:right w:val="single" w:sz="4" w:space="0" w:color="auto"/>
            </w:tcBorders>
            <w:shd w:val="clear" w:color="auto" w:fill="auto"/>
            <w:noWrap/>
            <w:vAlign w:val="center"/>
            <w:hideMark/>
          </w:tcPr>
          <w:p w14:paraId="4609D124" w14:textId="77777777" w:rsidR="007847CB" w:rsidRPr="008A22A7" w:rsidRDefault="007847CB" w:rsidP="00E959DF">
            <w:pPr>
              <w:ind w:firstLine="0"/>
              <w:jc w:val="center"/>
              <w:rPr>
                <w:color w:val="000000"/>
                <w:lang w:eastAsia="en-GB"/>
              </w:rPr>
            </w:pPr>
            <w:r w:rsidRPr="008A22A7">
              <w:rPr>
                <w:color w:val="000000"/>
                <w:lang w:eastAsia="en-GB"/>
              </w:rPr>
              <w:t>15%</w:t>
            </w:r>
          </w:p>
        </w:tc>
        <w:tc>
          <w:tcPr>
            <w:tcW w:w="1026" w:type="dxa"/>
            <w:tcBorders>
              <w:top w:val="nil"/>
              <w:left w:val="nil"/>
              <w:bottom w:val="single" w:sz="4" w:space="0" w:color="auto"/>
              <w:right w:val="single" w:sz="4" w:space="0" w:color="auto"/>
            </w:tcBorders>
            <w:vAlign w:val="center"/>
          </w:tcPr>
          <w:p w14:paraId="01A92135" w14:textId="77777777" w:rsidR="007847CB" w:rsidRPr="008A22A7" w:rsidRDefault="007847CB" w:rsidP="00E959DF">
            <w:pPr>
              <w:ind w:firstLine="0"/>
              <w:jc w:val="center"/>
              <w:rPr>
                <w:color w:val="000000"/>
                <w:lang w:eastAsia="en-GB"/>
              </w:rPr>
            </w:pPr>
            <w:r w:rsidRPr="008A22A7">
              <w:rPr>
                <w:color w:val="000000"/>
                <w:lang w:eastAsia="en-GB"/>
              </w:rPr>
              <w:t>12%</w:t>
            </w:r>
          </w:p>
        </w:tc>
      </w:tr>
      <w:tr w:rsidR="007847CB" w:rsidRPr="008A22A7" w14:paraId="1DC4EE13"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4B146106" w14:textId="77777777" w:rsidR="007847CB" w:rsidRPr="008A22A7" w:rsidRDefault="007847CB" w:rsidP="00413711">
            <w:pPr>
              <w:ind w:firstLine="0"/>
              <w:jc w:val="left"/>
              <w:rPr>
                <w:color w:val="000000"/>
                <w:lang w:eastAsia="en-GB"/>
              </w:rPr>
            </w:pPr>
            <w:r w:rsidRPr="008A22A7">
              <w:rPr>
                <w:color w:val="000000"/>
                <w:lang w:eastAsia="en-GB"/>
              </w:rPr>
              <w:t>1–3 раз в месяц</w:t>
            </w:r>
          </w:p>
        </w:tc>
        <w:tc>
          <w:tcPr>
            <w:tcW w:w="1026" w:type="dxa"/>
            <w:tcBorders>
              <w:top w:val="nil"/>
              <w:left w:val="nil"/>
              <w:bottom w:val="single" w:sz="4" w:space="0" w:color="auto"/>
              <w:right w:val="single" w:sz="4" w:space="0" w:color="auto"/>
            </w:tcBorders>
            <w:shd w:val="clear" w:color="auto" w:fill="auto"/>
            <w:noWrap/>
            <w:vAlign w:val="center"/>
            <w:hideMark/>
          </w:tcPr>
          <w:p w14:paraId="67DAEDA8" w14:textId="77777777" w:rsidR="007847CB" w:rsidRPr="008A22A7" w:rsidRDefault="007847CB" w:rsidP="00E959DF">
            <w:pPr>
              <w:ind w:firstLine="0"/>
              <w:jc w:val="center"/>
              <w:rPr>
                <w:color w:val="000000"/>
                <w:lang w:eastAsia="en-GB"/>
              </w:rPr>
            </w:pPr>
            <w:r w:rsidRPr="008A22A7">
              <w:rPr>
                <w:color w:val="000000"/>
                <w:lang w:eastAsia="en-GB"/>
              </w:rPr>
              <w:t>17%</w:t>
            </w:r>
          </w:p>
        </w:tc>
        <w:tc>
          <w:tcPr>
            <w:tcW w:w="1026" w:type="dxa"/>
            <w:tcBorders>
              <w:top w:val="nil"/>
              <w:left w:val="nil"/>
              <w:bottom w:val="single" w:sz="4" w:space="0" w:color="auto"/>
              <w:right w:val="single" w:sz="4" w:space="0" w:color="auto"/>
            </w:tcBorders>
            <w:shd w:val="clear" w:color="auto" w:fill="auto"/>
            <w:noWrap/>
            <w:vAlign w:val="center"/>
            <w:hideMark/>
          </w:tcPr>
          <w:p w14:paraId="54DC3500" w14:textId="77777777" w:rsidR="007847CB" w:rsidRPr="008A22A7" w:rsidRDefault="007847CB" w:rsidP="00E959DF">
            <w:pPr>
              <w:ind w:firstLine="0"/>
              <w:jc w:val="center"/>
              <w:rPr>
                <w:color w:val="000000"/>
                <w:lang w:eastAsia="en-GB"/>
              </w:rPr>
            </w:pPr>
            <w:r w:rsidRPr="008A22A7">
              <w:rPr>
                <w:color w:val="000000"/>
                <w:lang w:eastAsia="en-GB"/>
              </w:rPr>
              <w:t>19%</w:t>
            </w:r>
          </w:p>
        </w:tc>
        <w:tc>
          <w:tcPr>
            <w:tcW w:w="1026" w:type="dxa"/>
            <w:tcBorders>
              <w:top w:val="nil"/>
              <w:left w:val="nil"/>
              <w:bottom w:val="single" w:sz="4" w:space="0" w:color="auto"/>
              <w:right w:val="single" w:sz="4" w:space="0" w:color="auto"/>
            </w:tcBorders>
            <w:shd w:val="clear" w:color="auto" w:fill="auto"/>
            <w:noWrap/>
            <w:vAlign w:val="center"/>
            <w:hideMark/>
          </w:tcPr>
          <w:p w14:paraId="1EEA1B37" w14:textId="77777777" w:rsidR="007847CB" w:rsidRPr="008A22A7" w:rsidRDefault="007847CB" w:rsidP="00E959DF">
            <w:pPr>
              <w:ind w:firstLine="0"/>
              <w:jc w:val="center"/>
              <w:rPr>
                <w:color w:val="000000"/>
                <w:lang w:eastAsia="en-GB"/>
              </w:rPr>
            </w:pPr>
            <w:r w:rsidRPr="008A22A7">
              <w:rPr>
                <w:color w:val="000000"/>
                <w:lang w:eastAsia="en-GB"/>
              </w:rPr>
              <w:t>15%</w:t>
            </w:r>
          </w:p>
        </w:tc>
        <w:tc>
          <w:tcPr>
            <w:tcW w:w="1026" w:type="dxa"/>
            <w:tcBorders>
              <w:top w:val="nil"/>
              <w:left w:val="nil"/>
              <w:bottom w:val="single" w:sz="4" w:space="0" w:color="auto"/>
              <w:right w:val="single" w:sz="4" w:space="0" w:color="auto"/>
            </w:tcBorders>
            <w:shd w:val="clear" w:color="auto" w:fill="auto"/>
            <w:noWrap/>
            <w:vAlign w:val="center"/>
            <w:hideMark/>
          </w:tcPr>
          <w:p w14:paraId="1622DB22" w14:textId="77777777" w:rsidR="007847CB" w:rsidRPr="008A22A7" w:rsidRDefault="007847CB" w:rsidP="00E959DF">
            <w:pPr>
              <w:ind w:firstLine="0"/>
              <w:jc w:val="center"/>
              <w:rPr>
                <w:color w:val="000000"/>
                <w:lang w:eastAsia="en-GB"/>
              </w:rPr>
            </w:pPr>
            <w:r w:rsidRPr="008A22A7">
              <w:rPr>
                <w:color w:val="000000"/>
                <w:lang w:eastAsia="en-GB"/>
              </w:rPr>
              <w:t>19%</w:t>
            </w:r>
          </w:p>
        </w:tc>
        <w:tc>
          <w:tcPr>
            <w:tcW w:w="1026" w:type="dxa"/>
            <w:tcBorders>
              <w:top w:val="nil"/>
              <w:left w:val="nil"/>
              <w:bottom w:val="single" w:sz="4" w:space="0" w:color="auto"/>
              <w:right w:val="single" w:sz="4" w:space="0" w:color="auto"/>
            </w:tcBorders>
            <w:shd w:val="clear" w:color="auto" w:fill="auto"/>
            <w:noWrap/>
            <w:vAlign w:val="center"/>
            <w:hideMark/>
          </w:tcPr>
          <w:p w14:paraId="523D6C23" w14:textId="77777777" w:rsidR="007847CB" w:rsidRPr="008A22A7" w:rsidRDefault="007847CB" w:rsidP="00E959DF">
            <w:pPr>
              <w:ind w:firstLine="0"/>
              <w:jc w:val="center"/>
              <w:rPr>
                <w:color w:val="000000"/>
                <w:lang w:eastAsia="en-GB"/>
              </w:rPr>
            </w:pPr>
            <w:r w:rsidRPr="008A22A7">
              <w:rPr>
                <w:color w:val="000000"/>
                <w:lang w:eastAsia="en-GB"/>
              </w:rPr>
              <w:t>18%</w:t>
            </w:r>
          </w:p>
        </w:tc>
        <w:tc>
          <w:tcPr>
            <w:tcW w:w="1026" w:type="dxa"/>
            <w:tcBorders>
              <w:top w:val="nil"/>
              <w:left w:val="nil"/>
              <w:bottom w:val="single" w:sz="4" w:space="0" w:color="auto"/>
              <w:right w:val="single" w:sz="4" w:space="0" w:color="auto"/>
            </w:tcBorders>
            <w:vAlign w:val="center"/>
          </w:tcPr>
          <w:p w14:paraId="196A4AD1" w14:textId="77777777" w:rsidR="007847CB" w:rsidRPr="008A22A7" w:rsidRDefault="007847CB" w:rsidP="00E959DF">
            <w:pPr>
              <w:ind w:firstLine="0"/>
              <w:jc w:val="center"/>
              <w:rPr>
                <w:color w:val="000000"/>
                <w:lang w:eastAsia="en-GB"/>
              </w:rPr>
            </w:pPr>
            <w:r w:rsidRPr="008A22A7">
              <w:rPr>
                <w:color w:val="000000"/>
                <w:lang w:eastAsia="en-GB"/>
              </w:rPr>
              <w:t>16%</w:t>
            </w:r>
          </w:p>
        </w:tc>
      </w:tr>
      <w:tr w:rsidR="007847CB" w:rsidRPr="008A22A7" w14:paraId="2E3A1836"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26EE0095" w14:textId="77777777" w:rsidR="007847CB" w:rsidRPr="008A22A7" w:rsidRDefault="007847CB" w:rsidP="00413711">
            <w:pPr>
              <w:ind w:firstLine="0"/>
              <w:jc w:val="left"/>
              <w:rPr>
                <w:color w:val="000000"/>
                <w:lang w:eastAsia="en-GB"/>
              </w:rPr>
            </w:pPr>
            <w:r w:rsidRPr="008A22A7">
              <w:rPr>
                <w:color w:val="000000"/>
                <w:lang w:eastAsia="en-GB"/>
              </w:rPr>
              <w:t>Раз в неделю и чаще</w:t>
            </w:r>
          </w:p>
        </w:tc>
        <w:tc>
          <w:tcPr>
            <w:tcW w:w="1026" w:type="dxa"/>
            <w:tcBorders>
              <w:top w:val="nil"/>
              <w:left w:val="nil"/>
              <w:bottom w:val="single" w:sz="4" w:space="0" w:color="auto"/>
              <w:right w:val="single" w:sz="4" w:space="0" w:color="auto"/>
            </w:tcBorders>
            <w:shd w:val="clear" w:color="auto" w:fill="auto"/>
            <w:noWrap/>
            <w:vAlign w:val="center"/>
            <w:hideMark/>
          </w:tcPr>
          <w:p w14:paraId="13991804" w14:textId="77777777" w:rsidR="007847CB" w:rsidRPr="008A22A7" w:rsidRDefault="007847CB" w:rsidP="00E959DF">
            <w:pPr>
              <w:ind w:firstLine="0"/>
              <w:jc w:val="center"/>
              <w:rPr>
                <w:color w:val="000000"/>
                <w:lang w:eastAsia="en-GB"/>
              </w:rPr>
            </w:pPr>
            <w:r w:rsidRPr="008A22A7">
              <w:rPr>
                <w:color w:val="000000"/>
                <w:lang w:eastAsia="en-GB"/>
              </w:rPr>
              <w:t>8%</w:t>
            </w:r>
          </w:p>
        </w:tc>
        <w:tc>
          <w:tcPr>
            <w:tcW w:w="1026" w:type="dxa"/>
            <w:tcBorders>
              <w:top w:val="nil"/>
              <w:left w:val="nil"/>
              <w:bottom w:val="single" w:sz="4" w:space="0" w:color="auto"/>
              <w:right w:val="single" w:sz="4" w:space="0" w:color="auto"/>
            </w:tcBorders>
            <w:shd w:val="clear" w:color="auto" w:fill="auto"/>
            <w:noWrap/>
            <w:vAlign w:val="center"/>
            <w:hideMark/>
          </w:tcPr>
          <w:p w14:paraId="733B1AA8" w14:textId="77777777" w:rsidR="007847CB" w:rsidRPr="008A22A7" w:rsidRDefault="007847CB" w:rsidP="00E959DF">
            <w:pPr>
              <w:ind w:firstLine="0"/>
              <w:jc w:val="center"/>
              <w:rPr>
                <w:color w:val="000000"/>
                <w:lang w:eastAsia="en-GB"/>
              </w:rPr>
            </w:pPr>
            <w:r w:rsidRPr="008A22A7">
              <w:rPr>
                <w:color w:val="000000"/>
                <w:lang w:eastAsia="en-GB"/>
              </w:rPr>
              <w:t>11%</w:t>
            </w:r>
          </w:p>
        </w:tc>
        <w:tc>
          <w:tcPr>
            <w:tcW w:w="1026" w:type="dxa"/>
            <w:tcBorders>
              <w:top w:val="nil"/>
              <w:left w:val="nil"/>
              <w:bottom w:val="single" w:sz="4" w:space="0" w:color="auto"/>
              <w:right w:val="single" w:sz="4" w:space="0" w:color="auto"/>
            </w:tcBorders>
            <w:shd w:val="clear" w:color="auto" w:fill="auto"/>
            <w:noWrap/>
            <w:vAlign w:val="center"/>
            <w:hideMark/>
          </w:tcPr>
          <w:p w14:paraId="3D7A8AA1" w14:textId="77777777" w:rsidR="007847CB" w:rsidRPr="008A22A7" w:rsidRDefault="007847CB" w:rsidP="00E959DF">
            <w:pPr>
              <w:ind w:firstLine="0"/>
              <w:jc w:val="center"/>
              <w:rPr>
                <w:color w:val="000000"/>
                <w:lang w:eastAsia="en-GB"/>
              </w:rPr>
            </w:pPr>
            <w:r w:rsidRPr="008A22A7">
              <w:rPr>
                <w:color w:val="000000"/>
                <w:lang w:eastAsia="en-GB"/>
              </w:rPr>
              <w:t>10%</w:t>
            </w:r>
          </w:p>
        </w:tc>
        <w:tc>
          <w:tcPr>
            <w:tcW w:w="1026" w:type="dxa"/>
            <w:tcBorders>
              <w:top w:val="nil"/>
              <w:left w:val="nil"/>
              <w:bottom w:val="single" w:sz="4" w:space="0" w:color="auto"/>
              <w:right w:val="single" w:sz="4" w:space="0" w:color="auto"/>
            </w:tcBorders>
            <w:shd w:val="clear" w:color="auto" w:fill="auto"/>
            <w:noWrap/>
            <w:vAlign w:val="center"/>
            <w:hideMark/>
          </w:tcPr>
          <w:p w14:paraId="21251609" w14:textId="77777777" w:rsidR="007847CB" w:rsidRPr="008A22A7" w:rsidRDefault="007847CB" w:rsidP="00E959DF">
            <w:pPr>
              <w:ind w:firstLine="0"/>
              <w:jc w:val="center"/>
              <w:rPr>
                <w:color w:val="000000"/>
                <w:lang w:eastAsia="en-GB"/>
              </w:rPr>
            </w:pPr>
            <w:r w:rsidRPr="008A22A7">
              <w:rPr>
                <w:color w:val="000000"/>
                <w:lang w:eastAsia="en-GB"/>
              </w:rPr>
              <w:t>7%</w:t>
            </w:r>
          </w:p>
        </w:tc>
        <w:tc>
          <w:tcPr>
            <w:tcW w:w="1026" w:type="dxa"/>
            <w:tcBorders>
              <w:top w:val="nil"/>
              <w:left w:val="nil"/>
              <w:bottom w:val="single" w:sz="4" w:space="0" w:color="auto"/>
              <w:right w:val="single" w:sz="4" w:space="0" w:color="auto"/>
            </w:tcBorders>
            <w:shd w:val="clear" w:color="auto" w:fill="auto"/>
            <w:noWrap/>
            <w:vAlign w:val="center"/>
            <w:hideMark/>
          </w:tcPr>
          <w:p w14:paraId="26CB1F0D" w14:textId="77777777" w:rsidR="007847CB" w:rsidRPr="008A22A7" w:rsidRDefault="007847CB" w:rsidP="00E959DF">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vAlign w:val="center"/>
          </w:tcPr>
          <w:p w14:paraId="59731003" w14:textId="77777777" w:rsidR="007847CB" w:rsidRPr="008A22A7" w:rsidRDefault="007847CB" w:rsidP="00E959DF">
            <w:pPr>
              <w:ind w:firstLine="0"/>
              <w:jc w:val="center"/>
              <w:rPr>
                <w:color w:val="000000"/>
                <w:lang w:eastAsia="en-GB"/>
              </w:rPr>
            </w:pPr>
            <w:r w:rsidRPr="008A22A7">
              <w:rPr>
                <w:color w:val="000000"/>
                <w:lang w:eastAsia="en-GB"/>
              </w:rPr>
              <w:t>7%</w:t>
            </w:r>
          </w:p>
        </w:tc>
      </w:tr>
    </w:tbl>
    <w:p w14:paraId="05BF9049" w14:textId="1EB7E4DE" w:rsidR="007847CB" w:rsidRDefault="007847CB" w:rsidP="00E959DF">
      <w:pPr>
        <w:ind w:firstLine="0"/>
        <w:jc w:val="center"/>
        <w:rPr>
          <w:b/>
          <w:bCs/>
          <w:lang w:eastAsia="en-GB"/>
        </w:rPr>
      </w:pPr>
    </w:p>
    <w:p w14:paraId="0FD3E4A1" w14:textId="77777777" w:rsidR="00413711" w:rsidRPr="008A22A7" w:rsidRDefault="00413711" w:rsidP="00E959DF">
      <w:pPr>
        <w:ind w:firstLine="0"/>
        <w:jc w:val="center"/>
        <w:rPr>
          <w:b/>
          <w:bCs/>
          <w:lang w:eastAsia="en-GB"/>
        </w:rPr>
      </w:pPr>
    </w:p>
    <w:p w14:paraId="210EEAA2" w14:textId="77777777" w:rsidR="007847CB" w:rsidRPr="00413711" w:rsidRDefault="007847CB" w:rsidP="00413711">
      <w:pPr>
        <w:autoSpaceDE w:val="0"/>
        <w:autoSpaceDN w:val="0"/>
        <w:adjustRightInd w:val="0"/>
        <w:ind w:firstLine="0"/>
        <w:jc w:val="left"/>
        <w:rPr>
          <w:b/>
          <w:bCs/>
          <w:sz w:val="26"/>
          <w:szCs w:val="26"/>
          <w:lang w:eastAsia="en-GB"/>
        </w:rPr>
      </w:pPr>
      <w:r w:rsidRPr="00413711">
        <w:rPr>
          <w:b/>
          <w:bCs/>
          <w:sz w:val="26"/>
          <w:szCs w:val="26"/>
          <w:lang w:eastAsia="en-GB"/>
        </w:rPr>
        <w:t xml:space="preserve">В среднем, как часто в этой школе Вы обсуждаете с коллегами достижения конкретных учащихся? </w:t>
      </w:r>
    </w:p>
    <w:tbl>
      <w:tblPr>
        <w:tblW w:w="9351" w:type="dxa"/>
        <w:tblLayout w:type="fixed"/>
        <w:tblLook w:val="04A0" w:firstRow="1" w:lastRow="0" w:firstColumn="1" w:lastColumn="0" w:noHBand="0" w:noVBand="1"/>
      </w:tblPr>
      <w:tblGrid>
        <w:gridCol w:w="3195"/>
        <w:gridCol w:w="1026"/>
        <w:gridCol w:w="1026"/>
        <w:gridCol w:w="1026"/>
        <w:gridCol w:w="1026"/>
        <w:gridCol w:w="1026"/>
        <w:gridCol w:w="1026"/>
      </w:tblGrid>
      <w:tr w:rsidR="007847CB" w:rsidRPr="008A22A7" w14:paraId="1A205978" w14:textId="77777777" w:rsidTr="00052A53">
        <w:trPr>
          <w:trHeight w:val="300"/>
        </w:trPr>
        <w:tc>
          <w:tcPr>
            <w:tcW w:w="31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4BFF79" w14:textId="77777777" w:rsidR="007847CB" w:rsidRPr="008A22A7" w:rsidRDefault="007847CB" w:rsidP="00E959DF">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0294AEC3" w14:textId="77777777" w:rsidR="007847CB" w:rsidRPr="008A22A7" w:rsidRDefault="007847CB" w:rsidP="00E959DF">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1D010E3D" w14:textId="77777777" w:rsidR="007847CB" w:rsidRPr="008A22A7" w:rsidRDefault="007847CB" w:rsidP="00E959DF">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4C8BF1C2" w14:textId="77777777" w:rsidR="007847CB" w:rsidRPr="008A22A7" w:rsidRDefault="007847CB" w:rsidP="00E959DF">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FC687C7" w14:textId="77777777" w:rsidR="007847CB" w:rsidRPr="008A22A7" w:rsidRDefault="007847CB" w:rsidP="00E959DF">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6E53B123" w14:textId="77777777" w:rsidR="007847CB" w:rsidRPr="008A22A7" w:rsidRDefault="007847CB" w:rsidP="00E959DF">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1BBF6F5F" w14:textId="77777777" w:rsidR="007847CB" w:rsidRPr="008A22A7" w:rsidRDefault="007847CB" w:rsidP="00E959DF">
            <w:pPr>
              <w:ind w:firstLine="0"/>
              <w:jc w:val="center"/>
              <w:rPr>
                <w:b/>
                <w:bCs/>
                <w:color w:val="000000"/>
                <w:lang w:eastAsia="en-GB"/>
              </w:rPr>
            </w:pPr>
            <w:r w:rsidRPr="008A22A7">
              <w:rPr>
                <w:b/>
                <w:bCs/>
                <w:color w:val="000000"/>
                <w:lang w:eastAsia="en-GB"/>
              </w:rPr>
              <w:t>АЯ</w:t>
            </w:r>
          </w:p>
        </w:tc>
      </w:tr>
      <w:tr w:rsidR="007847CB" w:rsidRPr="008A22A7" w14:paraId="11F8F918"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66150EC8" w14:textId="77777777" w:rsidR="007847CB" w:rsidRPr="008A22A7" w:rsidRDefault="007847CB" w:rsidP="00413711">
            <w:pPr>
              <w:ind w:firstLine="0"/>
              <w:jc w:val="left"/>
              <w:rPr>
                <w:color w:val="000000"/>
                <w:lang w:eastAsia="en-GB"/>
              </w:rPr>
            </w:pPr>
            <w:r w:rsidRPr="008A22A7">
              <w:rPr>
                <w:color w:val="000000"/>
                <w:lang w:eastAsia="en-GB"/>
              </w:rPr>
              <w:t>Никогда</w:t>
            </w:r>
          </w:p>
        </w:tc>
        <w:tc>
          <w:tcPr>
            <w:tcW w:w="1026" w:type="dxa"/>
            <w:tcBorders>
              <w:top w:val="nil"/>
              <w:left w:val="nil"/>
              <w:bottom w:val="single" w:sz="4" w:space="0" w:color="auto"/>
              <w:right w:val="single" w:sz="4" w:space="0" w:color="auto"/>
            </w:tcBorders>
            <w:shd w:val="clear" w:color="auto" w:fill="auto"/>
            <w:noWrap/>
            <w:vAlign w:val="center"/>
            <w:hideMark/>
          </w:tcPr>
          <w:p w14:paraId="50E505B7" w14:textId="77777777" w:rsidR="007847CB" w:rsidRPr="008A22A7" w:rsidRDefault="007847CB" w:rsidP="00E959DF">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shd w:val="clear" w:color="auto" w:fill="auto"/>
            <w:noWrap/>
            <w:vAlign w:val="center"/>
            <w:hideMark/>
          </w:tcPr>
          <w:p w14:paraId="7D192F5E" w14:textId="77777777" w:rsidR="007847CB" w:rsidRPr="008A22A7" w:rsidRDefault="007847CB" w:rsidP="00E959DF">
            <w:pPr>
              <w:ind w:firstLine="0"/>
              <w:jc w:val="center"/>
              <w:rPr>
                <w:color w:val="000000"/>
                <w:lang w:eastAsia="en-GB"/>
              </w:rPr>
            </w:pPr>
            <w:r w:rsidRPr="008A22A7">
              <w:rPr>
                <w:color w:val="000000"/>
                <w:lang w:eastAsia="en-GB"/>
              </w:rPr>
              <w:t>3%</w:t>
            </w:r>
          </w:p>
        </w:tc>
        <w:tc>
          <w:tcPr>
            <w:tcW w:w="1026" w:type="dxa"/>
            <w:tcBorders>
              <w:top w:val="nil"/>
              <w:left w:val="nil"/>
              <w:bottom w:val="single" w:sz="4" w:space="0" w:color="auto"/>
              <w:right w:val="single" w:sz="4" w:space="0" w:color="auto"/>
            </w:tcBorders>
            <w:shd w:val="clear" w:color="auto" w:fill="auto"/>
            <w:noWrap/>
            <w:vAlign w:val="center"/>
            <w:hideMark/>
          </w:tcPr>
          <w:p w14:paraId="4A3B2CF2" w14:textId="77777777" w:rsidR="007847CB" w:rsidRPr="008A22A7" w:rsidRDefault="007847CB" w:rsidP="00E959DF">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shd w:val="clear" w:color="auto" w:fill="auto"/>
            <w:noWrap/>
            <w:vAlign w:val="center"/>
            <w:hideMark/>
          </w:tcPr>
          <w:p w14:paraId="5B382D3C" w14:textId="77777777" w:rsidR="007847CB" w:rsidRPr="008A22A7" w:rsidRDefault="007847CB" w:rsidP="00E959DF">
            <w:pPr>
              <w:ind w:firstLine="0"/>
              <w:jc w:val="center"/>
              <w:rPr>
                <w:color w:val="000000"/>
                <w:lang w:eastAsia="en-GB"/>
              </w:rPr>
            </w:pPr>
            <w:r w:rsidRPr="008A22A7">
              <w:rPr>
                <w:color w:val="000000"/>
                <w:lang w:eastAsia="en-GB"/>
              </w:rPr>
              <w:t>3%</w:t>
            </w:r>
          </w:p>
        </w:tc>
        <w:tc>
          <w:tcPr>
            <w:tcW w:w="1026" w:type="dxa"/>
            <w:tcBorders>
              <w:top w:val="nil"/>
              <w:left w:val="nil"/>
              <w:bottom w:val="single" w:sz="4" w:space="0" w:color="auto"/>
              <w:right w:val="single" w:sz="4" w:space="0" w:color="auto"/>
            </w:tcBorders>
            <w:shd w:val="clear" w:color="auto" w:fill="auto"/>
            <w:noWrap/>
            <w:vAlign w:val="center"/>
            <w:hideMark/>
          </w:tcPr>
          <w:p w14:paraId="152C312A" w14:textId="77777777" w:rsidR="007847CB" w:rsidRPr="008A22A7" w:rsidRDefault="007847CB" w:rsidP="00E959DF">
            <w:pPr>
              <w:ind w:firstLine="0"/>
              <w:jc w:val="center"/>
              <w:rPr>
                <w:color w:val="000000"/>
                <w:lang w:eastAsia="en-GB"/>
              </w:rPr>
            </w:pPr>
            <w:r w:rsidRPr="008A22A7">
              <w:rPr>
                <w:color w:val="000000"/>
                <w:lang w:eastAsia="en-GB"/>
              </w:rPr>
              <w:t>1%</w:t>
            </w:r>
          </w:p>
        </w:tc>
        <w:tc>
          <w:tcPr>
            <w:tcW w:w="1026" w:type="dxa"/>
            <w:tcBorders>
              <w:top w:val="nil"/>
              <w:left w:val="nil"/>
              <w:bottom w:val="single" w:sz="4" w:space="0" w:color="auto"/>
              <w:right w:val="single" w:sz="4" w:space="0" w:color="auto"/>
            </w:tcBorders>
            <w:vAlign w:val="center"/>
          </w:tcPr>
          <w:p w14:paraId="5B66CDFB" w14:textId="77777777" w:rsidR="007847CB" w:rsidRPr="008A22A7" w:rsidRDefault="007847CB" w:rsidP="00E959DF">
            <w:pPr>
              <w:ind w:firstLine="0"/>
              <w:jc w:val="center"/>
              <w:rPr>
                <w:color w:val="000000"/>
                <w:lang w:eastAsia="en-GB"/>
              </w:rPr>
            </w:pPr>
            <w:r w:rsidRPr="008A22A7">
              <w:rPr>
                <w:color w:val="000000"/>
                <w:lang w:eastAsia="en-GB"/>
              </w:rPr>
              <w:t>3%</w:t>
            </w:r>
          </w:p>
        </w:tc>
      </w:tr>
      <w:tr w:rsidR="007847CB" w:rsidRPr="008A22A7" w14:paraId="761D65BB"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1778B835" w14:textId="77777777" w:rsidR="007847CB" w:rsidRPr="008A22A7" w:rsidRDefault="007847CB" w:rsidP="00413711">
            <w:pPr>
              <w:ind w:firstLine="0"/>
              <w:jc w:val="left"/>
              <w:rPr>
                <w:color w:val="000000"/>
                <w:lang w:eastAsia="en-GB"/>
              </w:rPr>
            </w:pPr>
            <w:r w:rsidRPr="008A22A7">
              <w:rPr>
                <w:color w:val="000000"/>
                <w:lang w:eastAsia="en-GB"/>
              </w:rPr>
              <w:t>Один раз в год или реже</w:t>
            </w:r>
          </w:p>
        </w:tc>
        <w:tc>
          <w:tcPr>
            <w:tcW w:w="1026" w:type="dxa"/>
            <w:tcBorders>
              <w:top w:val="nil"/>
              <w:left w:val="nil"/>
              <w:bottom w:val="single" w:sz="4" w:space="0" w:color="auto"/>
              <w:right w:val="single" w:sz="4" w:space="0" w:color="auto"/>
            </w:tcBorders>
            <w:shd w:val="clear" w:color="auto" w:fill="auto"/>
            <w:noWrap/>
            <w:vAlign w:val="center"/>
            <w:hideMark/>
          </w:tcPr>
          <w:p w14:paraId="0D3F7C5C" w14:textId="77777777" w:rsidR="007847CB" w:rsidRPr="008A22A7" w:rsidRDefault="007847CB" w:rsidP="00E959DF">
            <w:pPr>
              <w:ind w:firstLine="0"/>
              <w:jc w:val="center"/>
              <w:rPr>
                <w:color w:val="000000"/>
                <w:lang w:eastAsia="en-GB"/>
              </w:rPr>
            </w:pPr>
            <w:r w:rsidRPr="008A22A7">
              <w:rPr>
                <w:color w:val="000000"/>
                <w:lang w:eastAsia="en-GB"/>
              </w:rPr>
              <w:t>3%</w:t>
            </w:r>
          </w:p>
        </w:tc>
        <w:tc>
          <w:tcPr>
            <w:tcW w:w="1026" w:type="dxa"/>
            <w:tcBorders>
              <w:top w:val="nil"/>
              <w:left w:val="nil"/>
              <w:bottom w:val="single" w:sz="4" w:space="0" w:color="auto"/>
              <w:right w:val="single" w:sz="4" w:space="0" w:color="auto"/>
            </w:tcBorders>
            <w:shd w:val="clear" w:color="auto" w:fill="auto"/>
            <w:noWrap/>
            <w:vAlign w:val="center"/>
            <w:hideMark/>
          </w:tcPr>
          <w:p w14:paraId="57928440" w14:textId="77777777" w:rsidR="007847CB" w:rsidRPr="008A22A7" w:rsidRDefault="007847CB" w:rsidP="00E959DF">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shd w:val="clear" w:color="auto" w:fill="auto"/>
            <w:noWrap/>
            <w:vAlign w:val="center"/>
            <w:hideMark/>
          </w:tcPr>
          <w:p w14:paraId="2AE8793F" w14:textId="77777777" w:rsidR="007847CB" w:rsidRPr="008A22A7" w:rsidRDefault="007847CB" w:rsidP="00E959DF">
            <w:pPr>
              <w:ind w:firstLine="0"/>
              <w:jc w:val="center"/>
              <w:rPr>
                <w:color w:val="000000"/>
                <w:lang w:eastAsia="en-GB"/>
              </w:rPr>
            </w:pPr>
            <w:r w:rsidRPr="008A22A7">
              <w:rPr>
                <w:color w:val="000000"/>
                <w:lang w:eastAsia="en-GB"/>
              </w:rPr>
              <w:t>3%</w:t>
            </w:r>
          </w:p>
        </w:tc>
        <w:tc>
          <w:tcPr>
            <w:tcW w:w="1026" w:type="dxa"/>
            <w:tcBorders>
              <w:top w:val="nil"/>
              <w:left w:val="nil"/>
              <w:bottom w:val="single" w:sz="4" w:space="0" w:color="auto"/>
              <w:right w:val="single" w:sz="4" w:space="0" w:color="auto"/>
            </w:tcBorders>
            <w:shd w:val="clear" w:color="auto" w:fill="auto"/>
            <w:noWrap/>
            <w:vAlign w:val="center"/>
            <w:hideMark/>
          </w:tcPr>
          <w:p w14:paraId="3380323D" w14:textId="77777777" w:rsidR="007847CB" w:rsidRPr="008A22A7" w:rsidRDefault="007847CB" w:rsidP="00E959DF">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shd w:val="clear" w:color="auto" w:fill="auto"/>
            <w:noWrap/>
            <w:vAlign w:val="center"/>
            <w:hideMark/>
          </w:tcPr>
          <w:p w14:paraId="58142B85" w14:textId="77777777" w:rsidR="007847CB" w:rsidRPr="008A22A7" w:rsidRDefault="007847CB" w:rsidP="00E959DF">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vAlign w:val="center"/>
          </w:tcPr>
          <w:p w14:paraId="18D67399" w14:textId="77777777" w:rsidR="007847CB" w:rsidRPr="008A22A7" w:rsidRDefault="007847CB" w:rsidP="00E959DF">
            <w:pPr>
              <w:ind w:firstLine="0"/>
              <w:jc w:val="center"/>
              <w:rPr>
                <w:color w:val="000000"/>
                <w:lang w:eastAsia="en-GB"/>
              </w:rPr>
            </w:pPr>
            <w:r w:rsidRPr="008A22A7">
              <w:rPr>
                <w:color w:val="000000"/>
                <w:lang w:eastAsia="en-GB"/>
              </w:rPr>
              <w:t>4%</w:t>
            </w:r>
          </w:p>
        </w:tc>
      </w:tr>
      <w:tr w:rsidR="007847CB" w:rsidRPr="008A22A7" w14:paraId="0C61CA48"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60D4BD21" w14:textId="77777777" w:rsidR="007847CB" w:rsidRPr="008A22A7" w:rsidRDefault="007847CB" w:rsidP="00413711">
            <w:pPr>
              <w:ind w:firstLine="0"/>
              <w:jc w:val="left"/>
              <w:rPr>
                <w:color w:val="000000"/>
                <w:lang w:eastAsia="en-GB"/>
              </w:rPr>
            </w:pPr>
            <w:r w:rsidRPr="008A22A7">
              <w:rPr>
                <w:color w:val="000000"/>
                <w:lang w:eastAsia="en-GB"/>
              </w:rPr>
              <w:t>2–4 раза в год</w:t>
            </w:r>
          </w:p>
        </w:tc>
        <w:tc>
          <w:tcPr>
            <w:tcW w:w="1026" w:type="dxa"/>
            <w:tcBorders>
              <w:top w:val="nil"/>
              <w:left w:val="nil"/>
              <w:bottom w:val="single" w:sz="4" w:space="0" w:color="auto"/>
              <w:right w:val="single" w:sz="4" w:space="0" w:color="auto"/>
            </w:tcBorders>
            <w:shd w:val="clear" w:color="auto" w:fill="auto"/>
            <w:noWrap/>
            <w:vAlign w:val="center"/>
            <w:hideMark/>
          </w:tcPr>
          <w:p w14:paraId="5C68811D" w14:textId="77777777" w:rsidR="007847CB" w:rsidRPr="008A22A7" w:rsidRDefault="007847CB" w:rsidP="00E959DF">
            <w:pPr>
              <w:ind w:firstLine="0"/>
              <w:jc w:val="center"/>
              <w:rPr>
                <w:color w:val="000000"/>
                <w:lang w:eastAsia="en-GB"/>
              </w:rPr>
            </w:pPr>
            <w:r w:rsidRPr="008A22A7">
              <w:rPr>
                <w:color w:val="000000"/>
                <w:lang w:eastAsia="en-GB"/>
              </w:rPr>
              <w:t>12%</w:t>
            </w:r>
          </w:p>
        </w:tc>
        <w:tc>
          <w:tcPr>
            <w:tcW w:w="1026" w:type="dxa"/>
            <w:tcBorders>
              <w:top w:val="nil"/>
              <w:left w:val="nil"/>
              <w:bottom w:val="single" w:sz="4" w:space="0" w:color="auto"/>
              <w:right w:val="single" w:sz="4" w:space="0" w:color="auto"/>
            </w:tcBorders>
            <w:shd w:val="clear" w:color="auto" w:fill="auto"/>
            <w:noWrap/>
            <w:vAlign w:val="center"/>
            <w:hideMark/>
          </w:tcPr>
          <w:p w14:paraId="302E257B" w14:textId="77777777" w:rsidR="007847CB" w:rsidRPr="008A22A7" w:rsidRDefault="007847CB" w:rsidP="00E959DF">
            <w:pPr>
              <w:ind w:firstLine="0"/>
              <w:jc w:val="center"/>
              <w:rPr>
                <w:color w:val="000000"/>
                <w:lang w:eastAsia="en-GB"/>
              </w:rPr>
            </w:pPr>
            <w:r w:rsidRPr="008A22A7">
              <w:rPr>
                <w:color w:val="000000"/>
                <w:lang w:eastAsia="en-GB"/>
              </w:rPr>
              <w:t>13%</w:t>
            </w:r>
          </w:p>
        </w:tc>
        <w:tc>
          <w:tcPr>
            <w:tcW w:w="1026" w:type="dxa"/>
            <w:tcBorders>
              <w:top w:val="nil"/>
              <w:left w:val="nil"/>
              <w:bottom w:val="single" w:sz="4" w:space="0" w:color="auto"/>
              <w:right w:val="single" w:sz="4" w:space="0" w:color="auto"/>
            </w:tcBorders>
            <w:shd w:val="clear" w:color="auto" w:fill="auto"/>
            <w:noWrap/>
            <w:vAlign w:val="center"/>
            <w:hideMark/>
          </w:tcPr>
          <w:p w14:paraId="7560A165" w14:textId="77777777" w:rsidR="007847CB" w:rsidRPr="008A22A7" w:rsidRDefault="007847CB" w:rsidP="00E959DF">
            <w:pPr>
              <w:ind w:firstLine="0"/>
              <w:jc w:val="center"/>
              <w:rPr>
                <w:color w:val="000000"/>
                <w:lang w:eastAsia="en-GB"/>
              </w:rPr>
            </w:pPr>
            <w:r w:rsidRPr="008A22A7">
              <w:rPr>
                <w:color w:val="000000"/>
                <w:lang w:eastAsia="en-GB"/>
              </w:rPr>
              <w:t>12%</w:t>
            </w:r>
          </w:p>
        </w:tc>
        <w:tc>
          <w:tcPr>
            <w:tcW w:w="1026" w:type="dxa"/>
            <w:tcBorders>
              <w:top w:val="nil"/>
              <w:left w:val="nil"/>
              <w:bottom w:val="single" w:sz="4" w:space="0" w:color="auto"/>
              <w:right w:val="single" w:sz="4" w:space="0" w:color="auto"/>
            </w:tcBorders>
            <w:shd w:val="clear" w:color="auto" w:fill="auto"/>
            <w:noWrap/>
            <w:vAlign w:val="center"/>
            <w:hideMark/>
          </w:tcPr>
          <w:p w14:paraId="171C84FF" w14:textId="77777777" w:rsidR="007847CB" w:rsidRPr="008A22A7" w:rsidRDefault="007847CB" w:rsidP="00E959DF">
            <w:pPr>
              <w:ind w:firstLine="0"/>
              <w:jc w:val="center"/>
              <w:rPr>
                <w:color w:val="000000"/>
                <w:lang w:eastAsia="en-GB"/>
              </w:rPr>
            </w:pPr>
            <w:r w:rsidRPr="008A22A7">
              <w:rPr>
                <w:color w:val="000000"/>
                <w:lang w:eastAsia="en-GB"/>
              </w:rPr>
              <w:t>11%</w:t>
            </w:r>
          </w:p>
        </w:tc>
        <w:tc>
          <w:tcPr>
            <w:tcW w:w="1026" w:type="dxa"/>
            <w:tcBorders>
              <w:top w:val="nil"/>
              <w:left w:val="nil"/>
              <w:bottom w:val="single" w:sz="4" w:space="0" w:color="auto"/>
              <w:right w:val="single" w:sz="4" w:space="0" w:color="auto"/>
            </w:tcBorders>
            <w:shd w:val="clear" w:color="auto" w:fill="auto"/>
            <w:noWrap/>
            <w:vAlign w:val="center"/>
            <w:hideMark/>
          </w:tcPr>
          <w:p w14:paraId="3C26F44B" w14:textId="77777777" w:rsidR="007847CB" w:rsidRPr="008A22A7" w:rsidRDefault="007847CB" w:rsidP="00E959DF">
            <w:pPr>
              <w:ind w:firstLine="0"/>
              <w:jc w:val="center"/>
              <w:rPr>
                <w:color w:val="000000"/>
                <w:lang w:eastAsia="en-GB"/>
              </w:rPr>
            </w:pPr>
            <w:r w:rsidRPr="008A22A7">
              <w:rPr>
                <w:color w:val="000000"/>
                <w:lang w:eastAsia="en-GB"/>
              </w:rPr>
              <w:t>9%</w:t>
            </w:r>
          </w:p>
        </w:tc>
        <w:tc>
          <w:tcPr>
            <w:tcW w:w="1026" w:type="dxa"/>
            <w:tcBorders>
              <w:top w:val="nil"/>
              <w:left w:val="nil"/>
              <w:bottom w:val="single" w:sz="4" w:space="0" w:color="auto"/>
              <w:right w:val="single" w:sz="4" w:space="0" w:color="auto"/>
            </w:tcBorders>
            <w:vAlign w:val="center"/>
          </w:tcPr>
          <w:p w14:paraId="3D76A9ED" w14:textId="77777777" w:rsidR="007847CB" w:rsidRPr="008A22A7" w:rsidRDefault="007847CB" w:rsidP="00E959DF">
            <w:pPr>
              <w:ind w:firstLine="0"/>
              <w:jc w:val="center"/>
              <w:rPr>
                <w:color w:val="000000"/>
                <w:lang w:eastAsia="en-GB"/>
              </w:rPr>
            </w:pPr>
            <w:r w:rsidRPr="008A22A7">
              <w:rPr>
                <w:color w:val="000000"/>
                <w:lang w:eastAsia="en-GB"/>
              </w:rPr>
              <w:t>12%</w:t>
            </w:r>
          </w:p>
        </w:tc>
      </w:tr>
      <w:tr w:rsidR="007847CB" w:rsidRPr="008A22A7" w14:paraId="5D00D5B3"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1E99F630" w14:textId="77777777" w:rsidR="007847CB" w:rsidRPr="008A22A7" w:rsidRDefault="007847CB" w:rsidP="00413711">
            <w:pPr>
              <w:ind w:firstLine="0"/>
              <w:jc w:val="left"/>
              <w:rPr>
                <w:color w:val="000000"/>
                <w:lang w:eastAsia="en-GB"/>
              </w:rPr>
            </w:pPr>
            <w:r w:rsidRPr="008A22A7">
              <w:rPr>
                <w:color w:val="000000"/>
                <w:lang w:eastAsia="en-GB"/>
              </w:rPr>
              <w:t>5–10 раз в год</w:t>
            </w:r>
          </w:p>
        </w:tc>
        <w:tc>
          <w:tcPr>
            <w:tcW w:w="1026" w:type="dxa"/>
            <w:tcBorders>
              <w:top w:val="nil"/>
              <w:left w:val="nil"/>
              <w:bottom w:val="single" w:sz="4" w:space="0" w:color="auto"/>
              <w:right w:val="single" w:sz="4" w:space="0" w:color="auto"/>
            </w:tcBorders>
            <w:shd w:val="clear" w:color="auto" w:fill="auto"/>
            <w:noWrap/>
            <w:vAlign w:val="center"/>
            <w:hideMark/>
          </w:tcPr>
          <w:p w14:paraId="13865499" w14:textId="77777777" w:rsidR="007847CB" w:rsidRPr="008A22A7" w:rsidRDefault="007847CB" w:rsidP="00E959DF">
            <w:pPr>
              <w:ind w:firstLine="0"/>
              <w:jc w:val="center"/>
              <w:rPr>
                <w:color w:val="000000"/>
                <w:lang w:eastAsia="en-GB"/>
              </w:rPr>
            </w:pPr>
            <w:r w:rsidRPr="008A22A7">
              <w:rPr>
                <w:color w:val="000000"/>
                <w:lang w:eastAsia="en-GB"/>
              </w:rPr>
              <w:t>9%</w:t>
            </w:r>
          </w:p>
        </w:tc>
        <w:tc>
          <w:tcPr>
            <w:tcW w:w="1026" w:type="dxa"/>
            <w:tcBorders>
              <w:top w:val="nil"/>
              <w:left w:val="nil"/>
              <w:bottom w:val="single" w:sz="4" w:space="0" w:color="auto"/>
              <w:right w:val="single" w:sz="4" w:space="0" w:color="auto"/>
            </w:tcBorders>
            <w:shd w:val="clear" w:color="auto" w:fill="auto"/>
            <w:noWrap/>
            <w:vAlign w:val="center"/>
            <w:hideMark/>
          </w:tcPr>
          <w:p w14:paraId="23683E29" w14:textId="77777777" w:rsidR="007847CB" w:rsidRPr="008A22A7" w:rsidRDefault="007847CB" w:rsidP="00E959DF">
            <w:pPr>
              <w:ind w:firstLine="0"/>
              <w:jc w:val="center"/>
              <w:rPr>
                <w:color w:val="000000"/>
                <w:lang w:eastAsia="en-GB"/>
              </w:rPr>
            </w:pPr>
            <w:r w:rsidRPr="008A22A7">
              <w:rPr>
                <w:color w:val="000000"/>
                <w:lang w:eastAsia="en-GB"/>
              </w:rPr>
              <w:t>8%</w:t>
            </w:r>
          </w:p>
        </w:tc>
        <w:tc>
          <w:tcPr>
            <w:tcW w:w="1026" w:type="dxa"/>
            <w:tcBorders>
              <w:top w:val="nil"/>
              <w:left w:val="nil"/>
              <w:bottom w:val="single" w:sz="4" w:space="0" w:color="auto"/>
              <w:right w:val="single" w:sz="4" w:space="0" w:color="auto"/>
            </w:tcBorders>
            <w:shd w:val="clear" w:color="auto" w:fill="auto"/>
            <w:noWrap/>
            <w:vAlign w:val="center"/>
            <w:hideMark/>
          </w:tcPr>
          <w:p w14:paraId="712576CB" w14:textId="77777777" w:rsidR="007847CB" w:rsidRPr="008A22A7" w:rsidRDefault="007847CB" w:rsidP="00E959DF">
            <w:pPr>
              <w:ind w:firstLine="0"/>
              <w:jc w:val="center"/>
              <w:rPr>
                <w:color w:val="000000"/>
                <w:lang w:eastAsia="en-GB"/>
              </w:rPr>
            </w:pPr>
            <w:r w:rsidRPr="008A22A7">
              <w:rPr>
                <w:color w:val="000000"/>
                <w:lang w:eastAsia="en-GB"/>
              </w:rPr>
              <w:t>9%</w:t>
            </w:r>
          </w:p>
        </w:tc>
        <w:tc>
          <w:tcPr>
            <w:tcW w:w="1026" w:type="dxa"/>
            <w:tcBorders>
              <w:top w:val="nil"/>
              <w:left w:val="nil"/>
              <w:bottom w:val="single" w:sz="4" w:space="0" w:color="auto"/>
              <w:right w:val="single" w:sz="4" w:space="0" w:color="auto"/>
            </w:tcBorders>
            <w:shd w:val="clear" w:color="auto" w:fill="auto"/>
            <w:noWrap/>
            <w:vAlign w:val="center"/>
            <w:hideMark/>
          </w:tcPr>
          <w:p w14:paraId="454B4A06" w14:textId="77777777" w:rsidR="007847CB" w:rsidRPr="008A22A7" w:rsidRDefault="007847CB" w:rsidP="00E959DF">
            <w:pPr>
              <w:ind w:firstLine="0"/>
              <w:jc w:val="center"/>
              <w:rPr>
                <w:color w:val="000000"/>
                <w:lang w:eastAsia="en-GB"/>
              </w:rPr>
            </w:pPr>
            <w:r w:rsidRPr="008A22A7">
              <w:rPr>
                <w:color w:val="000000"/>
                <w:lang w:eastAsia="en-GB"/>
              </w:rPr>
              <w:t>14%</w:t>
            </w:r>
          </w:p>
        </w:tc>
        <w:tc>
          <w:tcPr>
            <w:tcW w:w="1026" w:type="dxa"/>
            <w:tcBorders>
              <w:top w:val="nil"/>
              <w:left w:val="nil"/>
              <w:bottom w:val="single" w:sz="4" w:space="0" w:color="auto"/>
              <w:right w:val="single" w:sz="4" w:space="0" w:color="auto"/>
            </w:tcBorders>
            <w:shd w:val="clear" w:color="auto" w:fill="auto"/>
            <w:noWrap/>
            <w:vAlign w:val="center"/>
            <w:hideMark/>
          </w:tcPr>
          <w:p w14:paraId="7463A0D1" w14:textId="77777777" w:rsidR="007847CB" w:rsidRPr="008A22A7" w:rsidRDefault="007847CB" w:rsidP="00E959DF">
            <w:pPr>
              <w:ind w:firstLine="0"/>
              <w:jc w:val="center"/>
              <w:rPr>
                <w:color w:val="000000"/>
                <w:lang w:eastAsia="en-GB"/>
              </w:rPr>
            </w:pPr>
            <w:r w:rsidRPr="008A22A7">
              <w:rPr>
                <w:color w:val="000000"/>
                <w:lang w:eastAsia="en-GB"/>
              </w:rPr>
              <w:t>8%</w:t>
            </w:r>
          </w:p>
        </w:tc>
        <w:tc>
          <w:tcPr>
            <w:tcW w:w="1026" w:type="dxa"/>
            <w:tcBorders>
              <w:top w:val="nil"/>
              <w:left w:val="nil"/>
              <w:bottom w:val="single" w:sz="4" w:space="0" w:color="auto"/>
              <w:right w:val="single" w:sz="4" w:space="0" w:color="auto"/>
            </w:tcBorders>
            <w:vAlign w:val="center"/>
          </w:tcPr>
          <w:p w14:paraId="2D1D6D8F" w14:textId="77777777" w:rsidR="007847CB" w:rsidRPr="008A22A7" w:rsidRDefault="007847CB" w:rsidP="00E959DF">
            <w:pPr>
              <w:ind w:firstLine="0"/>
              <w:jc w:val="center"/>
              <w:rPr>
                <w:color w:val="000000"/>
                <w:lang w:eastAsia="en-GB"/>
              </w:rPr>
            </w:pPr>
            <w:r w:rsidRPr="008A22A7">
              <w:rPr>
                <w:color w:val="000000"/>
                <w:lang w:eastAsia="en-GB"/>
              </w:rPr>
              <w:t>7%</w:t>
            </w:r>
          </w:p>
        </w:tc>
      </w:tr>
      <w:tr w:rsidR="007847CB" w:rsidRPr="008A22A7" w14:paraId="333A31AF"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04130A33" w14:textId="77777777" w:rsidR="007847CB" w:rsidRPr="008A22A7" w:rsidRDefault="007847CB" w:rsidP="00413711">
            <w:pPr>
              <w:ind w:firstLine="0"/>
              <w:jc w:val="left"/>
              <w:rPr>
                <w:color w:val="000000"/>
                <w:lang w:eastAsia="en-GB"/>
              </w:rPr>
            </w:pPr>
            <w:r w:rsidRPr="008A22A7">
              <w:rPr>
                <w:color w:val="000000"/>
                <w:lang w:eastAsia="en-GB"/>
              </w:rPr>
              <w:t>1–3 раз в месяц</w:t>
            </w:r>
          </w:p>
        </w:tc>
        <w:tc>
          <w:tcPr>
            <w:tcW w:w="1026" w:type="dxa"/>
            <w:tcBorders>
              <w:top w:val="nil"/>
              <w:left w:val="nil"/>
              <w:bottom w:val="single" w:sz="4" w:space="0" w:color="auto"/>
              <w:right w:val="single" w:sz="4" w:space="0" w:color="auto"/>
            </w:tcBorders>
            <w:shd w:val="clear" w:color="auto" w:fill="auto"/>
            <w:noWrap/>
            <w:vAlign w:val="center"/>
            <w:hideMark/>
          </w:tcPr>
          <w:p w14:paraId="697AF5A8" w14:textId="77777777" w:rsidR="007847CB" w:rsidRPr="008A22A7" w:rsidRDefault="007847CB" w:rsidP="00E959DF">
            <w:pPr>
              <w:ind w:firstLine="0"/>
              <w:jc w:val="center"/>
              <w:rPr>
                <w:color w:val="000000"/>
                <w:lang w:eastAsia="en-GB"/>
              </w:rPr>
            </w:pPr>
            <w:r w:rsidRPr="008A22A7">
              <w:rPr>
                <w:color w:val="000000"/>
                <w:lang w:eastAsia="en-GB"/>
              </w:rPr>
              <w:t>27%</w:t>
            </w:r>
          </w:p>
        </w:tc>
        <w:tc>
          <w:tcPr>
            <w:tcW w:w="1026" w:type="dxa"/>
            <w:tcBorders>
              <w:top w:val="nil"/>
              <w:left w:val="nil"/>
              <w:bottom w:val="single" w:sz="4" w:space="0" w:color="auto"/>
              <w:right w:val="single" w:sz="4" w:space="0" w:color="auto"/>
            </w:tcBorders>
            <w:shd w:val="clear" w:color="auto" w:fill="auto"/>
            <w:noWrap/>
            <w:vAlign w:val="center"/>
            <w:hideMark/>
          </w:tcPr>
          <w:p w14:paraId="2D2F118A" w14:textId="77777777" w:rsidR="007847CB" w:rsidRPr="008A22A7" w:rsidRDefault="007847CB" w:rsidP="00E959DF">
            <w:pPr>
              <w:ind w:firstLine="0"/>
              <w:jc w:val="center"/>
              <w:rPr>
                <w:color w:val="000000"/>
                <w:lang w:eastAsia="en-GB"/>
              </w:rPr>
            </w:pPr>
            <w:r w:rsidRPr="008A22A7">
              <w:rPr>
                <w:color w:val="000000"/>
                <w:lang w:eastAsia="en-GB"/>
              </w:rPr>
              <w:t>24%</w:t>
            </w:r>
          </w:p>
        </w:tc>
        <w:tc>
          <w:tcPr>
            <w:tcW w:w="1026" w:type="dxa"/>
            <w:tcBorders>
              <w:top w:val="nil"/>
              <w:left w:val="nil"/>
              <w:bottom w:val="single" w:sz="4" w:space="0" w:color="auto"/>
              <w:right w:val="single" w:sz="4" w:space="0" w:color="auto"/>
            </w:tcBorders>
            <w:shd w:val="clear" w:color="auto" w:fill="auto"/>
            <w:noWrap/>
            <w:vAlign w:val="center"/>
            <w:hideMark/>
          </w:tcPr>
          <w:p w14:paraId="01C09701" w14:textId="77777777" w:rsidR="007847CB" w:rsidRPr="008A22A7" w:rsidRDefault="007847CB" w:rsidP="00E959DF">
            <w:pPr>
              <w:ind w:firstLine="0"/>
              <w:jc w:val="center"/>
              <w:rPr>
                <w:color w:val="000000"/>
                <w:lang w:eastAsia="en-GB"/>
              </w:rPr>
            </w:pPr>
            <w:r w:rsidRPr="008A22A7">
              <w:rPr>
                <w:color w:val="000000"/>
                <w:lang w:eastAsia="en-GB"/>
              </w:rPr>
              <w:t>27%</w:t>
            </w:r>
          </w:p>
        </w:tc>
        <w:tc>
          <w:tcPr>
            <w:tcW w:w="1026" w:type="dxa"/>
            <w:tcBorders>
              <w:top w:val="nil"/>
              <w:left w:val="nil"/>
              <w:bottom w:val="single" w:sz="4" w:space="0" w:color="auto"/>
              <w:right w:val="single" w:sz="4" w:space="0" w:color="auto"/>
            </w:tcBorders>
            <w:shd w:val="clear" w:color="auto" w:fill="auto"/>
            <w:noWrap/>
            <w:vAlign w:val="center"/>
            <w:hideMark/>
          </w:tcPr>
          <w:p w14:paraId="546DB9DC" w14:textId="77777777" w:rsidR="007847CB" w:rsidRPr="008A22A7" w:rsidRDefault="007847CB" w:rsidP="00E959DF">
            <w:pPr>
              <w:ind w:firstLine="0"/>
              <w:jc w:val="center"/>
              <w:rPr>
                <w:color w:val="000000"/>
                <w:lang w:eastAsia="en-GB"/>
              </w:rPr>
            </w:pPr>
            <w:r w:rsidRPr="008A22A7">
              <w:rPr>
                <w:color w:val="000000"/>
                <w:lang w:eastAsia="en-GB"/>
              </w:rPr>
              <w:t>37%</w:t>
            </w:r>
          </w:p>
        </w:tc>
        <w:tc>
          <w:tcPr>
            <w:tcW w:w="1026" w:type="dxa"/>
            <w:tcBorders>
              <w:top w:val="nil"/>
              <w:left w:val="nil"/>
              <w:bottom w:val="single" w:sz="4" w:space="0" w:color="auto"/>
              <w:right w:val="single" w:sz="4" w:space="0" w:color="auto"/>
            </w:tcBorders>
            <w:shd w:val="clear" w:color="auto" w:fill="auto"/>
            <w:noWrap/>
            <w:vAlign w:val="center"/>
            <w:hideMark/>
          </w:tcPr>
          <w:p w14:paraId="1080051E" w14:textId="77777777" w:rsidR="007847CB" w:rsidRPr="008A22A7" w:rsidRDefault="007847CB" w:rsidP="00E959DF">
            <w:pPr>
              <w:ind w:firstLine="0"/>
              <w:jc w:val="center"/>
              <w:rPr>
                <w:color w:val="000000"/>
                <w:lang w:eastAsia="en-GB"/>
              </w:rPr>
            </w:pPr>
            <w:r w:rsidRPr="008A22A7">
              <w:rPr>
                <w:color w:val="000000"/>
                <w:lang w:eastAsia="en-GB"/>
              </w:rPr>
              <w:t>27%</w:t>
            </w:r>
          </w:p>
        </w:tc>
        <w:tc>
          <w:tcPr>
            <w:tcW w:w="1026" w:type="dxa"/>
            <w:tcBorders>
              <w:top w:val="nil"/>
              <w:left w:val="nil"/>
              <w:bottom w:val="single" w:sz="4" w:space="0" w:color="auto"/>
              <w:right w:val="single" w:sz="4" w:space="0" w:color="auto"/>
            </w:tcBorders>
            <w:vAlign w:val="center"/>
          </w:tcPr>
          <w:p w14:paraId="1A51125D" w14:textId="77777777" w:rsidR="007847CB" w:rsidRPr="008A22A7" w:rsidRDefault="007847CB" w:rsidP="00E959DF">
            <w:pPr>
              <w:ind w:firstLine="0"/>
              <w:jc w:val="center"/>
              <w:rPr>
                <w:color w:val="000000"/>
                <w:lang w:eastAsia="en-GB"/>
              </w:rPr>
            </w:pPr>
            <w:r w:rsidRPr="008A22A7">
              <w:rPr>
                <w:color w:val="000000"/>
                <w:lang w:eastAsia="en-GB"/>
              </w:rPr>
              <w:t>28%</w:t>
            </w:r>
          </w:p>
        </w:tc>
      </w:tr>
      <w:tr w:rsidR="007847CB" w:rsidRPr="008A22A7" w14:paraId="1A0B2A54"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5A90CD61" w14:textId="77777777" w:rsidR="007847CB" w:rsidRPr="008A22A7" w:rsidRDefault="007847CB" w:rsidP="00413711">
            <w:pPr>
              <w:ind w:firstLine="0"/>
              <w:jc w:val="left"/>
              <w:rPr>
                <w:color w:val="000000"/>
                <w:lang w:eastAsia="en-GB"/>
              </w:rPr>
            </w:pPr>
            <w:r w:rsidRPr="008A22A7">
              <w:rPr>
                <w:color w:val="000000"/>
                <w:lang w:eastAsia="en-GB"/>
              </w:rPr>
              <w:t>Раз в неделю и чаще</w:t>
            </w:r>
          </w:p>
        </w:tc>
        <w:tc>
          <w:tcPr>
            <w:tcW w:w="1026" w:type="dxa"/>
            <w:tcBorders>
              <w:top w:val="nil"/>
              <w:left w:val="nil"/>
              <w:bottom w:val="single" w:sz="4" w:space="0" w:color="auto"/>
              <w:right w:val="single" w:sz="4" w:space="0" w:color="auto"/>
            </w:tcBorders>
            <w:shd w:val="clear" w:color="auto" w:fill="auto"/>
            <w:noWrap/>
            <w:vAlign w:val="center"/>
            <w:hideMark/>
          </w:tcPr>
          <w:p w14:paraId="0023F508" w14:textId="77777777" w:rsidR="007847CB" w:rsidRPr="008A22A7" w:rsidRDefault="007847CB" w:rsidP="00E959DF">
            <w:pPr>
              <w:ind w:firstLine="0"/>
              <w:jc w:val="center"/>
              <w:rPr>
                <w:color w:val="000000"/>
                <w:lang w:eastAsia="en-GB"/>
              </w:rPr>
            </w:pPr>
            <w:r w:rsidRPr="008A22A7">
              <w:rPr>
                <w:color w:val="000000"/>
                <w:lang w:eastAsia="en-GB"/>
              </w:rPr>
              <w:t>47%</w:t>
            </w:r>
          </w:p>
        </w:tc>
        <w:tc>
          <w:tcPr>
            <w:tcW w:w="1026" w:type="dxa"/>
            <w:tcBorders>
              <w:top w:val="nil"/>
              <w:left w:val="nil"/>
              <w:bottom w:val="single" w:sz="4" w:space="0" w:color="auto"/>
              <w:right w:val="single" w:sz="4" w:space="0" w:color="auto"/>
            </w:tcBorders>
            <w:shd w:val="clear" w:color="auto" w:fill="auto"/>
            <w:noWrap/>
            <w:vAlign w:val="center"/>
            <w:hideMark/>
          </w:tcPr>
          <w:p w14:paraId="7E7BF1DE" w14:textId="77777777" w:rsidR="007847CB" w:rsidRPr="008A22A7" w:rsidRDefault="007847CB" w:rsidP="00E959DF">
            <w:pPr>
              <w:ind w:firstLine="0"/>
              <w:jc w:val="center"/>
              <w:rPr>
                <w:color w:val="000000"/>
                <w:lang w:eastAsia="en-GB"/>
              </w:rPr>
            </w:pPr>
            <w:r w:rsidRPr="008A22A7">
              <w:rPr>
                <w:color w:val="000000"/>
                <w:lang w:eastAsia="en-GB"/>
              </w:rPr>
              <w:t>48%</w:t>
            </w:r>
          </w:p>
        </w:tc>
        <w:tc>
          <w:tcPr>
            <w:tcW w:w="1026" w:type="dxa"/>
            <w:tcBorders>
              <w:top w:val="nil"/>
              <w:left w:val="nil"/>
              <w:bottom w:val="single" w:sz="4" w:space="0" w:color="auto"/>
              <w:right w:val="single" w:sz="4" w:space="0" w:color="auto"/>
            </w:tcBorders>
            <w:shd w:val="clear" w:color="auto" w:fill="auto"/>
            <w:noWrap/>
            <w:vAlign w:val="center"/>
            <w:hideMark/>
          </w:tcPr>
          <w:p w14:paraId="73FADA2B" w14:textId="77777777" w:rsidR="007847CB" w:rsidRPr="008A22A7" w:rsidRDefault="007847CB" w:rsidP="00E959DF">
            <w:pPr>
              <w:ind w:firstLine="0"/>
              <w:jc w:val="center"/>
              <w:rPr>
                <w:color w:val="000000"/>
                <w:lang w:eastAsia="en-GB"/>
              </w:rPr>
            </w:pPr>
            <w:r w:rsidRPr="008A22A7">
              <w:rPr>
                <w:color w:val="000000"/>
                <w:lang w:eastAsia="en-GB"/>
              </w:rPr>
              <w:t>47%</w:t>
            </w:r>
          </w:p>
        </w:tc>
        <w:tc>
          <w:tcPr>
            <w:tcW w:w="1026" w:type="dxa"/>
            <w:tcBorders>
              <w:top w:val="nil"/>
              <w:left w:val="nil"/>
              <w:bottom w:val="single" w:sz="4" w:space="0" w:color="auto"/>
              <w:right w:val="single" w:sz="4" w:space="0" w:color="auto"/>
            </w:tcBorders>
            <w:shd w:val="clear" w:color="auto" w:fill="auto"/>
            <w:noWrap/>
            <w:vAlign w:val="center"/>
            <w:hideMark/>
          </w:tcPr>
          <w:p w14:paraId="799089E5" w14:textId="77777777" w:rsidR="007847CB" w:rsidRPr="008A22A7" w:rsidRDefault="007847CB" w:rsidP="00E959DF">
            <w:pPr>
              <w:ind w:firstLine="0"/>
              <w:jc w:val="center"/>
              <w:rPr>
                <w:color w:val="000000"/>
                <w:lang w:eastAsia="en-GB"/>
              </w:rPr>
            </w:pPr>
            <w:r w:rsidRPr="008A22A7">
              <w:rPr>
                <w:color w:val="000000"/>
                <w:lang w:eastAsia="en-GB"/>
              </w:rPr>
              <w:t>34%</w:t>
            </w:r>
          </w:p>
        </w:tc>
        <w:tc>
          <w:tcPr>
            <w:tcW w:w="1026" w:type="dxa"/>
            <w:tcBorders>
              <w:top w:val="nil"/>
              <w:left w:val="nil"/>
              <w:bottom w:val="single" w:sz="4" w:space="0" w:color="auto"/>
              <w:right w:val="single" w:sz="4" w:space="0" w:color="auto"/>
            </w:tcBorders>
            <w:shd w:val="clear" w:color="auto" w:fill="auto"/>
            <w:noWrap/>
            <w:vAlign w:val="center"/>
            <w:hideMark/>
          </w:tcPr>
          <w:p w14:paraId="39071426" w14:textId="77777777" w:rsidR="007847CB" w:rsidRPr="008A22A7" w:rsidRDefault="007847CB" w:rsidP="00E959DF">
            <w:pPr>
              <w:ind w:firstLine="0"/>
              <w:jc w:val="center"/>
              <w:rPr>
                <w:color w:val="000000"/>
                <w:lang w:eastAsia="en-GB"/>
              </w:rPr>
            </w:pPr>
            <w:r w:rsidRPr="008A22A7">
              <w:rPr>
                <w:color w:val="000000"/>
                <w:lang w:eastAsia="en-GB"/>
              </w:rPr>
              <w:t>50%</w:t>
            </w:r>
          </w:p>
        </w:tc>
        <w:tc>
          <w:tcPr>
            <w:tcW w:w="1026" w:type="dxa"/>
            <w:tcBorders>
              <w:top w:val="nil"/>
              <w:left w:val="nil"/>
              <w:bottom w:val="single" w:sz="4" w:space="0" w:color="auto"/>
              <w:right w:val="single" w:sz="4" w:space="0" w:color="auto"/>
            </w:tcBorders>
            <w:vAlign w:val="center"/>
          </w:tcPr>
          <w:p w14:paraId="5F9CB651" w14:textId="77777777" w:rsidR="007847CB" w:rsidRPr="008A22A7" w:rsidRDefault="007847CB" w:rsidP="00E959DF">
            <w:pPr>
              <w:ind w:firstLine="0"/>
              <w:jc w:val="center"/>
              <w:rPr>
                <w:color w:val="000000"/>
                <w:lang w:eastAsia="en-GB"/>
              </w:rPr>
            </w:pPr>
            <w:r w:rsidRPr="008A22A7">
              <w:rPr>
                <w:color w:val="000000"/>
                <w:lang w:eastAsia="en-GB"/>
              </w:rPr>
              <w:t>46%</w:t>
            </w:r>
          </w:p>
        </w:tc>
      </w:tr>
    </w:tbl>
    <w:p w14:paraId="39639762" w14:textId="77777777" w:rsidR="007847CB" w:rsidRPr="008A22A7" w:rsidRDefault="007847CB" w:rsidP="00E959DF">
      <w:pPr>
        <w:autoSpaceDE w:val="0"/>
        <w:autoSpaceDN w:val="0"/>
        <w:adjustRightInd w:val="0"/>
        <w:ind w:firstLine="0"/>
        <w:jc w:val="center"/>
        <w:rPr>
          <w:b/>
          <w:bCs/>
          <w:lang w:eastAsia="en-GB"/>
        </w:rPr>
      </w:pPr>
    </w:p>
    <w:p w14:paraId="3CB34D4A" w14:textId="77777777" w:rsidR="007847CB" w:rsidRPr="00413711" w:rsidRDefault="007847CB" w:rsidP="00413711">
      <w:pPr>
        <w:autoSpaceDE w:val="0"/>
        <w:autoSpaceDN w:val="0"/>
        <w:adjustRightInd w:val="0"/>
        <w:ind w:firstLine="0"/>
        <w:jc w:val="left"/>
        <w:rPr>
          <w:b/>
          <w:bCs/>
          <w:sz w:val="26"/>
          <w:szCs w:val="26"/>
          <w:lang w:eastAsia="en-GB"/>
        </w:rPr>
      </w:pPr>
      <w:r w:rsidRPr="00413711">
        <w:rPr>
          <w:b/>
          <w:bCs/>
          <w:sz w:val="26"/>
          <w:szCs w:val="26"/>
          <w:lang w:eastAsia="en-GB"/>
        </w:rPr>
        <w:lastRenderedPageBreak/>
        <w:t>В среднем, как часто в этой школе Вы работаете со своими коллегами в этой школе с целью обеспечения общих стандартов, относящихся к оценке достижений учащихся?</w:t>
      </w:r>
    </w:p>
    <w:tbl>
      <w:tblPr>
        <w:tblW w:w="9351" w:type="dxa"/>
        <w:tblLayout w:type="fixed"/>
        <w:tblLook w:val="04A0" w:firstRow="1" w:lastRow="0" w:firstColumn="1" w:lastColumn="0" w:noHBand="0" w:noVBand="1"/>
      </w:tblPr>
      <w:tblGrid>
        <w:gridCol w:w="3195"/>
        <w:gridCol w:w="1026"/>
        <w:gridCol w:w="1026"/>
        <w:gridCol w:w="1026"/>
        <w:gridCol w:w="1026"/>
        <w:gridCol w:w="1026"/>
        <w:gridCol w:w="1026"/>
      </w:tblGrid>
      <w:tr w:rsidR="007847CB" w:rsidRPr="008A22A7" w14:paraId="3064BF55" w14:textId="77777777" w:rsidTr="00052A53">
        <w:trPr>
          <w:trHeight w:val="300"/>
        </w:trPr>
        <w:tc>
          <w:tcPr>
            <w:tcW w:w="31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A8DCAF" w14:textId="77777777" w:rsidR="007847CB" w:rsidRPr="008A22A7" w:rsidRDefault="007847CB" w:rsidP="00E959DF">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7A270661" w14:textId="77777777" w:rsidR="007847CB" w:rsidRPr="008A22A7" w:rsidRDefault="007847CB" w:rsidP="00E959DF">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462CAB27" w14:textId="77777777" w:rsidR="007847CB" w:rsidRPr="008A22A7" w:rsidRDefault="007847CB" w:rsidP="00E959DF">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3AAED102" w14:textId="77777777" w:rsidR="007847CB" w:rsidRPr="008A22A7" w:rsidRDefault="007847CB" w:rsidP="00E959DF">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5F950B66" w14:textId="77777777" w:rsidR="007847CB" w:rsidRPr="008A22A7" w:rsidRDefault="007847CB" w:rsidP="00E959DF">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73E32171" w14:textId="77777777" w:rsidR="007847CB" w:rsidRPr="008A22A7" w:rsidRDefault="007847CB" w:rsidP="00E959DF">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6B86E0A3" w14:textId="77777777" w:rsidR="007847CB" w:rsidRPr="008A22A7" w:rsidRDefault="007847CB" w:rsidP="00E959DF">
            <w:pPr>
              <w:ind w:firstLine="0"/>
              <w:jc w:val="center"/>
              <w:rPr>
                <w:b/>
                <w:bCs/>
                <w:color w:val="000000"/>
                <w:lang w:eastAsia="en-GB"/>
              </w:rPr>
            </w:pPr>
            <w:r w:rsidRPr="008A22A7">
              <w:rPr>
                <w:b/>
                <w:bCs/>
                <w:color w:val="000000"/>
                <w:lang w:eastAsia="en-GB"/>
              </w:rPr>
              <w:t>АЯ</w:t>
            </w:r>
          </w:p>
        </w:tc>
      </w:tr>
      <w:tr w:rsidR="007847CB" w:rsidRPr="008A22A7" w14:paraId="30CC27A6"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240CEBEF" w14:textId="77777777" w:rsidR="007847CB" w:rsidRPr="008A22A7" w:rsidRDefault="007847CB" w:rsidP="00413711">
            <w:pPr>
              <w:ind w:firstLine="0"/>
              <w:jc w:val="left"/>
              <w:rPr>
                <w:color w:val="000000"/>
                <w:lang w:eastAsia="en-GB"/>
              </w:rPr>
            </w:pPr>
            <w:r w:rsidRPr="008A22A7">
              <w:rPr>
                <w:color w:val="000000"/>
                <w:lang w:eastAsia="en-GB"/>
              </w:rPr>
              <w:t>Никогда</w:t>
            </w:r>
          </w:p>
        </w:tc>
        <w:tc>
          <w:tcPr>
            <w:tcW w:w="1026" w:type="dxa"/>
            <w:tcBorders>
              <w:top w:val="nil"/>
              <w:left w:val="nil"/>
              <w:bottom w:val="single" w:sz="4" w:space="0" w:color="auto"/>
              <w:right w:val="single" w:sz="4" w:space="0" w:color="auto"/>
            </w:tcBorders>
            <w:shd w:val="clear" w:color="auto" w:fill="auto"/>
            <w:noWrap/>
            <w:vAlign w:val="center"/>
            <w:hideMark/>
          </w:tcPr>
          <w:p w14:paraId="1EC3F150" w14:textId="77777777" w:rsidR="007847CB" w:rsidRPr="008A22A7" w:rsidRDefault="007847CB" w:rsidP="00E959DF">
            <w:pPr>
              <w:ind w:firstLine="0"/>
              <w:jc w:val="center"/>
              <w:rPr>
                <w:color w:val="000000"/>
                <w:lang w:eastAsia="en-GB"/>
              </w:rPr>
            </w:pPr>
            <w:r w:rsidRPr="008A22A7">
              <w:rPr>
                <w:color w:val="000000"/>
                <w:lang w:eastAsia="en-GB"/>
              </w:rPr>
              <w:t>8%</w:t>
            </w:r>
          </w:p>
        </w:tc>
        <w:tc>
          <w:tcPr>
            <w:tcW w:w="1026" w:type="dxa"/>
            <w:tcBorders>
              <w:top w:val="nil"/>
              <w:left w:val="nil"/>
              <w:bottom w:val="single" w:sz="4" w:space="0" w:color="auto"/>
              <w:right w:val="single" w:sz="4" w:space="0" w:color="auto"/>
            </w:tcBorders>
            <w:shd w:val="clear" w:color="auto" w:fill="auto"/>
            <w:noWrap/>
            <w:vAlign w:val="center"/>
            <w:hideMark/>
          </w:tcPr>
          <w:p w14:paraId="5E0D5A76" w14:textId="77777777" w:rsidR="007847CB" w:rsidRPr="008A22A7" w:rsidRDefault="007847CB" w:rsidP="00E959DF">
            <w:pPr>
              <w:ind w:firstLine="0"/>
              <w:jc w:val="center"/>
              <w:rPr>
                <w:color w:val="000000"/>
                <w:lang w:eastAsia="en-GB"/>
              </w:rPr>
            </w:pPr>
            <w:r w:rsidRPr="008A22A7">
              <w:rPr>
                <w:color w:val="000000"/>
                <w:lang w:eastAsia="en-GB"/>
              </w:rPr>
              <w:t>9%</w:t>
            </w:r>
          </w:p>
        </w:tc>
        <w:tc>
          <w:tcPr>
            <w:tcW w:w="1026" w:type="dxa"/>
            <w:tcBorders>
              <w:top w:val="nil"/>
              <w:left w:val="nil"/>
              <w:bottom w:val="single" w:sz="4" w:space="0" w:color="auto"/>
              <w:right w:val="single" w:sz="4" w:space="0" w:color="auto"/>
            </w:tcBorders>
            <w:shd w:val="clear" w:color="auto" w:fill="auto"/>
            <w:noWrap/>
            <w:vAlign w:val="center"/>
            <w:hideMark/>
          </w:tcPr>
          <w:p w14:paraId="415436E3" w14:textId="77777777" w:rsidR="007847CB" w:rsidRPr="008A22A7" w:rsidRDefault="007847CB" w:rsidP="00E959DF">
            <w:pPr>
              <w:ind w:firstLine="0"/>
              <w:jc w:val="center"/>
              <w:rPr>
                <w:color w:val="000000"/>
                <w:lang w:eastAsia="en-GB"/>
              </w:rPr>
            </w:pPr>
            <w:r w:rsidRPr="008A22A7">
              <w:rPr>
                <w:color w:val="000000"/>
                <w:lang w:eastAsia="en-GB"/>
              </w:rPr>
              <w:t>7%</w:t>
            </w:r>
          </w:p>
        </w:tc>
        <w:tc>
          <w:tcPr>
            <w:tcW w:w="1026" w:type="dxa"/>
            <w:tcBorders>
              <w:top w:val="nil"/>
              <w:left w:val="nil"/>
              <w:bottom w:val="single" w:sz="4" w:space="0" w:color="auto"/>
              <w:right w:val="single" w:sz="4" w:space="0" w:color="auto"/>
            </w:tcBorders>
            <w:shd w:val="clear" w:color="auto" w:fill="auto"/>
            <w:noWrap/>
            <w:vAlign w:val="center"/>
            <w:hideMark/>
          </w:tcPr>
          <w:p w14:paraId="56CA6A05" w14:textId="77777777" w:rsidR="007847CB" w:rsidRPr="008A22A7" w:rsidRDefault="007847CB" w:rsidP="00E959DF">
            <w:pPr>
              <w:ind w:firstLine="0"/>
              <w:jc w:val="center"/>
              <w:rPr>
                <w:color w:val="000000"/>
                <w:lang w:eastAsia="en-GB"/>
              </w:rPr>
            </w:pPr>
            <w:r w:rsidRPr="008A22A7">
              <w:rPr>
                <w:color w:val="000000"/>
                <w:lang w:eastAsia="en-GB"/>
              </w:rPr>
              <w:t>8%</w:t>
            </w:r>
          </w:p>
        </w:tc>
        <w:tc>
          <w:tcPr>
            <w:tcW w:w="1026" w:type="dxa"/>
            <w:tcBorders>
              <w:top w:val="nil"/>
              <w:left w:val="nil"/>
              <w:bottom w:val="single" w:sz="4" w:space="0" w:color="auto"/>
              <w:right w:val="single" w:sz="4" w:space="0" w:color="auto"/>
            </w:tcBorders>
            <w:shd w:val="clear" w:color="auto" w:fill="auto"/>
            <w:noWrap/>
            <w:vAlign w:val="center"/>
            <w:hideMark/>
          </w:tcPr>
          <w:p w14:paraId="2E522D91" w14:textId="77777777" w:rsidR="007847CB" w:rsidRPr="008A22A7" w:rsidRDefault="007847CB" w:rsidP="00E959DF">
            <w:pPr>
              <w:ind w:firstLine="0"/>
              <w:jc w:val="center"/>
              <w:rPr>
                <w:color w:val="000000"/>
                <w:lang w:eastAsia="en-GB"/>
              </w:rPr>
            </w:pPr>
            <w:r w:rsidRPr="008A22A7">
              <w:rPr>
                <w:color w:val="000000"/>
                <w:lang w:eastAsia="en-GB"/>
              </w:rPr>
              <w:t>7%</w:t>
            </w:r>
          </w:p>
        </w:tc>
        <w:tc>
          <w:tcPr>
            <w:tcW w:w="1026" w:type="dxa"/>
            <w:tcBorders>
              <w:top w:val="nil"/>
              <w:left w:val="nil"/>
              <w:bottom w:val="single" w:sz="4" w:space="0" w:color="auto"/>
              <w:right w:val="single" w:sz="4" w:space="0" w:color="auto"/>
            </w:tcBorders>
            <w:vAlign w:val="center"/>
          </w:tcPr>
          <w:p w14:paraId="21AACECC" w14:textId="77777777" w:rsidR="007847CB" w:rsidRPr="008A22A7" w:rsidRDefault="007847CB" w:rsidP="00E959DF">
            <w:pPr>
              <w:ind w:firstLine="0"/>
              <w:jc w:val="center"/>
              <w:rPr>
                <w:color w:val="000000"/>
                <w:lang w:eastAsia="en-GB"/>
              </w:rPr>
            </w:pPr>
            <w:r w:rsidRPr="008A22A7">
              <w:rPr>
                <w:color w:val="000000"/>
                <w:lang w:eastAsia="en-GB"/>
              </w:rPr>
              <w:t>8%</w:t>
            </w:r>
          </w:p>
        </w:tc>
      </w:tr>
      <w:tr w:rsidR="007847CB" w:rsidRPr="008A22A7" w14:paraId="69413335"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2319E658" w14:textId="77777777" w:rsidR="007847CB" w:rsidRPr="008A22A7" w:rsidRDefault="007847CB" w:rsidP="00413711">
            <w:pPr>
              <w:ind w:firstLine="0"/>
              <w:jc w:val="left"/>
              <w:rPr>
                <w:color w:val="000000"/>
                <w:lang w:eastAsia="en-GB"/>
              </w:rPr>
            </w:pPr>
            <w:r w:rsidRPr="008A22A7">
              <w:rPr>
                <w:color w:val="000000"/>
                <w:lang w:eastAsia="en-GB"/>
              </w:rPr>
              <w:t>Один раз в год или реже</w:t>
            </w:r>
          </w:p>
        </w:tc>
        <w:tc>
          <w:tcPr>
            <w:tcW w:w="1026" w:type="dxa"/>
            <w:tcBorders>
              <w:top w:val="nil"/>
              <w:left w:val="nil"/>
              <w:bottom w:val="single" w:sz="4" w:space="0" w:color="auto"/>
              <w:right w:val="single" w:sz="4" w:space="0" w:color="auto"/>
            </w:tcBorders>
            <w:shd w:val="clear" w:color="auto" w:fill="auto"/>
            <w:noWrap/>
            <w:vAlign w:val="center"/>
            <w:hideMark/>
          </w:tcPr>
          <w:p w14:paraId="33A68C0C" w14:textId="77777777" w:rsidR="007847CB" w:rsidRPr="008A22A7" w:rsidRDefault="007847CB" w:rsidP="00E959DF">
            <w:pPr>
              <w:ind w:firstLine="0"/>
              <w:jc w:val="center"/>
              <w:rPr>
                <w:color w:val="000000"/>
                <w:lang w:eastAsia="en-GB"/>
              </w:rPr>
            </w:pPr>
            <w:r w:rsidRPr="008A22A7">
              <w:rPr>
                <w:color w:val="000000"/>
                <w:lang w:eastAsia="en-GB"/>
              </w:rPr>
              <w:t>14%</w:t>
            </w:r>
          </w:p>
        </w:tc>
        <w:tc>
          <w:tcPr>
            <w:tcW w:w="1026" w:type="dxa"/>
            <w:tcBorders>
              <w:top w:val="nil"/>
              <w:left w:val="nil"/>
              <w:bottom w:val="single" w:sz="4" w:space="0" w:color="auto"/>
              <w:right w:val="single" w:sz="4" w:space="0" w:color="auto"/>
            </w:tcBorders>
            <w:shd w:val="clear" w:color="auto" w:fill="auto"/>
            <w:noWrap/>
            <w:vAlign w:val="center"/>
            <w:hideMark/>
          </w:tcPr>
          <w:p w14:paraId="1757662E" w14:textId="77777777" w:rsidR="007847CB" w:rsidRPr="008A22A7" w:rsidRDefault="007847CB" w:rsidP="00E959DF">
            <w:pPr>
              <w:ind w:firstLine="0"/>
              <w:jc w:val="center"/>
              <w:rPr>
                <w:color w:val="000000"/>
                <w:lang w:eastAsia="en-GB"/>
              </w:rPr>
            </w:pPr>
            <w:r w:rsidRPr="008A22A7">
              <w:rPr>
                <w:color w:val="000000"/>
                <w:lang w:eastAsia="en-GB"/>
              </w:rPr>
              <w:t>15%</w:t>
            </w:r>
          </w:p>
        </w:tc>
        <w:tc>
          <w:tcPr>
            <w:tcW w:w="1026" w:type="dxa"/>
            <w:tcBorders>
              <w:top w:val="nil"/>
              <w:left w:val="nil"/>
              <w:bottom w:val="single" w:sz="4" w:space="0" w:color="auto"/>
              <w:right w:val="single" w:sz="4" w:space="0" w:color="auto"/>
            </w:tcBorders>
            <w:shd w:val="clear" w:color="auto" w:fill="auto"/>
            <w:noWrap/>
            <w:vAlign w:val="center"/>
            <w:hideMark/>
          </w:tcPr>
          <w:p w14:paraId="0EF7A092" w14:textId="77777777" w:rsidR="007847CB" w:rsidRPr="008A22A7" w:rsidRDefault="007847CB" w:rsidP="00E959DF">
            <w:pPr>
              <w:ind w:firstLine="0"/>
              <w:jc w:val="center"/>
              <w:rPr>
                <w:color w:val="000000"/>
                <w:lang w:eastAsia="en-GB"/>
              </w:rPr>
            </w:pPr>
            <w:r w:rsidRPr="008A22A7">
              <w:rPr>
                <w:color w:val="000000"/>
                <w:lang w:eastAsia="en-GB"/>
              </w:rPr>
              <w:t>14%</w:t>
            </w:r>
          </w:p>
        </w:tc>
        <w:tc>
          <w:tcPr>
            <w:tcW w:w="1026" w:type="dxa"/>
            <w:tcBorders>
              <w:top w:val="nil"/>
              <w:left w:val="nil"/>
              <w:bottom w:val="single" w:sz="4" w:space="0" w:color="auto"/>
              <w:right w:val="single" w:sz="4" w:space="0" w:color="auto"/>
            </w:tcBorders>
            <w:shd w:val="clear" w:color="auto" w:fill="auto"/>
            <w:noWrap/>
            <w:vAlign w:val="center"/>
            <w:hideMark/>
          </w:tcPr>
          <w:p w14:paraId="4CD7BACF" w14:textId="77777777" w:rsidR="007847CB" w:rsidRPr="008A22A7" w:rsidRDefault="007847CB" w:rsidP="00E959DF">
            <w:pPr>
              <w:ind w:firstLine="0"/>
              <w:jc w:val="center"/>
              <w:rPr>
                <w:color w:val="000000"/>
                <w:lang w:eastAsia="en-GB"/>
              </w:rPr>
            </w:pPr>
            <w:r w:rsidRPr="008A22A7">
              <w:rPr>
                <w:color w:val="000000"/>
                <w:lang w:eastAsia="en-GB"/>
              </w:rPr>
              <w:t>13%</w:t>
            </w:r>
          </w:p>
        </w:tc>
        <w:tc>
          <w:tcPr>
            <w:tcW w:w="1026" w:type="dxa"/>
            <w:tcBorders>
              <w:top w:val="nil"/>
              <w:left w:val="nil"/>
              <w:bottom w:val="single" w:sz="4" w:space="0" w:color="auto"/>
              <w:right w:val="single" w:sz="4" w:space="0" w:color="auto"/>
            </w:tcBorders>
            <w:shd w:val="clear" w:color="auto" w:fill="auto"/>
            <w:noWrap/>
            <w:vAlign w:val="center"/>
            <w:hideMark/>
          </w:tcPr>
          <w:p w14:paraId="0B2672C4" w14:textId="77777777" w:rsidR="007847CB" w:rsidRPr="008A22A7" w:rsidRDefault="007847CB" w:rsidP="00E959DF">
            <w:pPr>
              <w:ind w:firstLine="0"/>
              <w:jc w:val="center"/>
              <w:rPr>
                <w:color w:val="000000"/>
                <w:lang w:eastAsia="en-GB"/>
              </w:rPr>
            </w:pPr>
            <w:r w:rsidRPr="008A22A7">
              <w:rPr>
                <w:color w:val="000000"/>
                <w:lang w:eastAsia="en-GB"/>
              </w:rPr>
              <w:t>14%</w:t>
            </w:r>
          </w:p>
        </w:tc>
        <w:tc>
          <w:tcPr>
            <w:tcW w:w="1026" w:type="dxa"/>
            <w:tcBorders>
              <w:top w:val="nil"/>
              <w:left w:val="nil"/>
              <w:bottom w:val="single" w:sz="4" w:space="0" w:color="auto"/>
              <w:right w:val="single" w:sz="4" w:space="0" w:color="auto"/>
            </w:tcBorders>
            <w:vAlign w:val="center"/>
          </w:tcPr>
          <w:p w14:paraId="5D0D7B54" w14:textId="77777777" w:rsidR="007847CB" w:rsidRPr="008A22A7" w:rsidRDefault="007847CB" w:rsidP="00E959DF">
            <w:pPr>
              <w:ind w:firstLine="0"/>
              <w:jc w:val="center"/>
              <w:rPr>
                <w:color w:val="000000"/>
                <w:lang w:eastAsia="en-GB"/>
              </w:rPr>
            </w:pPr>
            <w:r w:rsidRPr="008A22A7">
              <w:rPr>
                <w:color w:val="000000"/>
                <w:lang w:eastAsia="en-GB"/>
              </w:rPr>
              <w:t>15%</w:t>
            </w:r>
          </w:p>
        </w:tc>
      </w:tr>
      <w:tr w:rsidR="007847CB" w:rsidRPr="008A22A7" w14:paraId="3646E4D2"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05567577" w14:textId="77777777" w:rsidR="007847CB" w:rsidRPr="008A22A7" w:rsidRDefault="007847CB" w:rsidP="00413711">
            <w:pPr>
              <w:ind w:firstLine="0"/>
              <w:jc w:val="left"/>
              <w:rPr>
                <w:color w:val="000000"/>
                <w:lang w:eastAsia="en-GB"/>
              </w:rPr>
            </w:pPr>
            <w:r w:rsidRPr="008A22A7">
              <w:rPr>
                <w:color w:val="000000"/>
                <w:lang w:eastAsia="en-GB"/>
              </w:rPr>
              <w:t>2–4 раза в год</w:t>
            </w:r>
          </w:p>
        </w:tc>
        <w:tc>
          <w:tcPr>
            <w:tcW w:w="1026" w:type="dxa"/>
            <w:tcBorders>
              <w:top w:val="nil"/>
              <w:left w:val="nil"/>
              <w:bottom w:val="single" w:sz="4" w:space="0" w:color="auto"/>
              <w:right w:val="single" w:sz="4" w:space="0" w:color="auto"/>
            </w:tcBorders>
            <w:shd w:val="clear" w:color="auto" w:fill="auto"/>
            <w:noWrap/>
            <w:vAlign w:val="center"/>
            <w:hideMark/>
          </w:tcPr>
          <w:p w14:paraId="60E4F759" w14:textId="77777777" w:rsidR="007847CB" w:rsidRPr="008A22A7" w:rsidRDefault="007847CB" w:rsidP="00E959DF">
            <w:pPr>
              <w:ind w:firstLine="0"/>
              <w:jc w:val="center"/>
              <w:rPr>
                <w:color w:val="000000"/>
                <w:lang w:eastAsia="en-GB"/>
              </w:rPr>
            </w:pPr>
            <w:r w:rsidRPr="008A22A7">
              <w:rPr>
                <w:color w:val="000000"/>
                <w:lang w:eastAsia="en-GB"/>
              </w:rPr>
              <w:t>27%</w:t>
            </w:r>
          </w:p>
        </w:tc>
        <w:tc>
          <w:tcPr>
            <w:tcW w:w="1026" w:type="dxa"/>
            <w:tcBorders>
              <w:top w:val="nil"/>
              <w:left w:val="nil"/>
              <w:bottom w:val="single" w:sz="4" w:space="0" w:color="auto"/>
              <w:right w:val="single" w:sz="4" w:space="0" w:color="auto"/>
            </w:tcBorders>
            <w:shd w:val="clear" w:color="auto" w:fill="auto"/>
            <w:noWrap/>
            <w:vAlign w:val="center"/>
            <w:hideMark/>
          </w:tcPr>
          <w:p w14:paraId="4AF1F61C" w14:textId="77777777" w:rsidR="007847CB" w:rsidRPr="008A22A7" w:rsidRDefault="007847CB" w:rsidP="00E959DF">
            <w:pPr>
              <w:ind w:firstLine="0"/>
              <w:jc w:val="center"/>
              <w:rPr>
                <w:color w:val="000000"/>
                <w:lang w:eastAsia="en-GB"/>
              </w:rPr>
            </w:pPr>
            <w:r w:rsidRPr="008A22A7">
              <w:rPr>
                <w:color w:val="000000"/>
                <w:lang w:eastAsia="en-GB"/>
              </w:rPr>
              <w:t>27%</w:t>
            </w:r>
          </w:p>
        </w:tc>
        <w:tc>
          <w:tcPr>
            <w:tcW w:w="1026" w:type="dxa"/>
            <w:tcBorders>
              <w:top w:val="nil"/>
              <w:left w:val="nil"/>
              <w:bottom w:val="single" w:sz="4" w:space="0" w:color="auto"/>
              <w:right w:val="single" w:sz="4" w:space="0" w:color="auto"/>
            </w:tcBorders>
            <w:shd w:val="clear" w:color="auto" w:fill="auto"/>
            <w:noWrap/>
            <w:vAlign w:val="center"/>
            <w:hideMark/>
          </w:tcPr>
          <w:p w14:paraId="3F7B75C6" w14:textId="77777777" w:rsidR="007847CB" w:rsidRPr="008A22A7" w:rsidRDefault="007847CB" w:rsidP="00E959DF">
            <w:pPr>
              <w:ind w:firstLine="0"/>
              <w:jc w:val="center"/>
              <w:rPr>
                <w:color w:val="000000"/>
                <w:lang w:eastAsia="en-GB"/>
              </w:rPr>
            </w:pPr>
            <w:r w:rsidRPr="008A22A7">
              <w:rPr>
                <w:color w:val="000000"/>
                <w:lang w:eastAsia="en-GB"/>
              </w:rPr>
              <w:t>29%</w:t>
            </w:r>
          </w:p>
        </w:tc>
        <w:tc>
          <w:tcPr>
            <w:tcW w:w="1026" w:type="dxa"/>
            <w:tcBorders>
              <w:top w:val="nil"/>
              <w:left w:val="nil"/>
              <w:bottom w:val="single" w:sz="4" w:space="0" w:color="auto"/>
              <w:right w:val="single" w:sz="4" w:space="0" w:color="auto"/>
            </w:tcBorders>
            <w:shd w:val="clear" w:color="auto" w:fill="auto"/>
            <w:noWrap/>
            <w:vAlign w:val="center"/>
            <w:hideMark/>
          </w:tcPr>
          <w:p w14:paraId="7E621274" w14:textId="77777777" w:rsidR="007847CB" w:rsidRPr="008A22A7" w:rsidRDefault="007847CB" w:rsidP="00E959DF">
            <w:pPr>
              <w:ind w:firstLine="0"/>
              <w:jc w:val="center"/>
              <w:rPr>
                <w:color w:val="000000"/>
                <w:lang w:eastAsia="en-GB"/>
              </w:rPr>
            </w:pPr>
            <w:r w:rsidRPr="008A22A7">
              <w:rPr>
                <w:color w:val="000000"/>
                <w:lang w:eastAsia="en-GB"/>
              </w:rPr>
              <w:t>28%</w:t>
            </w:r>
          </w:p>
        </w:tc>
        <w:tc>
          <w:tcPr>
            <w:tcW w:w="1026" w:type="dxa"/>
            <w:tcBorders>
              <w:top w:val="nil"/>
              <w:left w:val="nil"/>
              <w:bottom w:val="single" w:sz="4" w:space="0" w:color="auto"/>
              <w:right w:val="single" w:sz="4" w:space="0" w:color="auto"/>
            </w:tcBorders>
            <w:shd w:val="clear" w:color="auto" w:fill="auto"/>
            <w:noWrap/>
            <w:vAlign w:val="center"/>
            <w:hideMark/>
          </w:tcPr>
          <w:p w14:paraId="136AF111" w14:textId="77777777" w:rsidR="007847CB" w:rsidRPr="008A22A7" w:rsidRDefault="007847CB" w:rsidP="00E959DF">
            <w:pPr>
              <w:ind w:firstLine="0"/>
              <w:jc w:val="center"/>
              <w:rPr>
                <w:color w:val="000000"/>
                <w:lang w:eastAsia="en-GB"/>
              </w:rPr>
            </w:pPr>
            <w:r w:rsidRPr="008A22A7">
              <w:rPr>
                <w:color w:val="000000"/>
                <w:lang w:eastAsia="en-GB"/>
              </w:rPr>
              <w:t>23%</w:t>
            </w:r>
          </w:p>
        </w:tc>
        <w:tc>
          <w:tcPr>
            <w:tcW w:w="1026" w:type="dxa"/>
            <w:tcBorders>
              <w:top w:val="nil"/>
              <w:left w:val="nil"/>
              <w:bottom w:val="single" w:sz="4" w:space="0" w:color="auto"/>
              <w:right w:val="single" w:sz="4" w:space="0" w:color="auto"/>
            </w:tcBorders>
            <w:vAlign w:val="center"/>
          </w:tcPr>
          <w:p w14:paraId="08AED5A6" w14:textId="77777777" w:rsidR="007847CB" w:rsidRPr="008A22A7" w:rsidRDefault="007847CB" w:rsidP="00E959DF">
            <w:pPr>
              <w:ind w:firstLine="0"/>
              <w:jc w:val="center"/>
              <w:rPr>
                <w:color w:val="000000"/>
                <w:lang w:eastAsia="en-GB"/>
              </w:rPr>
            </w:pPr>
            <w:r w:rsidRPr="008A22A7">
              <w:rPr>
                <w:color w:val="000000"/>
                <w:lang w:eastAsia="en-GB"/>
              </w:rPr>
              <w:t>27%</w:t>
            </w:r>
          </w:p>
        </w:tc>
      </w:tr>
      <w:tr w:rsidR="007847CB" w:rsidRPr="008A22A7" w14:paraId="7B704344"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58C529E0" w14:textId="77777777" w:rsidR="007847CB" w:rsidRPr="008A22A7" w:rsidRDefault="007847CB" w:rsidP="00413711">
            <w:pPr>
              <w:ind w:firstLine="0"/>
              <w:jc w:val="left"/>
              <w:rPr>
                <w:color w:val="000000"/>
                <w:lang w:eastAsia="en-GB"/>
              </w:rPr>
            </w:pPr>
            <w:r w:rsidRPr="008A22A7">
              <w:rPr>
                <w:color w:val="000000"/>
                <w:lang w:eastAsia="en-GB"/>
              </w:rPr>
              <w:t>5–10 раз в год</w:t>
            </w:r>
          </w:p>
        </w:tc>
        <w:tc>
          <w:tcPr>
            <w:tcW w:w="1026" w:type="dxa"/>
            <w:tcBorders>
              <w:top w:val="nil"/>
              <w:left w:val="nil"/>
              <w:bottom w:val="single" w:sz="4" w:space="0" w:color="auto"/>
              <w:right w:val="single" w:sz="4" w:space="0" w:color="auto"/>
            </w:tcBorders>
            <w:shd w:val="clear" w:color="auto" w:fill="auto"/>
            <w:noWrap/>
            <w:vAlign w:val="center"/>
            <w:hideMark/>
          </w:tcPr>
          <w:p w14:paraId="1EE44B32" w14:textId="77777777" w:rsidR="007847CB" w:rsidRPr="008A22A7" w:rsidRDefault="007847CB" w:rsidP="00E959DF">
            <w:pPr>
              <w:ind w:firstLine="0"/>
              <w:jc w:val="center"/>
              <w:rPr>
                <w:color w:val="000000"/>
                <w:lang w:eastAsia="en-GB"/>
              </w:rPr>
            </w:pPr>
            <w:r w:rsidRPr="008A22A7">
              <w:rPr>
                <w:color w:val="000000"/>
                <w:lang w:eastAsia="en-GB"/>
              </w:rPr>
              <w:t>14%</w:t>
            </w:r>
          </w:p>
        </w:tc>
        <w:tc>
          <w:tcPr>
            <w:tcW w:w="1026" w:type="dxa"/>
            <w:tcBorders>
              <w:top w:val="nil"/>
              <w:left w:val="nil"/>
              <w:bottom w:val="single" w:sz="4" w:space="0" w:color="auto"/>
              <w:right w:val="single" w:sz="4" w:space="0" w:color="auto"/>
            </w:tcBorders>
            <w:shd w:val="clear" w:color="auto" w:fill="auto"/>
            <w:noWrap/>
            <w:vAlign w:val="center"/>
            <w:hideMark/>
          </w:tcPr>
          <w:p w14:paraId="37258851" w14:textId="77777777" w:rsidR="007847CB" w:rsidRPr="008A22A7" w:rsidRDefault="007847CB" w:rsidP="00E959DF">
            <w:pPr>
              <w:ind w:firstLine="0"/>
              <w:jc w:val="center"/>
              <w:rPr>
                <w:color w:val="000000"/>
                <w:lang w:eastAsia="en-GB"/>
              </w:rPr>
            </w:pPr>
            <w:r w:rsidRPr="008A22A7">
              <w:rPr>
                <w:color w:val="000000"/>
                <w:lang w:eastAsia="en-GB"/>
              </w:rPr>
              <w:t>14%</w:t>
            </w:r>
          </w:p>
        </w:tc>
        <w:tc>
          <w:tcPr>
            <w:tcW w:w="1026" w:type="dxa"/>
            <w:tcBorders>
              <w:top w:val="nil"/>
              <w:left w:val="nil"/>
              <w:bottom w:val="single" w:sz="4" w:space="0" w:color="auto"/>
              <w:right w:val="single" w:sz="4" w:space="0" w:color="auto"/>
            </w:tcBorders>
            <w:shd w:val="clear" w:color="auto" w:fill="auto"/>
            <w:noWrap/>
            <w:vAlign w:val="center"/>
            <w:hideMark/>
          </w:tcPr>
          <w:p w14:paraId="35EB6C62" w14:textId="77777777" w:rsidR="007847CB" w:rsidRPr="008A22A7" w:rsidRDefault="007847CB" w:rsidP="00E959DF">
            <w:pPr>
              <w:ind w:firstLine="0"/>
              <w:jc w:val="center"/>
              <w:rPr>
                <w:color w:val="000000"/>
                <w:lang w:eastAsia="en-GB"/>
              </w:rPr>
            </w:pPr>
            <w:r w:rsidRPr="008A22A7">
              <w:rPr>
                <w:color w:val="000000"/>
                <w:lang w:eastAsia="en-GB"/>
              </w:rPr>
              <w:t>12%</w:t>
            </w:r>
          </w:p>
        </w:tc>
        <w:tc>
          <w:tcPr>
            <w:tcW w:w="1026" w:type="dxa"/>
            <w:tcBorders>
              <w:top w:val="nil"/>
              <w:left w:val="nil"/>
              <w:bottom w:val="single" w:sz="4" w:space="0" w:color="auto"/>
              <w:right w:val="single" w:sz="4" w:space="0" w:color="auto"/>
            </w:tcBorders>
            <w:shd w:val="clear" w:color="auto" w:fill="auto"/>
            <w:noWrap/>
            <w:vAlign w:val="center"/>
            <w:hideMark/>
          </w:tcPr>
          <w:p w14:paraId="23A9C717" w14:textId="77777777" w:rsidR="007847CB" w:rsidRPr="008A22A7" w:rsidRDefault="007847CB" w:rsidP="00E959DF">
            <w:pPr>
              <w:ind w:firstLine="0"/>
              <w:jc w:val="center"/>
              <w:rPr>
                <w:color w:val="000000"/>
                <w:lang w:eastAsia="en-GB"/>
              </w:rPr>
            </w:pPr>
            <w:r w:rsidRPr="008A22A7">
              <w:rPr>
                <w:color w:val="000000"/>
                <w:lang w:eastAsia="en-GB"/>
              </w:rPr>
              <w:t>13%</w:t>
            </w:r>
          </w:p>
        </w:tc>
        <w:tc>
          <w:tcPr>
            <w:tcW w:w="1026" w:type="dxa"/>
            <w:tcBorders>
              <w:top w:val="nil"/>
              <w:left w:val="nil"/>
              <w:bottom w:val="single" w:sz="4" w:space="0" w:color="auto"/>
              <w:right w:val="single" w:sz="4" w:space="0" w:color="auto"/>
            </w:tcBorders>
            <w:shd w:val="clear" w:color="auto" w:fill="auto"/>
            <w:noWrap/>
            <w:vAlign w:val="center"/>
            <w:hideMark/>
          </w:tcPr>
          <w:p w14:paraId="43478EE1" w14:textId="77777777" w:rsidR="007847CB" w:rsidRPr="008A22A7" w:rsidRDefault="007847CB" w:rsidP="00E959DF">
            <w:pPr>
              <w:ind w:firstLine="0"/>
              <w:jc w:val="center"/>
              <w:rPr>
                <w:color w:val="000000"/>
                <w:lang w:eastAsia="en-GB"/>
              </w:rPr>
            </w:pPr>
            <w:r w:rsidRPr="008A22A7">
              <w:rPr>
                <w:color w:val="000000"/>
                <w:lang w:eastAsia="en-GB"/>
              </w:rPr>
              <w:t>15%</w:t>
            </w:r>
          </w:p>
        </w:tc>
        <w:tc>
          <w:tcPr>
            <w:tcW w:w="1026" w:type="dxa"/>
            <w:tcBorders>
              <w:top w:val="nil"/>
              <w:left w:val="nil"/>
              <w:bottom w:val="single" w:sz="4" w:space="0" w:color="auto"/>
              <w:right w:val="single" w:sz="4" w:space="0" w:color="auto"/>
            </w:tcBorders>
            <w:vAlign w:val="center"/>
          </w:tcPr>
          <w:p w14:paraId="2B411931" w14:textId="77777777" w:rsidR="007847CB" w:rsidRPr="008A22A7" w:rsidRDefault="007847CB" w:rsidP="00E959DF">
            <w:pPr>
              <w:ind w:firstLine="0"/>
              <w:jc w:val="center"/>
              <w:rPr>
                <w:color w:val="000000"/>
                <w:lang w:eastAsia="en-GB"/>
              </w:rPr>
            </w:pPr>
            <w:r w:rsidRPr="008A22A7">
              <w:rPr>
                <w:color w:val="000000"/>
                <w:lang w:eastAsia="en-GB"/>
              </w:rPr>
              <w:t>15%</w:t>
            </w:r>
          </w:p>
        </w:tc>
      </w:tr>
      <w:tr w:rsidR="007847CB" w:rsidRPr="008A22A7" w14:paraId="6905ECD1"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1CD17912" w14:textId="77777777" w:rsidR="007847CB" w:rsidRPr="008A22A7" w:rsidRDefault="007847CB" w:rsidP="00413711">
            <w:pPr>
              <w:ind w:firstLine="0"/>
              <w:jc w:val="left"/>
              <w:rPr>
                <w:color w:val="000000"/>
                <w:lang w:eastAsia="en-GB"/>
              </w:rPr>
            </w:pPr>
            <w:r w:rsidRPr="008A22A7">
              <w:rPr>
                <w:color w:val="000000"/>
                <w:lang w:eastAsia="en-GB"/>
              </w:rPr>
              <w:t>1–3 раз в месяц</w:t>
            </w:r>
          </w:p>
        </w:tc>
        <w:tc>
          <w:tcPr>
            <w:tcW w:w="1026" w:type="dxa"/>
            <w:tcBorders>
              <w:top w:val="nil"/>
              <w:left w:val="nil"/>
              <w:bottom w:val="single" w:sz="4" w:space="0" w:color="auto"/>
              <w:right w:val="single" w:sz="4" w:space="0" w:color="auto"/>
            </w:tcBorders>
            <w:shd w:val="clear" w:color="auto" w:fill="auto"/>
            <w:noWrap/>
            <w:vAlign w:val="center"/>
            <w:hideMark/>
          </w:tcPr>
          <w:p w14:paraId="2B1E7AA3" w14:textId="77777777" w:rsidR="007847CB" w:rsidRPr="008A22A7" w:rsidRDefault="007847CB" w:rsidP="00E959DF">
            <w:pPr>
              <w:ind w:firstLine="0"/>
              <w:jc w:val="center"/>
              <w:rPr>
                <w:color w:val="000000"/>
                <w:lang w:eastAsia="en-GB"/>
              </w:rPr>
            </w:pPr>
            <w:r w:rsidRPr="008A22A7">
              <w:rPr>
                <w:color w:val="000000"/>
                <w:lang w:eastAsia="en-GB"/>
              </w:rPr>
              <w:t>22%</w:t>
            </w:r>
          </w:p>
        </w:tc>
        <w:tc>
          <w:tcPr>
            <w:tcW w:w="1026" w:type="dxa"/>
            <w:tcBorders>
              <w:top w:val="nil"/>
              <w:left w:val="nil"/>
              <w:bottom w:val="single" w:sz="4" w:space="0" w:color="auto"/>
              <w:right w:val="single" w:sz="4" w:space="0" w:color="auto"/>
            </w:tcBorders>
            <w:shd w:val="clear" w:color="auto" w:fill="auto"/>
            <w:noWrap/>
            <w:vAlign w:val="center"/>
            <w:hideMark/>
          </w:tcPr>
          <w:p w14:paraId="4B53838D" w14:textId="77777777" w:rsidR="007847CB" w:rsidRPr="008A22A7" w:rsidRDefault="007847CB" w:rsidP="00E959DF">
            <w:pPr>
              <w:ind w:firstLine="0"/>
              <w:jc w:val="center"/>
              <w:rPr>
                <w:color w:val="000000"/>
                <w:lang w:eastAsia="en-GB"/>
              </w:rPr>
            </w:pPr>
            <w:r w:rsidRPr="008A22A7">
              <w:rPr>
                <w:color w:val="000000"/>
                <w:lang w:eastAsia="en-GB"/>
              </w:rPr>
              <w:t>22%</w:t>
            </w:r>
          </w:p>
        </w:tc>
        <w:tc>
          <w:tcPr>
            <w:tcW w:w="1026" w:type="dxa"/>
            <w:tcBorders>
              <w:top w:val="nil"/>
              <w:left w:val="nil"/>
              <w:bottom w:val="single" w:sz="4" w:space="0" w:color="auto"/>
              <w:right w:val="single" w:sz="4" w:space="0" w:color="auto"/>
            </w:tcBorders>
            <w:shd w:val="clear" w:color="auto" w:fill="auto"/>
            <w:noWrap/>
            <w:vAlign w:val="center"/>
            <w:hideMark/>
          </w:tcPr>
          <w:p w14:paraId="5DEA84DF" w14:textId="77777777" w:rsidR="007847CB" w:rsidRPr="008A22A7" w:rsidRDefault="007847CB" w:rsidP="00E959DF">
            <w:pPr>
              <w:ind w:firstLine="0"/>
              <w:jc w:val="center"/>
              <w:rPr>
                <w:color w:val="000000"/>
                <w:lang w:eastAsia="en-GB"/>
              </w:rPr>
            </w:pPr>
            <w:r w:rsidRPr="008A22A7">
              <w:rPr>
                <w:color w:val="000000"/>
                <w:lang w:eastAsia="en-GB"/>
              </w:rPr>
              <w:t>22%</w:t>
            </w:r>
          </w:p>
        </w:tc>
        <w:tc>
          <w:tcPr>
            <w:tcW w:w="1026" w:type="dxa"/>
            <w:tcBorders>
              <w:top w:val="nil"/>
              <w:left w:val="nil"/>
              <w:bottom w:val="single" w:sz="4" w:space="0" w:color="auto"/>
              <w:right w:val="single" w:sz="4" w:space="0" w:color="auto"/>
            </w:tcBorders>
            <w:shd w:val="clear" w:color="auto" w:fill="auto"/>
            <w:noWrap/>
            <w:vAlign w:val="center"/>
            <w:hideMark/>
          </w:tcPr>
          <w:p w14:paraId="08F85840" w14:textId="77777777" w:rsidR="007847CB" w:rsidRPr="008A22A7" w:rsidRDefault="007847CB" w:rsidP="00E959DF">
            <w:pPr>
              <w:ind w:firstLine="0"/>
              <w:jc w:val="center"/>
              <w:rPr>
                <w:color w:val="000000"/>
                <w:lang w:eastAsia="en-GB"/>
              </w:rPr>
            </w:pPr>
            <w:r w:rsidRPr="008A22A7">
              <w:rPr>
                <w:color w:val="000000"/>
                <w:lang w:eastAsia="en-GB"/>
              </w:rPr>
              <w:t>23%</w:t>
            </w:r>
          </w:p>
        </w:tc>
        <w:tc>
          <w:tcPr>
            <w:tcW w:w="1026" w:type="dxa"/>
            <w:tcBorders>
              <w:top w:val="nil"/>
              <w:left w:val="nil"/>
              <w:bottom w:val="single" w:sz="4" w:space="0" w:color="auto"/>
              <w:right w:val="single" w:sz="4" w:space="0" w:color="auto"/>
            </w:tcBorders>
            <w:shd w:val="clear" w:color="auto" w:fill="auto"/>
            <w:noWrap/>
            <w:vAlign w:val="center"/>
            <w:hideMark/>
          </w:tcPr>
          <w:p w14:paraId="3A5E3EAE" w14:textId="77777777" w:rsidR="007847CB" w:rsidRPr="008A22A7" w:rsidRDefault="007847CB" w:rsidP="00E959DF">
            <w:pPr>
              <w:ind w:firstLine="0"/>
              <w:jc w:val="center"/>
              <w:rPr>
                <w:color w:val="000000"/>
                <w:lang w:eastAsia="en-GB"/>
              </w:rPr>
            </w:pPr>
            <w:r w:rsidRPr="008A22A7">
              <w:rPr>
                <w:color w:val="000000"/>
                <w:lang w:eastAsia="en-GB"/>
              </w:rPr>
              <w:t>23%</w:t>
            </w:r>
          </w:p>
        </w:tc>
        <w:tc>
          <w:tcPr>
            <w:tcW w:w="1026" w:type="dxa"/>
            <w:tcBorders>
              <w:top w:val="nil"/>
              <w:left w:val="nil"/>
              <w:bottom w:val="single" w:sz="4" w:space="0" w:color="auto"/>
              <w:right w:val="single" w:sz="4" w:space="0" w:color="auto"/>
            </w:tcBorders>
            <w:vAlign w:val="center"/>
          </w:tcPr>
          <w:p w14:paraId="4C97723A" w14:textId="77777777" w:rsidR="007847CB" w:rsidRPr="008A22A7" w:rsidRDefault="007847CB" w:rsidP="00E959DF">
            <w:pPr>
              <w:ind w:firstLine="0"/>
              <w:jc w:val="center"/>
              <w:rPr>
                <w:color w:val="000000"/>
                <w:lang w:eastAsia="en-GB"/>
              </w:rPr>
            </w:pPr>
            <w:r w:rsidRPr="008A22A7">
              <w:rPr>
                <w:color w:val="000000"/>
                <w:lang w:eastAsia="en-GB"/>
              </w:rPr>
              <w:t>21%</w:t>
            </w:r>
          </w:p>
        </w:tc>
      </w:tr>
      <w:tr w:rsidR="007847CB" w:rsidRPr="008A22A7" w14:paraId="198AC100" w14:textId="77777777" w:rsidTr="00052A53">
        <w:trPr>
          <w:trHeight w:val="300"/>
        </w:trPr>
        <w:tc>
          <w:tcPr>
            <w:tcW w:w="3195" w:type="dxa"/>
            <w:tcBorders>
              <w:top w:val="nil"/>
              <w:left w:val="single" w:sz="4" w:space="0" w:color="auto"/>
              <w:bottom w:val="single" w:sz="4" w:space="0" w:color="auto"/>
              <w:right w:val="single" w:sz="4" w:space="0" w:color="auto"/>
            </w:tcBorders>
            <w:shd w:val="clear" w:color="auto" w:fill="auto"/>
            <w:hideMark/>
          </w:tcPr>
          <w:p w14:paraId="235AEE49" w14:textId="77777777" w:rsidR="007847CB" w:rsidRPr="008A22A7" w:rsidRDefault="007847CB" w:rsidP="00413711">
            <w:pPr>
              <w:ind w:firstLine="0"/>
              <w:jc w:val="left"/>
              <w:rPr>
                <w:color w:val="000000"/>
                <w:lang w:eastAsia="en-GB"/>
              </w:rPr>
            </w:pPr>
            <w:r w:rsidRPr="008A22A7">
              <w:rPr>
                <w:color w:val="000000"/>
                <w:lang w:eastAsia="en-GB"/>
              </w:rPr>
              <w:t>Раз в неделю и чаще</w:t>
            </w:r>
          </w:p>
        </w:tc>
        <w:tc>
          <w:tcPr>
            <w:tcW w:w="1026" w:type="dxa"/>
            <w:tcBorders>
              <w:top w:val="nil"/>
              <w:left w:val="nil"/>
              <w:bottom w:val="single" w:sz="4" w:space="0" w:color="auto"/>
              <w:right w:val="single" w:sz="4" w:space="0" w:color="auto"/>
            </w:tcBorders>
            <w:shd w:val="clear" w:color="auto" w:fill="auto"/>
            <w:noWrap/>
            <w:vAlign w:val="center"/>
            <w:hideMark/>
          </w:tcPr>
          <w:p w14:paraId="7274309F" w14:textId="77777777" w:rsidR="007847CB" w:rsidRPr="008A22A7" w:rsidRDefault="007847CB" w:rsidP="00E959DF">
            <w:pPr>
              <w:ind w:firstLine="0"/>
              <w:jc w:val="center"/>
              <w:rPr>
                <w:color w:val="000000"/>
                <w:lang w:eastAsia="en-GB"/>
              </w:rPr>
            </w:pPr>
            <w:r w:rsidRPr="008A22A7">
              <w:rPr>
                <w:color w:val="000000"/>
                <w:lang w:eastAsia="en-GB"/>
              </w:rPr>
              <w:t>15%</w:t>
            </w:r>
          </w:p>
        </w:tc>
        <w:tc>
          <w:tcPr>
            <w:tcW w:w="1026" w:type="dxa"/>
            <w:tcBorders>
              <w:top w:val="nil"/>
              <w:left w:val="nil"/>
              <w:bottom w:val="single" w:sz="4" w:space="0" w:color="auto"/>
              <w:right w:val="single" w:sz="4" w:space="0" w:color="auto"/>
            </w:tcBorders>
            <w:shd w:val="clear" w:color="auto" w:fill="auto"/>
            <w:noWrap/>
            <w:vAlign w:val="center"/>
            <w:hideMark/>
          </w:tcPr>
          <w:p w14:paraId="6E7A3640" w14:textId="77777777" w:rsidR="007847CB" w:rsidRPr="008A22A7" w:rsidRDefault="007847CB" w:rsidP="00E959DF">
            <w:pPr>
              <w:ind w:firstLine="0"/>
              <w:jc w:val="center"/>
              <w:rPr>
                <w:color w:val="000000"/>
                <w:lang w:eastAsia="en-GB"/>
              </w:rPr>
            </w:pPr>
            <w:r w:rsidRPr="008A22A7">
              <w:rPr>
                <w:color w:val="000000"/>
                <w:lang w:eastAsia="en-GB"/>
              </w:rPr>
              <w:t>14%</w:t>
            </w:r>
          </w:p>
        </w:tc>
        <w:tc>
          <w:tcPr>
            <w:tcW w:w="1026" w:type="dxa"/>
            <w:tcBorders>
              <w:top w:val="nil"/>
              <w:left w:val="nil"/>
              <w:bottom w:val="single" w:sz="4" w:space="0" w:color="auto"/>
              <w:right w:val="single" w:sz="4" w:space="0" w:color="auto"/>
            </w:tcBorders>
            <w:shd w:val="clear" w:color="auto" w:fill="auto"/>
            <w:noWrap/>
            <w:vAlign w:val="center"/>
            <w:hideMark/>
          </w:tcPr>
          <w:p w14:paraId="61802411" w14:textId="77777777" w:rsidR="007847CB" w:rsidRPr="008A22A7" w:rsidRDefault="007847CB" w:rsidP="00E959DF">
            <w:pPr>
              <w:ind w:firstLine="0"/>
              <w:jc w:val="center"/>
              <w:rPr>
                <w:color w:val="000000"/>
                <w:lang w:eastAsia="en-GB"/>
              </w:rPr>
            </w:pPr>
            <w:r w:rsidRPr="008A22A7">
              <w:rPr>
                <w:color w:val="000000"/>
                <w:lang w:eastAsia="en-GB"/>
              </w:rPr>
              <w:t>16%</w:t>
            </w:r>
          </w:p>
        </w:tc>
        <w:tc>
          <w:tcPr>
            <w:tcW w:w="1026" w:type="dxa"/>
            <w:tcBorders>
              <w:top w:val="nil"/>
              <w:left w:val="nil"/>
              <w:bottom w:val="single" w:sz="4" w:space="0" w:color="auto"/>
              <w:right w:val="single" w:sz="4" w:space="0" w:color="auto"/>
            </w:tcBorders>
            <w:shd w:val="clear" w:color="auto" w:fill="auto"/>
            <w:noWrap/>
            <w:vAlign w:val="center"/>
            <w:hideMark/>
          </w:tcPr>
          <w:p w14:paraId="0BF492E5" w14:textId="77777777" w:rsidR="007847CB" w:rsidRPr="008A22A7" w:rsidRDefault="007847CB" w:rsidP="00E959DF">
            <w:pPr>
              <w:ind w:firstLine="0"/>
              <w:jc w:val="center"/>
              <w:rPr>
                <w:color w:val="000000"/>
                <w:lang w:eastAsia="en-GB"/>
              </w:rPr>
            </w:pPr>
            <w:r w:rsidRPr="008A22A7">
              <w:rPr>
                <w:color w:val="000000"/>
                <w:lang w:eastAsia="en-GB"/>
              </w:rPr>
              <w:t>15%</w:t>
            </w:r>
          </w:p>
        </w:tc>
        <w:tc>
          <w:tcPr>
            <w:tcW w:w="1026" w:type="dxa"/>
            <w:tcBorders>
              <w:top w:val="nil"/>
              <w:left w:val="nil"/>
              <w:bottom w:val="single" w:sz="4" w:space="0" w:color="auto"/>
              <w:right w:val="single" w:sz="4" w:space="0" w:color="auto"/>
            </w:tcBorders>
            <w:shd w:val="clear" w:color="auto" w:fill="auto"/>
            <w:noWrap/>
            <w:vAlign w:val="center"/>
            <w:hideMark/>
          </w:tcPr>
          <w:p w14:paraId="40B41230" w14:textId="77777777" w:rsidR="007847CB" w:rsidRPr="008A22A7" w:rsidRDefault="007847CB" w:rsidP="00E959DF">
            <w:pPr>
              <w:ind w:firstLine="0"/>
              <w:jc w:val="center"/>
              <w:rPr>
                <w:color w:val="000000"/>
                <w:lang w:eastAsia="en-GB"/>
              </w:rPr>
            </w:pPr>
            <w:r w:rsidRPr="008A22A7">
              <w:rPr>
                <w:color w:val="000000"/>
                <w:lang w:eastAsia="en-GB"/>
              </w:rPr>
              <w:t>18%</w:t>
            </w:r>
          </w:p>
        </w:tc>
        <w:tc>
          <w:tcPr>
            <w:tcW w:w="1026" w:type="dxa"/>
            <w:tcBorders>
              <w:top w:val="nil"/>
              <w:left w:val="nil"/>
              <w:bottom w:val="single" w:sz="4" w:space="0" w:color="auto"/>
              <w:right w:val="single" w:sz="4" w:space="0" w:color="auto"/>
            </w:tcBorders>
            <w:vAlign w:val="center"/>
          </w:tcPr>
          <w:p w14:paraId="572AA1B7" w14:textId="77777777" w:rsidR="007847CB" w:rsidRPr="008A22A7" w:rsidRDefault="007847CB" w:rsidP="00E959DF">
            <w:pPr>
              <w:ind w:firstLine="0"/>
              <w:jc w:val="center"/>
              <w:rPr>
                <w:color w:val="000000"/>
                <w:lang w:eastAsia="en-GB"/>
              </w:rPr>
            </w:pPr>
            <w:r w:rsidRPr="008A22A7">
              <w:rPr>
                <w:color w:val="000000"/>
                <w:lang w:eastAsia="en-GB"/>
              </w:rPr>
              <w:t>15%</w:t>
            </w:r>
          </w:p>
        </w:tc>
      </w:tr>
    </w:tbl>
    <w:p w14:paraId="7B1AD677" w14:textId="77777777" w:rsidR="007847CB" w:rsidRPr="008A22A7" w:rsidRDefault="007847CB" w:rsidP="00E959DF">
      <w:pPr>
        <w:autoSpaceDE w:val="0"/>
        <w:autoSpaceDN w:val="0"/>
        <w:adjustRightInd w:val="0"/>
        <w:ind w:firstLine="0"/>
        <w:jc w:val="center"/>
        <w:rPr>
          <w:b/>
          <w:bCs/>
          <w:lang w:eastAsia="en-GB"/>
        </w:rPr>
      </w:pPr>
    </w:p>
    <w:p w14:paraId="3ED97163" w14:textId="77777777" w:rsidR="00413711" w:rsidRDefault="00413711" w:rsidP="00E959DF">
      <w:pPr>
        <w:autoSpaceDE w:val="0"/>
        <w:autoSpaceDN w:val="0"/>
        <w:adjustRightInd w:val="0"/>
        <w:ind w:firstLine="0"/>
        <w:jc w:val="center"/>
        <w:rPr>
          <w:b/>
          <w:bCs/>
          <w:lang w:eastAsia="en-GB"/>
        </w:rPr>
      </w:pPr>
    </w:p>
    <w:p w14:paraId="2CD36611" w14:textId="06F34CE4" w:rsidR="007847CB" w:rsidRPr="00413711" w:rsidRDefault="007847CB" w:rsidP="00413711">
      <w:pPr>
        <w:autoSpaceDE w:val="0"/>
        <w:autoSpaceDN w:val="0"/>
        <w:adjustRightInd w:val="0"/>
        <w:ind w:firstLine="0"/>
        <w:jc w:val="left"/>
        <w:rPr>
          <w:b/>
          <w:bCs/>
          <w:sz w:val="26"/>
          <w:szCs w:val="26"/>
          <w:lang w:eastAsia="en-GB"/>
        </w:rPr>
      </w:pPr>
      <w:r w:rsidRPr="00413711">
        <w:rPr>
          <w:b/>
          <w:bCs/>
          <w:sz w:val="26"/>
          <w:szCs w:val="26"/>
          <w:lang w:eastAsia="en-GB"/>
        </w:rPr>
        <w:t xml:space="preserve">В среднем, как часто в этой школе Вы посещаете учительские конференции? </w:t>
      </w:r>
    </w:p>
    <w:tbl>
      <w:tblPr>
        <w:tblW w:w="9246" w:type="dxa"/>
        <w:tblLayout w:type="fixed"/>
        <w:tblLook w:val="04A0" w:firstRow="1" w:lastRow="0" w:firstColumn="1" w:lastColumn="0" w:noHBand="0" w:noVBand="1"/>
      </w:tblPr>
      <w:tblGrid>
        <w:gridCol w:w="3090"/>
        <w:gridCol w:w="1026"/>
        <w:gridCol w:w="1026"/>
        <w:gridCol w:w="1026"/>
        <w:gridCol w:w="1026"/>
        <w:gridCol w:w="1026"/>
        <w:gridCol w:w="1026"/>
      </w:tblGrid>
      <w:tr w:rsidR="007847CB" w:rsidRPr="008A22A7" w14:paraId="3DBC36F7" w14:textId="77777777" w:rsidTr="00052A53">
        <w:trPr>
          <w:trHeight w:val="300"/>
        </w:trPr>
        <w:tc>
          <w:tcPr>
            <w:tcW w:w="30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FF6DF2" w14:textId="77777777" w:rsidR="007847CB" w:rsidRPr="008A22A7" w:rsidRDefault="007847CB" w:rsidP="00E959DF">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1629B99A" w14:textId="77777777" w:rsidR="007847CB" w:rsidRPr="008A22A7" w:rsidRDefault="007847CB" w:rsidP="00E959DF">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59C216DF" w14:textId="77777777" w:rsidR="007847CB" w:rsidRPr="008A22A7" w:rsidRDefault="007847CB" w:rsidP="00E959DF">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05F43F42" w14:textId="77777777" w:rsidR="007847CB" w:rsidRPr="008A22A7" w:rsidRDefault="007847CB" w:rsidP="00E959DF">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062B7D14" w14:textId="77777777" w:rsidR="007847CB" w:rsidRPr="008A22A7" w:rsidRDefault="007847CB" w:rsidP="00E959DF">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4D6A2149" w14:textId="77777777" w:rsidR="007847CB" w:rsidRPr="008A22A7" w:rsidRDefault="007847CB" w:rsidP="00E959DF">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7B8BD01F" w14:textId="77777777" w:rsidR="007847CB" w:rsidRPr="008A22A7" w:rsidRDefault="007847CB" w:rsidP="00E959DF">
            <w:pPr>
              <w:ind w:firstLine="0"/>
              <w:jc w:val="center"/>
              <w:rPr>
                <w:b/>
                <w:bCs/>
                <w:color w:val="000000"/>
                <w:lang w:eastAsia="en-GB"/>
              </w:rPr>
            </w:pPr>
            <w:r w:rsidRPr="008A22A7">
              <w:rPr>
                <w:b/>
                <w:bCs/>
                <w:color w:val="000000"/>
                <w:lang w:eastAsia="en-GB"/>
              </w:rPr>
              <w:t>АЯ</w:t>
            </w:r>
          </w:p>
        </w:tc>
      </w:tr>
      <w:tr w:rsidR="007847CB" w:rsidRPr="008A22A7" w14:paraId="5101F2F5" w14:textId="77777777" w:rsidTr="00052A53">
        <w:trPr>
          <w:trHeight w:val="300"/>
        </w:trPr>
        <w:tc>
          <w:tcPr>
            <w:tcW w:w="3090" w:type="dxa"/>
            <w:tcBorders>
              <w:top w:val="nil"/>
              <w:left w:val="single" w:sz="4" w:space="0" w:color="auto"/>
              <w:bottom w:val="single" w:sz="4" w:space="0" w:color="auto"/>
              <w:right w:val="single" w:sz="4" w:space="0" w:color="auto"/>
            </w:tcBorders>
            <w:shd w:val="clear" w:color="auto" w:fill="auto"/>
            <w:hideMark/>
          </w:tcPr>
          <w:p w14:paraId="78956563" w14:textId="77777777" w:rsidR="007847CB" w:rsidRPr="008A22A7" w:rsidRDefault="007847CB" w:rsidP="00413711">
            <w:pPr>
              <w:ind w:firstLine="0"/>
              <w:jc w:val="left"/>
              <w:rPr>
                <w:color w:val="000000"/>
                <w:lang w:eastAsia="en-GB"/>
              </w:rPr>
            </w:pPr>
            <w:r w:rsidRPr="008A22A7">
              <w:rPr>
                <w:color w:val="000000"/>
                <w:lang w:eastAsia="en-GB"/>
              </w:rPr>
              <w:t>Никогда</w:t>
            </w:r>
          </w:p>
        </w:tc>
        <w:tc>
          <w:tcPr>
            <w:tcW w:w="1026" w:type="dxa"/>
            <w:tcBorders>
              <w:top w:val="nil"/>
              <w:left w:val="nil"/>
              <w:bottom w:val="single" w:sz="4" w:space="0" w:color="auto"/>
              <w:right w:val="single" w:sz="4" w:space="0" w:color="auto"/>
            </w:tcBorders>
            <w:shd w:val="clear" w:color="auto" w:fill="auto"/>
            <w:noWrap/>
            <w:vAlign w:val="center"/>
            <w:hideMark/>
          </w:tcPr>
          <w:p w14:paraId="165F87FF" w14:textId="77777777" w:rsidR="007847CB" w:rsidRPr="008A22A7" w:rsidRDefault="007847CB" w:rsidP="00E959DF">
            <w:pPr>
              <w:ind w:firstLine="0"/>
              <w:jc w:val="center"/>
              <w:rPr>
                <w:color w:val="000000"/>
                <w:lang w:eastAsia="en-GB"/>
              </w:rPr>
            </w:pPr>
            <w:r w:rsidRPr="008A22A7">
              <w:rPr>
                <w:color w:val="000000"/>
                <w:lang w:eastAsia="en-GB"/>
              </w:rPr>
              <w:t>7%</w:t>
            </w:r>
          </w:p>
        </w:tc>
        <w:tc>
          <w:tcPr>
            <w:tcW w:w="1026" w:type="dxa"/>
            <w:tcBorders>
              <w:top w:val="nil"/>
              <w:left w:val="nil"/>
              <w:bottom w:val="single" w:sz="4" w:space="0" w:color="auto"/>
              <w:right w:val="single" w:sz="4" w:space="0" w:color="auto"/>
            </w:tcBorders>
            <w:shd w:val="clear" w:color="auto" w:fill="auto"/>
            <w:noWrap/>
            <w:vAlign w:val="center"/>
            <w:hideMark/>
          </w:tcPr>
          <w:p w14:paraId="69F0ED05" w14:textId="77777777" w:rsidR="007847CB" w:rsidRPr="008A22A7" w:rsidRDefault="007847CB" w:rsidP="00E959DF">
            <w:pPr>
              <w:ind w:firstLine="0"/>
              <w:jc w:val="center"/>
              <w:rPr>
                <w:color w:val="000000"/>
                <w:lang w:eastAsia="en-GB"/>
              </w:rPr>
            </w:pPr>
            <w:r w:rsidRPr="008A22A7">
              <w:rPr>
                <w:color w:val="000000"/>
                <w:lang w:eastAsia="en-GB"/>
              </w:rPr>
              <w:t>9%</w:t>
            </w:r>
          </w:p>
        </w:tc>
        <w:tc>
          <w:tcPr>
            <w:tcW w:w="1026" w:type="dxa"/>
            <w:tcBorders>
              <w:top w:val="nil"/>
              <w:left w:val="nil"/>
              <w:bottom w:val="single" w:sz="4" w:space="0" w:color="auto"/>
              <w:right w:val="single" w:sz="4" w:space="0" w:color="auto"/>
            </w:tcBorders>
            <w:shd w:val="clear" w:color="auto" w:fill="auto"/>
            <w:noWrap/>
            <w:vAlign w:val="center"/>
            <w:hideMark/>
          </w:tcPr>
          <w:p w14:paraId="5AC1B92C" w14:textId="77777777" w:rsidR="007847CB" w:rsidRPr="008A22A7" w:rsidRDefault="007847CB" w:rsidP="00E959DF">
            <w:pPr>
              <w:ind w:firstLine="0"/>
              <w:jc w:val="center"/>
              <w:rPr>
                <w:color w:val="000000"/>
                <w:lang w:eastAsia="en-GB"/>
              </w:rPr>
            </w:pPr>
            <w:r w:rsidRPr="008A22A7">
              <w:rPr>
                <w:color w:val="000000"/>
                <w:lang w:eastAsia="en-GB"/>
              </w:rPr>
              <w:t>5%</w:t>
            </w:r>
          </w:p>
        </w:tc>
        <w:tc>
          <w:tcPr>
            <w:tcW w:w="1026" w:type="dxa"/>
            <w:tcBorders>
              <w:top w:val="nil"/>
              <w:left w:val="nil"/>
              <w:bottom w:val="single" w:sz="4" w:space="0" w:color="auto"/>
              <w:right w:val="single" w:sz="4" w:space="0" w:color="auto"/>
            </w:tcBorders>
            <w:shd w:val="clear" w:color="auto" w:fill="auto"/>
            <w:noWrap/>
            <w:vAlign w:val="center"/>
            <w:hideMark/>
          </w:tcPr>
          <w:p w14:paraId="54E9BD73" w14:textId="77777777" w:rsidR="007847CB" w:rsidRPr="008A22A7" w:rsidRDefault="007847CB" w:rsidP="00E959DF">
            <w:pPr>
              <w:ind w:firstLine="0"/>
              <w:jc w:val="center"/>
              <w:rPr>
                <w:color w:val="000000"/>
                <w:lang w:eastAsia="en-GB"/>
              </w:rPr>
            </w:pPr>
            <w:r w:rsidRPr="008A22A7">
              <w:rPr>
                <w:color w:val="000000"/>
                <w:lang w:eastAsia="en-GB"/>
              </w:rPr>
              <w:t>8%</w:t>
            </w:r>
          </w:p>
        </w:tc>
        <w:tc>
          <w:tcPr>
            <w:tcW w:w="1026" w:type="dxa"/>
            <w:tcBorders>
              <w:top w:val="nil"/>
              <w:left w:val="nil"/>
              <w:bottom w:val="single" w:sz="4" w:space="0" w:color="auto"/>
              <w:right w:val="single" w:sz="4" w:space="0" w:color="auto"/>
            </w:tcBorders>
            <w:shd w:val="clear" w:color="auto" w:fill="auto"/>
            <w:noWrap/>
            <w:vAlign w:val="center"/>
            <w:hideMark/>
          </w:tcPr>
          <w:p w14:paraId="2615D745" w14:textId="77777777" w:rsidR="007847CB" w:rsidRPr="008A22A7" w:rsidRDefault="007847CB" w:rsidP="00E959DF">
            <w:pPr>
              <w:ind w:firstLine="0"/>
              <w:jc w:val="center"/>
              <w:rPr>
                <w:color w:val="000000"/>
                <w:lang w:eastAsia="en-GB"/>
              </w:rPr>
            </w:pPr>
            <w:r w:rsidRPr="008A22A7">
              <w:rPr>
                <w:color w:val="000000"/>
                <w:lang w:eastAsia="en-GB"/>
              </w:rPr>
              <w:t>7%</w:t>
            </w:r>
          </w:p>
        </w:tc>
        <w:tc>
          <w:tcPr>
            <w:tcW w:w="1026" w:type="dxa"/>
            <w:tcBorders>
              <w:top w:val="nil"/>
              <w:left w:val="nil"/>
              <w:bottom w:val="single" w:sz="4" w:space="0" w:color="auto"/>
              <w:right w:val="single" w:sz="4" w:space="0" w:color="auto"/>
            </w:tcBorders>
            <w:vAlign w:val="center"/>
          </w:tcPr>
          <w:p w14:paraId="2EF03A86" w14:textId="77777777" w:rsidR="007847CB" w:rsidRPr="008A22A7" w:rsidRDefault="007847CB" w:rsidP="00E959DF">
            <w:pPr>
              <w:ind w:firstLine="0"/>
              <w:jc w:val="center"/>
              <w:rPr>
                <w:color w:val="000000"/>
                <w:lang w:eastAsia="en-GB"/>
              </w:rPr>
            </w:pPr>
            <w:r w:rsidRPr="008A22A7">
              <w:rPr>
                <w:color w:val="000000"/>
                <w:lang w:eastAsia="en-GB"/>
              </w:rPr>
              <w:t>8%</w:t>
            </w:r>
          </w:p>
        </w:tc>
      </w:tr>
      <w:tr w:rsidR="007847CB" w:rsidRPr="008A22A7" w14:paraId="26ECAE08" w14:textId="77777777" w:rsidTr="00052A53">
        <w:trPr>
          <w:trHeight w:val="300"/>
        </w:trPr>
        <w:tc>
          <w:tcPr>
            <w:tcW w:w="3090" w:type="dxa"/>
            <w:tcBorders>
              <w:top w:val="nil"/>
              <w:left w:val="single" w:sz="4" w:space="0" w:color="auto"/>
              <w:bottom w:val="single" w:sz="4" w:space="0" w:color="auto"/>
              <w:right w:val="single" w:sz="4" w:space="0" w:color="auto"/>
            </w:tcBorders>
            <w:shd w:val="clear" w:color="auto" w:fill="auto"/>
            <w:hideMark/>
          </w:tcPr>
          <w:p w14:paraId="52D27765" w14:textId="77777777" w:rsidR="007847CB" w:rsidRPr="008A22A7" w:rsidRDefault="007847CB" w:rsidP="00413711">
            <w:pPr>
              <w:ind w:firstLine="0"/>
              <w:jc w:val="left"/>
              <w:rPr>
                <w:color w:val="000000"/>
                <w:lang w:eastAsia="en-GB"/>
              </w:rPr>
            </w:pPr>
            <w:r w:rsidRPr="008A22A7">
              <w:rPr>
                <w:color w:val="000000"/>
                <w:lang w:eastAsia="en-GB"/>
              </w:rPr>
              <w:t>Один раз в год или реже</w:t>
            </w:r>
          </w:p>
        </w:tc>
        <w:tc>
          <w:tcPr>
            <w:tcW w:w="1026" w:type="dxa"/>
            <w:tcBorders>
              <w:top w:val="nil"/>
              <w:left w:val="nil"/>
              <w:bottom w:val="single" w:sz="4" w:space="0" w:color="auto"/>
              <w:right w:val="single" w:sz="4" w:space="0" w:color="auto"/>
            </w:tcBorders>
            <w:shd w:val="clear" w:color="auto" w:fill="auto"/>
            <w:noWrap/>
            <w:vAlign w:val="center"/>
            <w:hideMark/>
          </w:tcPr>
          <w:p w14:paraId="6F3B4816" w14:textId="77777777" w:rsidR="007847CB" w:rsidRPr="008A22A7" w:rsidRDefault="007847CB" w:rsidP="00E959DF">
            <w:pPr>
              <w:ind w:firstLine="0"/>
              <w:jc w:val="center"/>
              <w:rPr>
                <w:color w:val="000000"/>
                <w:lang w:eastAsia="en-GB"/>
              </w:rPr>
            </w:pPr>
            <w:r w:rsidRPr="008A22A7">
              <w:rPr>
                <w:color w:val="000000"/>
                <w:lang w:eastAsia="en-GB"/>
              </w:rPr>
              <w:t>23%</w:t>
            </w:r>
          </w:p>
        </w:tc>
        <w:tc>
          <w:tcPr>
            <w:tcW w:w="1026" w:type="dxa"/>
            <w:tcBorders>
              <w:top w:val="nil"/>
              <w:left w:val="nil"/>
              <w:bottom w:val="single" w:sz="4" w:space="0" w:color="auto"/>
              <w:right w:val="single" w:sz="4" w:space="0" w:color="auto"/>
            </w:tcBorders>
            <w:shd w:val="clear" w:color="auto" w:fill="auto"/>
            <w:noWrap/>
            <w:vAlign w:val="center"/>
            <w:hideMark/>
          </w:tcPr>
          <w:p w14:paraId="5049717F" w14:textId="77777777" w:rsidR="007847CB" w:rsidRPr="008A22A7" w:rsidRDefault="007847CB" w:rsidP="00E959DF">
            <w:pPr>
              <w:ind w:firstLine="0"/>
              <w:jc w:val="center"/>
              <w:rPr>
                <w:color w:val="000000"/>
                <w:lang w:eastAsia="en-GB"/>
              </w:rPr>
            </w:pPr>
            <w:r w:rsidRPr="008A22A7">
              <w:rPr>
                <w:color w:val="000000"/>
                <w:lang w:eastAsia="en-GB"/>
              </w:rPr>
              <w:t>27%</w:t>
            </w:r>
          </w:p>
        </w:tc>
        <w:tc>
          <w:tcPr>
            <w:tcW w:w="1026" w:type="dxa"/>
            <w:tcBorders>
              <w:top w:val="nil"/>
              <w:left w:val="nil"/>
              <w:bottom w:val="single" w:sz="4" w:space="0" w:color="auto"/>
              <w:right w:val="single" w:sz="4" w:space="0" w:color="auto"/>
            </w:tcBorders>
            <w:shd w:val="clear" w:color="auto" w:fill="auto"/>
            <w:noWrap/>
            <w:vAlign w:val="center"/>
            <w:hideMark/>
          </w:tcPr>
          <w:p w14:paraId="2C93F891" w14:textId="77777777" w:rsidR="007847CB" w:rsidRPr="008A22A7" w:rsidRDefault="007847CB" w:rsidP="00E959DF">
            <w:pPr>
              <w:ind w:firstLine="0"/>
              <w:jc w:val="center"/>
              <w:rPr>
                <w:color w:val="000000"/>
                <w:lang w:eastAsia="en-GB"/>
              </w:rPr>
            </w:pPr>
            <w:r w:rsidRPr="008A22A7">
              <w:rPr>
                <w:color w:val="000000"/>
                <w:lang w:eastAsia="en-GB"/>
              </w:rPr>
              <w:t>24%</w:t>
            </w:r>
          </w:p>
        </w:tc>
        <w:tc>
          <w:tcPr>
            <w:tcW w:w="1026" w:type="dxa"/>
            <w:tcBorders>
              <w:top w:val="nil"/>
              <w:left w:val="nil"/>
              <w:bottom w:val="single" w:sz="4" w:space="0" w:color="auto"/>
              <w:right w:val="single" w:sz="4" w:space="0" w:color="auto"/>
            </w:tcBorders>
            <w:shd w:val="clear" w:color="auto" w:fill="auto"/>
            <w:noWrap/>
            <w:vAlign w:val="center"/>
            <w:hideMark/>
          </w:tcPr>
          <w:p w14:paraId="43B3ADF0" w14:textId="77777777" w:rsidR="007847CB" w:rsidRPr="008A22A7" w:rsidRDefault="007847CB" w:rsidP="00E959DF">
            <w:pPr>
              <w:ind w:firstLine="0"/>
              <w:jc w:val="center"/>
              <w:rPr>
                <w:color w:val="000000"/>
                <w:lang w:eastAsia="en-GB"/>
              </w:rPr>
            </w:pPr>
            <w:r w:rsidRPr="008A22A7">
              <w:rPr>
                <w:color w:val="000000"/>
                <w:lang w:eastAsia="en-GB"/>
              </w:rPr>
              <w:t>14%</w:t>
            </w:r>
          </w:p>
        </w:tc>
        <w:tc>
          <w:tcPr>
            <w:tcW w:w="1026" w:type="dxa"/>
            <w:tcBorders>
              <w:top w:val="nil"/>
              <w:left w:val="nil"/>
              <w:bottom w:val="single" w:sz="4" w:space="0" w:color="auto"/>
              <w:right w:val="single" w:sz="4" w:space="0" w:color="auto"/>
            </w:tcBorders>
            <w:shd w:val="clear" w:color="auto" w:fill="auto"/>
            <w:noWrap/>
            <w:vAlign w:val="center"/>
            <w:hideMark/>
          </w:tcPr>
          <w:p w14:paraId="5F24B32B" w14:textId="77777777" w:rsidR="007847CB" w:rsidRPr="008A22A7" w:rsidRDefault="007847CB" w:rsidP="00E959DF">
            <w:pPr>
              <w:ind w:firstLine="0"/>
              <w:jc w:val="center"/>
              <w:rPr>
                <w:color w:val="000000"/>
                <w:lang w:eastAsia="en-GB"/>
              </w:rPr>
            </w:pPr>
            <w:r w:rsidRPr="008A22A7">
              <w:rPr>
                <w:color w:val="000000"/>
                <w:lang w:eastAsia="en-GB"/>
              </w:rPr>
              <w:t>23%</w:t>
            </w:r>
          </w:p>
        </w:tc>
        <w:tc>
          <w:tcPr>
            <w:tcW w:w="1026" w:type="dxa"/>
            <w:tcBorders>
              <w:top w:val="nil"/>
              <w:left w:val="nil"/>
              <w:bottom w:val="single" w:sz="4" w:space="0" w:color="auto"/>
              <w:right w:val="single" w:sz="4" w:space="0" w:color="auto"/>
            </w:tcBorders>
            <w:vAlign w:val="center"/>
          </w:tcPr>
          <w:p w14:paraId="1DFA5071" w14:textId="77777777" w:rsidR="007847CB" w:rsidRPr="008A22A7" w:rsidRDefault="007847CB" w:rsidP="00E959DF">
            <w:pPr>
              <w:ind w:firstLine="0"/>
              <w:jc w:val="center"/>
              <w:rPr>
                <w:color w:val="000000"/>
                <w:lang w:eastAsia="en-GB"/>
              </w:rPr>
            </w:pPr>
            <w:r w:rsidRPr="008A22A7">
              <w:rPr>
                <w:color w:val="000000"/>
                <w:lang w:eastAsia="en-GB"/>
              </w:rPr>
              <w:t>22%</w:t>
            </w:r>
          </w:p>
        </w:tc>
      </w:tr>
      <w:tr w:rsidR="007847CB" w:rsidRPr="008A22A7" w14:paraId="53B21775" w14:textId="77777777" w:rsidTr="00052A53">
        <w:trPr>
          <w:trHeight w:val="300"/>
        </w:trPr>
        <w:tc>
          <w:tcPr>
            <w:tcW w:w="3090" w:type="dxa"/>
            <w:tcBorders>
              <w:top w:val="nil"/>
              <w:left w:val="single" w:sz="4" w:space="0" w:color="auto"/>
              <w:bottom w:val="single" w:sz="4" w:space="0" w:color="auto"/>
              <w:right w:val="single" w:sz="4" w:space="0" w:color="auto"/>
            </w:tcBorders>
            <w:shd w:val="clear" w:color="auto" w:fill="auto"/>
            <w:hideMark/>
          </w:tcPr>
          <w:p w14:paraId="60DD3E79" w14:textId="77777777" w:rsidR="007847CB" w:rsidRPr="008A22A7" w:rsidRDefault="007847CB" w:rsidP="00413711">
            <w:pPr>
              <w:ind w:firstLine="0"/>
              <w:jc w:val="left"/>
              <w:rPr>
                <w:color w:val="000000"/>
                <w:lang w:eastAsia="en-GB"/>
              </w:rPr>
            </w:pPr>
            <w:r w:rsidRPr="008A22A7">
              <w:rPr>
                <w:color w:val="000000"/>
                <w:lang w:eastAsia="en-GB"/>
              </w:rPr>
              <w:t>2–4 раза в год</w:t>
            </w:r>
          </w:p>
        </w:tc>
        <w:tc>
          <w:tcPr>
            <w:tcW w:w="1026" w:type="dxa"/>
            <w:tcBorders>
              <w:top w:val="nil"/>
              <w:left w:val="nil"/>
              <w:bottom w:val="single" w:sz="4" w:space="0" w:color="auto"/>
              <w:right w:val="single" w:sz="4" w:space="0" w:color="auto"/>
            </w:tcBorders>
            <w:shd w:val="clear" w:color="auto" w:fill="auto"/>
            <w:noWrap/>
            <w:vAlign w:val="center"/>
            <w:hideMark/>
          </w:tcPr>
          <w:p w14:paraId="22B2926F" w14:textId="77777777" w:rsidR="007847CB" w:rsidRPr="008A22A7" w:rsidRDefault="007847CB" w:rsidP="00E959DF">
            <w:pPr>
              <w:ind w:firstLine="0"/>
              <w:jc w:val="center"/>
              <w:rPr>
                <w:color w:val="000000"/>
                <w:lang w:eastAsia="en-GB"/>
              </w:rPr>
            </w:pPr>
            <w:r w:rsidRPr="008A22A7">
              <w:rPr>
                <w:color w:val="000000"/>
                <w:lang w:eastAsia="en-GB"/>
              </w:rPr>
              <w:t>36%</w:t>
            </w:r>
          </w:p>
        </w:tc>
        <w:tc>
          <w:tcPr>
            <w:tcW w:w="1026" w:type="dxa"/>
            <w:tcBorders>
              <w:top w:val="nil"/>
              <w:left w:val="nil"/>
              <w:bottom w:val="single" w:sz="4" w:space="0" w:color="auto"/>
              <w:right w:val="single" w:sz="4" w:space="0" w:color="auto"/>
            </w:tcBorders>
            <w:shd w:val="clear" w:color="auto" w:fill="auto"/>
            <w:noWrap/>
            <w:vAlign w:val="center"/>
            <w:hideMark/>
          </w:tcPr>
          <w:p w14:paraId="37A86412" w14:textId="77777777" w:rsidR="007847CB" w:rsidRPr="008A22A7" w:rsidRDefault="007847CB" w:rsidP="00E959DF">
            <w:pPr>
              <w:ind w:firstLine="0"/>
              <w:jc w:val="center"/>
              <w:rPr>
                <w:color w:val="000000"/>
                <w:lang w:eastAsia="en-GB"/>
              </w:rPr>
            </w:pPr>
            <w:r w:rsidRPr="008A22A7">
              <w:rPr>
                <w:color w:val="000000"/>
                <w:lang w:eastAsia="en-GB"/>
              </w:rPr>
              <w:t>38%</w:t>
            </w:r>
          </w:p>
        </w:tc>
        <w:tc>
          <w:tcPr>
            <w:tcW w:w="1026" w:type="dxa"/>
            <w:tcBorders>
              <w:top w:val="nil"/>
              <w:left w:val="nil"/>
              <w:bottom w:val="single" w:sz="4" w:space="0" w:color="auto"/>
              <w:right w:val="single" w:sz="4" w:space="0" w:color="auto"/>
            </w:tcBorders>
            <w:shd w:val="clear" w:color="auto" w:fill="auto"/>
            <w:noWrap/>
            <w:vAlign w:val="center"/>
            <w:hideMark/>
          </w:tcPr>
          <w:p w14:paraId="5213E5C6" w14:textId="77777777" w:rsidR="007847CB" w:rsidRPr="008A22A7" w:rsidRDefault="007847CB" w:rsidP="00E959DF">
            <w:pPr>
              <w:ind w:firstLine="0"/>
              <w:jc w:val="center"/>
              <w:rPr>
                <w:color w:val="000000"/>
                <w:lang w:eastAsia="en-GB"/>
              </w:rPr>
            </w:pPr>
            <w:r w:rsidRPr="008A22A7">
              <w:rPr>
                <w:color w:val="000000"/>
                <w:lang w:eastAsia="en-GB"/>
              </w:rPr>
              <w:t>36%</w:t>
            </w:r>
          </w:p>
        </w:tc>
        <w:tc>
          <w:tcPr>
            <w:tcW w:w="1026" w:type="dxa"/>
            <w:tcBorders>
              <w:top w:val="nil"/>
              <w:left w:val="nil"/>
              <w:bottom w:val="single" w:sz="4" w:space="0" w:color="auto"/>
              <w:right w:val="single" w:sz="4" w:space="0" w:color="auto"/>
            </w:tcBorders>
            <w:shd w:val="clear" w:color="auto" w:fill="auto"/>
            <w:noWrap/>
            <w:vAlign w:val="center"/>
            <w:hideMark/>
          </w:tcPr>
          <w:p w14:paraId="6062B199" w14:textId="77777777" w:rsidR="007847CB" w:rsidRPr="008A22A7" w:rsidRDefault="007847CB" w:rsidP="00E959DF">
            <w:pPr>
              <w:ind w:firstLine="0"/>
              <w:jc w:val="center"/>
              <w:rPr>
                <w:color w:val="000000"/>
                <w:lang w:eastAsia="en-GB"/>
              </w:rPr>
            </w:pPr>
            <w:r w:rsidRPr="008A22A7">
              <w:rPr>
                <w:color w:val="000000"/>
                <w:lang w:eastAsia="en-GB"/>
              </w:rPr>
              <w:t>40%</w:t>
            </w:r>
          </w:p>
        </w:tc>
        <w:tc>
          <w:tcPr>
            <w:tcW w:w="1026" w:type="dxa"/>
            <w:tcBorders>
              <w:top w:val="nil"/>
              <w:left w:val="nil"/>
              <w:bottom w:val="single" w:sz="4" w:space="0" w:color="auto"/>
              <w:right w:val="single" w:sz="4" w:space="0" w:color="auto"/>
            </w:tcBorders>
            <w:shd w:val="clear" w:color="auto" w:fill="auto"/>
            <w:noWrap/>
            <w:vAlign w:val="center"/>
            <w:hideMark/>
          </w:tcPr>
          <w:p w14:paraId="45441E29" w14:textId="77777777" w:rsidR="007847CB" w:rsidRPr="008A22A7" w:rsidRDefault="007847CB" w:rsidP="00E959DF">
            <w:pPr>
              <w:ind w:firstLine="0"/>
              <w:jc w:val="center"/>
              <w:rPr>
                <w:color w:val="000000"/>
                <w:lang w:eastAsia="en-GB"/>
              </w:rPr>
            </w:pPr>
            <w:r w:rsidRPr="008A22A7">
              <w:rPr>
                <w:color w:val="000000"/>
                <w:lang w:eastAsia="en-GB"/>
              </w:rPr>
              <w:t>33%</w:t>
            </w:r>
          </w:p>
        </w:tc>
        <w:tc>
          <w:tcPr>
            <w:tcW w:w="1026" w:type="dxa"/>
            <w:tcBorders>
              <w:top w:val="nil"/>
              <w:left w:val="nil"/>
              <w:bottom w:val="single" w:sz="4" w:space="0" w:color="auto"/>
              <w:right w:val="single" w:sz="4" w:space="0" w:color="auto"/>
            </w:tcBorders>
            <w:vAlign w:val="center"/>
          </w:tcPr>
          <w:p w14:paraId="6145F418" w14:textId="77777777" w:rsidR="007847CB" w:rsidRPr="008A22A7" w:rsidRDefault="007847CB" w:rsidP="00E959DF">
            <w:pPr>
              <w:ind w:firstLine="0"/>
              <w:jc w:val="center"/>
              <w:rPr>
                <w:color w:val="000000"/>
                <w:lang w:eastAsia="en-GB"/>
              </w:rPr>
            </w:pPr>
            <w:r w:rsidRPr="008A22A7">
              <w:rPr>
                <w:color w:val="000000"/>
                <w:lang w:eastAsia="en-GB"/>
              </w:rPr>
              <w:t>34%</w:t>
            </w:r>
          </w:p>
        </w:tc>
      </w:tr>
      <w:tr w:rsidR="007847CB" w:rsidRPr="008A22A7" w14:paraId="57D20EE1" w14:textId="77777777" w:rsidTr="00052A53">
        <w:trPr>
          <w:trHeight w:val="300"/>
        </w:trPr>
        <w:tc>
          <w:tcPr>
            <w:tcW w:w="3090" w:type="dxa"/>
            <w:tcBorders>
              <w:top w:val="nil"/>
              <w:left w:val="single" w:sz="4" w:space="0" w:color="auto"/>
              <w:bottom w:val="single" w:sz="4" w:space="0" w:color="auto"/>
              <w:right w:val="single" w:sz="4" w:space="0" w:color="auto"/>
            </w:tcBorders>
            <w:shd w:val="clear" w:color="auto" w:fill="auto"/>
            <w:hideMark/>
          </w:tcPr>
          <w:p w14:paraId="723ABC11" w14:textId="77777777" w:rsidR="007847CB" w:rsidRPr="008A22A7" w:rsidRDefault="007847CB" w:rsidP="00413711">
            <w:pPr>
              <w:ind w:firstLine="0"/>
              <w:jc w:val="left"/>
              <w:rPr>
                <w:color w:val="000000"/>
                <w:lang w:eastAsia="en-GB"/>
              </w:rPr>
            </w:pPr>
            <w:r w:rsidRPr="008A22A7">
              <w:rPr>
                <w:color w:val="000000"/>
                <w:lang w:eastAsia="en-GB"/>
              </w:rPr>
              <w:t>5–10 раз в год</w:t>
            </w:r>
          </w:p>
        </w:tc>
        <w:tc>
          <w:tcPr>
            <w:tcW w:w="1026" w:type="dxa"/>
            <w:tcBorders>
              <w:top w:val="nil"/>
              <w:left w:val="nil"/>
              <w:bottom w:val="single" w:sz="4" w:space="0" w:color="auto"/>
              <w:right w:val="single" w:sz="4" w:space="0" w:color="auto"/>
            </w:tcBorders>
            <w:shd w:val="clear" w:color="auto" w:fill="auto"/>
            <w:noWrap/>
            <w:vAlign w:val="center"/>
            <w:hideMark/>
          </w:tcPr>
          <w:p w14:paraId="524DCCD7" w14:textId="77777777" w:rsidR="007847CB" w:rsidRPr="008A22A7" w:rsidRDefault="007847CB" w:rsidP="00E959DF">
            <w:pPr>
              <w:ind w:firstLine="0"/>
              <w:jc w:val="center"/>
              <w:rPr>
                <w:color w:val="000000"/>
                <w:lang w:eastAsia="en-GB"/>
              </w:rPr>
            </w:pPr>
            <w:r w:rsidRPr="008A22A7">
              <w:rPr>
                <w:color w:val="000000"/>
                <w:lang w:eastAsia="en-GB"/>
              </w:rPr>
              <w:t>14%</w:t>
            </w:r>
          </w:p>
        </w:tc>
        <w:tc>
          <w:tcPr>
            <w:tcW w:w="1026" w:type="dxa"/>
            <w:tcBorders>
              <w:top w:val="nil"/>
              <w:left w:val="nil"/>
              <w:bottom w:val="single" w:sz="4" w:space="0" w:color="auto"/>
              <w:right w:val="single" w:sz="4" w:space="0" w:color="auto"/>
            </w:tcBorders>
            <w:shd w:val="clear" w:color="auto" w:fill="auto"/>
            <w:noWrap/>
            <w:vAlign w:val="center"/>
            <w:hideMark/>
          </w:tcPr>
          <w:p w14:paraId="0DB826E8" w14:textId="77777777" w:rsidR="007847CB" w:rsidRPr="008A22A7" w:rsidRDefault="007847CB" w:rsidP="00E959DF">
            <w:pPr>
              <w:ind w:firstLine="0"/>
              <w:jc w:val="center"/>
              <w:rPr>
                <w:color w:val="000000"/>
                <w:lang w:eastAsia="en-GB"/>
              </w:rPr>
            </w:pPr>
            <w:r w:rsidRPr="008A22A7">
              <w:rPr>
                <w:color w:val="000000"/>
                <w:lang w:eastAsia="en-GB"/>
              </w:rPr>
              <w:t>11%</w:t>
            </w:r>
          </w:p>
        </w:tc>
        <w:tc>
          <w:tcPr>
            <w:tcW w:w="1026" w:type="dxa"/>
            <w:tcBorders>
              <w:top w:val="nil"/>
              <w:left w:val="nil"/>
              <w:bottom w:val="single" w:sz="4" w:space="0" w:color="auto"/>
              <w:right w:val="single" w:sz="4" w:space="0" w:color="auto"/>
            </w:tcBorders>
            <w:shd w:val="clear" w:color="auto" w:fill="auto"/>
            <w:noWrap/>
            <w:vAlign w:val="center"/>
            <w:hideMark/>
          </w:tcPr>
          <w:p w14:paraId="6CB93ABD" w14:textId="77777777" w:rsidR="007847CB" w:rsidRPr="008A22A7" w:rsidRDefault="007847CB" w:rsidP="00E959DF">
            <w:pPr>
              <w:ind w:firstLine="0"/>
              <w:jc w:val="center"/>
              <w:rPr>
                <w:color w:val="000000"/>
                <w:lang w:eastAsia="en-GB"/>
              </w:rPr>
            </w:pPr>
            <w:r w:rsidRPr="008A22A7">
              <w:rPr>
                <w:color w:val="000000"/>
                <w:lang w:eastAsia="en-GB"/>
              </w:rPr>
              <w:t>16%</w:t>
            </w:r>
          </w:p>
        </w:tc>
        <w:tc>
          <w:tcPr>
            <w:tcW w:w="1026" w:type="dxa"/>
            <w:tcBorders>
              <w:top w:val="nil"/>
              <w:left w:val="nil"/>
              <w:bottom w:val="single" w:sz="4" w:space="0" w:color="auto"/>
              <w:right w:val="single" w:sz="4" w:space="0" w:color="auto"/>
            </w:tcBorders>
            <w:shd w:val="clear" w:color="auto" w:fill="auto"/>
            <w:noWrap/>
            <w:vAlign w:val="center"/>
            <w:hideMark/>
          </w:tcPr>
          <w:p w14:paraId="190F6829" w14:textId="77777777" w:rsidR="007847CB" w:rsidRPr="008A22A7" w:rsidRDefault="007847CB" w:rsidP="00E959DF">
            <w:pPr>
              <w:ind w:firstLine="0"/>
              <w:jc w:val="center"/>
              <w:rPr>
                <w:color w:val="000000"/>
                <w:lang w:eastAsia="en-GB"/>
              </w:rPr>
            </w:pPr>
            <w:r w:rsidRPr="008A22A7">
              <w:rPr>
                <w:color w:val="000000"/>
                <w:lang w:eastAsia="en-GB"/>
              </w:rPr>
              <w:t>11%</w:t>
            </w:r>
          </w:p>
        </w:tc>
        <w:tc>
          <w:tcPr>
            <w:tcW w:w="1026" w:type="dxa"/>
            <w:tcBorders>
              <w:top w:val="nil"/>
              <w:left w:val="nil"/>
              <w:bottom w:val="single" w:sz="4" w:space="0" w:color="auto"/>
              <w:right w:val="single" w:sz="4" w:space="0" w:color="auto"/>
            </w:tcBorders>
            <w:shd w:val="clear" w:color="auto" w:fill="auto"/>
            <w:noWrap/>
            <w:vAlign w:val="center"/>
            <w:hideMark/>
          </w:tcPr>
          <w:p w14:paraId="7F1BBE57" w14:textId="77777777" w:rsidR="007847CB" w:rsidRPr="008A22A7" w:rsidRDefault="007847CB" w:rsidP="00E959DF">
            <w:pPr>
              <w:ind w:firstLine="0"/>
              <w:jc w:val="center"/>
              <w:rPr>
                <w:color w:val="000000"/>
                <w:lang w:eastAsia="en-GB"/>
              </w:rPr>
            </w:pPr>
            <w:r w:rsidRPr="008A22A7">
              <w:rPr>
                <w:color w:val="000000"/>
                <w:lang w:eastAsia="en-GB"/>
              </w:rPr>
              <w:t>15%</w:t>
            </w:r>
          </w:p>
        </w:tc>
        <w:tc>
          <w:tcPr>
            <w:tcW w:w="1026" w:type="dxa"/>
            <w:tcBorders>
              <w:top w:val="nil"/>
              <w:left w:val="nil"/>
              <w:bottom w:val="single" w:sz="4" w:space="0" w:color="auto"/>
              <w:right w:val="single" w:sz="4" w:space="0" w:color="auto"/>
            </w:tcBorders>
            <w:vAlign w:val="center"/>
          </w:tcPr>
          <w:p w14:paraId="6661FA74" w14:textId="77777777" w:rsidR="007847CB" w:rsidRPr="008A22A7" w:rsidRDefault="007847CB" w:rsidP="00E959DF">
            <w:pPr>
              <w:ind w:firstLine="0"/>
              <w:jc w:val="center"/>
              <w:rPr>
                <w:color w:val="000000"/>
                <w:lang w:eastAsia="en-GB"/>
              </w:rPr>
            </w:pPr>
            <w:r w:rsidRPr="008A22A7">
              <w:rPr>
                <w:color w:val="000000"/>
                <w:lang w:eastAsia="en-GB"/>
              </w:rPr>
              <w:t>17%</w:t>
            </w:r>
          </w:p>
        </w:tc>
      </w:tr>
      <w:tr w:rsidR="007847CB" w:rsidRPr="008A22A7" w14:paraId="271BF0C9" w14:textId="77777777" w:rsidTr="00052A53">
        <w:trPr>
          <w:trHeight w:val="300"/>
        </w:trPr>
        <w:tc>
          <w:tcPr>
            <w:tcW w:w="3090" w:type="dxa"/>
            <w:tcBorders>
              <w:top w:val="nil"/>
              <w:left w:val="single" w:sz="4" w:space="0" w:color="auto"/>
              <w:bottom w:val="single" w:sz="4" w:space="0" w:color="auto"/>
              <w:right w:val="single" w:sz="4" w:space="0" w:color="auto"/>
            </w:tcBorders>
            <w:shd w:val="clear" w:color="auto" w:fill="auto"/>
            <w:hideMark/>
          </w:tcPr>
          <w:p w14:paraId="3091A64E" w14:textId="77777777" w:rsidR="007847CB" w:rsidRPr="008A22A7" w:rsidRDefault="007847CB" w:rsidP="00413711">
            <w:pPr>
              <w:ind w:firstLine="0"/>
              <w:jc w:val="left"/>
              <w:rPr>
                <w:color w:val="000000"/>
                <w:lang w:eastAsia="en-GB"/>
              </w:rPr>
            </w:pPr>
            <w:r w:rsidRPr="008A22A7">
              <w:rPr>
                <w:color w:val="000000"/>
                <w:lang w:eastAsia="en-GB"/>
              </w:rPr>
              <w:t>1–3 раз в месяц</w:t>
            </w:r>
          </w:p>
        </w:tc>
        <w:tc>
          <w:tcPr>
            <w:tcW w:w="1026" w:type="dxa"/>
            <w:tcBorders>
              <w:top w:val="nil"/>
              <w:left w:val="nil"/>
              <w:bottom w:val="single" w:sz="4" w:space="0" w:color="auto"/>
              <w:right w:val="single" w:sz="4" w:space="0" w:color="auto"/>
            </w:tcBorders>
            <w:shd w:val="clear" w:color="auto" w:fill="auto"/>
            <w:noWrap/>
            <w:vAlign w:val="center"/>
            <w:hideMark/>
          </w:tcPr>
          <w:p w14:paraId="5EA5CCA2" w14:textId="77777777" w:rsidR="007847CB" w:rsidRPr="008A22A7" w:rsidRDefault="007847CB" w:rsidP="00E959DF">
            <w:pPr>
              <w:ind w:firstLine="0"/>
              <w:jc w:val="center"/>
              <w:rPr>
                <w:color w:val="000000"/>
                <w:lang w:eastAsia="en-GB"/>
              </w:rPr>
            </w:pPr>
            <w:r w:rsidRPr="008A22A7">
              <w:rPr>
                <w:color w:val="000000"/>
                <w:lang w:eastAsia="en-GB"/>
              </w:rPr>
              <w:t>15%</w:t>
            </w:r>
          </w:p>
        </w:tc>
        <w:tc>
          <w:tcPr>
            <w:tcW w:w="1026" w:type="dxa"/>
            <w:tcBorders>
              <w:top w:val="nil"/>
              <w:left w:val="nil"/>
              <w:bottom w:val="single" w:sz="4" w:space="0" w:color="auto"/>
              <w:right w:val="single" w:sz="4" w:space="0" w:color="auto"/>
            </w:tcBorders>
            <w:shd w:val="clear" w:color="auto" w:fill="auto"/>
            <w:noWrap/>
            <w:vAlign w:val="center"/>
            <w:hideMark/>
          </w:tcPr>
          <w:p w14:paraId="19A85BF0" w14:textId="77777777" w:rsidR="007847CB" w:rsidRPr="008A22A7" w:rsidRDefault="007847CB" w:rsidP="00E959DF">
            <w:pPr>
              <w:ind w:firstLine="0"/>
              <w:jc w:val="center"/>
              <w:rPr>
                <w:color w:val="000000"/>
                <w:lang w:eastAsia="en-GB"/>
              </w:rPr>
            </w:pPr>
            <w:r w:rsidRPr="008A22A7">
              <w:rPr>
                <w:color w:val="000000"/>
                <w:lang w:eastAsia="en-GB"/>
              </w:rPr>
              <w:t>11%</w:t>
            </w:r>
          </w:p>
        </w:tc>
        <w:tc>
          <w:tcPr>
            <w:tcW w:w="1026" w:type="dxa"/>
            <w:tcBorders>
              <w:top w:val="nil"/>
              <w:left w:val="nil"/>
              <w:bottom w:val="single" w:sz="4" w:space="0" w:color="auto"/>
              <w:right w:val="single" w:sz="4" w:space="0" w:color="auto"/>
            </w:tcBorders>
            <w:shd w:val="clear" w:color="auto" w:fill="auto"/>
            <w:noWrap/>
            <w:vAlign w:val="center"/>
            <w:hideMark/>
          </w:tcPr>
          <w:p w14:paraId="6ADBCE0B" w14:textId="77777777" w:rsidR="007847CB" w:rsidRPr="008A22A7" w:rsidRDefault="007847CB" w:rsidP="00E959DF">
            <w:pPr>
              <w:ind w:firstLine="0"/>
              <w:jc w:val="center"/>
              <w:rPr>
                <w:color w:val="000000"/>
                <w:lang w:eastAsia="en-GB"/>
              </w:rPr>
            </w:pPr>
            <w:r w:rsidRPr="008A22A7">
              <w:rPr>
                <w:color w:val="000000"/>
                <w:lang w:eastAsia="en-GB"/>
              </w:rPr>
              <w:t>14%</w:t>
            </w:r>
          </w:p>
        </w:tc>
        <w:tc>
          <w:tcPr>
            <w:tcW w:w="1026" w:type="dxa"/>
            <w:tcBorders>
              <w:top w:val="nil"/>
              <w:left w:val="nil"/>
              <w:bottom w:val="single" w:sz="4" w:space="0" w:color="auto"/>
              <w:right w:val="single" w:sz="4" w:space="0" w:color="auto"/>
            </w:tcBorders>
            <w:shd w:val="clear" w:color="auto" w:fill="auto"/>
            <w:noWrap/>
            <w:vAlign w:val="center"/>
            <w:hideMark/>
          </w:tcPr>
          <w:p w14:paraId="0D7C5D42" w14:textId="77777777" w:rsidR="007847CB" w:rsidRPr="008A22A7" w:rsidRDefault="007847CB" w:rsidP="00E959DF">
            <w:pPr>
              <w:ind w:firstLine="0"/>
              <w:jc w:val="center"/>
              <w:rPr>
                <w:color w:val="000000"/>
                <w:lang w:eastAsia="en-GB"/>
              </w:rPr>
            </w:pPr>
            <w:r w:rsidRPr="008A22A7">
              <w:rPr>
                <w:color w:val="000000"/>
                <w:lang w:eastAsia="en-GB"/>
              </w:rPr>
              <w:t>23%</w:t>
            </w:r>
          </w:p>
        </w:tc>
        <w:tc>
          <w:tcPr>
            <w:tcW w:w="1026" w:type="dxa"/>
            <w:tcBorders>
              <w:top w:val="nil"/>
              <w:left w:val="nil"/>
              <w:bottom w:val="single" w:sz="4" w:space="0" w:color="auto"/>
              <w:right w:val="single" w:sz="4" w:space="0" w:color="auto"/>
            </w:tcBorders>
            <w:shd w:val="clear" w:color="auto" w:fill="auto"/>
            <w:noWrap/>
            <w:vAlign w:val="center"/>
            <w:hideMark/>
          </w:tcPr>
          <w:p w14:paraId="771257C2" w14:textId="77777777" w:rsidR="007847CB" w:rsidRPr="008A22A7" w:rsidRDefault="007847CB" w:rsidP="00E959DF">
            <w:pPr>
              <w:ind w:firstLine="0"/>
              <w:jc w:val="center"/>
              <w:rPr>
                <w:color w:val="000000"/>
                <w:lang w:eastAsia="en-GB"/>
              </w:rPr>
            </w:pPr>
            <w:r w:rsidRPr="008A22A7">
              <w:rPr>
                <w:color w:val="000000"/>
                <w:lang w:eastAsia="en-GB"/>
              </w:rPr>
              <w:t>18%</w:t>
            </w:r>
          </w:p>
        </w:tc>
        <w:tc>
          <w:tcPr>
            <w:tcW w:w="1026" w:type="dxa"/>
            <w:tcBorders>
              <w:top w:val="nil"/>
              <w:left w:val="nil"/>
              <w:bottom w:val="single" w:sz="4" w:space="0" w:color="auto"/>
              <w:right w:val="single" w:sz="4" w:space="0" w:color="auto"/>
            </w:tcBorders>
            <w:vAlign w:val="center"/>
          </w:tcPr>
          <w:p w14:paraId="15BDA2D1" w14:textId="77777777" w:rsidR="007847CB" w:rsidRPr="008A22A7" w:rsidRDefault="007847CB" w:rsidP="00E959DF">
            <w:pPr>
              <w:ind w:firstLine="0"/>
              <w:jc w:val="center"/>
              <w:rPr>
                <w:color w:val="000000"/>
                <w:lang w:eastAsia="en-GB"/>
              </w:rPr>
            </w:pPr>
            <w:r w:rsidRPr="008A22A7">
              <w:rPr>
                <w:color w:val="000000"/>
                <w:lang w:eastAsia="en-GB"/>
              </w:rPr>
              <w:t>16%</w:t>
            </w:r>
          </w:p>
        </w:tc>
      </w:tr>
      <w:tr w:rsidR="007847CB" w:rsidRPr="008A22A7" w14:paraId="0B76B035" w14:textId="77777777" w:rsidTr="00052A53">
        <w:trPr>
          <w:trHeight w:val="300"/>
        </w:trPr>
        <w:tc>
          <w:tcPr>
            <w:tcW w:w="3090" w:type="dxa"/>
            <w:tcBorders>
              <w:top w:val="nil"/>
              <w:left w:val="single" w:sz="4" w:space="0" w:color="auto"/>
              <w:bottom w:val="single" w:sz="4" w:space="0" w:color="auto"/>
              <w:right w:val="single" w:sz="4" w:space="0" w:color="auto"/>
            </w:tcBorders>
            <w:shd w:val="clear" w:color="auto" w:fill="auto"/>
            <w:hideMark/>
          </w:tcPr>
          <w:p w14:paraId="75F12615" w14:textId="77777777" w:rsidR="007847CB" w:rsidRPr="008A22A7" w:rsidRDefault="007847CB" w:rsidP="00413711">
            <w:pPr>
              <w:ind w:firstLine="0"/>
              <w:jc w:val="left"/>
              <w:rPr>
                <w:color w:val="000000"/>
                <w:lang w:eastAsia="en-GB"/>
              </w:rPr>
            </w:pPr>
            <w:r w:rsidRPr="008A22A7">
              <w:rPr>
                <w:color w:val="000000"/>
                <w:lang w:eastAsia="en-GB"/>
              </w:rPr>
              <w:t>Раз в неделю и чаще</w:t>
            </w:r>
          </w:p>
        </w:tc>
        <w:tc>
          <w:tcPr>
            <w:tcW w:w="1026" w:type="dxa"/>
            <w:tcBorders>
              <w:top w:val="nil"/>
              <w:left w:val="nil"/>
              <w:bottom w:val="single" w:sz="4" w:space="0" w:color="auto"/>
              <w:right w:val="single" w:sz="4" w:space="0" w:color="auto"/>
            </w:tcBorders>
            <w:shd w:val="clear" w:color="auto" w:fill="auto"/>
            <w:noWrap/>
            <w:vAlign w:val="center"/>
            <w:hideMark/>
          </w:tcPr>
          <w:p w14:paraId="3F4EF661" w14:textId="77777777" w:rsidR="007847CB" w:rsidRPr="008A22A7" w:rsidRDefault="007847CB" w:rsidP="00E959DF">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shd w:val="clear" w:color="auto" w:fill="auto"/>
            <w:noWrap/>
            <w:vAlign w:val="center"/>
            <w:hideMark/>
          </w:tcPr>
          <w:p w14:paraId="534EBFBA" w14:textId="77777777" w:rsidR="007847CB" w:rsidRPr="008A22A7" w:rsidRDefault="007847CB" w:rsidP="00E959DF">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shd w:val="clear" w:color="auto" w:fill="auto"/>
            <w:noWrap/>
            <w:vAlign w:val="center"/>
            <w:hideMark/>
          </w:tcPr>
          <w:p w14:paraId="0F1E3045" w14:textId="77777777" w:rsidR="007847CB" w:rsidRPr="008A22A7" w:rsidRDefault="007847CB" w:rsidP="00E959DF">
            <w:pPr>
              <w:ind w:firstLine="0"/>
              <w:jc w:val="center"/>
              <w:rPr>
                <w:color w:val="000000"/>
                <w:lang w:eastAsia="en-GB"/>
              </w:rPr>
            </w:pPr>
            <w:r w:rsidRPr="008A22A7">
              <w:rPr>
                <w:color w:val="000000"/>
                <w:lang w:eastAsia="en-GB"/>
              </w:rPr>
              <w:t>6%</w:t>
            </w:r>
          </w:p>
        </w:tc>
        <w:tc>
          <w:tcPr>
            <w:tcW w:w="1026" w:type="dxa"/>
            <w:tcBorders>
              <w:top w:val="nil"/>
              <w:left w:val="nil"/>
              <w:bottom w:val="single" w:sz="4" w:space="0" w:color="auto"/>
              <w:right w:val="single" w:sz="4" w:space="0" w:color="auto"/>
            </w:tcBorders>
            <w:shd w:val="clear" w:color="auto" w:fill="auto"/>
            <w:noWrap/>
            <w:vAlign w:val="center"/>
            <w:hideMark/>
          </w:tcPr>
          <w:p w14:paraId="142E778C" w14:textId="77777777" w:rsidR="007847CB" w:rsidRPr="008A22A7" w:rsidRDefault="007847CB" w:rsidP="00E959DF">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shd w:val="clear" w:color="auto" w:fill="auto"/>
            <w:noWrap/>
            <w:vAlign w:val="center"/>
            <w:hideMark/>
          </w:tcPr>
          <w:p w14:paraId="55ACFD57" w14:textId="77777777" w:rsidR="007847CB" w:rsidRPr="008A22A7" w:rsidRDefault="007847CB" w:rsidP="00E959DF">
            <w:pPr>
              <w:ind w:firstLine="0"/>
              <w:jc w:val="center"/>
              <w:rPr>
                <w:color w:val="000000"/>
                <w:lang w:eastAsia="en-GB"/>
              </w:rPr>
            </w:pPr>
            <w:r w:rsidRPr="008A22A7">
              <w:rPr>
                <w:color w:val="000000"/>
                <w:lang w:eastAsia="en-GB"/>
              </w:rPr>
              <w:t>5%</w:t>
            </w:r>
          </w:p>
        </w:tc>
        <w:tc>
          <w:tcPr>
            <w:tcW w:w="1026" w:type="dxa"/>
            <w:tcBorders>
              <w:top w:val="nil"/>
              <w:left w:val="nil"/>
              <w:bottom w:val="single" w:sz="4" w:space="0" w:color="auto"/>
              <w:right w:val="single" w:sz="4" w:space="0" w:color="auto"/>
            </w:tcBorders>
            <w:vAlign w:val="center"/>
          </w:tcPr>
          <w:p w14:paraId="687FD762" w14:textId="77777777" w:rsidR="007847CB" w:rsidRPr="008A22A7" w:rsidRDefault="007847CB" w:rsidP="00E959DF">
            <w:pPr>
              <w:ind w:firstLine="0"/>
              <w:jc w:val="center"/>
              <w:rPr>
                <w:color w:val="000000"/>
                <w:lang w:eastAsia="en-GB"/>
              </w:rPr>
            </w:pPr>
            <w:r w:rsidRPr="008A22A7">
              <w:rPr>
                <w:color w:val="000000"/>
                <w:lang w:eastAsia="en-GB"/>
              </w:rPr>
              <w:t>3%</w:t>
            </w:r>
          </w:p>
        </w:tc>
      </w:tr>
    </w:tbl>
    <w:p w14:paraId="6352A06B" w14:textId="52952EFA" w:rsidR="007847CB" w:rsidRDefault="007847CB" w:rsidP="00E959DF">
      <w:pPr>
        <w:ind w:firstLine="0"/>
        <w:jc w:val="center"/>
        <w:rPr>
          <w:b/>
          <w:bCs/>
          <w:lang w:eastAsia="en-GB"/>
        </w:rPr>
      </w:pPr>
    </w:p>
    <w:p w14:paraId="4037FCB2" w14:textId="77777777" w:rsidR="00413711" w:rsidRPr="008A22A7" w:rsidRDefault="00413711" w:rsidP="00E959DF">
      <w:pPr>
        <w:ind w:firstLine="0"/>
        <w:jc w:val="center"/>
        <w:rPr>
          <w:b/>
          <w:bCs/>
          <w:lang w:eastAsia="en-GB"/>
        </w:rPr>
      </w:pPr>
    </w:p>
    <w:p w14:paraId="73E1076E" w14:textId="77777777" w:rsidR="007847CB" w:rsidRPr="00413711" w:rsidRDefault="007847CB" w:rsidP="00413711">
      <w:pPr>
        <w:autoSpaceDE w:val="0"/>
        <w:autoSpaceDN w:val="0"/>
        <w:adjustRightInd w:val="0"/>
        <w:ind w:firstLine="0"/>
        <w:jc w:val="left"/>
        <w:rPr>
          <w:b/>
          <w:bCs/>
          <w:sz w:val="26"/>
          <w:szCs w:val="26"/>
          <w:lang w:eastAsia="en-GB"/>
        </w:rPr>
      </w:pPr>
      <w:r w:rsidRPr="00413711">
        <w:rPr>
          <w:b/>
          <w:bCs/>
          <w:sz w:val="26"/>
          <w:szCs w:val="26"/>
          <w:lang w:eastAsia="en-GB"/>
        </w:rPr>
        <w:t xml:space="preserve">В среднем, как часто в этой школе Вы участвуете в совместной деятельности, связанной с профессиональным развитием учителей? </w:t>
      </w:r>
    </w:p>
    <w:tbl>
      <w:tblPr>
        <w:tblW w:w="9246" w:type="dxa"/>
        <w:tblLayout w:type="fixed"/>
        <w:tblLook w:val="04A0" w:firstRow="1" w:lastRow="0" w:firstColumn="1" w:lastColumn="0" w:noHBand="0" w:noVBand="1"/>
      </w:tblPr>
      <w:tblGrid>
        <w:gridCol w:w="3090"/>
        <w:gridCol w:w="1026"/>
        <w:gridCol w:w="1026"/>
        <w:gridCol w:w="1026"/>
        <w:gridCol w:w="1026"/>
        <w:gridCol w:w="1026"/>
        <w:gridCol w:w="1026"/>
      </w:tblGrid>
      <w:tr w:rsidR="007847CB" w:rsidRPr="008A22A7" w14:paraId="215AA682" w14:textId="77777777" w:rsidTr="00052A53">
        <w:trPr>
          <w:trHeight w:val="300"/>
        </w:trPr>
        <w:tc>
          <w:tcPr>
            <w:tcW w:w="30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E6E9A5" w14:textId="77777777" w:rsidR="007847CB" w:rsidRPr="008A22A7" w:rsidRDefault="007847CB" w:rsidP="00E959DF">
            <w:pPr>
              <w:ind w:firstLine="0"/>
              <w:jc w:val="center"/>
              <w:rPr>
                <w:b/>
                <w:bCs/>
                <w:color w:val="000000"/>
                <w:lang w:eastAsia="en-GB"/>
              </w:rPr>
            </w:pPr>
            <w:r w:rsidRPr="008A22A7">
              <w:rPr>
                <w:b/>
                <w:bCs/>
                <w:color w:val="000000"/>
                <w:lang w:eastAsia="en-GB"/>
              </w:rPr>
              <w:t> </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279E1AF6" w14:textId="77777777" w:rsidR="007847CB" w:rsidRPr="008A22A7" w:rsidRDefault="007847CB" w:rsidP="00E959DF">
            <w:pPr>
              <w:ind w:firstLine="0"/>
              <w:jc w:val="center"/>
              <w:rPr>
                <w:b/>
                <w:bCs/>
                <w:color w:val="000000"/>
                <w:lang w:eastAsia="en-GB"/>
              </w:rPr>
            </w:pPr>
            <w:r w:rsidRPr="008A22A7">
              <w:rPr>
                <w:b/>
                <w:bCs/>
                <w:color w:val="000000"/>
                <w:lang w:eastAsia="en-GB"/>
              </w:rPr>
              <w:t>Всего</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777D15CC" w14:textId="77777777" w:rsidR="007847CB" w:rsidRPr="008A22A7" w:rsidRDefault="007847CB" w:rsidP="00E959DF">
            <w:pPr>
              <w:ind w:firstLine="0"/>
              <w:jc w:val="center"/>
              <w:rPr>
                <w:b/>
                <w:bCs/>
                <w:color w:val="000000"/>
                <w:lang w:eastAsia="en-GB"/>
              </w:rPr>
            </w:pPr>
            <w:r w:rsidRPr="008A22A7">
              <w:rPr>
                <w:b/>
                <w:bCs/>
                <w:color w:val="000000"/>
                <w:lang w:eastAsia="en-GB"/>
              </w:rPr>
              <w:t>МА</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14BA296D" w14:textId="77777777" w:rsidR="007847CB" w:rsidRPr="008A22A7" w:rsidRDefault="007847CB" w:rsidP="00E959DF">
            <w:pPr>
              <w:ind w:firstLine="0"/>
              <w:jc w:val="center"/>
              <w:rPr>
                <w:b/>
                <w:bCs/>
                <w:color w:val="000000"/>
                <w:lang w:eastAsia="en-GB"/>
              </w:rPr>
            </w:pPr>
            <w:r w:rsidRPr="008A22A7">
              <w:rPr>
                <w:b/>
                <w:bCs/>
                <w:color w:val="000000"/>
                <w:lang w:eastAsia="en-GB"/>
              </w:rPr>
              <w:t>РУ</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44D3E6E1" w14:textId="77777777" w:rsidR="007847CB" w:rsidRPr="008A22A7" w:rsidRDefault="007847CB" w:rsidP="00E959DF">
            <w:pPr>
              <w:ind w:firstLine="0"/>
              <w:jc w:val="center"/>
              <w:rPr>
                <w:b/>
                <w:bCs/>
                <w:color w:val="000000"/>
                <w:lang w:eastAsia="en-GB"/>
              </w:rPr>
            </w:pPr>
            <w:r w:rsidRPr="008A22A7">
              <w:rPr>
                <w:b/>
                <w:bCs/>
                <w:color w:val="000000"/>
                <w:lang w:eastAsia="en-GB"/>
              </w:rPr>
              <w:t>ИКТ</w:t>
            </w:r>
          </w:p>
        </w:tc>
        <w:tc>
          <w:tcPr>
            <w:tcW w:w="1026" w:type="dxa"/>
            <w:tcBorders>
              <w:top w:val="single" w:sz="4" w:space="0" w:color="auto"/>
              <w:left w:val="nil"/>
              <w:bottom w:val="single" w:sz="4" w:space="0" w:color="auto"/>
              <w:right w:val="single" w:sz="4" w:space="0" w:color="auto"/>
            </w:tcBorders>
            <w:shd w:val="clear" w:color="auto" w:fill="auto"/>
            <w:vAlign w:val="bottom"/>
            <w:hideMark/>
          </w:tcPr>
          <w:p w14:paraId="104D2CFE" w14:textId="77777777" w:rsidR="007847CB" w:rsidRPr="008A22A7" w:rsidRDefault="007847CB" w:rsidP="00E959DF">
            <w:pPr>
              <w:ind w:firstLine="0"/>
              <w:jc w:val="center"/>
              <w:rPr>
                <w:b/>
                <w:bCs/>
                <w:color w:val="000000"/>
                <w:lang w:eastAsia="en-GB"/>
              </w:rPr>
            </w:pPr>
            <w:r w:rsidRPr="008A22A7">
              <w:rPr>
                <w:b/>
                <w:bCs/>
                <w:color w:val="000000"/>
                <w:lang w:eastAsia="en-GB"/>
              </w:rPr>
              <w:t>ОБ</w:t>
            </w:r>
          </w:p>
        </w:tc>
        <w:tc>
          <w:tcPr>
            <w:tcW w:w="1026" w:type="dxa"/>
            <w:tcBorders>
              <w:top w:val="single" w:sz="4" w:space="0" w:color="auto"/>
              <w:left w:val="nil"/>
              <w:bottom w:val="single" w:sz="4" w:space="0" w:color="auto"/>
              <w:right w:val="single" w:sz="4" w:space="0" w:color="auto"/>
            </w:tcBorders>
            <w:vAlign w:val="bottom"/>
          </w:tcPr>
          <w:p w14:paraId="7BC3CB49" w14:textId="77777777" w:rsidR="007847CB" w:rsidRPr="008A22A7" w:rsidRDefault="007847CB" w:rsidP="00E959DF">
            <w:pPr>
              <w:ind w:firstLine="0"/>
              <w:jc w:val="center"/>
              <w:rPr>
                <w:b/>
                <w:bCs/>
                <w:color w:val="000000"/>
                <w:lang w:eastAsia="en-GB"/>
              </w:rPr>
            </w:pPr>
            <w:r w:rsidRPr="008A22A7">
              <w:rPr>
                <w:b/>
                <w:bCs/>
                <w:color w:val="000000"/>
                <w:lang w:eastAsia="en-GB"/>
              </w:rPr>
              <w:t>АЯ</w:t>
            </w:r>
          </w:p>
        </w:tc>
      </w:tr>
      <w:tr w:rsidR="007847CB" w:rsidRPr="008A22A7" w14:paraId="360BB662" w14:textId="77777777" w:rsidTr="00052A53">
        <w:trPr>
          <w:trHeight w:val="300"/>
        </w:trPr>
        <w:tc>
          <w:tcPr>
            <w:tcW w:w="3090" w:type="dxa"/>
            <w:tcBorders>
              <w:top w:val="nil"/>
              <w:left w:val="single" w:sz="4" w:space="0" w:color="auto"/>
              <w:bottom w:val="single" w:sz="4" w:space="0" w:color="auto"/>
              <w:right w:val="single" w:sz="4" w:space="0" w:color="auto"/>
            </w:tcBorders>
            <w:shd w:val="clear" w:color="auto" w:fill="auto"/>
            <w:hideMark/>
          </w:tcPr>
          <w:p w14:paraId="2DB28DCA" w14:textId="77777777" w:rsidR="007847CB" w:rsidRPr="008A22A7" w:rsidRDefault="007847CB" w:rsidP="00413711">
            <w:pPr>
              <w:ind w:firstLine="0"/>
              <w:jc w:val="left"/>
              <w:rPr>
                <w:color w:val="000000"/>
                <w:lang w:eastAsia="en-GB"/>
              </w:rPr>
            </w:pPr>
            <w:r w:rsidRPr="008A22A7">
              <w:rPr>
                <w:color w:val="000000"/>
                <w:lang w:eastAsia="en-GB"/>
              </w:rPr>
              <w:t>Никогда</w:t>
            </w:r>
          </w:p>
        </w:tc>
        <w:tc>
          <w:tcPr>
            <w:tcW w:w="1026" w:type="dxa"/>
            <w:tcBorders>
              <w:top w:val="nil"/>
              <w:left w:val="nil"/>
              <w:bottom w:val="single" w:sz="4" w:space="0" w:color="auto"/>
              <w:right w:val="single" w:sz="4" w:space="0" w:color="auto"/>
            </w:tcBorders>
            <w:shd w:val="clear" w:color="auto" w:fill="auto"/>
            <w:noWrap/>
            <w:vAlign w:val="center"/>
            <w:hideMark/>
          </w:tcPr>
          <w:p w14:paraId="35F63994" w14:textId="77777777" w:rsidR="007847CB" w:rsidRPr="008A22A7" w:rsidRDefault="007847CB" w:rsidP="00E959DF">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shd w:val="clear" w:color="auto" w:fill="auto"/>
            <w:noWrap/>
            <w:vAlign w:val="center"/>
            <w:hideMark/>
          </w:tcPr>
          <w:p w14:paraId="420BA946" w14:textId="77777777" w:rsidR="007847CB" w:rsidRPr="008A22A7" w:rsidRDefault="007847CB" w:rsidP="00E959DF">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shd w:val="clear" w:color="auto" w:fill="auto"/>
            <w:noWrap/>
            <w:vAlign w:val="center"/>
            <w:hideMark/>
          </w:tcPr>
          <w:p w14:paraId="5469B958" w14:textId="77777777" w:rsidR="007847CB" w:rsidRPr="008A22A7" w:rsidRDefault="007847CB" w:rsidP="00E959DF">
            <w:pPr>
              <w:ind w:firstLine="0"/>
              <w:jc w:val="center"/>
              <w:rPr>
                <w:color w:val="000000"/>
                <w:lang w:eastAsia="en-GB"/>
              </w:rPr>
            </w:pPr>
            <w:r w:rsidRPr="008A22A7">
              <w:rPr>
                <w:color w:val="000000"/>
                <w:lang w:eastAsia="en-GB"/>
              </w:rPr>
              <w:t>3%</w:t>
            </w:r>
          </w:p>
        </w:tc>
        <w:tc>
          <w:tcPr>
            <w:tcW w:w="1026" w:type="dxa"/>
            <w:tcBorders>
              <w:top w:val="nil"/>
              <w:left w:val="nil"/>
              <w:bottom w:val="single" w:sz="4" w:space="0" w:color="auto"/>
              <w:right w:val="single" w:sz="4" w:space="0" w:color="auto"/>
            </w:tcBorders>
            <w:shd w:val="clear" w:color="auto" w:fill="auto"/>
            <w:noWrap/>
            <w:vAlign w:val="center"/>
            <w:hideMark/>
          </w:tcPr>
          <w:p w14:paraId="76F859C7" w14:textId="77777777" w:rsidR="007847CB" w:rsidRPr="008A22A7" w:rsidRDefault="007847CB" w:rsidP="00E959DF">
            <w:pPr>
              <w:ind w:firstLine="0"/>
              <w:jc w:val="center"/>
              <w:rPr>
                <w:color w:val="000000"/>
                <w:lang w:eastAsia="en-GB"/>
              </w:rPr>
            </w:pPr>
            <w:r w:rsidRPr="008A22A7">
              <w:rPr>
                <w:color w:val="000000"/>
                <w:lang w:eastAsia="en-GB"/>
              </w:rPr>
              <w:t>7%</w:t>
            </w:r>
          </w:p>
        </w:tc>
        <w:tc>
          <w:tcPr>
            <w:tcW w:w="1026" w:type="dxa"/>
            <w:tcBorders>
              <w:top w:val="nil"/>
              <w:left w:val="nil"/>
              <w:bottom w:val="single" w:sz="4" w:space="0" w:color="auto"/>
              <w:right w:val="single" w:sz="4" w:space="0" w:color="auto"/>
            </w:tcBorders>
            <w:shd w:val="clear" w:color="auto" w:fill="auto"/>
            <w:noWrap/>
            <w:vAlign w:val="center"/>
            <w:hideMark/>
          </w:tcPr>
          <w:p w14:paraId="30992E51" w14:textId="77777777" w:rsidR="007847CB" w:rsidRPr="008A22A7" w:rsidRDefault="007847CB" w:rsidP="00E959DF">
            <w:pPr>
              <w:ind w:firstLine="0"/>
              <w:jc w:val="center"/>
              <w:rPr>
                <w:color w:val="000000"/>
                <w:lang w:eastAsia="en-GB"/>
              </w:rPr>
            </w:pPr>
            <w:r w:rsidRPr="008A22A7">
              <w:rPr>
                <w:color w:val="000000"/>
                <w:lang w:eastAsia="en-GB"/>
              </w:rPr>
              <w:t>3%</w:t>
            </w:r>
          </w:p>
        </w:tc>
        <w:tc>
          <w:tcPr>
            <w:tcW w:w="1026" w:type="dxa"/>
            <w:tcBorders>
              <w:top w:val="nil"/>
              <w:left w:val="nil"/>
              <w:bottom w:val="single" w:sz="4" w:space="0" w:color="auto"/>
              <w:right w:val="single" w:sz="4" w:space="0" w:color="auto"/>
            </w:tcBorders>
            <w:vAlign w:val="center"/>
          </w:tcPr>
          <w:p w14:paraId="7F929930" w14:textId="77777777" w:rsidR="007847CB" w:rsidRPr="008A22A7" w:rsidRDefault="007847CB" w:rsidP="00E959DF">
            <w:pPr>
              <w:ind w:firstLine="0"/>
              <w:jc w:val="center"/>
              <w:rPr>
                <w:color w:val="000000"/>
                <w:lang w:eastAsia="en-GB"/>
              </w:rPr>
            </w:pPr>
            <w:r w:rsidRPr="008A22A7">
              <w:rPr>
                <w:color w:val="000000"/>
                <w:lang w:eastAsia="en-GB"/>
              </w:rPr>
              <w:t>7%</w:t>
            </w:r>
          </w:p>
        </w:tc>
      </w:tr>
      <w:tr w:rsidR="007847CB" w:rsidRPr="008A22A7" w14:paraId="348490FD" w14:textId="77777777" w:rsidTr="00052A53">
        <w:trPr>
          <w:trHeight w:val="300"/>
        </w:trPr>
        <w:tc>
          <w:tcPr>
            <w:tcW w:w="3090" w:type="dxa"/>
            <w:tcBorders>
              <w:top w:val="nil"/>
              <w:left w:val="single" w:sz="4" w:space="0" w:color="auto"/>
              <w:bottom w:val="single" w:sz="4" w:space="0" w:color="auto"/>
              <w:right w:val="single" w:sz="4" w:space="0" w:color="auto"/>
            </w:tcBorders>
            <w:shd w:val="clear" w:color="auto" w:fill="auto"/>
            <w:hideMark/>
          </w:tcPr>
          <w:p w14:paraId="7A608F76" w14:textId="77777777" w:rsidR="007847CB" w:rsidRPr="008A22A7" w:rsidRDefault="007847CB" w:rsidP="00413711">
            <w:pPr>
              <w:ind w:firstLine="0"/>
              <w:jc w:val="left"/>
              <w:rPr>
                <w:color w:val="000000"/>
                <w:lang w:eastAsia="en-GB"/>
              </w:rPr>
            </w:pPr>
            <w:r w:rsidRPr="008A22A7">
              <w:rPr>
                <w:color w:val="000000"/>
                <w:lang w:eastAsia="en-GB"/>
              </w:rPr>
              <w:t>Один раз в год или реже</w:t>
            </w:r>
          </w:p>
        </w:tc>
        <w:tc>
          <w:tcPr>
            <w:tcW w:w="1026" w:type="dxa"/>
            <w:tcBorders>
              <w:top w:val="nil"/>
              <w:left w:val="nil"/>
              <w:bottom w:val="single" w:sz="4" w:space="0" w:color="auto"/>
              <w:right w:val="single" w:sz="4" w:space="0" w:color="auto"/>
            </w:tcBorders>
            <w:shd w:val="clear" w:color="auto" w:fill="auto"/>
            <w:noWrap/>
            <w:vAlign w:val="center"/>
            <w:hideMark/>
          </w:tcPr>
          <w:p w14:paraId="656C951B" w14:textId="77777777" w:rsidR="007847CB" w:rsidRPr="008A22A7" w:rsidRDefault="007847CB" w:rsidP="00E959DF">
            <w:pPr>
              <w:ind w:firstLine="0"/>
              <w:jc w:val="center"/>
              <w:rPr>
                <w:color w:val="000000"/>
                <w:lang w:eastAsia="en-GB"/>
              </w:rPr>
            </w:pPr>
            <w:r w:rsidRPr="008A22A7">
              <w:rPr>
                <w:color w:val="000000"/>
                <w:lang w:eastAsia="en-GB"/>
              </w:rPr>
              <w:t>18%</w:t>
            </w:r>
          </w:p>
        </w:tc>
        <w:tc>
          <w:tcPr>
            <w:tcW w:w="1026" w:type="dxa"/>
            <w:tcBorders>
              <w:top w:val="nil"/>
              <w:left w:val="nil"/>
              <w:bottom w:val="single" w:sz="4" w:space="0" w:color="auto"/>
              <w:right w:val="single" w:sz="4" w:space="0" w:color="auto"/>
            </w:tcBorders>
            <w:shd w:val="clear" w:color="auto" w:fill="auto"/>
            <w:noWrap/>
            <w:vAlign w:val="center"/>
            <w:hideMark/>
          </w:tcPr>
          <w:p w14:paraId="11A114BD" w14:textId="77777777" w:rsidR="007847CB" w:rsidRPr="008A22A7" w:rsidRDefault="007847CB" w:rsidP="00E959DF">
            <w:pPr>
              <w:ind w:firstLine="0"/>
              <w:jc w:val="center"/>
              <w:rPr>
                <w:color w:val="000000"/>
                <w:lang w:eastAsia="en-GB"/>
              </w:rPr>
            </w:pPr>
            <w:r w:rsidRPr="008A22A7">
              <w:rPr>
                <w:color w:val="000000"/>
                <w:lang w:eastAsia="en-GB"/>
              </w:rPr>
              <w:t>22%</w:t>
            </w:r>
          </w:p>
        </w:tc>
        <w:tc>
          <w:tcPr>
            <w:tcW w:w="1026" w:type="dxa"/>
            <w:tcBorders>
              <w:top w:val="nil"/>
              <w:left w:val="nil"/>
              <w:bottom w:val="single" w:sz="4" w:space="0" w:color="auto"/>
              <w:right w:val="single" w:sz="4" w:space="0" w:color="auto"/>
            </w:tcBorders>
            <w:shd w:val="clear" w:color="auto" w:fill="auto"/>
            <w:noWrap/>
            <w:vAlign w:val="center"/>
            <w:hideMark/>
          </w:tcPr>
          <w:p w14:paraId="6BA547A9" w14:textId="77777777" w:rsidR="007847CB" w:rsidRPr="008A22A7" w:rsidRDefault="007847CB" w:rsidP="00E959DF">
            <w:pPr>
              <w:ind w:firstLine="0"/>
              <w:jc w:val="center"/>
              <w:rPr>
                <w:color w:val="000000"/>
                <w:lang w:eastAsia="en-GB"/>
              </w:rPr>
            </w:pPr>
            <w:r w:rsidRPr="008A22A7">
              <w:rPr>
                <w:color w:val="000000"/>
                <w:lang w:eastAsia="en-GB"/>
              </w:rPr>
              <w:t>14%</w:t>
            </w:r>
          </w:p>
        </w:tc>
        <w:tc>
          <w:tcPr>
            <w:tcW w:w="1026" w:type="dxa"/>
            <w:tcBorders>
              <w:top w:val="nil"/>
              <w:left w:val="nil"/>
              <w:bottom w:val="single" w:sz="4" w:space="0" w:color="auto"/>
              <w:right w:val="single" w:sz="4" w:space="0" w:color="auto"/>
            </w:tcBorders>
            <w:shd w:val="clear" w:color="auto" w:fill="auto"/>
            <w:noWrap/>
            <w:vAlign w:val="center"/>
            <w:hideMark/>
          </w:tcPr>
          <w:p w14:paraId="3EBB16A8" w14:textId="77777777" w:rsidR="007847CB" w:rsidRPr="008A22A7" w:rsidRDefault="007847CB" w:rsidP="00E959DF">
            <w:pPr>
              <w:ind w:firstLine="0"/>
              <w:jc w:val="center"/>
              <w:rPr>
                <w:color w:val="000000"/>
                <w:lang w:eastAsia="en-GB"/>
              </w:rPr>
            </w:pPr>
            <w:r w:rsidRPr="008A22A7">
              <w:rPr>
                <w:color w:val="000000"/>
                <w:lang w:eastAsia="en-GB"/>
              </w:rPr>
              <w:t>15%</w:t>
            </w:r>
          </w:p>
        </w:tc>
        <w:tc>
          <w:tcPr>
            <w:tcW w:w="1026" w:type="dxa"/>
            <w:tcBorders>
              <w:top w:val="nil"/>
              <w:left w:val="nil"/>
              <w:bottom w:val="single" w:sz="4" w:space="0" w:color="auto"/>
              <w:right w:val="single" w:sz="4" w:space="0" w:color="auto"/>
            </w:tcBorders>
            <w:shd w:val="clear" w:color="auto" w:fill="auto"/>
            <w:noWrap/>
            <w:vAlign w:val="center"/>
            <w:hideMark/>
          </w:tcPr>
          <w:p w14:paraId="2A60F30A" w14:textId="77777777" w:rsidR="007847CB" w:rsidRPr="008A22A7" w:rsidRDefault="007847CB" w:rsidP="00E959DF">
            <w:pPr>
              <w:ind w:firstLine="0"/>
              <w:jc w:val="center"/>
              <w:rPr>
                <w:color w:val="000000"/>
                <w:lang w:eastAsia="en-GB"/>
              </w:rPr>
            </w:pPr>
            <w:r w:rsidRPr="008A22A7">
              <w:rPr>
                <w:color w:val="000000"/>
                <w:lang w:eastAsia="en-GB"/>
              </w:rPr>
              <w:t>15%</w:t>
            </w:r>
          </w:p>
        </w:tc>
        <w:tc>
          <w:tcPr>
            <w:tcW w:w="1026" w:type="dxa"/>
            <w:tcBorders>
              <w:top w:val="nil"/>
              <w:left w:val="nil"/>
              <w:bottom w:val="single" w:sz="4" w:space="0" w:color="auto"/>
              <w:right w:val="single" w:sz="4" w:space="0" w:color="auto"/>
            </w:tcBorders>
            <w:vAlign w:val="center"/>
          </w:tcPr>
          <w:p w14:paraId="64588F76" w14:textId="77777777" w:rsidR="007847CB" w:rsidRPr="008A22A7" w:rsidRDefault="007847CB" w:rsidP="00E959DF">
            <w:pPr>
              <w:ind w:firstLine="0"/>
              <w:jc w:val="center"/>
              <w:rPr>
                <w:color w:val="000000"/>
                <w:lang w:eastAsia="en-GB"/>
              </w:rPr>
            </w:pPr>
            <w:r w:rsidRPr="008A22A7">
              <w:rPr>
                <w:color w:val="000000"/>
                <w:lang w:eastAsia="en-GB"/>
              </w:rPr>
              <w:t>23%</w:t>
            </w:r>
          </w:p>
        </w:tc>
      </w:tr>
      <w:tr w:rsidR="007847CB" w:rsidRPr="008A22A7" w14:paraId="234BF216" w14:textId="77777777" w:rsidTr="00052A53">
        <w:trPr>
          <w:trHeight w:val="300"/>
        </w:trPr>
        <w:tc>
          <w:tcPr>
            <w:tcW w:w="3090" w:type="dxa"/>
            <w:tcBorders>
              <w:top w:val="nil"/>
              <w:left w:val="single" w:sz="4" w:space="0" w:color="auto"/>
              <w:bottom w:val="single" w:sz="4" w:space="0" w:color="auto"/>
              <w:right w:val="single" w:sz="4" w:space="0" w:color="auto"/>
            </w:tcBorders>
            <w:shd w:val="clear" w:color="auto" w:fill="auto"/>
            <w:hideMark/>
          </w:tcPr>
          <w:p w14:paraId="5CBAFBB2" w14:textId="77777777" w:rsidR="007847CB" w:rsidRPr="008A22A7" w:rsidRDefault="007847CB" w:rsidP="00413711">
            <w:pPr>
              <w:ind w:firstLine="0"/>
              <w:jc w:val="left"/>
              <w:rPr>
                <w:color w:val="000000"/>
                <w:lang w:eastAsia="en-GB"/>
              </w:rPr>
            </w:pPr>
            <w:r w:rsidRPr="008A22A7">
              <w:rPr>
                <w:color w:val="000000"/>
                <w:lang w:eastAsia="en-GB"/>
              </w:rPr>
              <w:t>2–4 раза в год</w:t>
            </w:r>
          </w:p>
        </w:tc>
        <w:tc>
          <w:tcPr>
            <w:tcW w:w="1026" w:type="dxa"/>
            <w:tcBorders>
              <w:top w:val="nil"/>
              <w:left w:val="nil"/>
              <w:bottom w:val="single" w:sz="4" w:space="0" w:color="auto"/>
              <w:right w:val="single" w:sz="4" w:space="0" w:color="auto"/>
            </w:tcBorders>
            <w:shd w:val="clear" w:color="auto" w:fill="auto"/>
            <w:noWrap/>
            <w:vAlign w:val="center"/>
            <w:hideMark/>
          </w:tcPr>
          <w:p w14:paraId="0C56C7F0" w14:textId="77777777" w:rsidR="007847CB" w:rsidRPr="008A22A7" w:rsidRDefault="007847CB" w:rsidP="00E959DF">
            <w:pPr>
              <w:ind w:firstLine="0"/>
              <w:jc w:val="center"/>
              <w:rPr>
                <w:color w:val="000000"/>
                <w:lang w:eastAsia="en-GB"/>
              </w:rPr>
            </w:pPr>
            <w:r w:rsidRPr="008A22A7">
              <w:rPr>
                <w:color w:val="000000"/>
                <w:lang w:eastAsia="en-GB"/>
              </w:rPr>
              <w:t>43%</w:t>
            </w:r>
          </w:p>
        </w:tc>
        <w:tc>
          <w:tcPr>
            <w:tcW w:w="1026" w:type="dxa"/>
            <w:tcBorders>
              <w:top w:val="nil"/>
              <w:left w:val="nil"/>
              <w:bottom w:val="single" w:sz="4" w:space="0" w:color="auto"/>
              <w:right w:val="single" w:sz="4" w:space="0" w:color="auto"/>
            </w:tcBorders>
            <w:shd w:val="clear" w:color="auto" w:fill="auto"/>
            <w:noWrap/>
            <w:vAlign w:val="center"/>
            <w:hideMark/>
          </w:tcPr>
          <w:p w14:paraId="784107B8" w14:textId="77777777" w:rsidR="007847CB" w:rsidRPr="008A22A7" w:rsidRDefault="007847CB" w:rsidP="00E959DF">
            <w:pPr>
              <w:ind w:firstLine="0"/>
              <w:jc w:val="center"/>
              <w:rPr>
                <w:color w:val="000000"/>
                <w:lang w:eastAsia="en-GB"/>
              </w:rPr>
            </w:pPr>
            <w:r w:rsidRPr="008A22A7">
              <w:rPr>
                <w:color w:val="000000"/>
                <w:lang w:eastAsia="en-GB"/>
              </w:rPr>
              <w:t>44%</w:t>
            </w:r>
          </w:p>
        </w:tc>
        <w:tc>
          <w:tcPr>
            <w:tcW w:w="1026" w:type="dxa"/>
            <w:tcBorders>
              <w:top w:val="nil"/>
              <w:left w:val="nil"/>
              <w:bottom w:val="single" w:sz="4" w:space="0" w:color="auto"/>
              <w:right w:val="single" w:sz="4" w:space="0" w:color="auto"/>
            </w:tcBorders>
            <w:shd w:val="clear" w:color="auto" w:fill="auto"/>
            <w:noWrap/>
            <w:vAlign w:val="center"/>
            <w:hideMark/>
          </w:tcPr>
          <w:p w14:paraId="71D20D42" w14:textId="77777777" w:rsidR="007847CB" w:rsidRPr="008A22A7" w:rsidRDefault="007847CB" w:rsidP="00E959DF">
            <w:pPr>
              <w:ind w:firstLine="0"/>
              <w:jc w:val="center"/>
              <w:rPr>
                <w:color w:val="000000"/>
                <w:lang w:eastAsia="en-GB"/>
              </w:rPr>
            </w:pPr>
            <w:r w:rsidRPr="008A22A7">
              <w:rPr>
                <w:color w:val="000000"/>
                <w:lang w:eastAsia="en-GB"/>
              </w:rPr>
              <w:t>44%</w:t>
            </w:r>
          </w:p>
        </w:tc>
        <w:tc>
          <w:tcPr>
            <w:tcW w:w="1026" w:type="dxa"/>
            <w:tcBorders>
              <w:top w:val="nil"/>
              <w:left w:val="nil"/>
              <w:bottom w:val="single" w:sz="4" w:space="0" w:color="auto"/>
              <w:right w:val="single" w:sz="4" w:space="0" w:color="auto"/>
            </w:tcBorders>
            <w:shd w:val="clear" w:color="auto" w:fill="auto"/>
            <w:noWrap/>
            <w:vAlign w:val="center"/>
            <w:hideMark/>
          </w:tcPr>
          <w:p w14:paraId="2253A114" w14:textId="77777777" w:rsidR="007847CB" w:rsidRPr="008A22A7" w:rsidRDefault="007847CB" w:rsidP="00E959DF">
            <w:pPr>
              <w:ind w:firstLine="0"/>
              <w:jc w:val="center"/>
              <w:rPr>
                <w:color w:val="000000"/>
                <w:lang w:eastAsia="en-GB"/>
              </w:rPr>
            </w:pPr>
            <w:r w:rsidRPr="008A22A7">
              <w:rPr>
                <w:color w:val="000000"/>
                <w:lang w:eastAsia="en-GB"/>
              </w:rPr>
              <w:t>41%</w:t>
            </w:r>
          </w:p>
        </w:tc>
        <w:tc>
          <w:tcPr>
            <w:tcW w:w="1026" w:type="dxa"/>
            <w:tcBorders>
              <w:top w:val="nil"/>
              <w:left w:val="nil"/>
              <w:bottom w:val="single" w:sz="4" w:space="0" w:color="auto"/>
              <w:right w:val="single" w:sz="4" w:space="0" w:color="auto"/>
            </w:tcBorders>
            <w:shd w:val="clear" w:color="auto" w:fill="auto"/>
            <w:noWrap/>
            <w:vAlign w:val="center"/>
            <w:hideMark/>
          </w:tcPr>
          <w:p w14:paraId="7D5738BB" w14:textId="77777777" w:rsidR="007847CB" w:rsidRPr="008A22A7" w:rsidRDefault="007847CB" w:rsidP="00E959DF">
            <w:pPr>
              <w:ind w:firstLine="0"/>
              <w:jc w:val="center"/>
              <w:rPr>
                <w:color w:val="000000"/>
                <w:lang w:eastAsia="en-GB"/>
              </w:rPr>
            </w:pPr>
            <w:r w:rsidRPr="008A22A7">
              <w:rPr>
                <w:color w:val="000000"/>
                <w:lang w:eastAsia="en-GB"/>
              </w:rPr>
              <w:t>47%</w:t>
            </w:r>
          </w:p>
        </w:tc>
        <w:tc>
          <w:tcPr>
            <w:tcW w:w="1026" w:type="dxa"/>
            <w:tcBorders>
              <w:top w:val="nil"/>
              <w:left w:val="nil"/>
              <w:bottom w:val="single" w:sz="4" w:space="0" w:color="auto"/>
              <w:right w:val="single" w:sz="4" w:space="0" w:color="auto"/>
            </w:tcBorders>
            <w:vAlign w:val="center"/>
          </w:tcPr>
          <w:p w14:paraId="16284E2E" w14:textId="77777777" w:rsidR="007847CB" w:rsidRPr="008A22A7" w:rsidRDefault="007847CB" w:rsidP="00E959DF">
            <w:pPr>
              <w:ind w:firstLine="0"/>
              <w:jc w:val="center"/>
              <w:rPr>
                <w:color w:val="000000"/>
                <w:lang w:eastAsia="en-GB"/>
              </w:rPr>
            </w:pPr>
            <w:r w:rsidRPr="008A22A7">
              <w:rPr>
                <w:color w:val="000000"/>
                <w:lang w:eastAsia="en-GB"/>
              </w:rPr>
              <w:t>39%</w:t>
            </w:r>
          </w:p>
        </w:tc>
      </w:tr>
      <w:tr w:rsidR="007847CB" w:rsidRPr="008A22A7" w14:paraId="4352BE19" w14:textId="77777777" w:rsidTr="00052A53">
        <w:trPr>
          <w:trHeight w:val="300"/>
        </w:trPr>
        <w:tc>
          <w:tcPr>
            <w:tcW w:w="3090" w:type="dxa"/>
            <w:tcBorders>
              <w:top w:val="nil"/>
              <w:left w:val="single" w:sz="4" w:space="0" w:color="auto"/>
              <w:bottom w:val="single" w:sz="4" w:space="0" w:color="auto"/>
              <w:right w:val="single" w:sz="4" w:space="0" w:color="auto"/>
            </w:tcBorders>
            <w:shd w:val="clear" w:color="auto" w:fill="auto"/>
            <w:hideMark/>
          </w:tcPr>
          <w:p w14:paraId="3392F263" w14:textId="77777777" w:rsidR="007847CB" w:rsidRPr="008A22A7" w:rsidRDefault="007847CB" w:rsidP="00413711">
            <w:pPr>
              <w:ind w:firstLine="0"/>
              <w:jc w:val="left"/>
              <w:rPr>
                <w:color w:val="000000"/>
                <w:lang w:eastAsia="en-GB"/>
              </w:rPr>
            </w:pPr>
            <w:r w:rsidRPr="008A22A7">
              <w:rPr>
                <w:color w:val="000000"/>
                <w:lang w:eastAsia="en-GB"/>
              </w:rPr>
              <w:t>5–10 раз в год</w:t>
            </w:r>
          </w:p>
        </w:tc>
        <w:tc>
          <w:tcPr>
            <w:tcW w:w="1026" w:type="dxa"/>
            <w:tcBorders>
              <w:top w:val="nil"/>
              <w:left w:val="nil"/>
              <w:bottom w:val="single" w:sz="4" w:space="0" w:color="auto"/>
              <w:right w:val="single" w:sz="4" w:space="0" w:color="auto"/>
            </w:tcBorders>
            <w:shd w:val="clear" w:color="auto" w:fill="auto"/>
            <w:noWrap/>
            <w:vAlign w:val="center"/>
            <w:hideMark/>
          </w:tcPr>
          <w:p w14:paraId="276982E1" w14:textId="77777777" w:rsidR="007847CB" w:rsidRPr="008A22A7" w:rsidRDefault="007847CB" w:rsidP="00E959DF">
            <w:pPr>
              <w:ind w:firstLine="0"/>
              <w:jc w:val="center"/>
              <w:rPr>
                <w:color w:val="000000"/>
                <w:lang w:eastAsia="en-GB"/>
              </w:rPr>
            </w:pPr>
            <w:r w:rsidRPr="008A22A7">
              <w:rPr>
                <w:color w:val="000000"/>
                <w:lang w:eastAsia="en-GB"/>
              </w:rPr>
              <w:t>17%</w:t>
            </w:r>
          </w:p>
        </w:tc>
        <w:tc>
          <w:tcPr>
            <w:tcW w:w="1026" w:type="dxa"/>
            <w:tcBorders>
              <w:top w:val="nil"/>
              <w:left w:val="nil"/>
              <w:bottom w:val="single" w:sz="4" w:space="0" w:color="auto"/>
              <w:right w:val="single" w:sz="4" w:space="0" w:color="auto"/>
            </w:tcBorders>
            <w:shd w:val="clear" w:color="auto" w:fill="auto"/>
            <w:noWrap/>
            <w:vAlign w:val="center"/>
            <w:hideMark/>
          </w:tcPr>
          <w:p w14:paraId="15CEAD16" w14:textId="77777777" w:rsidR="007847CB" w:rsidRPr="008A22A7" w:rsidRDefault="007847CB" w:rsidP="00E959DF">
            <w:pPr>
              <w:ind w:firstLine="0"/>
              <w:jc w:val="center"/>
              <w:rPr>
                <w:color w:val="000000"/>
                <w:lang w:eastAsia="en-GB"/>
              </w:rPr>
            </w:pPr>
            <w:r w:rsidRPr="008A22A7">
              <w:rPr>
                <w:color w:val="000000"/>
                <w:lang w:eastAsia="en-GB"/>
              </w:rPr>
              <w:t>14%</w:t>
            </w:r>
          </w:p>
        </w:tc>
        <w:tc>
          <w:tcPr>
            <w:tcW w:w="1026" w:type="dxa"/>
            <w:tcBorders>
              <w:top w:val="nil"/>
              <w:left w:val="nil"/>
              <w:bottom w:val="single" w:sz="4" w:space="0" w:color="auto"/>
              <w:right w:val="single" w:sz="4" w:space="0" w:color="auto"/>
            </w:tcBorders>
            <w:shd w:val="clear" w:color="auto" w:fill="auto"/>
            <w:noWrap/>
            <w:vAlign w:val="center"/>
            <w:hideMark/>
          </w:tcPr>
          <w:p w14:paraId="34D2D313" w14:textId="77777777" w:rsidR="007847CB" w:rsidRPr="008A22A7" w:rsidRDefault="007847CB" w:rsidP="00E959DF">
            <w:pPr>
              <w:ind w:firstLine="0"/>
              <w:jc w:val="center"/>
              <w:rPr>
                <w:color w:val="000000"/>
                <w:lang w:eastAsia="en-GB"/>
              </w:rPr>
            </w:pPr>
            <w:r w:rsidRPr="008A22A7">
              <w:rPr>
                <w:color w:val="000000"/>
                <w:lang w:eastAsia="en-GB"/>
              </w:rPr>
              <w:t>19%</w:t>
            </w:r>
          </w:p>
        </w:tc>
        <w:tc>
          <w:tcPr>
            <w:tcW w:w="1026" w:type="dxa"/>
            <w:tcBorders>
              <w:top w:val="nil"/>
              <w:left w:val="nil"/>
              <w:bottom w:val="single" w:sz="4" w:space="0" w:color="auto"/>
              <w:right w:val="single" w:sz="4" w:space="0" w:color="auto"/>
            </w:tcBorders>
            <w:shd w:val="clear" w:color="auto" w:fill="auto"/>
            <w:noWrap/>
            <w:vAlign w:val="center"/>
            <w:hideMark/>
          </w:tcPr>
          <w:p w14:paraId="16F84E94" w14:textId="77777777" w:rsidR="007847CB" w:rsidRPr="008A22A7" w:rsidRDefault="007847CB" w:rsidP="00E959DF">
            <w:pPr>
              <w:ind w:firstLine="0"/>
              <w:jc w:val="center"/>
              <w:rPr>
                <w:color w:val="000000"/>
                <w:lang w:eastAsia="en-GB"/>
              </w:rPr>
            </w:pPr>
            <w:r w:rsidRPr="008A22A7">
              <w:rPr>
                <w:color w:val="000000"/>
                <w:lang w:eastAsia="en-GB"/>
              </w:rPr>
              <w:t>15%</w:t>
            </w:r>
          </w:p>
        </w:tc>
        <w:tc>
          <w:tcPr>
            <w:tcW w:w="1026" w:type="dxa"/>
            <w:tcBorders>
              <w:top w:val="nil"/>
              <w:left w:val="nil"/>
              <w:bottom w:val="single" w:sz="4" w:space="0" w:color="auto"/>
              <w:right w:val="single" w:sz="4" w:space="0" w:color="auto"/>
            </w:tcBorders>
            <w:shd w:val="clear" w:color="auto" w:fill="auto"/>
            <w:noWrap/>
            <w:vAlign w:val="center"/>
            <w:hideMark/>
          </w:tcPr>
          <w:p w14:paraId="4EEB52F7" w14:textId="77777777" w:rsidR="007847CB" w:rsidRPr="008A22A7" w:rsidRDefault="007847CB" w:rsidP="00E959DF">
            <w:pPr>
              <w:ind w:firstLine="0"/>
              <w:jc w:val="center"/>
              <w:rPr>
                <w:color w:val="000000"/>
                <w:lang w:eastAsia="en-GB"/>
              </w:rPr>
            </w:pPr>
            <w:r w:rsidRPr="008A22A7">
              <w:rPr>
                <w:color w:val="000000"/>
                <w:lang w:eastAsia="en-GB"/>
              </w:rPr>
              <w:t>18%</w:t>
            </w:r>
          </w:p>
        </w:tc>
        <w:tc>
          <w:tcPr>
            <w:tcW w:w="1026" w:type="dxa"/>
            <w:tcBorders>
              <w:top w:val="nil"/>
              <w:left w:val="nil"/>
              <w:bottom w:val="single" w:sz="4" w:space="0" w:color="auto"/>
              <w:right w:val="single" w:sz="4" w:space="0" w:color="auto"/>
            </w:tcBorders>
            <w:vAlign w:val="center"/>
          </w:tcPr>
          <w:p w14:paraId="34DAA759" w14:textId="77777777" w:rsidR="007847CB" w:rsidRPr="008A22A7" w:rsidRDefault="007847CB" w:rsidP="00E959DF">
            <w:pPr>
              <w:ind w:firstLine="0"/>
              <w:jc w:val="center"/>
              <w:rPr>
                <w:color w:val="000000"/>
                <w:lang w:eastAsia="en-GB"/>
              </w:rPr>
            </w:pPr>
            <w:r w:rsidRPr="008A22A7">
              <w:rPr>
                <w:color w:val="000000"/>
                <w:lang w:eastAsia="en-GB"/>
              </w:rPr>
              <w:t>17%</w:t>
            </w:r>
          </w:p>
        </w:tc>
      </w:tr>
      <w:tr w:rsidR="007847CB" w:rsidRPr="008A22A7" w14:paraId="24232545" w14:textId="77777777" w:rsidTr="00052A53">
        <w:trPr>
          <w:trHeight w:val="300"/>
        </w:trPr>
        <w:tc>
          <w:tcPr>
            <w:tcW w:w="3090" w:type="dxa"/>
            <w:tcBorders>
              <w:top w:val="nil"/>
              <w:left w:val="single" w:sz="4" w:space="0" w:color="auto"/>
              <w:bottom w:val="single" w:sz="4" w:space="0" w:color="auto"/>
              <w:right w:val="single" w:sz="4" w:space="0" w:color="auto"/>
            </w:tcBorders>
            <w:shd w:val="clear" w:color="auto" w:fill="auto"/>
            <w:hideMark/>
          </w:tcPr>
          <w:p w14:paraId="5853AAD5" w14:textId="77777777" w:rsidR="007847CB" w:rsidRPr="008A22A7" w:rsidRDefault="007847CB" w:rsidP="00413711">
            <w:pPr>
              <w:ind w:firstLine="0"/>
              <w:jc w:val="left"/>
              <w:rPr>
                <w:color w:val="000000"/>
                <w:lang w:eastAsia="en-GB"/>
              </w:rPr>
            </w:pPr>
            <w:r w:rsidRPr="008A22A7">
              <w:rPr>
                <w:color w:val="000000"/>
                <w:lang w:eastAsia="en-GB"/>
              </w:rPr>
              <w:t>1–3 раз в месяц</w:t>
            </w:r>
          </w:p>
        </w:tc>
        <w:tc>
          <w:tcPr>
            <w:tcW w:w="1026" w:type="dxa"/>
            <w:tcBorders>
              <w:top w:val="nil"/>
              <w:left w:val="nil"/>
              <w:bottom w:val="single" w:sz="4" w:space="0" w:color="auto"/>
              <w:right w:val="single" w:sz="4" w:space="0" w:color="auto"/>
            </w:tcBorders>
            <w:shd w:val="clear" w:color="auto" w:fill="auto"/>
            <w:noWrap/>
            <w:vAlign w:val="center"/>
            <w:hideMark/>
          </w:tcPr>
          <w:p w14:paraId="1CCDA0D9" w14:textId="77777777" w:rsidR="007847CB" w:rsidRPr="008A22A7" w:rsidRDefault="007847CB" w:rsidP="00E959DF">
            <w:pPr>
              <w:ind w:firstLine="0"/>
              <w:jc w:val="center"/>
              <w:rPr>
                <w:color w:val="000000"/>
                <w:lang w:eastAsia="en-GB"/>
              </w:rPr>
            </w:pPr>
            <w:r w:rsidRPr="008A22A7">
              <w:rPr>
                <w:color w:val="000000"/>
                <w:lang w:eastAsia="en-GB"/>
              </w:rPr>
              <w:t>14%</w:t>
            </w:r>
          </w:p>
        </w:tc>
        <w:tc>
          <w:tcPr>
            <w:tcW w:w="1026" w:type="dxa"/>
            <w:tcBorders>
              <w:top w:val="nil"/>
              <w:left w:val="nil"/>
              <w:bottom w:val="single" w:sz="4" w:space="0" w:color="auto"/>
              <w:right w:val="single" w:sz="4" w:space="0" w:color="auto"/>
            </w:tcBorders>
            <w:shd w:val="clear" w:color="auto" w:fill="auto"/>
            <w:noWrap/>
            <w:vAlign w:val="center"/>
            <w:hideMark/>
          </w:tcPr>
          <w:p w14:paraId="17A054CA" w14:textId="77777777" w:rsidR="007847CB" w:rsidRPr="008A22A7" w:rsidRDefault="007847CB" w:rsidP="00E959DF">
            <w:pPr>
              <w:ind w:firstLine="0"/>
              <w:jc w:val="center"/>
              <w:rPr>
                <w:color w:val="000000"/>
                <w:lang w:eastAsia="en-GB"/>
              </w:rPr>
            </w:pPr>
            <w:r w:rsidRPr="008A22A7">
              <w:rPr>
                <w:color w:val="000000"/>
                <w:lang w:eastAsia="en-GB"/>
              </w:rPr>
              <w:t>15%</w:t>
            </w:r>
          </w:p>
        </w:tc>
        <w:tc>
          <w:tcPr>
            <w:tcW w:w="1026" w:type="dxa"/>
            <w:tcBorders>
              <w:top w:val="nil"/>
              <w:left w:val="nil"/>
              <w:bottom w:val="single" w:sz="4" w:space="0" w:color="auto"/>
              <w:right w:val="single" w:sz="4" w:space="0" w:color="auto"/>
            </w:tcBorders>
            <w:shd w:val="clear" w:color="auto" w:fill="auto"/>
            <w:noWrap/>
            <w:vAlign w:val="center"/>
            <w:hideMark/>
          </w:tcPr>
          <w:p w14:paraId="7CE18672" w14:textId="77777777" w:rsidR="007847CB" w:rsidRPr="008A22A7" w:rsidRDefault="007847CB" w:rsidP="00E959DF">
            <w:pPr>
              <w:ind w:firstLine="0"/>
              <w:jc w:val="center"/>
              <w:rPr>
                <w:color w:val="000000"/>
                <w:lang w:eastAsia="en-GB"/>
              </w:rPr>
            </w:pPr>
            <w:r w:rsidRPr="008A22A7">
              <w:rPr>
                <w:color w:val="000000"/>
                <w:lang w:eastAsia="en-GB"/>
              </w:rPr>
              <w:t>15%</w:t>
            </w:r>
          </w:p>
        </w:tc>
        <w:tc>
          <w:tcPr>
            <w:tcW w:w="1026" w:type="dxa"/>
            <w:tcBorders>
              <w:top w:val="nil"/>
              <w:left w:val="nil"/>
              <w:bottom w:val="single" w:sz="4" w:space="0" w:color="auto"/>
              <w:right w:val="single" w:sz="4" w:space="0" w:color="auto"/>
            </w:tcBorders>
            <w:shd w:val="clear" w:color="auto" w:fill="auto"/>
            <w:noWrap/>
            <w:vAlign w:val="center"/>
            <w:hideMark/>
          </w:tcPr>
          <w:p w14:paraId="72EFC50A" w14:textId="77777777" w:rsidR="007847CB" w:rsidRPr="008A22A7" w:rsidRDefault="007847CB" w:rsidP="00E959DF">
            <w:pPr>
              <w:ind w:firstLine="0"/>
              <w:jc w:val="center"/>
              <w:rPr>
                <w:color w:val="000000"/>
                <w:lang w:eastAsia="en-GB"/>
              </w:rPr>
            </w:pPr>
            <w:r w:rsidRPr="008A22A7">
              <w:rPr>
                <w:color w:val="000000"/>
                <w:lang w:eastAsia="en-GB"/>
              </w:rPr>
              <w:t>19%</w:t>
            </w:r>
          </w:p>
        </w:tc>
        <w:tc>
          <w:tcPr>
            <w:tcW w:w="1026" w:type="dxa"/>
            <w:tcBorders>
              <w:top w:val="nil"/>
              <w:left w:val="nil"/>
              <w:bottom w:val="single" w:sz="4" w:space="0" w:color="auto"/>
              <w:right w:val="single" w:sz="4" w:space="0" w:color="auto"/>
            </w:tcBorders>
            <w:shd w:val="clear" w:color="auto" w:fill="auto"/>
            <w:noWrap/>
            <w:vAlign w:val="center"/>
            <w:hideMark/>
          </w:tcPr>
          <w:p w14:paraId="7366F3C3" w14:textId="77777777" w:rsidR="007847CB" w:rsidRPr="008A22A7" w:rsidRDefault="007847CB" w:rsidP="00E959DF">
            <w:pPr>
              <w:ind w:firstLine="0"/>
              <w:jc w:val="center"/>
              <w:rPr>
                <w:color w:val="000000"/>
                <w:lang w:eastAsia="en-GB"/>
              </w:rPr>
            </w:pPr>
            <w:r w:rsidRPr="008A22A7">
              <w:rPr>
                <w:color w:val="000000"/>
                <w:lang w:eastAsia="en-GB"/>
              </w:rPr>
              <w:t>13%</w:t>
            </w:r>
          </w:p>
        </w:tc>
        <w:tc>
          <w:tcPr>
            <w:tcW w:w="1026" w:type="dxa"/>
            <w:tcBorders>
              <w:top w:val="nil"/>
              <w:left w:val="nil"/>
              <w:bottom w:val="single" w:sz="4" w:space="0" w:color="auto"/>
              <w:right w:val="single" w:sz="4" w:space="0" w:color="auto"/>
            </w:tcBorders>
            <w:vAlign w:val="center"/>
          </w:tcPr>
          <w:p w14:paraId="4FA265AB" w14:textId="77777777" w:rsidR="007847CB" w:rsidRPr="008A22A7" w:rsidRDefault="007847CB" w:rsidP="00E959DF">
            <w:pPr>
              <w:ind w:firstLine="0"/>
              <w:jc w:val="center"/>
              <w:rPr>
                <w:color w:val="000000"/>
                <w:lang w:eastAsia="en-GB"/>
              </w:rPr>
            </w:pPr>
            <w:r w:rsidRPr="008A22A7">
              <w:rPr>
                <w:color w:val="000000"/>
                <w:lang w:eastAsia="en-GB"/>
              </w:rPr>
              <w:t>12%</w:t>
            </w:r>
          </w:p>
        </w:tc>
      </w:tr>
      <w:tr w:rsidR="007847CB" w:rsidRPr="008A22A7" w14:paraId="1AC06369" w14:textId="77777777" w:rsidTr="00052A53">
        <w:trPr>
          <w:trHeight w:val="300"/>
        </w:trPr>
        <w:tc>
          <w:tcPr>
            <w:tcW w:w="3090" w:type="dxa"/>
            <w:tcBorders>
              <w:top w:val="nil"/>
              <w:left w:val="single" w:sz="4" w:space="0" w:color="auto"/>
              <w:bottom w:val="single" w:sz="4" w:space="0" w:color="auto"/>
              <w:right w:val="single" w:sz="4" w:space="0" w:color="auto"/>
            </w:tcBorders>
            <w:shd w:val="clear" w:color="auto" w:fill="auto"/>
            <w:hideMark/>
          </w:tcPr>
          <w:p w14:paraId="73597ADD" w14:textId="77777777" w:rsidR="007847CB" w:rsidRPr="008A22A7" w:rsidRDefault="007847CB" w:rsidP="00413711">
            <w:pPr>
              <w:ind w:firstLine="0"/>
              <w:jc w:val="left"/>
              <w:rPr>
                <w:color w:val="000000"/>
                <w:lang w:eastAsia="en-GB"/>
              </w:rPr>
            </w:pPr>
            <w:r w:rsidRPr="008A22A7">
              <w:rPr>
                <w:color w:val="000000"/>
                <w:lang w:eastAsia="en-GB"/>
              </w:rPr>
              <w:t>Раз в неделю и чаще</w:t>
            </w:r>
          </w:p>
        </w:tc>
        <w:tc>
          <w:tcPr>
            <w:tcW w:w="1026" w:type="dxa"/>
            <w:tcBorders>
              <w:top w:val="nil"/>
              <w:left w:val="nil"/>
              <w:bottom w:val="single" w:sz="4" w:space="0" w:color="auto"/>
              <w:right w:val="single" w:sz="4" w:space="0" w:color="auto"/>
            </w:tcBorders>
            <w:shd w:val="clear" w:color="auto" w:fill="auto"/>
            <w:noWrap/>
            <w:vAlign w:val="center"/>
            <w:hideMark/>
          </w:tcPr>
          <w:p w14:paraId="4ACB7655" w14:textId="77777777" w:rsidR="007847CB" w:rsidRPr="008A22A7" w:rsidRDefault="007847CB" w:rsidP="00E959DF">
            <w:pPr>
              <w:ind w:firstLine="0"/>
              <w:jc w:val="center"/>
              <w:rPr>
                <w:color w:val="000000"/>
                <w:lang w:eastAsia="en-GB"/>
              </w:rPr>
            </w:pPr>
            <w:r w:rsidRPr="008A22A7">
              <w:rPr>
                <w:color w:val="000000"/>
                <w:lang w:eastAsia="en-GB"/>
              </w:rPr>
              <w:t>4%</w:t>
            </w:r>
          </w:p>
        </w:tc>
        <w:tc>
          <w:tcPr>
            <w:tcW w:w="1026" w:type="dxa"/>
            <w:tcBorders>
              <w:top w:val="nil"/>
              <w:left w:val="nil"/>
              <w:bottom w:val="single" w:sz="4" w:space="0" w:color="auto"/>
              <w:right w:val="single" w:sz="4" w:space="0" w:color="auto"/>
            </w:tcBorders>
            <w:shd w:val="clear" w:color="auto" w:fill="auto"/>
            <w:noWrap/>
            <w:vAlign w:val="center"/>
            <w:hideMark/>
          </w:tcPr>
          <w:p w14:paraId="7A877311" w14:textId="77777777" w:rsidR="007847CB" w:rsidRPr="008A22A7" w:rsidRDefault="007847CB" w:rsidP="00E959DF">
            <w:pPr>
              <w:ind w:firstLine="0"/>
              <w:jc w:val="center"/>
              <w:rPr>
                <w:color w:val="000000"/>
                <w:lang w:eastAsia="en-GB"/>
              </w:rPr>
            </w:pPr>
            <w:r w:rsidRPr="008A22A7">
              <w:rPr>
                <w:color w:val="000000"/>
                <w:lang w:eastAsia="en-GB"/>
              </w:rPr>
              <w:t>2%</w:t>
            </w:r>
          </w:p>
        </w:tc>
        <w:tc>
          <w:tcPr>
            <w:tcW w:w="1026" w:type="dxa"/>
            <w:tcBorders>
              <w:top w:val="nil"/>
              <w:left w:val="nil"/>
              <w:bottom w:val="single" w:sz="4" w:space="0" w:color="auto"/>
              <w:right w:val="single" w:sz="4" w:space="0" w:color="auto"/>
            </w:tcBorders>
            <w:shd w:val="clear" w:color="auto" w:fill="auto"/>
            <w:noWrap/>
            <w:vAlign w:val="center"/>
            <w:hideMark/>
          </w:tcPr>
          <w:p w14:paraId="39564B5D" w14:textId="77777777" w:rsidR="007847CB" w:rsidRPr="008A22A7" w:rsidRDefault="007847CB" w:rsidP="00E959DF">
            <w:pPr>
              <w:ind w:firstLine="0"/>
              <w:jc w:val="center"/>
              <w:rPr>
                <w:color w:val="000000"/>
                <w:lang w:eastAsia="en-GB"/>
              </w:rPr>
            </w:pPr>
            <w:r w:rsidRPr="008A22A7">
              <w:rPr>
                <w:color w:val="000000"/>
                <w:lang w:eastAsia="en-GB"/>
              </w:rPr>
              <w:t>5%</w:t>
            </w:r>
          </w:p>
        </w:tc>
        <w:tc>
          <w:tcPr>
            <w:tcW w:w="1026" w:type="dxa"/>
            <w:tcBorders>
              <w:top w:val="nil"/>
              <w:left w:val="nil"/>
              <w:bottom w:val="single" w:sz="4" w:space="0" w:color="auto"/>
              <w:right w:val="single" w:sz="4" w:space="0" w:color="auto"/>
            </w:tcBorders>
            <w:shd w:val="clear" w:color="auto" w:fill="auto"/>
            <w:noWrap/>
            <w:vAlign w:val="center"/>
            <w:hideMark/>
          </w:tcPr>
          <w:p w14:paraId="3E95EFC0" w14:textId="77777777" w:rsidR="007847CB" w:rsidRPr="008A22A7" w:rsidRDefault="007847CB" w:rsidP="00E959DF">
            <w:pPr>
              <w:ind w:firstLine="0"/>
              <w:jc w:val="center"/>
              <w:rPr>
                <w:color w:val="000000"/>
                <w:lang w:eastAsia="en-GB"/>
              </w:rPr>
            </w:pPr>
            <w:r w:rsidRPr="008A22A7">
              <w:rPr>
                <w:color w:val="000000"/>
                <w:lang w:eastAsia="en-GB"/>
              </w:rPr>
              <w:t>3%</w:t>
            </w:r>
          </w:p>
        </w:tc>
        <w:tc>
          <w:tcPr>
            <w:tcW w:w="1026" w:type="dxa"/>
            <w:tcBorders>
              <w:top w:val="nil"/>
              <w:left w:val="nil"/>
              <w:bottom w:val="single" w:sz="4" w:space="0" w:color="auto"/>
              <w:right w:val="single" w:sz="4" w:space="0" w:color="auto"/>
            </w:tcBorders>
            <w:shd w:val="clear" w:color="auto" w:fill="auto"/>
            <w:noWrap/>
            <w:vAlign w:val="center"/>
            <w:hideMark/>
          </w:tcPr>
          <w:p w14:paraId="191B5EBC" w14:textId="77777777" w:rsidR="007847CB" w:rsidRPr="008A22A7" w:rsidRDefault="007847CB" w:rsidP="00E959DF">
            <w:pPr>
              <w:ind w:firstLine="0"/>
              <w:jc w:val="center"/>
              <w:rPr>
                <w:color w:val="000000"/>
                <w:lang w:eastAsia="en-GB"/>
              </w:rPr>
            </w:pPr>
            <w:r w:rsidRPr="008A22A7">
              <w:rPr>
                <w:color w:val="000000"/>
                <w:lang w:eastAsia="en-GB"/>
              </w:rPr>
              <w:t>5%</w:t>
            </w:r>
          </w:p>
        </w:tc>
        <w:tc>
          <w:tcPr>
            <w:tcW w:w="1026" w:type="dxa"/>
            <w:tcBorders>
              <w:top w:val="nil"/>
              <w:left w:val="nil"/>
              <w:bottom w:val="single" w:sz="4" w:space="0" w:color="auto"/>
              <w:right w:val="single" w:sz="4" w:space="0" w:color="auto"/>
            </w:tcBorders>
            <w:vAlign w:val="center"/>
          </w:tcPr>
          <w:p w14:paraId="4A0E1ECC" w14:textId="77777777" w:rsidR="007847CB" w:rsidRPr="008A22A7" w:rsidRDefault="007847CB" w:rsidP="00E959DF">
            <w:pPr>
              <w:ind w:firstLine="0"/>
              <w:jc w:val="center"/>
              <w:rPr>
                <w:color w:val="000000"/>
                <w:lang w:eastAsia="en-GB"/>
              </w:rPr>
            </w:pPr>
            <w:r w:rsidRPr="008A22A7">
              <w:rPr>
                <w:color w:val="000000"/>
                <w:lang w:eastAsia="en-GB"/>
              </w:rPr>
              <w:t>3%</w:t>
            </w:r>
          </w:p>
        </w:tc>
      </w:tr>
    </w:tbl>
    <w:p w14:paraId="61B26AD1" w14:textId="75043EFD" w:rsidR="007847CB" w:rsidRDefault="007847CB" w:rsidP="00E959DF">
      <w:pPr>
        <w:autoSpaceDE w:val="0"/>
        <w:autoSpaceDN w:val="0"/>
        <w:adjustRightInd w:val="0"/>
        <w:ind w:firstLine="0"/>
        <w:jc w:val="center"/>
        <w:rPr>
          <w:b/>
          <w:bCs/>
          <w:lang w:eastAsia="en-GB"/>
        </w:rPr>
      </w:pPr>
    </w:p>
    <w:p w14:paraId="3EF15F7B" w14:textId="08BC244E" w:rsidR="00413711" w:rsidRDefault="00413711" w:rsidP="00E959DF">
      <w:pPr>
        <w:autoSpaceDE w:val="0"/>
        <w:autoSpaceDN w:val="0"/>
        <w:adjustRightInd w:val="0"/>
        <w:ind w:firstLine="0"/>
        <w:jc w:val="center"/>
        <w:rPr>
          <w:b/>
          <w:bCs/>
          <w:lang w:eastAsia="en-GB"/>
        </w:rPr>
      </w:pPr>
    </w:p>
    <w:p w14:paraId="34C97378" w14:textId="1719ABF2" w:rsidR="00413711" w:rsidRDefault="00413711" w:rsidP="00E959DF">
      <w:pPr>
        <w:autoSpaceDE w:val="0"/>
        <w:autoSpaceDN w:val="0"/>
        <w:adjustRightInd w:val="0"/>
        <w:ind w:firstLine="0"/>
        <w:jc w:val="center"/>
        <w:rPr>
          <w:b/>
          <w:bCs/>
          <w:lang w:eastAsia="en-GB"/>
        </w:rPr>
      </w:pPr>
    </w:p>
    <w:p w14:paraId="4EE62E97" w14:textId="3012C7DE" w:rsidR="00413711" w:rsidRDefault="00413711" w:rsidP="00E959DF">
      <w:pPr>
        <w:autoSpaceDE w:val="0"/>
        <w:autoSpaceDN w:val="0"/>
        <w:adjustRightInd w:val="0"/>
        <w:ind w:firstLine="0"/>
        <w:jc w:val="center"/>
        <w:rPr>
          <w:b/>
          <w:bCs/>
          <w:lang w:eastAsia="en-GB"/>
        </w:rPr>
      </w:pPr>
    </w:p>
    <w:p w14:paraId="5B8A5195" w14:textId="4DD2CD23" w:rsidR="00413711" w:rsidRDefault="00413711" w:rsidP="00E959DF">
      <w:pPr>
        <w:autoSpaceDE w:val="0"/>
        <w:autoSpaceDN w:val="0"/>
        <w:adjustRightInd w:val="0"/>
        <w:ind w:firstLine="0"/>
        <w:jc w:val="center"/>
        <w:rPr>
          <w:b/>
          <w:bCs/>
          <w:lang w:eastAsia="en-GB"/>
        </w:rPr>
      </w:pPr>
    </w:p>
    <w:p w14:paraId="2B14844B" w14:textId="082282A3" w:rsidR="00413711" w:rsidRDefault="00413711" w:rsidP="00E959DF">
      <w:pPr>
        <w:autoSpaceDE w:val="0"/>
        <w:autoSpaceDN w:val="0"/>
        <w:adjustRightInd w:val="0"/>
        <w:ind w:firstLine="0"/>
        <w:jc w:val="center"/>
        <w:rPr>
          <w:b/>
          <w:bCs/>
          <w:lang w:eastAsia="en-GB"/>
        </w:rPr>
      </w:pPr>
    </w:p>
    <w:p w14:paraId="2EFA5C1E" w14:textId="6ED2A71F" w:rsidR="00413711" w:rsidRDefault="00413711" w:rsidP="00E959DF">
      <w:pPr>
        <w:autoSpaceDE w:val="0"/>
        <w:autoSpaceDN w:val="0"/>
        <w:adjustRightInd w:val="0"/>
        <w:ind w:firstLine="0"/>
        <w:jc w:val="center"/>
        <w:rPr>
          <w:b/>
          <w:bCs/>
          <w:lang w:eastAsia="en-GB"/>
        </w:rPr>
      </w:pPr>
    </w:p>
    <w:p w14:paraId="22623605" w14:textId="12043C4E" w:rsidR="00413711" w:rsidRDefault="00413711" w:rsidP="00E959DF">
      <w:pPr>
        <w:autoSpaceDE w:val="0"/>
        <w:autoSpaceDN w:val="0"/>
        <w:adjustRightInd w:val="0"/>
        <w:ind w:firstLine="0"/>
        <w:jc w:val="center"/>
        <w:rPr>
          <w:b/>
          <w:bCs/>
          <w:lang w:eastAsia="en-GB"/>
        </w:rPr>
      </w:pPr>
    </w:p>
    <w:p w14:paraId="478A25FF" w14:textId="7407EC1F" w:rsidR="00413711" w:rsidRDefault="00413711" w:rsidP="00E959DF">
      <w:pPr>
        <w:autoSpaceDE w:val="0"/>
        <w:autoSpaceDN w:val="0"/>
        <w:adjustRightInd w:val="0"/>
        <w:ind w:firstLine="0"/>
        <w:jc w:val="center"/>
        <w:rPr>
          <w:b/>
          <w:bCs/>
          <w:lang w:eastAsia="en-GB"/>
        </w:rPr>
      </w:pPr>
    </w:p>
    <w:p w14:paraId="6EFA52B3" w14:textId="4A6A498F" w:rsidR="00413711" w:rsidRDefault="00413711" w:rsidP="00E959DF">
      <w:pPr>
        <w:autoSpaceDE w:val="0"/>
        <w:autoSpaceDN w:val="0"/>
        <w:adjustRightInd w:val="0"/>
        <w:ind w:firstLine="0"/>
        <w:jc w:val="center"/>
        <w:rPr>
          <w:b/>
          <w:bCs/>
          <w:lang w:eastAsia="en-GB"/>
        </w:rPr>
      </w:pPr>
    </w:p>
    <w:p w14:paraId="6A94C944" w14:textId="17A5A70C" w:rsidR="00413711" w:rsidRDefault="00413711" w:rsidP="00E959DF">
      <w:pPr>
        <w:autoSpaceDE w:val="0"/>
        <w:autoSpaceDN w:val="0"/>
        <w:adjustRightInd w:val="0"/>
        <w:ind w:firstLine="0"/>
        <w:jc w:val="center"/>
        <w:rPr>
          <w:b/>
          <w:bCs/>
          <w:lang w:eastAsia="en-GB"/>
        </w:rPr>
      </w:pPr>
    </w:p>
    <w:p w14:paraId="4906310E" w14:textId="6B26C0CF" w:rsidR="00413711" w:rsidRDefault="00413711" w:rsidP="00E959DF">
      <w:pPr>
        <w:autoSpaceDE w:val="0"/>
        <w:autoSpaceDN w:val="0"/>
        <w:adjustRightInd w:val="0"/>
        <w:ind w:firstLine="0"/>
        <w:jc w:val="center"/>
        <w:rPr>
          <w:b/>
          <w:bCs/>
          <w:lang w:eastAsia="en-GB"/>
        </w:rPr>
      </w:pPr>
    </w:p>
    <w:p w14:paraId="48BFC720" w14:textId="5E204CF6" w:rsidR="00413711" w:rsidRDefault="00413711" w:rsidP="00E959DF">
      <w:pPr>
        <w:autoSpaceDE w:val="0"/>
        <w:autoSpaceDN w:val="0"/>
        <w:adjustRightInd w:val="0"/>
        <w:ind w:firstLine="0"/>
        <w:jc w:val="center"/>
        <w:rPr>
          <w:b/>
          <w:bCs/>
          <w:lang w:eastAsia="en-GB"/>
        </w:rPr>
      </w:pPr>
    </w:p>
    <w:p w14:paraId="18356318" w14:textId="77777777" w:rsidR="00413711" w:rsidRPr="008A22A7" w:rsidRDefault="00413711" w:rsidP="00E959DF">
      <w:pPr>
        <w:autoSpaceDE w:val="0"/>
        <w:autoSpaceDN w:val="0"/>
        <w:adjustRightInd w:val="0"/>
        <w:ind w:firstLine="0"/>
        <w:jc w:val="center"/>
        <w:rPr>
          <w:b/>
          <w:bCs/>
          <w:lang w:eastAsia="en-GB"/>
        </w:rPr>
      </w:pPr>
    </w:p>
    <w:p w14:paraId="14B8AC32" w14:textId="77777777" w:rsidR="007847CB" w:rsidRPr="00413711" w:rsidRDefault="007847CB" w:rsidP="00413711">
      <w:pPr>
        <w:autoSpaceDE w:val="0"/>
        <w:autoSpaceDN w:val="0"/>
        <w:adjustRightInd w:val="0"/>
        <w:ind w:firstLine="0"/>
        <w:jc w:val="left"/>
        <w:rPr>
          <w:b/>
          <w:bCs/>
          <w:sz w:val="26"/>
          <w:szCs w:val="26"/>
          <w:lang w:eastAsia="en-GB"/>
        </w:rPr>
      </w:pPr>
      <w:r w:rsidRPr="00413711">
        <w:rPr>
          <w:b/>
          <w:bCs/>
          <w:sz w:val="26"/>
          <w:szCs w:val="26"/>
          <w:lang w:eastAsia="en-GB"/>
        </w:rPr>
        <w:lastRenderedPageBreak/>
        <w:t xml:space="preserve">В каких видах профессионального развития за последние 12 месяцев Вы участвовали? </w:t>
      </w:r>
    </w:p>
    <w:tbl>
      <w:tblPr>
        <w:tblW w:w="9351" w:type="dxa"/>
        <w:tblLayout w:type="fixed"/>
        <w:tblLook w:val="04A0" w:firstRow="1" w:lastRow="0" w:firstColumn="1" w:lastColumn="0" w:noHBand="0" w:noVBand="1"/>
      </w:tblPr>
      <w:tblGrid>
        <w:gridCol w:w="3593"/>
        <w:gridCol w:w="959"/>
        <w:gridCol w:w="960"/>
        <w:gridCol w:w="960"/>
        <w:gridCol w:w="959"/>
        <w:gridCol w:w="960"/>
        <w:gridCol w:w="960"/>
      </w:tblGrid>
      <w:tr w:rsidR="007847CB" w:rsidRPr="008A22A7" w14:paraId="6E5292EF" w14:textId="77777777" w:rsidTr="00052A53">
        <w:trPr>
          <w:trHeight w:val="300"/>
        </w:trPr>
        <w:tc>
          <w:tcPr>
            <w:tcW w:w="35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B2AC98" w14:textId="77777777" w:rsidR="007847CB" w:rsidRPr="008A22A7" w:rsidRDefault="007847CB" w:rsidP="00E959DF">
            <w:pPr>
              <w:ind w:firstLine="0"/>
              <w:jc w:val="center"/>
              <w:rPr>
                <w:b/>
                <w:bCs/>
                <w:color w:val="000000"/>
                <w:lang w:eastAsia="en-GB"/>
              </w:rPr>
            </w:pPr>
            <w:r w:rsidRPr="008A22A7">
              <w:rPr>
                <w:b/>
                <w:bCs/>
                <w:color w:val="000000"/>
                <w:lang w:eastAsia="en-GB"/>
              </w:rPr>
              <w:t> </w:t>
            </w:r>
          </w:p>
        </w:tc>
        <w:tc>
          <w:tcPr>
            <w:tcW w:w="959" w:type="dxa"/>
            <w:tcBorders>
              <w:top w:val="single" w:sz="4" w:space="0" w:color="auto"/>
              <w:left w:val="nil"/>
              <w:bottom w:val="single" w:sz="4" w:space="0" w:color="auto"/>
              <w:right w:val="single" w:sz="4" w:space="0" w:color="auto"/>
            </w:tcBorders>
            <w:shd w:val="clear" w:color="auto" w:fill="auto"/>
            <w:vAlign w:val="bottom"/>
            <w:hideMark/>
          </w:tcPr>
          <w:p w14:paraId="6094000F" w14:textId="77777777" w:rsidR="007847CB" w:rsidRPr="008A22A7" w:rsidRDefault="007847CB" w:rsidP="00E959DF">
            <w:pPr>
              <w:ind w:firstLine="0"/>
              <w:jc w:val="center"/>
              <w:rPr>
                <w:rFonts w:eastAsiaTheme="minorHAnsi"/>
                <w:b/>
                <w:bCs/>
                <w:color w:val="000000"/>
                <w:lang w:eastAsia="en-US"/>
              </w:rPr>
            </w:pPr>
            <w:r w:rsidRPr="008A22A7">
              <w:rPr>
                <w:rFonts w:eastAsiaTheme="minorHAnsi"/>
                <w:b/>
                <w:bCs/>
                <w:color w:val="000000"/>
                <w:lang w:eastAsia="en-US"/>
              </w:rPr>
              <w:t>Всего</w:t>
            </w:r>
          </w:p>
        </w:tc>
        <w:tc>
          <w:tcPr>
            <w:tcW w:w="960" w:type="dxa"/>
            <w:tcBorders>
              <w:top w:val="single" w:sz="4" w:space="0" w:color="auto"/>
              <w:left w:val="nil"/>
              <w:bottom w:val="single" w:sz="4" w:space="0" w:color="auto"/>
              <w:right w:val="single" w:sz="4" w:space="0" w:color="auto"/>
            </w:tcBorders>
            <w:shd w:val="clear" w:color="auto" w:fill="auto"/>
            <w:vAlign w:val="bottom"/>
            <w:hideMark/>
          </w:tcPr>
          <w:p w14:paraId="28D32C2C" w14:textId="77777777" w:rsidR="007847CB" w:rsidRPr="008A22A7" w:rsidRDefault="007847CB" w:rsidP="00E959DF">
            <w:pPr>
              <w:ind w:firstLine="0"/>
              <w:jc w:val="center"/>
              <w:rPr>
                <w:rFonts w:eastAsiaTheme="minorHAnsi"/>
                <w:b/>
                <w:bCs/>
                <w:color w:val="000000"/>
                <w:lang w:eastAsia="en-US"/>
              </w:rPr>
            </w:pPr>
            <w:r w:rsidRPr="008A22A7">
              <w:rPr>
                <w:rFonts w:eastAsiaTheme="minorHAnsi"/>
                <w:b/>
                <w:bCs/>
                <w:color w:val="000000"/>
                <w:lang w:eastAsia="en-US"/>
              </w:rPr>
              <w:t>МА</w:t>
            </w:r>
          </w:p>
        </w:tc>
        <w:tc>
          <w:tcPr>
            <w:tcW w:w="960" w:type="dxa"/>
            <w:tcBorders>
              <w:top w:val="single" w:sz="4" w:space="0" w:color="auto"/>
              <w:left w:val="nil"/>
              <w:bottom w:val="single" w:sz="4" w:space="0" w:color="auto"/>
              <w:right w:val="single" w:sz="4" w:space="0" w:color="auto"/>
            </w:tcBorders>
            <w:shd w:val="clear" w:color="auto" w:fill="auto"/>
            <w:vAlign w:val="bottom"/>
            <w:hideMark/>
          </w:tcPr>
          <w:p w14:paraId="48525CF7" w14:textId="77777777" w:rsidR="007847CB" w:rsidRPr="008A22A7" w:rsidRDefault="007847CB" w:rsidP="00E959DF">
            <w:pPr>
              <w:ind w:firstLine="0"/>
              <w:jc w:val="center"/>
              <w:rPr>
                <w:rFonts w:eastAsiaTheme="minorHAnsi"/>
                <w:b/>
                <w:bCs/>
                <w:color w:val="000000"/>
                <w:lang w:eastAsia="en-US"/>
              </w:rPr>
            </w:pPr>
            <w:r w:rsidRPr="008A22A7">
              <w:rPr>
                <w:rFonts w:eastAsiaTheme="minorHAnsi"/>
                <w:b/>
                <w:bCs/>
                <w:color w:val="000000"/>
                <w:lang w:eastAsia="en-US"/>
              </w:rPr>
              <w:t>РУ</w:t>
            </w:r>
          </w:p>
        </w:tc>
        <w:tc>
          <w:tcPr>
            <w:tcW w:w="959" w:type="dxa"/>
            <w:tcBorders>
              <w:top w:val="single" w:sz="4" w:space="0" w:color="auto"/>
              <w:left w:val="nil"/>
              <w:bottom w:val="single" w:sz="4" w:space="0" w:color="auto"/>
              <w:right w:val="single" w:sz="4" w:space="0" w:color="auto"/>
            </w:tcBorders>
            <w:shd w:val="clear" w:color="auto" w:fill="auto"/>
            <w:vAlign w:val="bottom"/>
            <w:hideMark/>
          </w:tcPr>
          <w:p w14:paraId="1AC5466D" w14:textId="77777777" w:rsidR="007847CB" w:rsidRPr="008A22A7" w:rsidRDefault="007847CB" w:rsidP="00E959DF">
            <w:pPr>
              <w:ind w:firstLine="0"/>
              <w:jc w:val="center"/>
              <w:rPr>
                <w:rFonts w:eastAsiaTheme="minorHAnsi"/>
                <w:b/>
                <w:bCs/>
                <w:color w:val="000000"/>
                <w:lang w:eastAsia="en-US"/>
              </w:rPr>
            </w:pPr>
            <w:r w:rsidRPr="008A22A7">
              <w:rPr>
                <w:rFonts w:eastAsiaTheme="minorHAnsi"/>
                <w:b/>
                <w:bCs/>
                <w:color w:val="000000"/>
                <w:lang w:eastAsia="en-US"/>
              </w:rPr>
              <w:t>ИКТ</w:t>
            </w:r>
          </w:p>
        </w:tc>
        <w:tc>
          <w:tcPr>
            <w:tcW w:w="960" w:type="dxa"/>
            <w:tcBorders>
              <w:top w:val="single" w:sz="4" w:space="0" w:color="auto"/>
              <w:left w:val="nil"/>
              <w:bottom w:val="single" w:sz="4" w:space="0" w:color="auto"/>
              <w:right w:val="single" w:sz="4" w:space="0" w:color="auto"/>
            </w:tcBorders>
            <w:shd w:val="clear" w:color="auto" w:fill="auto"/>
            <w:vAlign w:val="bottom"/>
            <w:hideMark/>
          </w:tcPr>
          <w:p w14:paraId="1D2B7D25" w14:textId="77777777" w:rsidR="007847CB" w:rsidRPr="008A22A7" w:rsidRDefault="007847CB" w:rsidP="00E959DF">
            <w:pPr>
              <w:ind w:firstLine="0"/>
              <w:jc w:val="center"/>
              <w:rPr>
                <w:rFonts w:eastAsiaTheme="minorHAnsi"/>
                <w:b/>
                <w:bCs/>
                <w:color w:val="000000"/>
                <w:lang w:eastAsia="en-US"/>
              </w:rPr>
            </w:pPr>
            <w:r w:rsidRPr="008A22A7">
              <w:rPr>
                <w:rFonts w:eastAsiaTheme="minorHAnsi"/>
                <w:b/>
                <w:bCs/>
                <w:color w:val="000000"/>
                <w:lang w:eastAsia="en-US"/>
              </w:rPr>
              <w:t>ОБ</w:t>
            </w:r>
          </w:p>
        </w:tc>
        <w:tc>
          <w:tcPr>
            <w:tcW w:w="960" w:type="dxa"/>
            <w:tcBorders>
              <w:top w:val="single" w:sz="4" w:space="0" w:color="auto"/>
              <w:left w:val="nil"/>
              <w:bottom w:val="single" w:sz="4" w:space="0" w:color="auto"/>
              <w:right w:val="single" w:sz="4" w:space="0" w:color="auto"/>
            </w:tcBorders>
            <w:vAlign w:val="bottom"/>
          </w:tcPr>
          <w:p w14:paraId="286CBB1A" w14:textId="77777777" w:rsidR="007847CB" w:rsidRPr="008A22A7" w:rsidRDefault="007847CB" w:rsidP="00E959DF">
            <w:pPr>
              <w:ind w:firstLine="0"/>
              <w:jc w:val="center"/>
              <w:rPr>
                <w:rFonts w:eastAsiaTheme="minorHAnsi"/>
                <w:b/>
                <w:bCs/>
                <w:color w:val="000000"/>
                <w:lang w:eastAsia="en-US"/>
              </w:rPr>
            </w:pPr>
            <w:r w:rsidRPr="008A22A7">
              <w:rPr>
                <w:rFonts w:eastAsiaTheme="minorHAnsi"/>
                <w:b/>
                <w:bCs/>
                <w:color w:val="000000"/>
                <w:lang w:eastAsia="en-US"/>
              </w:rPr>
              <w:t>АЯ</w:t>
            </w:r>
          </w:p>
        </w:tc>
      </w:tr>
      <w:tr w:rsidR="007847CB" w:rsidRPr="008A22A7" w14:paraId="088616EF" w14:textId="77777777" w:rsidTr="00052A53">
        <w:trPr>
          <w:trHeight w:val="300"/>
        </w:trPr>
        <w:tc>
          <w:tcPr>
            <w:tcW w:w="3593" w:type="dxa"/>
            <w:tcBorders>
              <w:top w:val="nil"/>
              <w:left w:val="single" w:sz="4" w:space="0" w:color="auto"/>
              <w:bottom w:val="single" w:sz="4" w:space="0" w:color="auto"/>
              <w:right w:val="single" w:sz="4" w:space="0" w:color="auto"/>
            </w:tcBorders>
            <w:shd w:val="clear" w:color="auto" w:fill="auto"/>
            <w:hideMark/>
          </w:tcPr>
          <w:p w14:paraId="70DBC765" w14:textId="77777777" w:rsidR="007847CB" w:rsidRPr="008A22A7" w:rsidRDefault="007847CB" w:rsidP="00413711">
            <w:pPr>
              <w:ind w:firstLine="0"/>
              <w:jc w:val="left"/>
              <w:rPr>
                <w:color w:val="000000"/>
                <w:lang w:eastAsia="en-GB"/>
              </w:rPr>
            </w:pPr>
            <w:r w:rsidRPr="008A22A7">
              <w:rPr>
                <w:color w:val="000000"/>
                <w:lang w:eastAsia="en-GB"/>
              </w:rPr>
              <w:t>Курсы‎/семинары, посещаемые лично</w:t>
            </w:r>
          </w:p>
        </w:tc>
        <w:tc>
          <w:tcPr>
            <w:tcW w:w="959" w:type="dxa"/>
            <w:tcBorders>
              <w:top w:val="nil"/>
              <w:left w:val="nil"/>
              <w:bottom w:val="single" w:sz="4" w:space="0" w:color="auto"/>
              <w:right w:val="single" w:sz="4" w:space="0" w:color="auto"/>
            </w:tcBorders>
            <w:shd w:val="clear" w:color="auto" w:fill="auto"/>
            <w:noWrap/>
            <w:vAlign w:val="center"/>
            <w:hideMark/>
          </w:tcPr>
          <w:p w14:paraId="3A7D4F2C"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64%</w:t>
            </w:r>
          </w:p>
        </w:tc>
        <w:tc>
          <w:tcPr>
            <w:tcW w:w="960" w:type="dxa"/>
            <w:tcBorders>
              <w:top w:val="nil"/>
              <w:left w:val="nil"/>
              <w:bottom w:val="single" w:sz="4" w:space="0" w:color="auto"/>
              <w:right w:val="single" w:sz="4" w:space="0" w:color="auto"/>
            </w:tcBorders>
            <w:shd w:val="clear" w:color="auto" w:fill="auto"/>
            <w:noWrap/>
            <w:vAlign w:val="center"/>
            <w:hideMark/>
          </w:tcPr>
          <w:p w14:paraId="745330F5"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64%</w:t>
            </w:r>
          </w:p>
        </w:tc>
        <w:tc>
          <w:tcPr>
            <w:tcW w:w="960" w:type="dxa"/>
            <w:tcBorders>
              <w:top w:val="nil"/>
              <w:left w:val="nil"/>
              <w:bottom w:val="single" w:sz="4" w:space="0" w:color="auto"/>
              <w:right w:val="single" w:sz="4" w:space="0" w:color="auto"/>
            </w:tcBorders>
            <w:shd w:val="clear" w:color="auto" w:fill="auto"/>
            <w:noWrap/>
            <w:vAlign w:val="center"/>
            <w:hideMark/>
          </w:tcPr>
          <w:p w14:paraId="368A2F60"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65%</w:t>
            </w:r>
          </w:p>
        </w:tc>
        <w:tc>
          <w:tcPr>
            <w:tcW w:w="959" w:type="dxa"/>
            <w:tcBorders>
              <w:top w:val="nil"/>
              <w:left w:val="nil"/>
              <w:bottom w:val="single" w:sz="4" w:space="0" w:color="auto"/>
              <w:right w:val="single" w:sz="4" w:space="0" w:color="auto"/>
            </w:tcBorders>
            <w:shd w:val="clear" w:color="auto" w:fill="auto"/>
            <w:noWrap/>
            <w:vAlign w:val="center"/>
            <w:hideMark/>
          </w:tcPr>
          <w:p w14:paraId="6E483FD4"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69%</w:t>
            </w:r>
          </w:p>
        </w:tc>
        <w:tc>
          <w:tcPr>
            <w:tcW w:w="960" w:type="dxa"/>
            <w:tcBorders>
              <w:top w:val="nil"/>
              <w:left w:val="nil"/>
              <w:bottom w:val="single" w:sz="4" w:space="0" w:color="auto"/>
              <w:right w:val="single" w:sz="4" w:space="0" w:color="auto"/>
            </w:tcBorders>
            <w:shd w:val="clear" w:color="auto" w:fill="auto"/>
            <w:noWrap/>
            <w:vAlign w:val="center"/>
            <w:hideMark/>
          </w:tcPr>
          <w:p w14:paraId="64C58C91"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67%</w:t>
            </w:r>
          </w:p>
        </w:tc>
        <w:tc>
          <w:tcPr>
            <w:tcW w:w="960" w:type="dxa"/>
            <w:tcBorders>
              <w:top w:val="nil"/>
              <w:left w:val="nil"/>
              <w:bottom w:val="single" w:sz="4" w:space="0" w:color="auto"/>
              <w:right w:val="single" w:sz="4" w:space="0" w:color="auto"/>
            </w:tcBorders>
            <w:vAlign w:val="center"/>
          </w:tcPr>
          <w:p w14:paraId="09AE8DE4"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57%</w:t>
            </w:r>
          </w:p>
        </w:tc>
      </w:tr>
      <w:tr w:rsidR="007847CB" w:rsidRPr="008A22A7" w14:paraId="0056BF7E" w14:textId="77777777" w:rsidTr="00052A53">
        <w:trPr>
          <w:trHeight w:val="300"/>
        </w:trPr>
        <w:tc>
          <w:tcPr>
            <w:tcW w:w="3593" w:type="dxa"/>
            <w:tcBorders>
              <w:top w:val="nil"/>
              <w:left w:val="single" w:sz="4" w:space="0" w:color="auto"/>
              <w:bottom w:val="single" w:sz="4" w:space="0" w:color="auto"/>
              <w:right w:val="single" w:sz="4" w:space="0" w:color="auto"/>
            </w:tcBorders>
            <w:shd w:val="clear" w:color="auto" w:fill="auto"/>
            <w:hideMark/>
          </w:tcPr>
          <w:p w14:paraId="1B2A7DA8" w14:textId="77777777" w:rsidR="007847CB" w:rsidRPr="008A22A7" w:rsidRDefault="007847CB" w:rsidP="00413711">
            <w:pPr>
              <w:ind w:firstLine="0"/>
              <w:jc w:val="left"/>
              <w:rPr>
                <w:color w:val="000000"/>
                <w:lang w:eastAsia="en-GB"/>
              </w:rPr>
            </w:pPr>
            <w:r w:rsidRPr="008A22A7">
              <w:rPr>
                <w:color w:val="000000"/>
                <w:lang w:eastAsia="en-GB"/>
              </w:rPr>
              <w:t>Онлайн-курсы‎/семинары</w:t>
            </w:r>
          </w:p>
        </w:tc>
        <w:tc>
          <w:tcPr>
            <w:tcW w:w="959" w:type="dxa"/>
            <w:tcBorders>
              <w:top w:val="nil"/>
              <w:left w:val="nil"/>
              <w:bottom w:val="single" w:sz="4" w:space="0" w:color="auto"/>
              <w:right w:val="single" w:sz="4" w:space="0" w:color="auto"/>
            </w:tcBorders>
            <w:shd w:val="clear" w:color="auto" w:fill="auto"/>
            <w:noWrap/>
            <w:vAlign w:val="center"/>
            <w:hideMark/>
          </w:tcPr>
          <w:p w14:paraId="48235DAA"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87%</w:t>
            </w:r>
          </w:p>
        </w:tc>
        <w:tc>
          <w:tcPr>
            <w:tcW w:w="960" w:type="dxa"/>
            <w:tcBorders>
              <w:top w:val="nil"/>
              <w:left w:val="nil"/>
              <w:bottom w:val="single" w:sz="4" w:space="0" w:color="auto"/>
              <w:right w:val="single" w:sz="4" w:space="0" w:color="auto"/>
            </w:tcBorders>
            <w:shd w:val="clear" w:color="auto" w:fill="auto"/>
            <w:noWrap/>
            <w:vAlign w:val="center"/>
            <w:hideMark/>
          </w:tcPr>
          <w:p w14:paraId="0FCD0F1D"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83%</w:t>
            </w:r>
          </w:p>
        </w:tc>
        <w:tc>
          <w:tcPr>
            <w:tcW w:w="960" w:type="dxa"/>
            <w:tcBorders>
              <w:top w:val="nil"/>
              <w:left w:val="nil"/>
              <w:bottom w:val="single" w:sz="4" w:space="0" w:color="auto"/>
              <w:right w:val="single" w:sz="4" w:space="0" w:color="auto"/>
            </w:tcBorders>
            <w:shd w:val="clear" w:color="auto" w:fill="auto"/>
            <w:noWrap/>
            <w:vAlign w:val="center"/>
            <w:hideMark/>
          </w:tcPr>
          <w:p w14:paraId="48C98288"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88%</w:t>
            </w:r>
          </w:p>
        </w:tc>
        <w:tc>
          <w:tcPr>
            <w:tcW w:w="959" w:type="dxa"/>
            <w:tcBorders>
              <w:top w:val="nil"/>
              <w:left w:val="nil"/>
              <w:bottom w:val="single" w:sz="4" w:space="0" w:color="auto"/>
              <w:right w:val="single" w:sz="4" w:space="0" w:color="auto"/>
            </w:tcBorders>
            <w:shd w:val="clear" w:color="auto" w:fill="auto"/>
            <w:noWrap/>
            <w:vAlign w:val="center"/>
            <w:hideMark/>
          </w:tcPr>
          <w:p w14:paraId="75A181AE"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97%</w:t>
            </w:r>
          </w:p>
        </w:tc>
        <w:tc>
          <w:tcPr>
            <w:tcW w:w="960" w:type="dxa"/>
            <w:tcBorders>
              <w:top w:val="nil"/>
              <w:left w:val="nil"/>
              <w:bottom w:val="single" w:sz="4" w:space="0" w:color="auto"/>
              <w:right w:val="single" w:sz="4" w:space="0" w:color="auto"/>
            </w:tcBorders>
            <w:shd w:val="clear" w:color="auto" w:fill="auto"/>
            <w:noWrap/>
            <w:vAlign w:val="center"/>
            <w:hideMark/>
          </w:tcPr>
          <w:p w14:paraId="4FF8EE17"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89%</w:t>
            </w:r>
          </w:p>
        </w:tc>
        <w:tc>
          <w:tcPr>
            <w:tcW w:w="960" w:type="dxa"/>
            <w:tcBorders>
              <w:top w:val="nil"/>
              <w:left w:val="nil"/>
              <w:bottom w:val="single" w:sz="4" w:space="0" w:color="auto"/>
              <w:right w:val="single" w:sz="4" w:space="0" w:color="auto"/>
            </w:tcBorders>
            <w:vAlign w:val="center"/>
          </w:tcPr>
          <w:p w14:paraId="1BD2C831"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83%</w:t>
            </w:r>
          </w:p>
        </w:tc>
      </w:tr>
      <w:tr w:rsidR="007847CB" w:rsidRPr="008A22A7" w14:paraId="0EFDC288" w14:textId="77777777" w:rsidTr="00052A53">
        <w:trPr>
          <w:trHeight w:val="520"/>
        </w:trPr>
        <w:tc>
          <w:tcPr>
            <w:tcW w:w="3593" w:type="dxa"/>
            <w:tcBorders>
              <w:top w:val="nil"/>
              <w:left w:val="single" w:sz="4" w:space="0" w:color="auto"/>
              <w:bottom w:val="single" w:sz="4" w:space="0" w:color="auto"/>
              <w:right w:val="single" w:sz="4" w:space="0" w:color="auto"/>
            </w:tcBorders>
            <w:shd w:val="clear" w:color="auto" w:fill="auto"/>
            <w:hideMark/>
          </w:tcPr>
          <w:p w14:paraId="1AFD0763" w14:textId="77777777" w:rsidR="007847CB" w:rsidRPr="008A22A7" w:rsidRDefault="007847CB" w:rsidP="00413711">
            <w:pPr>
              <w:ind w:firstLine="0"/>
              <w:jc w:val="left"/>
              <w:rPr>
                <w:color w:val="000000"/>
                <w:lang w:eastAsia="en-GB"/>
              </w:rPr>
            </w:pPr>
            <w:r w:rsidRPr="008A22A7">
              <w:rPr>
                <w:color w:val="000000"/>
                <w:lang w:eastAsia="en-GB"/>
              </w:rPr>
              <w:t>В качестве докладчика на образовательных конференциях</w:t>
            </w:r>
          </w:p>
        </w:tc>
        <w:tc>
          <w:tcPr>
            <w:tcW w:w="959" w:type="dxa"/>
            <w:tcBorders>
              <w:top w:val="nil"/>
              <w:left w:val="nil"/>
              <w:bottom w:val="single" w:sz="4" w:space="0" w:color="auto"/>
              <w:right w:val="single" w:sz="4" w:space="0" w:color="auto"/>
            </w:tcBorders>
            <w:shd w:val="clear" w:color="auto" w:fill="auto"/>
            <w:noWrap/>
            <w:vAlign w:val="center"/>
            <w:hideMark/>
          </w:tcPr>
          <w:p w14:paraId="781126CC"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22%</w:t>
            </w:r>
          </w:p>
        </w:tc>
        <w:tc>
          <w:tcPr>
            <w:tcW w:w="960" w:type="dxa"/>
            <w:tcBorders>
              <w:top w:val="nil"/>
              <w:left w:val="nil"/>
              <w:bottom w:val="single" w:sz="4" w:space="0" w:color="auto"/>
              <w:right w:val="single" w:sz="4" w:space="0" w:color="auto"/>
            </w:tcBorders>
            <w:shd w:val="clear" w:color="auto" w:fill="auto"/>
            <w:noWrap/>
            <w:vAlign w:val="center"/>
            <w:hideMark/>
          </w:tcPr>
          <w:p w14:paraId="450A536D"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18%</w:t>
            </w:r>
          </w:p>
        </w:tc>
        <w:tc>
          <w:tcPr>
            <w:tcW w:w="960" w:type="dxa"/>
            <w:tcBorders>
              <w:top w:val="nil"/>
              <w:left w:val="nil"/>
              <w:bottom w:val="single" w:sz="4" w:space="0" w:color="auto"/>
              <w:right w:val="single" w:sz="4" w:space="0" w:color="auto"/>
            </w:tcBorders>
            <w:shd w:val="clear" w:color="auto" w:fill="auto"/>
            <w:noWrap/>
            <w:vAlign w:val="center"/>
            <w:hideMark/>
          </w:tcPr>
          <w:p w14:paraId="382F450E"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27%</w:t>
            </w:r>
          </w:p>
        </w:tc>
        <w:tc>
          <w:tcPr>
            <w:tcW w:w="959" w:type="dxa"/>
            <w:tcBorders>
              <w:top w:val="nil"/>
              <w:left w:val="nil"/>
              <w:bottom w:val="single" w:sz="4" w:space="0" w:color="auto"/>
              <w:right w:val="single" w:sz="4" w:space="0" w:color="auto"/>
            </w:tcBorders>
            <w:shd w:val="clear" w:color="auto" w:fill="auto"/>
            <w:noWrap/>
            <w:vAlign w:val="center"/>
            <w:hideMark/>
          </w:tcPr>
          <w:p w14:paraId="0878F65E"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25%</w:t>
            </w:r>
          </w:p>
        </w:tc>
        <w:tc>
          <w:tcPr>
            <w:tcW w:w="960" w:type="dxa"/>
            <w:tcBorders>
              <w:top w:val="nil"/>
              <w:left w:val="nil"/>
              <w:bottom w:val="single" w:sz="4" w:space="0" w:color="auto"/>
              <w:right w:val="single" w:sz="4" w:space="0" w:color="auto"/>
            </w:tcBorders>
            <w:shd w:val="clear" w:color="auto" w:fill="auto"/>
            <w:noWrap/>
            <w:vAlign w:val="center"/>
            <w:hideMark/>
          </w:tcPr>
          <w:p w14:paraId="2390242E"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22%</w:t>
            </w:r>
          </w:p>
        </w:tc>
        <w:tc>
          <w:tcPr>
            <w:tcW w:w="960" w:type="dxa"/>
            <w:tcBorders>
              <w:top w:val="nil"/>
              <w:left w:val="nil"/>
              <w:bottom w:val="single" w:sz="4" w:space="0" w:color="auto"/>
              <w:right w:val="single" w:sz="4" w:space="0" w:color="auto"/>
            </w:tcBorders>
            <w:vAlign w:val="center"/>
          </w:tcPr>
          <w:p w14:paraId="6BC8BCBE"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17%</w:t>
            </w:r>
          </w:p>
        </w:tc>
      </w:tr>
      <w:tr w:rsidR="007847CB" w:rsidRPr="008A22A7" w14:paraId="6F361A2D" w14:textId="77777777" w:rsidTr="00052A53">
        <w:trPr>
          <w:trHeight w:val="520"/>
        </w:trPr>
        <w:tc>
          <w:tcPr>
            <w:tcW w:w="3593" w:type="dxa"/>
            <w:tcBorders>
              <w:top w:val="nil"/>
              <w:left w:val="single" w:sz="4" w:space="0" w:color="auto"/>
              <w:bottom w:val="single" w:sz="4" w:space="0" w:color="auto"/>
              <w:right w:val="single" w:sz="4" w:space="0" w:color="auto"/>
            </w:tcBorders>
            <w:shd w:val="clear" w:color="auto" w:fill="auto"/>
            <w:hideMark/>
          </w:tcPr>
          <w:p w14:paraId="381C9879" w14:textId="77777777" w:rsidR="007847CB" w:rsidRPr="008A22A7" w:rsidRDefault="007847CB" w:rsidP="00413711">
            <w:pPr>
              <w:ind w:firstLine="0"/>
              <w:jc w:val="left"/>
              <w:rPr>
                <w:color w:val="000000"/>
                <w:lang w:eastAsia="en-GB"/>
              </w:rPr>
            </w:pPr>
            <w:r w:rsidRPr="008A22A7">
              <w:rPr>
                <w:color w:val="000000"/>
                <w:lang w:eastAsia="en-GB"/>
              </w:rPr>
              <w:t>В качестве слушателя на образовательных конференциях</w:t>
            </w:r>
          </w:p>
        </w:tc>
        <w:tc>
          <w:tcPr>
            <w:tcW w:w="959" w:type="dxa"/>
            <w:tcBorders>
              <w:top w:val="nil"/>
              <w:left w:val="nil"/>
              <w:bottom w:val="single" w:sz="4" w:space="0" w:color="auto"/>
              <w:right w:val="single" w:sz="4" w:space="0" w:color="auto"/>
            </w:tcBorders>
            <w:shd w:val="clear" w:color="auto" w:fill="auto"/>
            <w:noWrap/>
            <w:vAlign w:val="center"/>
            <w:hideMark/>
          </w:tcPr>
          <w:p w14:paraId="3C123538"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54%</w:t>
            </w:r>
          </w:p>
        </w:tc>
        <w:tc>
          <w:tcPr>
            <w:tcW w:w="960" w:type="dxa"/>
            <w:tcBorders>
              <w:top w:val="nil"/>
              <w:left w:val="nil"/>
              <w:bottom w:val="single" w:sz="4" w:space="0" w:color="auto"/>
              <w:right w:val="single" w:sz="4" w:space="0" w:color="auto"/>
            </w:tcBorders>
            <w:shd w:val="clear" w:color="auto" w:fill="auto"/>
            <w:noWrap/>
            <w:vAlign w:val="center"/>
            <w:hideMark/>
          </w:tcPr>
          <w:p w14:paraId="21908854"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51%</w:t>
            </w:r>
          </w:p>
        </w:tc>
        <w:tc>
          <w:tcPr>
            <w:tcW w:w="960" w:type="dxa"/>
            <w:tcBorders>
              <w:top w:val="nil"/>
              <w:left w:val="nil"/>
              <w:bottom w:val="single" w:sz="4" w:space="0" w:color="auto"/>
              <w:right w:val="single" w:sz="4" w:space="0" w:color="auto"/>
            </w:tcBorders>
            <w:shd w:val="clear" w:color="auto" w:fill="auto"/>
            <w:noWrap/>
            <w:vAlign w:val="center"/>
            <w:hideMark/>
          </w:tcPr>
          <w:p w14:paraId="40CAAFF8"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61%</w:t>
            </w:r>
          </w:p>
        </w:tc>
        <w:tc>
          <w:tcPr>
            <w:tcW w:w="959" w:type="dxa"/>
            <w:tcBorders>
              <w:top w:val="nil"/>
              <w:left w:val="nil"/>
              <w:bottom w:val="single" w:sz="4" w:space="0" w:color="auto"/>
              <w:right w:val="single" w:sz="4" w:space="0" w:color="auto"/>
            </w:tcBorders>
            <w:shd w:val="clear" w:color="auto" w:fill="auto"/>
            <w:noWrap/>
            <w:vAlign w:val="center"/>
            <w:hideMark/>
          </w:tcPr>
          <w:p w14:paraId="3ACD9270"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61%</w:t>
            </w:r>
          </w:p>
        </w:tc>
        <w:tc>
          <w:tcPr>
            <w:tcW w:w="960" w:type="dxa"/>
            <w:tcBorders>
              <w:top w:val="nil"/>
              <w:left w:val="nil"/>
              <w:bottom w:val="single" w:sz="4" w:space="0" w:color="auto"/>
              <w:right w:val="single" w:sz="4" w:space="0" w:color="auto"/>
            </w:tcBorders>
            <w:shd w:val="clear" w:color="auto" w:fill="auto"/>
            <w:noWrap/>
            <w:vAlign w:val="center"/>
            <w:hideMark/>
          </w:tcPr>
          <w:p w14:paraId="7B77A841"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53%</w:t>
            </w:r>
          </w:p>
        </w:tc>
        <w:tc>
          <w:tcPr>
            <w:tcW w:w="960" w:type="dxa"/>
            <w:tcBorders>
              <w:top w:val="nil"/>
              <w:left w:val="nil"/>
              <w:bottom w:val="single" w:sz="4" w:space="0" w:color="auto"/>
              <w:right w:val="single" w:sz="4" w:space="0" w:color="auto"/>
            </w:tcBorders>
            <w:vAlign w:val="center"/>
          </w:tcPr>
          <w:p w14:paraId="387EB016"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48%</w:t>
            </w:r>
          </w:p>
        </w:tc>
      </w:tr>
      <w:tr w:rsidR="007847CB" w:rsidRPr="008A22A7" w14:paraId="6BDF97EE" w14:textId="77777777" w:rsidTr="00052A53">
        <w:trPr>
          <w:trHeight w:val="780"/>
        </w:trPr>
        <w:tc>
          <w:tcPr>
            <w:tcW w:w="3593" w:type="dxa"/>
            <w:tcBorders>
              <w:top w:val="nil"/>
              <w:left w:val="single" w:sz="4" w:space="0" w:color="auto"/>
              <w:bottom w:val="single" w:sz="4" w:space="0" w:color="auto"/>
              <w:right w:val="single" w:sz="4" w:space="0" w:color="auto"/>
            </w:tcBorders>
            <w:shd w:val="clear" w:color="auto" w:fill="auto"/>
            <w:hideMark/>
          </w:tcPr>
          <w:p w14:paraId="0997168E" w14:textId="77777777" w:rsidR="007847CB" w:rsidRPr="008A22A7" w:rsidRDefault="007847CB" w:rsidP="00413711">
            <w:pPr>
              <w:ind w:firstLine="0"/>
              <w:jc w:val="left"/>
              <w:rPr>
                <w:color w:val="000000"/>
                <w:lang w:eastAsia="en-GB"/>
              </w:rPr>
            </w:pPr>
            <w:r w:rsidRPr="008A22A7">
              <w:rPr>
                <w:color w:val="000000"/>
                <w:lang w:eastAsia="en-GB"/>
              </w:rPr>
              <w:t>Формальная квалификационная программа (например, программа получения ученой степени)</w:t>
            </w:r>
          </w:p>
        </w:tc>
        <w:tc>
          <w:tcPr>
            <w:tcW w:w="959" w:type="dxa"/>
            <w:tcBorders>
              <w:top w:val="nil"/>
              <w:left w:val="nil"/>
              <w:bottom w:val="single" w:sz="4" w:space="0" w:color="auto"/>
              <w:right w:val="single" w:sz="4" w:space="0" w:color="auto"/>
            </w:tcBorders>
            <w:shd w:val="clear" w:color="auto" w:fill="auto"/>
            <w:noWrap/>
            <w:vAlign w:val="center"/>
            <w:hideMark/>
          </w:tcPr>
          <w:p w14:paraId="0448EFC6"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3%</w:t>
            </w:r>
          </w:p>
        </w:tc>
        <w:tc>
          <w:tcPr>
            <w:tcW w:w="960" w:type="dxa"/>
            <w:tcBorders>
              <w:top w:val="nil"/>
              <w:left w:val="nil"/>
              <w:bottom w:val="single" w:sz="4" w:space="0" w:color="auto"/>
              <w:right w:val="single" w:sz="4" w:space="0" w:color="auto"/>
            </w:tcBorders>
            <w:shd w:val="clear" w:color="auto" w:fill="auto"/>
            <w:noWrap/>
            <w:vAlign w:val="center"/>
            <w:hideMark/>
          </w:tcPr>
          <w:p w14:paraId="7D233C84"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2%</w:t>
            </w:r>
          </w:p>
        </w:tc>
        <w:tc>
          <w:tcPr>
            <w:tcW w:w="960" w:type="dxa"/>
            <w:tcBorders>
              <w:top w:val="nil"/>
              <w:left w:val="nil"/>
              <w:bottom w:val="single" w:sz="4" w:space="0" w:color="auto"/>
              <w:right w:val="single" w:sz="4" w:space="0" w:color="auto"/>
            </w:tcBorders>
            <w:shd w:val="clear" w:color="auto" w:fill="auto"/>
            <w:noWrap/>
            <w:vAlign w:val="center"/>
            <w:hideMark/>
          </w:tcPr>
          <w:p w14:paraId="4BD59FFE"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3%</w:t>
            </w:r>
          </w:p>
        </w:tc>
        <w:tc>
          <w:tcPr>
            <w:tcW w:w="959" w:type="dxa"/>
            <w:tcBorders>
              <w:top w:val="nil"/>
              <w:left w:val="nil"/>
              <w:bottom w:val="single" w:sz="4" w:space="0" w:color="auto"/>
              <w:right w:val="single" w:sz="4" w:space="0" w:color="auto"/>
            </w:tcBorders>
            <w:shd w:val="clear" w:color="auto" w:fill="auto"/>
            <w:noWrap/>
            <w:vAlign w:val="center"/>
            <w:hideMark/>
          </w:tcPr>
          <w:p w14:paraId="5D67BFD8"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4%</w:t>
            </w:r>
          </w:p>
        </w:tc>
        <w:tc>
          <w:tcPr>
            <w:tcW w:w="960" w:type="dxa"/>
            <w:tcBorders>
              <w:top w:val="nil"/>
              <w:left w:val="nil"/>
              <w:bottom w:val="single" w:sz="4" w:space="0" w:color="auto"/>
              <w:right w:val="single" w:sz="4" w:space="0" w:color="auto"/>
            </w:tcBorders>
            <w:shd w:val="clear" w:color="auto" w:fill="auto"/>
            <w:noWrap/>
            <w:vAlign w:val="center"/>
            <w:hideMark/>
          </w:tcPr>
          <w:p w14:paraId="7037A2DF"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3%</w:t>
            </w:r>
          </w:p>
        </w:tc>
        <w:tc>
          <w:tcPr>
            <w:tcW w:w="960" w:type="dxa"/>
            <w:tcBorders>
              <w:top w:val="nil"/>
              <w:left w:val="nil"/>
              <w:bottom w:val="single" w:sz="4" w:space="0" w:color="auto"/>
              <w:right w:val="single" w:sz="4" w:space="0" w:color="auto"/>
            </w:tcBorders>
            <w:vAlign w:val="center"/>
          </w:tcPr>
          <w:p w14:paraId="21704A50"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5%</w:t>
            </w:r>
          </w:p>
        </w:tc>
      </w:tr>
      <w:tr w:rsidR="007847CB" w:rsidRPr="008A22A7" w14:paraId="29F4C1E0" w14:textId="77777777" w:rsidTr="00052A53">
        <w:trPr>
          <w:trHeight w:val="300"/>
        </w:trPr>
        <w:tc>
          <w:tcPr>
            <w:tcW w:w="3593" w:type="dxa"/>
            <w:tcBorders>
              <w:top w:val="nil"/>
              <w:left w:val="single" w:sz="4" w:space="0" w:color="auto"/>
              <w:bottom w:val="single" w:sz="4" w:space="0" w:color="auto"/>
              <w:right w:val="single" w:sz="4" w:space="0" w:color="auto"/>
            </w:tcBorders>
            <w:shd w:val="clear" w:color="auto" w:fill="auto"/>
            <w:hideMark/>
          </w:tcPr>
          <w:p w14:paraId="7BD4807D" w14:textId="77777777" w:rsidR="007847CB" w:rsidRPr="008A22A7" w:rsidRDefault="007847CB" w:rsidP="00413711">
            <w:pPr>
              <w:ind w:firstLine="0"/>
              <w:jc w:val="left"/>
              <w:rPr>
                <w:color w:val="000000"/>
                <w:lang w:eastAsia="en-GB"/>
              </w:rPr>
            </w:pPr>
            <w:r w:rsidRPr="008A22A7">
              <w:rPr>
                <w:color w:val="000000"/>
                <w:lang w:eastAsia="en-GB"/>
              </w:rPr>
              <w:t>Ознакомительное посещение других школ</w:t>
            </w:r>
          </w:p>
        </w:tc>
        <w:tc>
          <w:tcPr>
            <w:tcW w:w="959" w:type="dxa"/>
            <w:tcBorders>
              <w:top w:val="nil"/>
              <w:left w:val="nil"/>
              <w:bottom w:val="single" w:sz="4" w:space="0" w:color="auto"/>
              <w:right w:val="single" w:sz="4" w:space="0" w:color="auto"/>
            </w:tcBorders>
            <w:shd w:val="clear" w:color="auto" w:fill="auto"/>
            <w:noWrap/>
            <w:vAlign w:val="center"/>
            <w:hideMark/>
          </w:tcPr>
          <w:p w14:paraId="22524581"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25%</w:t>
            </w:r>
          </w:p>
        </w:tc>
        <w:tc>
          <w:tcPr>
            <w:tcW w:w="960" w:type="dxa"/>
            <w:tcBorders>
              <w:top w:val="nil"/>
              <w:left w:val="nil"/>
              <w:bottom w:val="single" w:sz="4" w:space="0" w:color="auto"/>
              <w:right w:val="single" w:sz="4" w:space="0" w:color="auto"/>
            </w:tcBorders>
            <w:shd w:val="clear" w:color="auto" w:fill="auto"/>
            <w:noWrap/>
            <w:vAlign w:val="center"/>
            <w:hideMark/>
          </w:tcPr>
          <w:p w14:paraId="494136B6"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26%</w:t>
            </w:r>
          </w:p>
        </w:tc>
        <w:tc>
          <w:tcPr>
            <w:tcW w:w="960" w:type="dxa"/>
            <w:tcBorders>
              <w:top w:val="nil"/>
              <w:left w:val="nil"/>
              <w:bottom w:val="single" w:sz="4" w:space="0" w:color="auto"/>
              <w:right w:val="single" w:sz="4" w:space="0" w:color="auto"/>
            </w:tcBorders>
            <w:shd w:val="clear" w:color="auto" w:fill="auto"/>
            <w:noWrap/>
            <w:vAlign w:val="center"/>
            <w:hideMark/>
          </w:tcPr>
          <w:p w14:paraId="65DCBD94"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27%</w:t>
            </w:r>
          </w:p>
        </w:tc>
        <w:tc>
          <w:tcPr>
            <w:tcW w:w="959" w:type="dxa"/>
            <w:tcBorders>
              <w:top w:val="nil"/>
              <w:left w:val="nil"/>
              <w:bottom w:val="single" w:sz="4" w:space="0" w:color="auto"/>
              <w:right w:val="single" w:sz="4" w:space="0" w:color="auto"/>
            </w:tcBorders>
            <w:shd w:val="clear" w:color="auto" w:fill="auto"/>
            <w:noWrap/>
            <w:vAlign w:val="center"/>
            <w:hideMark/>
          </w:tcPr>
          <w:p w14:paraId="6061D252"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23%</w:t>
            </w:r>
          </w:p>
        </w:tc>
        <w:tc>
          <w:tcPr>
            <w:tcW w:w="960" w:type="dxa"/>
            <w:tcBorders>
              <w:top w:val="nil"/>
              <w:left w:val="nil"/>
              <w:bottom w:val="single" w:sz="4" w:space="0" w:color="auto"/>
              <w:right w:val="single" w:sz="4" w:space="0" w:color="auto"/>
            </w:tcBorders>
            <w:shd w:val="clear" w:color="auto" w:fill="auto"/>
            <w:noWrap/>
            <w:vAlign w:val="center"/>
            <w:hideMark/>
          </w:tcPr>
          <w:p w14:paraId="23CE81C9"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22%</w:t>
            </w:r>
          </w:p>
        </w:tc>
        <w:tc>
          <w:tcPr>
            <w:tcW w:w="960" w:type="dxa"/>
            <w:tcBorders>
              <w:top w:val="nil"/>
              <w:left w:val="nil"/>
              <w:bottom w:val="single" w:sz="4" w:space="0" w:color="auto"/>
              <w:right w:val="single" w:sz="4" w:space="0" w:color="auto"/>
            </w:tcBorders>
            <w:vAlign w:val="center"/>
          </w:tcPr>
          <w:p w14:paraId="4455C85F"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23%</w:t>
            </w:r>
          </w:p>
        </w:tc>
      </w:tr>
      <w:tr w:rsidR="007847CB" w:rsidRPr="008A22A7" w14:paraId="411B268C" w14:textId="77777777" w:rsidTr="00052A53">
        <w:trPr>
          <w:trHeight w:val="780"/>
        </w:trPr>
        <w:tc>
          <w:tcPr>
            <w:tcW w:w="3593" w:type="dxa"/>
            <w:tcBorders>
              <w:top w:val="nil"/>
              <w:left w:val="single" w:sz="4" w:space="0" w:color="auto"/>
              <w:bottom w:val="single" w:sz="4" w:space="0" w:color="auto"/>
              <w:right w:val="single" w:sz="4" w:space="0" w:color="auto"/>
            </w:tcBorders>
            <w:shd w:val="clear" w:color="auto" w:fill="auto"/>
            <w:hideMark/>
          </w:tcPr>
          <w:p w14:paraId="2DBE6E4A" w14:textId="77777777" w:rsidR="007847CB" w:rsidRPr="008A22A7" w:rsidRDefault="007847CB" w:rsidP="00413711">
            <w:pPr>
              <w:ind w:firstLine="0"/>
              <w:jc w:val="left"/>
              <w:rPr>
                <w:color w:val="000000"/>
                <w:lang w:eastAsia="en-GB"/>
              </w:rPr>
            </w:pPr>
            <w:r w:rsidRPr="008A22A7">
              <w:rPr>
                <w:color w:val="000000"/>
                <w:lang w:eastAsia="en-GB"/>
              </w:rPr>
              <w:t>Ознакомительное посещение производственных, общественных или неправительственных организаций</w:t>
            </w:r>
          </w:p>
        </w:tc>
        <w:tc>
          <w:tcPr>
            <w:tcW w:w="959" w:type="dxa"/>
            <w:tcBorders>
              <w:top w:val="nil"/>
              <w:left w:val="nil"/>
              <w:bottom w:val="single" w:sz="4" w:space="0" w:color="auto"/>
              <w:right w:val="single" w:sz="4" w:space="0" w:color="auto"/>
            </w:tcBorders>
            <w:shd w:val="clear" w:color="auto" w:fill="auto"/>
            <w:noWrap/>
            <w:vAlign w:val="center"/>
            <w:hideMark/>
          </w:tcPr>
          <w:p w14:paraId="7D99E465"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7%</w:t>
            </w:r>
          </w:p>
        </w:tc>
        <w:tc>
          <w:tcPr>
            <w:tcW w:w="960" w:type="dxa"/>
            <w:tcBorders>
              <w:top w:val="nil"/>
              <w:left w:val="nil"/>
              <w:bottom w:val="single" w:sz="4" w:space="0" w:color="auto"/>
              <w:right w:val="single" w:sz="4" w:space="0" w:color="auto"/>
            </w:tcBorders>
            <w:shd w:val="clear" w:color="auto" w:fill="auto"/>
            <w:noWrap/>
            <w:vAlign w:val="center"/>
            <w:hideMark/>
          </w:tcPr>
          <w:p w14:paraId="13DBFCE4"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6%</w:t>
            </w:r>
          </w:p>
        </w:tc>
        <w:tc>
          <w:tcPr>
            <w:tcW w:w="960" w:type="dxa"/>
            <w:tcBorders>
              <w:top w:val="nil"/>
              <w:left w:val="nil"/>
              <w:bottom w:val="single" w:sz="4" w:space="0" w:color="auto"/>
              <w:right w:val="single" w:sz="4" w:space="0" w:color="auto"/>
            </w:tcBorders>
            <w:shd w:val="clear" w:color="auto" w:fill="auto"/>
            <w:noWrap/>
            <w:vAlign w:val="center"/>
            <w:hideMark/>
          </w:tcPr>
          <w:p w14:paraId="79817697"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7%</w:t>
            </w:r>
          </w:p>
        </w:tc>
        <w:tc>
          <w:tcPr>
            <w:tcW w:w="959" w:type="dxa"/>
            <w:tcBorders>
              <w:top w:val="nil"/>
              <w:left w:val="nil"/>
              <w:bottom w:val="single" w:sz="4" w:space="0" w:color="auto"/>
              <w:right w:val="single" w:sz="4" w:space="0" w:color="auto"/>
            </w:tcBorders>
            <w:shd w:val="clear" w:color="auto" w:fill="auto"/>
            <w:noWrap/>
            <w:vAlign w:val="center"/>
            <w:hideMark/>
          </w:tcPr>
          <w:p w14:paraId="76AF6ECC"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9%</w:t>
            </w:r>
          </w:p>
        </w:tc>
        <w:tc>
          <w:tcPr>
            <w:tcW w:w="960" w:type="dxa"/>
            <w:tcBorders>
              <w:top w:val="nil"/>
              <w:left w:val="nil"/>
              <w:bottom w:val="single" w:sz="4" w:space="0" w:color="auto"/>
              <w:right w:val="single" w:sz="4" w:space="0" w:color="auto"/>
            </w:tcBorders>
            <w:shd w:val="clear" w:color="auto" w:fill="auto"/>
            <w:noWrap/>
            <w:vAlign w:val="center"/>
            <w:hideMark/>
          </w:tcPr>
          <w:p w14:paraId="433A7056"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11%</w:t>
            </w:r>
          </w:p>
        </w:tc>
        <w:tc>
          <w:tcPr>
            <w:tcW w:w="960" w:type="dxa"/>
            <w:tcBorders>
              <w:top w:val="nil"/>
              <w:left w:val="nil"/>
              <w:bottom w:val="single" w:sz="4" w:space="0" w:color="auto"/>
              <w:right w:val="single" w:sz="4" w:space="0" w:color="auto"/>
            </w:tcBorders>
            <w:vAlign w:val="center"/>
          </w:tcPr>
          <w:p w14:paraId="33F46032"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5%</w:t>
            </w:r>
          </w:p>
        </w:tc>
      </w:tr>
      <w:tr w:rsidR="007847CB" w:rsidRPr="008A22A7" w14:paraId="48D68587" w14:textId="77777777" w:rsidTr="00052A53">
        <w:trPr>
          <w:trHeight w:val="780"/>
        </w:trPr>
        <w:tc>
          <w:tcPr>
            <w:tcW w:w="3593" w:type="dxa"/>
            <w:tcBorders>
              <w:top w:val="nil"/>
              <w:left w:val="single" w:sz="4" w:space="0" w:color="auto"/>
              <w:bottom w:val="single" w:sz="4" w:space="0" w:color="auto"/>
              <w:right w:val="single" w:sz="4" w:space="0" w:color="auto"/>
            </w:tcBorders>
            <w:shd w:val="clear" w:color="auto" w:fill="auto"/>
            <w:hideMark/>
          </w:tcPr>
          <w:p w14:paraId="49A28E2B" w14:textId="77777777" w:rsidR="007847CB" w:rsidRPr="008A22A7" w:rsidRDefault="007847CB" w:rsidP="00413711">
            <w:pPr>
              <w:ind w:firstLine="0"/>
              <w:jc w:val="left"/>
              <w:rPr>
                <w:color w:val="000000"/>
                <w:lang w:eastAsia="en-GB"/>
              </w:rPr>
            </w:pPr>
            <w:r w:rsidRPr="008A22A7">
              <w:rPr>
                <w:color w:val="000000"/>
                <w:lang w:eastAsia="en-GB"/>
              </w:rPr>
              <w:t>Самонаблюдение и/или приглашение коллег на свои уроки как часть официальной программы, организованной на базе школы</w:t>
            </w:r>
          </w:p>
        </w:tc>
        <w:tc>
          <w:tcPr>
            <w:tcW w:w="959" w:type="dxa"/>
            <w:tcBorders>
              <w:top w:val="nil"/>
              <w:left w:val="nil"/>
              <w:bottom w:val="single" w:sz="4" w:space="0" w:color="auto"/>
              <w:right w:val="single" w:sz="4" w:space="0" w:color="auto"/>
            </w:tcBorders>
            <w:shd w:val="clear" w:color="auto" w:fill="auto"/>
            <w:noWrap/>
            <w:vAlign w:val="center"/>
            <w:hideMark/>
          </w:tcPr>
          <w:p w14:paraId="7C34E222"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38%</w:t>
            </w:r>
          </w:p>
        </w:tc>
        <w:tc>
          <w:tcPr>
            <w:tcW w:w="960" w:type="dxa"/>
            <w:tcBorders>
              <w:top w:val="nil"/>
              <w:left w:val="nil"/>
              <w:bottom w:val="single" w:sz="4" w:space="0" w:color="auto"/>
              <w:right w:val="single" w:sz="4" w:space="0" w:color="auto"/>
            </w:tcBorders>
            <w:shd w:val="clear" w:color="auto" w:fill="auto"/>
            <w:noWrap/>
            <w:vAlign w:val="center"/>
            <w:hideMark/>
          </w:tcPr>
          <w:p w14:paraId="13D41C61"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36%</w:t>
            </w:r>
          </w:p>
        </w:tc>
        <w:tc>
          <w:tcPr>
            <w:tcW w:w="960" w:type="dxa"/>
            <w:tcBorders>
              <w:top w:val="nil"/>
              <w:left w:val="nil"/>
              <w:bottom w:val="single" w:sz="4" w:space="0" w:color="auto"/>
              <w:right w:val="single" w:sz="4" w:space="0" w:color="auto"/>
            </w:tcBorders>
            <w:shd w:val="clear" w:color="auto" w:fill="auto"/>
            <w:noWrap/>
            <w:vAlign w:val="center"/>
            <w:hideMark/>
          </w:tcPr>
          <w:p w14:paraId="4B51699D"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43%</w:t>
            </w:r>
          </w:p>
        </w:tc>
        <w:tc>
          <w:tcPr>
            <w:tcW w:w="959" w:type="dxa"/>
            <w:tcBorders>
              <w:top w:val="nil"/>
              <w:left w:val="nil"/>
              <w:bottom w:val="single" w:sz="4" w:space="0" w:color="auto"/>
              <w:right w:val="single" w:sz="4" w:space="0" w:color="auto"/>
            </w:tcBorders>
            <w:shd w:val="clear" w:color="auto" w:fill="auto"/>
            <w:noWrap/>
            <w:vAlign w:val="center"/>
            <w:hideMark/>
          </w:tcPr>
          <w:p w14:paraId="0D4D849B"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37%</w:t>
            </w:r>
          </w:p>
        </w:tc>
        <w:tc>
          <w:tcPr>
            <w:tcW w:w="960" w:type="dxa"/>
            <w:tcBorders>
              <w:top w:val="nil"/>
              <w:left w:val="nil"/>
              <w:bottom w:val="single" w:sz="4" w:space="0" w:color="auto"/>
              <w:right w:val="single" w:sz="4" w:space="0" w:color="auto"/>
            </w:tcBorders>
            <w:shd w:val="clear" w:color="auto" w:fill="auto"/>
            <w:noWrap/>
            <w:vAlign w:val="center"/>
            <w:hideMark/>
          </w:tcPr>
          <w:p w14:paraId="71E4D63E"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38%</w:t>
            </w:r>
          </w:p>
        </w:tc>
        <w:tc>
          <w:tcPr>
            <w:tcW w:w="960" w:type="dxa"/>
            <w:tcBorders>
              <w:top w:val="nil"/>
              <w:left w:val="nil"/>
              <w:bottom w:val="single" w:sz="4" w:space="0" w:color="auto"/>
              <w:right w:val="single" w:sz="4" w:space="0" w:color="auto"/>
            </w:tcBorders>
            <w:vAlign w:val="center"/>
          </w:tcPr>
          <w:p w14:paraId="72FC019B"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34%</w:t>
            </w:r>
          </w:p>
        </w:tc>
      </w:tr>
      <w:tr w:rsidR="007847CB" w:rsidRPr="008A22A7" w14:paraId="4A59D341" w14:textId="77777777" w:rsidTr="00052A53">
        <w:trPr>
          <w:trHeight w:val="780"/>
        </w:trPr>
        <w:tc>
          <w:tcPr>
            <w:tcW w:w="3593" w:type="dxa"/>
            <w:tcBorders>
              <w:top w:val="nil"/>
              <w:left w:val="single" w:sz="4" w:space="0" w:color="auto"/>
              <w:bottom w:val="single" w:sz="4" w:space="0" w:color="auto"/>
              <w:right w:val="single" w:sz="4" w:space="0" w:color="auto"/>
            </w:tcBorders>
            <w:shd w:val="clear" w:color="auto" w:fill="auto"/>
            <w:hideMark/>
          </w:tcPr>
          <w:p w14:paraId="68CD6D5F" w14:textId="77777777" w:rsidR="007847CB" w:rsidRPr="008A22A7" w:rsidRDefault="007847CB" w:rsidP="00413711">
            <w:pPr>
              <w:ind w:firstLine="0"/>
              <w:jc w:val="left"/>
              <w:rPr>
                <w:color w:val="000000"/>
                <w:lang w:eastAsia="en-GB"/>
              </w:rPr>
            </w:pPr>
            <w:r w:rsidRPr="008A22A7">
              <w:rPr>
                <w:color w:val="000000"/>
                <w:lang w:eastAsia="en-GB"/>
              </w:rPr>
              <w:t>Участие в сетевом объединении учителей, созданном для того, чтобы способствовать профессиональному развитию</w:t>
            </w:r>
          </w:p>
        </w:tc>
        <w:tc>
          <w:tcPr>
            <w:tcW w:w="959" w:type="dxa"/>
            <w:tcBorders>
              <w:top w:val="nil"/>
              <w:left w:val="nil"/>
              <w:bottom w:val="single" w:sz="4" w:space="0" w:color="auto"/>
              <w:right w:val="single" w:sz="4" w:space="0" w:color="auto"/>
            </w:tcBorders>
            <w:shd w:val="clear" w:color="auto" w:fill="auto"/>
            <w:noWrap/>
            <w:vAlign w:val="center"/>
            <w:hideMark/>
          </w:tcPr>
          <w:p w14:paraId="2BE9D3D8"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46%</w:t>
            </w:r>
          </w:p>
        </w:tc>
        <w:tc>
          <w:tcPr>
            <w:tcW w:w="960" w:type="dxa"/>
            <w:tcBorders>
              <w:top w:val="nil"/>
              <w:left w:val="nil"/>
              <w:bottom w:val="single" w:sz="4" w:space="0" w:color="auto"/>
              <w:right w:val="single" w:sz="4" w:space="0" w:color="auto"/>
            </w:tcBorders>
            <w:shd w:val="clear" w:color="auto" w:fill="auto"/>
            <w:noWrap/>
            <w:vAlign w:val="center"/>
            <w:hideMark/>
          </w:tcPr>
          <w:p w14:paraId="4470C263"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41%</w:t>
            </w:r>
          </w:p>
        </w:tc>
        <w:tc>
          <w:tcPr>
            <w:tcW w:w="960" w:type="dxa"/>
            <w:tcBorders>
              <w:top w:val="nil"/>
              <w:left w:val="nil"/>
              <w:bottom w:val="single" w:sz="4" w:space="0" w:color="auto"/>
              <w:right w:val="single" w:sz="4" w:space="0" w:color="auto"/>
            </w:tcBorders>
            <w:shd w:val="clear" w:color="auto" w:fill="auto"/>
            <w:noWrap/>
            <w:vAlign w:val="center"/>
            <w:hideMark/>
          </w:tcPr>
          <w:p w14:paraId="34DE1D4B"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55%</w:t>
            </w:r>
          </w:p>
        </w:tc>
        <w:tc>
          <w:tcPr>
            <w:tcW w:w="959" w:type="dxa"/>
            <w:tcBorders>
              <w:top w:val="nil"/>
              <w:left w:val="nil"/>
              <w:bottom w:val="single" w:sz="4" w:space="0" w:color="auto"/>
              <w:right w:val="single" w:sz="4" w:space="0" w:color="auto"/>
            </w:tcBorders>
            <w:shd w:val="clear" w:color="auto" w:fill="auto"/>
            <w:noWrap/>
            <w:vAlign w:val="center"/>
            <w:hideMark/>
          </w:tcPr>
          <w:p w14:paraId="48168B1B"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49%</w:t>
            </w:r>
          </w:p>
        </w:tc>
        <w:tc>
          <w:tcPr>
            <w:tcW w:w="960" w:type="dxa"/>
            <w:tcBorders>
              <w:top w:val="nil"/>
              <w:left w:val="nil"/>
              <w:bottom w:val="single" w:sz="4" w:space="0" w:color="auto"/>
              <w:right w:val="single" w:sz="4" w:space="0" w:color="auto"/>
            </w:tcBorders>
            <w:shd w:val="clear" w:color="auto" w:fill="auto"/>
            <w:noWrap/>
            <w:vAlign w:val="center"/>
            <w:hideMark/>
          </w:tcPr>
          <w:p w14:paraId="23E361E1"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48%</w:t>
            </w:r>
          </w:p>
        </w:tc>
        <w:tc>
          <w:tcPr>
            <w:tcW w:w="960" w:type="dxa"/>
            <w:tcBorders>
              <w:top w:val="nil"/>
              <w:left w:val="nil"/>
              <w:bottom w:val="single" w:sz="4" w:space="0" w:color="auto"/>
              <w:right w:val="single" w:sz="4" w:space="0" w:color="auto"/>
            </w:tcBorders>
            <w:vAlign w:val="center"/>
          </w:tcPr>
          <w:p w14:paraId="652EAAC2"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40%</w:t>
            </w:r>
          </w:p>
        </w:tc>
      </w:tr>
      <w:tr w:rsidR="007847CB" w:rsidRPr="008A22A7" w14:paraId="4702A4E1" w14:textId="77777777" w:rsidTr="00052A53">
        <w:trPr>
          <w:trHeight w:val="300"/>
        </w:trPr>
        <w:tc>
          <w:tcPr>
            <w:tcW w:w="3593" w:type="dxa"/>
            <w:tcBorders>
              <w:top w:val="nil"/>
              <w:left w:val="single" w:sz="4" w:space="0" w:color="auto"/>
              <w:bottom w:val="single" w:sz="4" w:space="0" w:color="auto"/>
              <w:right w:val="single" w:sz="4" w:space="0" w:color="auto"/>
            </w:tcBorders>
            <w:shd w:val="clear" w:color="auto" w:fill="auto"/>
            <w:hideMark/>
          </w:tcPr>
          <w:p w14:paraId="730A4B56" w14:textId="77777777" w:rsidR="007847CB" w:rsidRPr="008A22A7" w:rsidRDefault="007847CB" w:rsidP="00413711">
            <w:pPr>
              <w:ind w:firstLine="0"/>
              <w:jc w:val="left"/>
              <w:rPr>
                <w:color w:val="000000"/>
                <w:lang w:eastAsia="en-GB"/>
              </w:rPr>
            </w:pPr>
            <w:r w:rsidRPr="008A22A7">
              <w:rPr>
                <w:color w:val="000000"/>
                <w:lang w:eastAsia="en-GB"/>
              </w:rPr>
              <w:t>Чтение профессиональной литературы</w:t>
            </w:r>
          </w:p>
        </w:tc>
        <w:tc>
          <w:tcPr>
            <w:tcW w:w="959" w:type="dxa"/>
            <w:tcBorders>
              <w:top w:val="nil"/>
              <w:left w:val="nil"/>
              <w:bottom w:val="single" w:sz="4" w:space="0" w:color="auto"/>
              <w:right w:val="single" w:sz="4" w:space="0" w:color="auto"/>
            </w:tcBorders>
            <w:shd w:val="clear" w:color="auto" w:fill="auto"/>
            <w:noWrap/>
            <w:vAlign w:val="center"/>
            <w:hideMark/>
          </w:tcPr>
          <w:p w14:paraId="6CF92391"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70%</w:t>
            </w:r>
          </w:p>
        </w:tc>
        <w:tc>
          <w:tcPr>
            <w:tcW w:w="960" w:type="dxa"/>
            <w:tcBorders>
              <w:top w:val="nil"/>
              <w:left w:val="nil"/>
              <w:bottom w:val="single" w:sz="4" w:space="0" w:color="auto"/>
              <w:right w:val="single" w:sz="4" w:space="0" w:color="auto"/>
            </w:tcBorders>
            <w:shd w:val="clear" w:color="auto" w:fill="auto"/>
            <w:noWrap/>
            <w:vAlign w:val="center"/>
            <w:hideMark/>
          </w:tcPr>
          <w:p w14:paraId="2CD65F4C"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68%</w:t>
            </w:r>
          </w:p>
        </w:tc>
        <w:tc>
          <w:tcPr>
            <w:tcW w:w="960" w:type="dxa"/>
            <w:tcBorders>
              <w:top w:val="nil"/>
              <w:left w:val="nil"/>
              <w:bottom w:val="single" w:sz="4" w:space="0" w:color="auto"/>
              <w:right w:val="single" w:sz="4" w:space="0" w:color="auto"/>
            </w:tcBorders>
            <w:shd w:val="clear" w:color="auto" w:fill="auto"/>
            <w:noWrap/>
            <w:vAlign w:val="center"/>
            <w:hideMark/>
          </w:tcPr>
          <w:p w14:paraId="3712B68F"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83%</w:t>
            </w:r>
          </w:p>
        </w:tc>
        <w:tc>
          <w:tcPr>
            <w:tcW w:w="959" w:type="dxa"/>
            <w:tcBorders>
              <w:top w:val="nil"/>
              <w:left w:val="nil"/>
              <w:bottom w:val="single" w:sz="4" w:space="0" w:color="auto"/>
              <w:right w:val="single" w:sz="4" w:space="0" w:color="auto"/>
            </w:tcBorders>
            <w:shd w:val="clear" w:color="auto" w:fill="auto"/>
            <w:noWrap/>
            <w:vAlign w:val="center"/>
            <w:hideMark/>
          </w:tcPr>
          <w:p w14:paraId="63F25E85"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61%</w:t>
            </w:r>
          </w:p>
        </w:tc>
        <w:tc>
          <w:tcPr>
            <w:tcW w:w="960" w:type="dxa"/>
            <w:tcBorders>
              <w:top w:val="nil"/>
              <w:left w:val="nil"/>
              <w:bottom w:val="single" w:sz="4" w:space="0" w:color="auto"/>
              <w:right w:val="single" w:sz="4" w:space="0" w:color="auto"/>
            </w:tcBorders>
            <w:shd w:val="clear" w:color="auto" w:fill="auto"/>
            <w:noWrap/>
            <w:vAlign w:val="center"/>
            <w:hideMark/>
          </w:tcPr>
          <w:p w14:paraId="6420F499"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68%</w:t>
            </w:r>
          </w:p>
        </w:tc>
        <w:tc>
          <w:tcPr>
            <w:tcW w:w="960" w:type="dxa"/>
            <w:tcBorders>
              <w:top w:val="nil"/>
              <w:left w:val="nil"/>
              <w:bottom w:val="single" w:sz="4" w:space="0" w:color="auto"/>
              <w:right w:val="single" w:sz="4" w:space="0" w:color="auto"/>
            </w:tcBorders>
            <w:vAlign w:val="center"/>
          </w:tcPr>
          <w:p w14:paraId="5F547B14"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62%</w:t>
            </w:r>
          </w:p>
        </w:tc>
      </w:tr>
      <w:tr w:rsidR="007847CB" w:rsidRPr="008A22A7" w14:paraId="5B37B7A5" w14:textId="77777777" w:rsidTr="00052A53">
        <w:trPr>
          <w:trHeight w:val="300"/>
        </w:trPr>
        <w:tc>
          <w:tcPr>
            <w:tcW w:w="3593" w:type="dxa"/>
            <w:tcBorders>
              <w:top w:val="nil"/>
              <w:left w:val="single" w:sz="4" w:space="0" w:color="auto"/>
              <w:bottom w:val="single" w:sz="4" w:space="0" w:color="auto"/>
              <w:right w:val="single" w:sz="4" w:space="0" w:color="auto"/>
            </w:tcBorders>
            <w:shd w:val="clear" w:color="auto" w:fill="auto"/>
            <w:hideMark/>
          </w:tcPr>
          <w:p w14:paraId="4B7C13D2" w14:textId="77777777" w:rsidR="007847CB" w:rsidRPr="008A22A7" w:rsidRDefault="007847CB" w:rsidP="00413711">
            <w:pPr>
              <w:ind w:firstLine="0"/>
              <w:jc w:val="left"/>
              <w:rPr>
                <w:color w:val="000000"/>
                <w:lang w:eastAsia="en-GB"/>
              </w:rPr>
            </w:pPr>
            <w:r w:rsidRPr="008A22A7">
              <w:rPr>
                <w:color w:val="000000"/>
                <w:lang w:eastAsia="en-GB"/>
              </w:rPr>
              <w:t>Другое</w:t>
            </w:r>
          </w:p>
        </w:tc>
        <w:tc>
          <w:tcPr>
            <w:tcW w:w="959" w:type="dxa"/>
            <w:tcBorders>
              <w:top w:val="nil"/>
              <w:left w:val="nil"/>
              <w:bottom w:val="single" w:sz="4" w:space="0" w:color="auto"/>
              <w:right w:val="single" w:sz="4" w:space="0" w:color="auto"/>
            </w:tcBorders>
            <w:shd w:val="clear" w:color="auto" w:fill="auto"/>
            <w:noWrap/>
            <w:vAlign w:val="center"/>
            <w:hideMark/>
          </w:tcPr>
          <w:p w14:paraId="72112F16"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11%</w:t>
            </w:r>
          </w:p>
        </w:tc>
        <w:tc>
          <w:tcPr>
            <w:tcW w:w="960" w:type="dxa"/>
            <w:tcBorders>
              <w:top w:val="nil"/>
              <w:left w:val="nil"/>
              <w:bottom w:val="single" w:sz="4" w:space="0" w:color="auto"/>
              <w:right w:val="single" w:sz="4" w:space="0" w:color="auto"/>
            </w:tcBorders>
            <w:shd w:val="clear" w:color="auto" w:fill="auto"/>
            <w:noWrap/>
            <w:vAlign w:val="center"/>
            <w:hideMark/>
          </w:tcPr>
          <w:p w14:paraId="184849FE"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10%</w:t>
            </w:r>
          </w:p>
        </w:tc>
        <w:tc>
          <w:tcPr>
            <w:tcW w:w="960" w:type="dxa"/>
            <w:tcBorders>
              <w:top w:val="nil"/>
              <w:left w:val="nil"/>
              <w:bottom w:val="single" w:sz="4" w:space="0" w:color="auto"/>
              <w:right w:val="single" w:sz="4" w:space="0" w:color="auto"/>
            </w:tcBorders>
            <w:shd w:val="clear" w:color="auto" w:fill="auto"/>
            <w:noWrap/>
            <w:vAlign w:val="center"/>
            <w:hideMark/>
          </w:tcPr>
          <w:p w14:paraId="284B5770"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13%</w:t>
            </w:r>
          </w:p>
        </w:tc>
        <w:tc>
          <w:tcPr>
            <w:tcW w:w="959" w:type="dxa"/>
            <w:tcBorders>
              <w:top w:val="nil"/>
              <w:left w:val="nil"/>
              <w:bottom w:val="single" w:sz="4" w:space="0" w:color="auto"/>
              <w:right w:val="single" w:sz="4" w:space="0" w:color="auto"/>
            </w:tcBorders>
            <w:shd w:val="clear" w:color="auto" w:fill="auto"/>
            <w:noWrap/>
            <w:vAlign w:val="center"/>
            <w:hideMark/>
          </w:tcPr>
          <w:p w14:paraId="6D662612"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11%</w:t>
            </w:r>
          </w:p>
        </w:tc>
        <w:tc>
          <w:tcPr>
            <w:tcW w:w="960" w:type="dxa"/>
            <w:tcBorders>
              <w:top w:val="nil"/>
              <w:left w:val="nil"/>
              <w:bottom w:val="single" w:sz="4" w:space="0" w:color="auto"/>
              <w:right w:val="single" w:sz="4" w:space="0" w:color="auto"/>
            </w:tcBorders>
            <w:shd w:val="clear" w:color="auto" w:fill="auto"/>
            <w:noWrap/>
            <w:vAlign w:val="center"/>
            <w:hideMark/>
          </w:tcPr>
          <w:p w14:paraId="02CF7E33"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9%</w:t>
            </w:r>
          </w:p>
        </w:tc>
        <w:tc>
          <w:tcPr>
            <w:tcW w:w="960" w:type="dxa"/>
            <w:tcBorders>
              <w:top w:val="nil"/>
              <w:left w:val="nil"/>
              <w:bottom w:val="single" w:sz="4" w:space="0" w:color="auto"/>
              <w:right w:val="single" w:sz="4" w:space="0" w:color="auto"/>
            </w:tcBorders>
            <w:vAlign w:val="center"/>
          </w:tcPr>
          <w:p w14:paraId="6D290F2A"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10%</w:t>
            </w:r>
          </w:p>
        </w:tc>
      </w:tr>
      <w:tr w:rsidR="007847CB" w:rsidRPr="008A22A7" w14:paraId="7BA97958" w14:textId="77777777" w:rsidTr="00052A53">
        <w:trPr>
          <w:trHeight w:val="300"/>
        </w:trPr>
        <w:tc>
          <w:tcPr>
            <w:tcW w:w="3593" w:type="dxa"/>
            <w:tcBorders>
              <w:top w:val="nil"/>
              <w:left w:val="single" w:sz="4" w:space="0" w:color="auto"/>
              <w:bottom w:val="single" w:sz="4" w:space="0" w:color="auto"/>
              <w:right w:val="single" w:sz="4" w:space="0" w:color="auto"/>
            </w:tcBorders>
            <w:shd w:val="clear" w:color="auto" w:fill="auto"/>
            <w:hideMark/>
          </w:tcPr>
          <w:p w14:paraId="038D0964" w14:textId="77777777" w:rsidR="007847CB" w:rsidRPr="008A22A7" w:rsidRDefault="007847CB" w:rsidP="00413711">
            <w:pPr>
              <w:ind w:firstLine="0"/>
              <w:jc w:val="left"/>
              <w:rPr>
                <w:color w:val="000000"/>
                <w:lang w:eastAsia="en-GB"/>
              </w:rPr>
            </w:pPr>
            <w:r w:rsidRPr="008A22A7">
              <w:rPr>
                <w:color w:val="000000"/>
                <w:lang w:eastAsia="en-GB"/>
              </w:rPr>
              <w:t>Не участвовал(а)</w:t>
            </w:r>
          </w:p>
        </w:tc>
        <w:tc>
          <w:tcPr>
            <w:tcW w:w="959" w:type="dxa"/>
            <w:tcBorders>
              <w:top w:val="nil"/>
              <w:left w:val="nil"/>
              <w:bottom w:val="single" w:sz="4" w:space="0" w:color="auto"/>
              <w:right w:val="single" w:sz="4" w:space="0" w:color="auto"/>
            </w:tcBorders>
            <w:shd w:val="clear" w:color="auto" w:fill="auto"/>
            <w:noWrap/>
            <w:vAlign w:val="center"/>
            <w:hideMark/>
          </w:tcPr>
          <w:p w14:paraId="54ADE9A3"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1%</w:t>
            </w:r>
          </w:p>
        </w:tc>
        <w:tc>
          <w:tcPr>
            <w:tcW w:w="960" w:type="dxa"/>
            <w:tcBorders>
              <w:top w:val="nil"/>
              <w:left w:val="nil"/>
              <w:bottom w:val="single" w:sz="4" w:space="0" w:color="auto"/>
              <w:right w:val="single" w:sz="4" w:space="0" w:color="auto"/>
            </w:tcBorders>
            <w:shd w:val="clear" w:color="auto" w:fill="auto"/>
            <w:noWrap/>
            <w:vAlign w:val="center"/>
            <w:hideMark/>
          </w:tcPr>
          <w:p w14:paraId="2EE907C7"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1%</w:t>
            </w:r>
          </w:p>
        </w:tc>
        <w:tc>
          <w:tcPr>
            <w:tcW w:w="960" w:type="dxa"/>
            <w:tcBorders>
              <w:top w:val="nil"/>
              <w:left w:val="nil"/>
              <w:bottom w:val="single" w:sz="4" w:space="0" w:color="auto"/>
              <w:right w:val="single" w:sz="4" w:space="0" w:color="auto"/>
            </w:tcBorders>
            <w:shd w:val="clear" w:color="auto" w:fill="auto"/>
            <w:noWrap/>
            <w:vAlign w:val="center"/>
            <w:hideMark/>
          </w:tcPr>
          <w:p w14:paraId="3CDC36E8"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0%</w:t>
            </w:r>
          </w:p>
        </w:tc>
        <w:tc>
          <w:tcPr>
            <w:tcW w:w="959" w:type="dxa"/>
            <w:tcBorders>
              <w:top w:val="nil"/>
              <w:left w:val="nil"/>
              <w:bottom w:val="single" w:sz="4" w:space="0" w:color="auto"/>
              <w:right w:val="single" w:sz="4" w:space="0" w:color="auto"/>
            </w:tcBorders>
            <w:shd w:val="clear" w:color="auto" w:fill="auto"/>
            <w:noWrap/>
            <w:vAlign w:val="center"/>
            <w:hideMark/>
          </w:tcPr>
          <w:p w14:paraId="67334569"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0%</w:t>
            </w:r>
          </w:p>
        </w:tc>
        <w:tc>
          <w:tcPr>
            <w:tcW w:w="960" w:type="dxa"/>
            <w:tcBorders>
              <w:top w:val="nil"/>
              <w:left w:val="nil"/>
              <w:bottom w:val="single" w:sz="4" w:space="0" w:color="auto"/>
              <w:right w:val="single" w:sz="4" w:space="0" w:color="auto"/>
            </w:tcBorders>
            <w:shd w:val="clear" w:color="auto" w:fill="auto"/>
            <w:noWrap/>
            <w:vAlign w:val="center"/>
            <w:hideMark/>
          </w:tcPr>
          <w:p w14:paraId="34FAB2E6"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1%</w:t>
            </w:r>
          </w:p>
        </w:tc>
        <w:tc>
          <w:tcPr>
            <w:tcW w:w="960" w:type="dxa"/>
            <w:tcBorders>
              <w:top w:val="nil"/>
              <w:left w:val="nil"/>
              <w:bottom w:val="single" w:sz="4" w:space="0" w:color="auto"/>
              <w:right w:val="single" w:sz="4" w:space="0" w:color="auto"/>
            </w:tcBorders>
            <w:vAlign w:val="center"/>
          </w:tcPr>
          <w:p w14:paraId="10ADEEA9" w14:textId="77777777" w:rsidR="007847CB" w:rsidRPr="008A22A7" w:rsidRDefault="007847CB" w:rsidP="00E959DF">
            <w:pPr>
              <w:ind w:firstLine="0"/>
              <w:jc w:val="center"/>
              <w:rPr>
                <w:rFonts w:eastAsiaTheme="minorHAnsi"/>
                <w:color w:val="000000"/>
                <w:lang w:eastAsia="en-US"/>
              </w:rPr>
            </w:pPr>
            <w:r w:rsidRPr="008A22A7">
              <w:rPr>
                <w:rFonts w:eastAsiaTheme="minorHAnsi"/>
                <w:color w:val="000000"/>
                <w:lang w:eastAsia="en-US"/>
              </w:rPr>
              <w:t>2%</w:t>
            </w:r>
          </w:p>
        </w:tc>
      </w:tr>
    </w:tbl>
    <w:p w14:paraId="2FA12EC3" w14:textId="5BEC43AF" w:rsidR="007847CB" w:rsidRDefault="007847CB" w:rsidP="00E959DF">
      <w:pPr>
        <w:autoSpaceDE w:val="0"/>
        <w:autoSpaceDN w:val="0"/>
        <w:adjustRightInd w:val="0"/>
        <w:ind w:firstLine="0"/>
        <w:jc w:val="center"/>
        <w:rPr>
          <w:b/>
          <w:bCs/>
          <w:lang w:eastAsia="en-GB"/>
        </w:rPr>
      </w:pPr>
    </w:p>
    <w:p w14:paraId="11ED7129" w14:textId="7DC7BE37" w:rsidR="00413711" w:rsidRDefault="00413711" w:rsidP="00E959DF">
      <w:pPr>
        <w:autoSpaceDE w:val="0"/>
        <w:autoSpaceDN w:val="0"/>
        <w:adjustRightInd w:val="0"/>
        <w:ind w:firstLine="0"/>
        <w:jc w:val="center"/>
        <w:rPr>
          <w:b/>
          <w:bCs/>
          <w:lang w:eastAsia="en-GB"/>
        </w:rPr>
      </w:pPr>
    </w:p>
    <w:p w14:paraId="72D94275" w14:textId="6B2211E8" w:rsidR="00413711" w:rsidRDefault="00413711" w:rsidP="00E959DF">
      <w:pPr>
        <w:autoSpaceDE w:val="0"/>
        <w:autoSpaceDN w:val="0"/>
        <w:adjustRightInd w:val="0"/>
        <w:ind w:firstLine="0"/>
        <w:jc w:val="center"/>
        <w:rPr>
          <w:b/>
          <w:bCs/>
          <w:lang w:eastAsia="en-GB"/>
        </w:rPr>
      </w:pPr>
    </w:p>
    <w:p w14:paraId="1515E07A" w14:textId="0430720B" w:rsidR="00413711" w:rsidRDefault="00413711" w:rsidP="00E959DF">
      <w:pPr>
        <w:autoSpaceDE w:val="0"/>
        <w:autoSpaceDN w:val="0"/>
        <w:adjustRightInd w:val="0"/>
        <w:ind w:firstLine="0"/>
        <w:jc w:val="center"/>
        <w:rPr>
          <w:b/>
          <w:bCs/>
          <w:lang w:eastAsia="en-GB"/>
        </w:rPr>
      </w:pPr>
    </w:p>
    <w:p w14:paraId="5193C7E4" w14:textId="69C657E9" w:rsidR="00413711" w:rsidRDefault="00413711" w:rsidP="00E959DF">
      <w:pPr>
        <w:autoSpaceDE w:val="0"/>
        <w:autoSpaceDN w:val="0"/>
        <w:adjustRightInd w:val="0"/>
        <w:ind w:firstLine="0"/>
        <w:jc w:val="center"/>
        <w:rPr>
          <w:b/>
          <w:bCs/>
          <w:lang w:eastAsia="en-GB"/>
        </w:rPr>
      </w:pPr>
    </w:p>
    <w:p w14:paraId="79277A28" w14:textId="7CF0093A" w:rsidR="00413711" w:rsidRDefault="00413711" w:rsidP="00E959DF">
      <w:pPr>
        <w:autoSpaceDE w:val="0"/>
        <w:autoSpaceDN w:val="0"/>
        <w:adjustRightInd w:val="0"/>
        <w:ind w:firstLine="0"/>
        <w:jc w:val="center"/>
        <w:rPr>
          <w:b/>
          <w:bCs/>
          <w:lang w:eastAsia="en-GB"/>
        </w:rPr>
      </w:pPr>
    </w:p>
    <w:p w14:paraId="1F9EF753" w14:textId="4167A62F" w:rsidR="00413711" w:rsidRDefault="00413711" w:rsidP="00E959DF">
      <w:pPr>
        <w:autoSpaceDE w:val="0"/>
        <w:autoSpaceDN w:val="0"/>
        <w:adjustRightInd w:val="0"/>
        <w:ind w:firstLine="0"/>
        <w:jc w:val="center"/>
        <w:rPr>
          <w:b/>
          <w:bCs/>
          <w:lang w:eastAsia="en-GB"/>
        </w:rPr>
      </w:pPr>
    </w:p>
    <w:p w14:paraId="405F3217" w14:textId="3B1572A7" w:rsidR="00413711" w:rsidRDefault="00413711" w:rsidP="00E959DF">
      <w:pPr>
        <w:autoSpaceDE w:val="0"/>
        <w:autoSpaceDN w:val="0"/>
        <w:adjustRightInd w:val="0"/>
        <w:ind w:firstLine="0"/>
        <w:jc w:val="center"/>
        <w:rPr>
          <w:b/>
          <w:bCs/>
          <w:lang w:eastAsia="en-GB"/>
        </w:rPr>
      </w:pPr>
    </w:p>
    <w:p w14:paraId="40DC312E" w14:textId="07107F28" w:rsidR="00413711" w:rsidRDefault="00413711" w:rsidP="00E959DF">
      <w:pPr>
        <w:autoSpaceDE w:val="0"/>
        <w:autoSpaceDN w:val="0"/>
        <w:adjustRightInd w:val="0"/>
        <w:ind w:firstLine="0"/>
        <w:jc w:val="center"/>
        <w:rPr>
          <w:b/>
          <w:bCs/>
          <w:lang w:eastAsia="en-GB"/>
        </w:rPr>
      </w:pPr>
    </w:p>
    <w:p w14:paraId="1EEAE08C" w14:textId="7D8F07DE" w:rsidR="00413711" w:rsidRDefault="00413711" w:rsidP="00E959DF">
      <w:pPr>
        <w:autoSpaceDE w:val="0"/>
        <w:autoSpaceDN w:val="0"/>
        <w:adjustRightInd w:val="0"/>
        <w:ind w:firstLine="0"/>
        <w:jc w:val="center"/>
        <w:rPr>
          <w:b/>
          <w:bCs/>
          <w:lang w:eastAsia="en-GB"/>
        </w:rPr>
      </w:pPr>
    </w:p>
    <w:p w14:paraId="732DD23F" w14:textId="1CC8598A" w:rsidR="00413711" w:rsidRDefault="00413711" w:rsidP="00E959DF">
      <w:pPr>
        <w:autoSpaceDE w:val="0"/>
        <w:autoSpaceDN w:val="0"/>
        <w:adjustRightInd w:val="0"/>
        <w:ind w:firstLine="0"/>
        <w:jc w:val="center"/>
        <w:rPr>
          <w:b/>
          <w:bCs/>
          <w:lang w:eastAsia="en-GB"/>
        </w:rPr>
      </w:pPr>
    </w:p>
    <w:p w14:paraId="4D1FCD04" w14:textId="68E06595" w:rsidR="00413711" w:rsidRDefault="00413711" w:rsidP="00E959DF">
      <w:pPr>
        <w:autoSpaceDE w:val="0"/>
        <w:autoSpaceDN w:val="0"/>
        <w:adjustRightInd w:val="0"/>
        <w:ind w:firstLine="0"/>
        <w:jc w:val="center"/>
        <w:rPr>
          <w:b/>
          <w:bCs/>
          <w:lang w:eastAsia="en-GB"/>
        </w:rPr>
      </w:pPr>
    </w:p>
    <w:p w14:paraId="03A5E9C3" w14:textId="77777777" w:rsidR="00413711" w:rsidRPr="008A22A7" w:rsidRDefault="00413711" w:rsidP="00E959DF">
      <w:pPr>
        <w:autoSpaceDE w:val="0"/>
        <w:autoSpaceDN w:val="0"/>
        <w:adjustRightInd w:val="0"/>
        <w:ind w:firstLine="0"/>
        <w:jc w:val="center"/>
        <w:rPr>
          <w:b/>
          <w:bCs/>
          <w:lang w:eastAsia="en-GB"/>
        </w:rPr>
      </w:pPr>
    </w:p>
    <w:p w14:paraId="558BCA2D" w14:textId="77777777" w:rsidR="007847CB" w:rsidRPr="00413711" w:rsidRDefault="007847CB" w:rsidP="00413711">
      <w:pPr>
        <w:autoSpaceDE w:val="0"/>
        <w:autoSpaceDN w:val="0"/>
        <w:adjustRightInd w:val="0"/>
        <w:ind w:firstLine="0"/>
        <w:jc w:val="left"/>
        <w:rPr>
          <w:b/>
          <w:bCs/>
          <w:sz w:val="26"/>
          <w:szCs w:val="26"/>
          <w:lang w:eastAsia="en-GB"/>
        </w:rPr>
      </w:pPr>
      <w:r w:rsidRPr="00413711">
        <w:rPr>
          <w:b/>
          <w:bCs/>
          <w:sz w:val="26"/>
          <w:szCs w:val="26"/>
          <w:lang w:eastAsia="en-GB"/>
        </w:rPr>
        <w:lastRenderedPageBreak/>
        <w:t xml:space="preserve">Какие их перечисленных ниже тем освещались в мероприятиях профессионального развития, в которых Вы участвовали за последние 12 месяцев, и при этом оказались полезными для Вашей работы? </w:t>
      </w:r>
    </w:p>
    <w:tbl>
      <w:tblPr>
        <w:tblW w:w="9351" w:type="dxa"/>
        <w:tblLayout w:type="fixed"/>
        <w:tblLook w:val="04A0" w:firstRow="1" w:lastRow="0" w:firstColumn="1" w:lastColumn="0" w:noHBand="0" w:noVBand="1"/>
      </w:tblPr>
      <w:tblGrid>
        <w:gridCol w:w="3608"/>
        <w:gridCol w:w="957"/>
        <w:gridCol w:w="957"/>
        <w:gridCol w:w="957"/>
        <w:gridCol w:w="957"/>
        <w:gridCol w:w="957"/>
        <w:gridCol w:w="958"/>
      </w:tblGrid>
      <w:tr w:rsidR="007847CB" w:rsidRPr="008A22A7" w14:paraId="390DD816" w14:textId="77777777" w:rsidTr="00052A53">
        <w:trPr>
          <w:trHeight w:val="300"/>
        </w:trPr>
        <w:tc>
          <w:tcPr>
            <w:tcW w:w="3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D80A4B" w14:textId="77777777" w:rsidR="007847CB" w:rsidRPr="008A22A7" w:rsidRDefault="007847CB" w:rsidP="00E959DF">
            <w:pPr>
              <w:ind w:firstLine="0"/>
              <w:jc w:val="center"/>
              <w:rPr>
                <w:b/>
                <w:bCs/>
                <w:color w:val="000000"/>
                <w:lang w:eastAsia="en-GB"/>
              </w:rPr>
            </w:pPr>
            <w:r w:rsidRPr="008A22A7">
              <w:rPr>
                <w:b/>
                <w:bCs/>
                <w:color w:val="000000"/>
                <w:lang w:eastAsia="en-GB"/>
              </w:rPr>
              <w:t> </w:t>
            </w:r>
          </w:p>
        </w:tc>
        <w:tc>
          <w:tcPr>
            <w:tcW w:w="957" w:type="dxa"/>
            <w:tcBorders>
              <w:top w:val="single" w:sz="4" w:space="0" w:color="auto"/>
              <w:left w:val="nil"/>
              <w:bottom w:val="single" w:sz="4" w:space="0" w:color="auto"/>
              <w:right w:val="single" w:sz="4" w:space="0" w:color="auto"/>
            </w:tcBorders>
            <w:shd w:val="clear" w:color="auto" w:fill="auto"/>
            <w:vAlign w:val="bottom"/>
            <w:hideMark/>
          </w:tcPr>
          <w:p w14:paraId="710FD94D" w14:textId="77777777" w:rsidR="007847CB" w:rsidRPr="008A22A7" w:rsidRDefault="007847CB" w:rsidP="00E959DF">
            <w:pPr>
              <w:ind w:firstLine="0"/>
              <w:jc w:val="center"/>
              <w:rPr>
                <w:b/>
                <w:bCs/>
                <w:color w:val="000000"/>
                <w:lang w:eastAsia="en-GB"/>
              </w:rPr>
            </w:pPr>
            <w:r w:rsidRPr="008A22A7">
              <w:rPr>
                <w:b/>
                <w:bCs/>
                <w:color w:val="000000"/>
                <w:lang w:eastAsia="en-GB"/>
              </w:rPr>
              <w:t>Всего</w:t>
            </w:r>
          </w:p>
        </w:tc>
        <w:tc>
          <w:tcPr>
            <w:tcW w:w="957" w:type="dxa"/>
            <w:tcBorders>
              <w:top w:val="single" w:sz="4" w:space="0" w:color="auto"/>
              <w:left w:val="nil"/>
              <w:bottom w:val="single" w:sz="4" w:space="0" w:color="auto"/>
              <w:right w:val="single" w:sz="4" w:space="0" w:color="auto"/>
            </w:tcBorders>
            <w:shd w:val="clear" w:color="auto" w:fill="auto"/>
            <w:vAlign w:val="bottom"/>
            <w:hideMark/>
          </w:tcPr>
          <w:p w14:paraId="08105B22" w14:textId="77777777" w:rsidR="007847CB" w:rsidRPr="008A22A7" w:rsidRDefault="007847CB" w:rsidP="00E959DF">
            <w:pPr>
              <w:ind w:firstLine="0"/>
              <w:jc w:val="center"/>
              <w:rPr>
                <w:b/>
                <w:bCs/>
                <w:color w:val="000000"/>
                <w:lang w:eastAsia="en-GB"/>
              </w:rPr>
            </w:pPr>
            <w:r w:rsidRPr="008A22A7">
              <w:rPr>
                <w:b/>
                <w:bCs/>
                <w:color w:val="000000"/>
                <w:lang w:eastAsia="en-GB"/>
              </w:rPr>
              <w:t>МА</w:t>
            </w:r>
          </w:p>
        </w:tc>
        <w:tc>
          <w:tcPr>
            <w:tcW w:w="957" w:type="dxa"/>
            <w:tcBorders>
              <w:top w:val="single" w:sz="4" w:space="0" w:color="auto"/>
              <w:left w:val="nil"/>
              <w:bottom w:val="single" w:sz="4" w:space="0" w:color="auto"/>
              <w:right w:val="single" w:sz="4" w:space="0" w:color="auto"/>
            </w:tcBorders>
            <w:shd w:val="clear" w:color="auto" w:fill="auto"/>
            <w:vAlign w:val="bottom"/>
            <w:hideMark/>
          </w:tcPr>
          <w:p w14:paraId="7684DA13" w14:textId="77777777" w:rsidR="007847CB" w:rsidRPr="008A22A7" w:rsidRDefault="007847CB" w:rsidP="00E959DF">
            <w:pPr>
              <w:ind w:firstLine="0"/>
              <w:jc w:val="center"/>
              <w:rPr>
                <w:b/>
                <w:bCs/>
                <w:color w:val="000000"/>
                <w:lang w:eastAsia="en-GB"/>
              </w:rPr>
            </w:pPr>
            <w:r w:rsidRPr="008A22A7">
              <w:rPr>
                <w:b/>
                <w:bCs/>
                <w:color w:val="000000"/>
                <w:lang w:eastAsia="en-GB"/>
              </w:rPr>
              <w:t>РУ</w:t>
            </w:r>
          </w:p>
        </w:tc>
        <w:tc>
          <w:tcPr>
            <w:tcW w:w="957" w:type="dxa"/>
            <w:tcBorders>
              <w:top w:val="single" w:sz="4" w:space="0" w:color="auto"/>
              <w:left w:val="nil"/>
              <w:bottom w:val="single" w:sz="4" w:space="0" w:color="auto"/>
              <w:right w:val="single" w:sz="4" w:space="0" w:color="auto"/>
            </w:tcBorders>
            <w:shd w:val="clear" w:color="auto" w:fill="auto"/>
            <w:vAlign w:val="bottom"/>
            <w:hideMark/>
          </w:tcPr>
          <w:p w14:paraId="61AF09FB" w14:textId="77777777" w:rsidR="007847CB" w:rsidRPr="008A22A7" w:rsidRDefault="007847CB" w:rsidP="00E959DF">
            <w:pPr>
              <w:ind w:firstLine="0"/>
              <w:jc w:val="center"/>
              <w:rPr>
                <w:b/>
                <w:bCs/>
                <w:color w:val="000000"/>
                <w:lang w:eastAsia="en-GB"/>
              </w:rPr>
            </w:pPr>
            <w:r w:rsidRPr="008A22A7">
              <w:rPr>
                <w:b/>
                <w:bCs/>
                <w:color w:val="000000"/>
                <w:lang w:eastAsia="en-GB"/>
              </w:rPr>
              <w:t>ИКТ</w:t>
            </w:r>
          </w:p>
        </w:tc>
        <w:tc>
          <w:tcPr>
            <w:tcW w:w="957" w:type="dxa"/>
            <w:tcBorders>
              <w:top w:val="single" w:sz="4" w:space="0" w:color="auto"/>
              <w:left w:val="nil"/>
              <w:bottom w:val="single" w:sz="4" w:space="0" w:color="auto"/>
              <w:right w:val="single" w:sz="4" w:space="0" w:color="auto"/>
            </w:tcBorders>
            <w:shd w:val="clear" w:color="auto" w:fill="auto"/>
            <w:vAlign w:val="bottom"/>
            <w:hideMark/>
          </w:tcPr>
          <w:p w14:paraId="131EBE6C" w14:textId="77777777" w:rsidR="007847CB" w:rsidRPr="008A22A7" w:rsidRDefault="007847CB" w:rsidP="00E959DF">
            <w:pPr>
              <w:ind w:firstLine="0"/>
              <w:jc w:val="center"/>
              <w:rPr>
                <w:b/>
                <w:bCs/>
                <w:color w:val="000000"/>
                <w:lang w:eastAsia="en-GB"/>
              </w:rPr>
            </w:pPr>
            <w:r w:rsidRPr="008A22A7">
              <w:rPr>
                <w:b/>
                <w:bCs/>
                <w:color w:val="000000"/>
                <w:lang w:eastAsia="en-GB"/>
              </w:rPr>
              <w:t>ОБ</w:t>
            </w:r>
          </w:p>
        </w:tc>
        <w:tc>
          <w:tcPr>
            <w:tcW w:w="958" w:type="dxa"/>
            <w:tcBorders>
              <w:top w:val="single" w:sz="4" w:space="0" w:color="auto"/>
              <w:left w:val="nil"/>
              <w:bottom w:val="single" w:sz="4" w:space="0" w:color="auto"/>
              <w:right w:val="single" w:sz="4" w:space="0" w:color="auto"/>
            </w:tcBorders>
            <w:vAlign w:val="bottom"/>
          </w:tcPr>
          <w:p w14:paraId="1D7BFFB7" w14:textId="77777777" w:rsidR="007847CB" w:rsidRPr="008A22A7" w:rsidRDefault="007847CB" w:rsidP="00E959DF">
            <w:pPr>
              <w:ind w:firstLine="0"/>
              <w:jc w:val="center"/>
              <w:rPr>
                <w:b/>
                <w:bCs/>
                <w:color w:val="000000"/>
                <w:lang w:eastAsia="en-GB"/>
              </w:rPr>
            </w:pPr>
            <w:r w:rsidRPr="008A22A7">
              <w:rPr>
                <w:b/>
                <w:bCs/>
                <w:color w:val="000000"/>
                <w:lang w:eastAsia="en-GB"/>
              </w:rPr>
              <w:t>АЯ</w:t>
            </w:r>
          </w:p>
        </w:tc>
      </w:tr>
      <w:tr w:rsidR="007847CB" w:rsidRPr="008A22A7" w14:paraId="2C5570E1" w14:textId="77777777" w:rsidTr="00052A53">
        <w:trPr>
          <w:trHeight w:val="520"/>
        </w:trPr>
        <w:tc>
          <w:tcPr>
            <w:tcW w:w="3608" w:type="dxa"/>
            <w:tcBorders>
              <w:top w:val="nil"/>
              <w:left w:val="single" w:sz="4" w:space="0" w:color="auto"/>
              <w:bottom w:val="single" w:sz="4" w:space="0" w:color="auto"/>
              <w:right w:val="single" w:sz="4" w:space="0" w:color="auto"/>
            </w:tcBorders>
            <w:shd w:val="clear" w:color="auto" w:fill="auto"/>
            <w:hideMark/>
          </w:tcPr>
          <w:p w14:paraId="63279E34" w14:textId="77777777" w:rsidR="007847CB" w:rsidRPr="008A22A7" w:rsidRDefault="007847CB" w:rsidP="00413711">
            <w:pPr>
              <w:ind w:firstLine="0"/>
              <w:jc w:val="left"/>
              <w:rPr>
                <w:color w:val="000000"/>
                <w:lang w:eastAsia="en-GB"/>
              </w:rPr>
            </w:pPr>
            <w:r w:rsidRPr="008A22A7">
              <w:rPr>
                <w:color w:val="000000"/>
                <w:lang w:eastAsia="en-GB"/>
              </w:rPr>
              <w:t>Знания в моей основной предметной области</w:t>
            </w:r>
          </w:p>
        </w:tc>
        <w:tc>
          <w:tcPr>
            <w:tcW w:w="957" w:type="dxa"/>
            <w:tcBorders>
              <w:top w:val="nil"/>
              <w:left w:val="nil"/>
              <w:bottom w:val="single" w:sz="4" w:space="0" w:color="auto"/>
              <w:right w:val="single" w:sz="4" w:space="0" w:color="auto"/>
            </w:tcBorders>
            <w:shd w:val="clear" w:color="auto" w:fill="auto"/>
            <w:noWrap/>
            <w:vAlign w:val="center"/>
            <w:hideMark/>
          </w:tcPr>
          <w:p w14:paraId="01ED2569" w14:textId="77777777" w:rsidR="007847CB" w:rsidRPr="008A22A7" w:rsidRDefault="007847CB" w:rsidP="00E959DF">
            <w:pPr>
              <w:ind w:firstLine="0"/>
              <w:jc w:val="center"/>
              <w:rPr>
                <w:color w:val="000000"/>
                <w:lang w:eastAsia="en-GB"/>
              </w:rPr>
            </w:pPr>
            <w:r w:rsidRPr="008A22A7">
              <w:rPr>
                <w:color w:val="000000"/>
                <w:lang w:eastAsia="en-GB"/>
              </w:rPr>
              <w:t>70%</w:t>
            </w:r>
          </w:p>
        </w:tc>
        <w:tc>
          <w:tcPr>
            <w:tcW w:w="957" w:type="dxa"/>
            <w:tcBorders>
              <w:top w:val="nil"/>
              <w:left w:val="nil"/>
              <w:bottom w:val="single" w:sz="4" w:space="0" w:color="auto"/>
              <w:right w:val="single" w:sz="4" w:space="0" w:color="auto"/>
            </w:tcBorders>
            <w:shd w:val="clear" w:color="auto" w:fill="auto"/>
            <w:noWrap/>
            <w:vAlign w:val="center"/>
            <w:hideMark/>
          </w:tcPr>
          <w:p w14:paraId="01C0CB92" w14:textId="77777777" w:rsidR="007847CB" w:rsidRPr="008A22A7" w:rsidRDefault="007847CB" w:rsidP="00E959DF">
            <w:pPr>
              <w:ind w:firstLine="0"/>
              <w:jc w:val="center"/>
              <w:rPr>
                <w:color w:val="000000"/>
                <w:lang w:eastAsia="en-GB"/>
              </w:rPr>
            </w:pPr>
            <w:r w:rsidRPr="008A22A7">
              <w:rPr>
                <w:color w:val="000000"/>
                <w:lang w:eastAsia="en-GB"/>
              </w:rPr>
              <w:t>73%</w:t>
            </w:r>
          </w:p>
        </w:tc>
        <w:tc>
          <w:tcPr>
            <w:tcW w:w="957" w:type="dxa"/>
            <w:tcBorders>
              <w:top w:val="nil"/>
              <w:left w:val="nil"/>
              <w:bottom w:val="single" w:sz="4" w:space="0" w:color="auto"/>
              <w:right w:val="single" w:sz="4" w:space="0" w:color="auto"/>
            </w:tcBorders>
            <w:shd w:val="clear" w:color="auto" w:fill="auto"/>
            <w:noWrap/>
            <w:vAlign w:val="center"/>
            <w:hideMark/>
          </w:tcPr>
          <w:p w14:paraId="5C4E49C6" w14:textId="77777777" w:rsidR="007847CB" w:rsidRPr="008A22A7" w:rsidRDefault="007847CB" w:rsidP="00E959DF">
            <w:pPr>
              <w:ind w:firstLine="0"/>
              <w:jc w:val="center"/>
              <w:rPr>
                <w:color w:val="000000"/>
                <w:lang w:eastAsia="en-GB"/>
              </w:rPr>
            </w:pPr>
            <w:r w:rsidRPr="008A22A7">
              <w:rPr>
                <w:color w:val="000000"/>
                <w:lang w:eastAsia="en-GB"/>
              </w:rPr>
              <w:t>73%</w:t>
            </w:r>
          </w:p>
        </w:tc>
        <w:tc>
          <w:tcPr>
            <w:tcW w:w="957" w:type="dxa"/>
            <w:tcBorders>
              <w:top w:val="nil"/>
              <w:left w:val="nil"/>
              <w:bottom w:val="single" w:sz="4" w:space="0" w:color="auto"/>
              <w:right w:val="single" w:sz="4" w:space="0" w:color="auto"/>
            </w:tcBorders>
            <w:shd w:val="clear" w:color="auto" w:fill="auto"/>
            <w:noWrap/>
            <w:vAlign w:val="center"/>
            <w:hideMark/>
          </w:tcPr>
          <w:p w14:paraId="42712870" w14:textId="77777777" w:rsidR="007847CB" w:rsidRPr="008A22A7" w:rsidRDefault="007847CB" w:rsidP="00E959DF">
            <w:pPr>
              <w:ind w:firstLine="0"/>
              <w:jc w:val="center"/>
              <w:rPr>
                <w:color w:val="000000"/>
                <w:lang w:eastAsia="en-GB"/>
              </w:rPr>
            </w:pPr>
            <w:r w:rsidRPr="008A22A7">
              <w:rPr>
                <w:color w:val="000000"/>
                <w:lang w:eastAsia="en-GB"/>
              </w:rPr>
              <w:t>67%</w:t>
            </w:r>
          </w:p>
        </w:tc>
        <w:tc>
          <w:tcPr>
            <w:tcW w:w="957" w:type="dxa"/>
            <w:tcBorders>
              <w:top w:val="nil"/>
              <w:left w:val="nil"/>
              <w:bottom w:val="single" w:sz="4" w:space="0" w:color="auto"/>
              <w:right w:val="single" w:sz="4" w:space="0" w:color="auto"/>
            </w:tcBorders>
            <w:shd w:val="clear" w:color="auto" w:fill="auto"/>
            <w:noWrap/>
            <w:vAlign w:val="center"/>
            <w:hideMark/>
          </w:tcPr>
          <w:p w14:paraId="0A291806" w14:textId="77777777" w:rsidR="007847CB" w:rsidRPr="008A22A7" w:rsidRDefault="007847CB" w:rsidP="00E959DF">
            <w:pPr>
              <w:ind w:firstLine="0"/>
              <w:jc w:val="center"/>
              <w:rPr>
                <w:color w:val="000000"/>
                <w:lang w:eastAsia="en-GB"/>
              </w:rPr>
            </w:pPr>
            <w:r w:rsidRPr="008A22A7">
              <w:rPr>
                <w:color w:val="000000"/>
                <w:lang w:eastAsia="en-GB"/>
              </w:rPr>
              <w:t>68%</w:t>
            </w:r>
          </w:p>
        </w:tc>
        <w:tc>
          <w:tcPr>
            <w:tcW w:w="958" w:type="dxa"/>
            <w:tcBorders>
              <w:top w:val="nil"/>
              <w:left w:val="nil"/>
              <w:bottom w:val="single" w:sz="4" w:space="0" w:color="auto"/>
              <w:right w:val="single" w:sz="4" w:space="0" w:color="auto"/>
            </w:tcBorders>
            <w:vAlign w:val="center"/>
          </w:tcPr>
          <w:p w14:paraId="658B4EA8" w14:textId="77777777" w:rsidR="007847CB" w:rsidRPr="008A22A7" w:rsidRDefault="007847CB" w:rsidP="00E959DF">
            <w:pPr>
              <w:ind w:firstLine="0"/>
              <w:jc w:val="center"/>
              <w:rPr>
                <w:color w:val="000000"/>
                <w:lang w:eastAsia="en-GB"/>
              </w:rPr>
            </w:pPr>
            <w:r w:rsidRPr="008A22A7">
              <w:rPr>
                <w:color w:val="000000"/>
                <w:lang w:eastAsia="en-GB"/>
              </w:rPr>
              <w:t>68%</w:t>
            </w:r>
          </w:p>
        </w:tc>
      </w:tr>
      <w:tr w:rsidR="007847CB" w:rsidRPr="008A22A7" w14:paraId="098100B2" w14:textId="77777777" w:rsidTr="00052A53">
        <w:trPr>
          <w:trHeight w:val="520"/>
        </w:trPr>
        <w:tc>
          <w:tcPr>
            <w:tcW w:w="3608" w:type="dxa"/>
            <w:tcBorders>
              <w:top w:val="nil"/>
              <w:left w:val="single" w:sz="4" w:space="0" w:color="auto"/>
              <w:bottom w:val="single" w:sz="4" w:space="0" w:color="auto"/>
              <w:right w:val="single" w:sz="4" w:space="0" w:color="auto"/>
            </w:tcBorders>
            <w:shd w:val="clear" w:color="auto" w:fill="auto"/>
            <w:hideMark/>
          </w:tcPr>
          <w:p w14:paraId="64D82627" w14:textId="77777777" w:rsidR="007847CB" w:rsidRPr="008A22A7" w:rsidRDefault="007847CB" w:rsidP="00413711">
            <w:pPr>
              <w:ind w:firstLine="0"/>
              <w:jc w:val="left"/>
              <w:rPr>
                <w:color w:val="000000"/>
                <w:lang w:eastAsia="en-GB"/>
              </w:rPr>
            </w:pPr>
            <w:r w:rsidRPr="008A22A7">
              <w:rPr>
                <w:color w:val="000000"/>
                <w:lang w:eastAsia="en-GB"/>
              </w:rPr>
              <w:t>Методическая компетентность в преподавании моей предметной области</w:t>
            </w:r>
          </w:p>
        </w:tc>
        <w:tc>
          <w:tcPr>
            <w:tcW w:w="957" w:type="dxa"/>
            <w:tcBorders>
              <w:top w:val="nil"/>
              <w:left w:val="nil"/>
              <w:bottom w:val="single" w:sz="4" w:space="0" w:color="auto"/>
              <w:right w:val="single" w:sz="4" w:space="0" w:color="auto"/>
            </w:tcBorders>
            <w:shd w:val="clear" w:color="auto" w:fill="auto"/>
            <w:noWrap/>
            <w:vAlign w:val="center"/>
            <w:hideMark/>
          </w:tcPr>
          <w:p w14:paraId="533C8BC5" w14:textId="77777777" w:rsidR="007847CB" w:rsidRPr="008A22A7" w:rsidRDefault="007847CB" w:rsidP="00E959DF">
            <w:pPr>
              <w:ind w:firstLine="0"/>
              <w:jc w:val="center"/>
              <w:rPr>
                <w:color w:val="000000"/>
                <w:lang w:eastAsia="en-GB"/>
              </w:rPr>
            </w:pPr>
            <w:r w:rsidRPr="008A22A7">
              <w:rPr>
                <w:color w:val="000000"/>
                <w:lang w:eastAsia="en-GB"/>
              </w:rPr>
              <w:t>65%</w:t>
            </w:r>
          </w:p>
        </w:tc>
        <w:tc>
          <w:tcPr>
            <w:tcW w:w="957" w:type="dxa"/>
            <w:tcBorders>
              <w:top w:val="nil"/>
              <w:left w:val="nil"/>
              <w:bottom w:val="single" w:sz="4" w:space="0" w:color="auto"/>
              <w:right w:val="single" w:sz="4" w:space="0" w:color="auto"/>
            </w:tcBorders>
            <w:shd w:val="clear" w:color="auto" w:fill="auto"/>
            <w:noWrap/>
            <w:vAlign w:val="center"/>
            <w:hideMark/>
          </w:tcPr>
          <w:p w14:paraId="54CAEA18" w14:textId="77777777" w:rsidR="007847CB" w:rsidRPr="008A22A7" w:rsidRDefault="007847CB" w:rsidP="00E959DF">
            <w:pPr>
              <w:ind w:firstLine="0"/>
              <w:jc w:val="center"/>
              <w:rPr>
                <w:color w:val="000000"/>
                <w:lang w:eastAsia="en-GB"/>
              </w:rPr>
            </w:pPr>
            <w:r w:rsidRPr="008A22A7">
              <w:rPr>
                <w:color w:val="000000"/>
                <w:lang w:eastAsia="en-GB"/>
              </w:rPr>
              <w:t>63%</w:t>
            </w:r>
          </w:p>
        </w:tc>
        <w:tc>
          <w:tcPr>
            <w:tcW w:w="957" w:type="dxa"/>
            <w:tcBorders>
              <w:top w:val="nil"/>
              <w:left w:val="nil"/>
              <w:bottom w:val="single" w:sz="4" w:space="0" w:color="auto"/>
              <w:right w:val="single" w:sz="4" w:space="0" w:color="auto"/>
            </w:tcBorders>
            <w:shd w:val="clear" w:color="auto" w:fill="auto"/>
            <w:noWrap/>
            <w:vAlign w:val="center"/>
            <w:hideMark/>
          </w:tcPr>
          <w:p w14:paraId="07837948" w14:textId="77777777" w:rsidR="007847CB" w:rsidRPr="008A22A7" w:rsidRDefault="007847CB" w:rsidP="00E959DF">
            <w:pPr>
              <w:ind w:firstLine="0"/>
              <w:jc w:val="center"/>
              <w:rPr>
                <w:color w:val="000000"/>
                <w:lang w:eastAsia="en-GB"/>
              </w:rPr>
            </w:pPr>
            <w:r w:rsidRPr="008A22A7">
              <w:rPr>
                <w:color w:val="000000"/>
                <w:lang w:eastAsia="en-GB"/>
              </w:rPr>
              <w:t>71%</w:t>
            </w:r>
          </w:p>
        </w:tc>
        <w:tc>
          <w:tcPr>
            <w:tcW w:w="957" w:type="dxa"/>
            <w:tcBorders>
              <w:top w:val="nil"/>
              <w:left w:val="nil"/>
              <w:bottom w:val="single" w:sz="4" w:space="0" w:color="auto"/>
              <w:right w:val="single" w:sz="4" w:space="0" w:color="auto"/>
            </w:tcBorders>
            <w:shd w:val="clear" w:color="auto" w:fill="auto"/>
            <w:noWrap/>
            <w:vAlign w:val="center"/>
            <w:hideMark/>
          </w:tcPr>
          <w:p w14:paraId="59D07B79" w14:textId="77777777" w:rsidR="007847CB" w:rsidRPr="008A22A7" w:rsidRDefault="007847CB" w:rsidP="00E959DF">
            <w:pPr>
              <w:ind w:firstLine="0"/>
              <w:jc w:val="center"/>
              <w:rPr>
                <w:color w:val="000000"/>
                <w:lang w:eastAsia="en-GB"/>
              </w:rPr>
            </w:pPr>
            <w:r w:rsidRPr="008A22A7">
              <w:rPr>
                <w:color w:val="000000"/>
                <w:lang w:eastAsia="en-GB"/>
              </w:rPr>
              <w:t>61%</w:t>
            </w:r>
          </w:p>
        </w:tc>
        <w:tc>
          <w:tcPr>
            <w:tcW w:w="957" w:type="dxa"/>
            <w:tcBorders>
              <w:top w:val="nil"/>
              <w:left w:val="nil"/>
              <w:bottom w:val="single" w:sz="4" w:space="0" w:color="auto"/>
              <w:right w:val="single" w:sz="4" w:space="0" w:color="auto"/>
            </w:tcBorders>
            <w:shd w:val="clear" w:color="auto" w:fill="auto"/>
            <w:noWrap/>
            <w:vAlign w:val="center"/>
            <w:hideMark/>
          </w:tcPr>
          <w:p w14:paraId="2E1DB344" w14:textId="77777777" w:rsidR="007847CB" w:rsidRPr="008A22A7" w:rsidRDefault="007847CB" w:rsidP="00E959DF">
            <w:pPr>
              <w:ind w:firstLine="0"/>
              <w:jc w:val="center"/>
              <w:rPr>
                <w:color w:val="000000"/>
                <w:lang w:eastAsia="en-GB"/>
              </w:rPr>
            </w:pPr>
            <w:r w:rsidRPr="008A22A7">
              <w:rPr>
                <w:color w:val="000000"/>
                <w:lang w:eastAsia="en-GB"/>
              </w:rPr>
              <w:t>63%</w:t>
            </w:r>
          </w:p>
        </w:tc>
        <w:tc>
          <w:tcPr>
            <w:tcW w:w="958" w:type="dxa"/>
            <w:tcBorders>
              <w:top w:val="nil"/>
              <w:left w:val="nil"/>
              <w:bottom w:val="single" w:sz="4" w:space="0" w:color="auto"/>
              <w:right w:val="single" w:sz="4" w:space="0" w:color="auto"/>
            </w:tcBorders>
            <w:vAlign w:val="center"/>
          </w:tcPr>
          <w:p w14:paraId="4472F72B" w14:textId="77777777" w:rsidR="007847CB" w:rsidRPr="008A22A7" w:rsidRDefault="007847CB" w:rsidP="00E959DF">
            <w:pPr>
              <w:ind w:firstLine="0"/>
              <w:jc w:val="center"/>
              <w:rPr>
                <w:color w:val="000000"/>
                <w:lang w:eastAsia="en-GB"/>
              </w:rPr>
            </w:pPr>
            <w:r w:rsidRPr="008A22A7">
              <w:rPr>
                <w:color w:val="000000"/>
                <w:lang w:eastAsia="en-GB"/>
              </w:rPr>
              <w:t>63%</w:t>
            </w:r>
          </w:p>
        </w:tc>
      </w:tr>
      <w:tr w:rsidR="007847CB" w:rsidRPr="008A22A7" w14:paraId="6F3F5452" w14:textId="77777777" w:rsidTr="00052A53">
        <w:trPr>
          <w:trHeight w:val="300"/>
        </w:trPr>
        <w:tc>
          <w:tcPr>
            <w:tcW w:w="3608" w:type="dxa"/>
            <w:tcBorders>
              <w:top w:val="nil"/>
              <w:left w:val="single" w:sz="4" w:space="0" w:color="auto"/>
              <w:bottom w:val="single" w:sz="4" w:space="0" w:color="auto"/>
              <w:right w:val="single" w:sz="4" w:space="0" w:color="auto"/>
            </w:tcBorders>
            <w:shd w:val="clear" w:color="auto" w:fill="auto"/>
            <w:hideMark/>
          </w:tcPr>
          <w:p w14:paraId="35045880" w14:textId="77777777" w:rsidR="007847CB" w:rsidRPr="008A22A7" w:rsidRDefault="007847CB" w:rsidP="00413711">
            <w:pPr>
              <w:ind w:firstLine="0"/>
              <w:jc w:val="left"/>
              <w:rPr>
                <w:color w:val="000000"/>
                <w:lang w:eastAsia="en-GB"/>
              </w:rPr>
            </w:pPr>
            <w:r w:rsidRPr="008A22A7">
              <w:rPr>
                <w:color w:val="000000"/>
                <w:lang w:eastAsia="en-GB"/>
              </w:rPr>
              <w:t>Знание программы</w:t>
            </w:r>
          </w:p>
        </w:tc>
        <w:tc>
          <w:tcPr>
            <w:tcW w:w="957" w:type="dxa"/>
            <w:tcBorders>
              <w:top w:val="nil"/>
              <w:left w:val="nil"/>
              <w:bottom w:val="single" w:sz="4" w:space="0" w:color="auto"/>
              <w:right w:val="single" w:sz="4" w:space="0" w:color="auto"/>
            </w:tcBorders>
            <w:shd w:val="clear" w:color="auto" w:fill="auto"/>
            <w:noWrap/>
            <w:vAlign w:val="center"/>
            <w:hideMark/>
          </w:tcPr>
          <w:p w14:paraId="02C3E3F2" w14:textId="77777777" w:rsidR="007847CB" w:rsidRPr="008A22A7" w:rsidRDefault="007847CB" w:rsidP="00E959DF">
            <w:pPr>
              <w:ind w:firstLine="0"/>
              <w:jc w:val="center"/>
              <w:rPr>
                <w:color w:val="000000"/>
                <w:lang w:eastAsia="en-GB"/>
              </w:rPr>
            </w:pPr>
            <w:r w:rsidRPr="008A22A7">
              <w:rPr>
                <w:color w:val="000000"/>
                <w:lang w:eastAsia="en-GB"/>
              </w:rPr>
              <w:t>35%</w:t>
            </w:r>
          </w:p>
        </w:tc>
        <w:tc>
          <w:tcPr>
            <w:tcW w:w="957" w:type="dxa"/>
            <w:tcBorders>
              <w:top w:val="nil"/>
              <w:left w:val="nil"/>
              <w:bottom w:val="single" w:sz="4" w:space="0" w:color="auto"/>
              <w:right w:val="single" w:sz="4" w:space="0" w:color="auto"/>
            </w:tcBorders>
            <w:shd w:val="clear" w:color="auto" w:fill="auto"/>
            <w:noWrap/>
            <w:vAlign w:val="center"/>
            <w:hideMark/>
          </w:tcPr>
          <w:p w14:paraId="300C6C4B" w14:textId="77777777" w:rsidR="007847CB" w:rsidRPr="008A22A7" w:rsidRDefault="007847CB" w:rsidP="00E959DF">
            <w:pPr>
              <w:ind w:firstLine="0"/>
              <w:jc w:val="center"/>
              <w:rPr>
                <w:color w:val="000000"/>
                <w:lang w:eastAsia="en-GB"/>
              </w:rPr>
            </w:pPr>
            <w:r w:rsidRPr="008A22A7">
              <w:rPr>
                <w:color w:val="000000"/>
                <w:lang w:eastAsia="en-GB"/>
              </w:rPr>
              <w:t>33%</w:t>
            </w:r>
          </w:p>
        </w:tc>
        <w:tc>
          <w:tcPr>
            <w:tcW w:w="957" w:type="dxa"/>
            <w:tcBorders>
              <w:top w:val="nil"/>
              <w:left w:val="nil"/>
              <w:bottom w:val="single" w:sz="4" w:space="0" w:color="auto"/>
              <w:right w:val="single" w:sz="4" w:space="0" w:color="auto"/>
            </w:tcBorders>
            <w:shd w:val="clear" w:color="auto" w:fill="auto"/>
            <w:noWrap/>
            <w:vAlign w:val="center"/>
            <w:hideMark/>
          </w:tcPr>
          <w:p w14:paraId="67A3479F" w14:textId="77777777" w:rsidR="007847CB" w:rsidRPr="008A22A7" w:rsidRDefault="007847CB" w:rsidP="00E959DF">
            <w:pPr>
              <w:ind w:firstLine="0"/>
              <w:jc w:val="center"/>
              <w:rPr>
                <w:color w:val="000000"/>
                <w:lang w:eastAsia="en-GB"/>
              </w:rPr>
            </w:pPr>
            <w:r w:rsidRPr="008A22A7">
              <w:rPr>
                <w:color w:val="000000"/>
                <w:lang w:eastAsia="en-GB"/>
              </w:rPr>
              <w:t>40%</w:t>
            </w:r>
          </w:p>
        </w:tc>
        <w:tc>
          <w:tcPr>
            <w:tcW w:w="957" w:type="dxa"/>
            <w:tcBorders>
              <w:top w:val="nil"/>
              <w:left w:val="nil"/>
              <w:bottom w:val="single" w:sz="4" w:space="0" w:color="auto"/>
              <w:right w:val="single" w:sz="4" w:space="0" w:color="auto"/>
            </w:tcBorders>
            <w:shd w:val="clear" w:color="auto" w:fill="auto"/>
            <w:noWrap/>
            <w:vAlign w:val="center"/>
            <w:hideMark/>
          </w:tcPr>
          <w:p w14:paraId="7DFF8F73" w14:textId="77777777" w:rsidR="007847CB" w:rsidRPr="008A22A7" w:rsidRDefault="007847CB" w:rsidP="00E959DF">
            <w:pPr>
              <w:ind w:firstLine="0"/>
              <w:jc w:val="center"/>
              <w:rPr>
                <w:color w:val="000000"/>
                <w:lang w:eastAsia="en-GB"/>
              </w:rPr>
            </w:pPr>
            <w:r w:rsidRPr="008A22A7">
              <w:rPr>
                <w:color w:val="000000"/>
                <w:lang w:eastAsia="en-GB"/>
              </w:rPr>
              <w:t>32%</w:t>
            </w:r>
          </w:p>
        </w:tc>
        <w:tc>
          <w:tcPr>
            <w:tcW w:w="957" w:type="dxa"/>
            <w:tcBorders>
              <w:top w:val="nil"/>
              <w:left w:val="nil"/>
              <w:bottom w:val="single" w:sz="4" w:space="0" w:color="auto"/>
              <w:right w:val="single" w:sz="4" w:space="0" w:color="auto"/>
            </w:tcBorders>
            <w:shd w:val="clear" w:color="auto" w:fill="auto"/>
            <w:noWrap/>
            <w:vAlign w:val="center"/>
            <w:hideMark/>
          </w:tcPr>
          <w:p w14:paraId="502F362C" w14:textId="77777777" w:rsidR="007847CB" w:rsidRPr="008A22A7" w:rsidRDefault="007847CB" w:rsidP="00E959DF">
            <w:pPr>
              <w:ind w:firstLine="0"/>
              <w:jc w:val="center"/>
              <w:rPr>
                <w:color w:val="000000"/>
                <w:lang w:eastAsia="en-GB"/>
              </w:rPr>
            </w:pPr>
            <w:r w:rsidRPr="008A22A7">
              <w:rPr>
                <w:color w:val="000000"/>
                <w:lang w:eastAsia="en-GB"/>
              </w:rPr>
              <w:t>33%</w:t>
            </w:r>
          </w:p>
        </w:tc>
        <w:tc>
          <w:tcPr>
            <w:tcW w:w="958" w:type="dxa"/>
            <w:tcBorders>
              <w:top w:val="nil"/>
              <w:left w:val="nil"/>
              <w:bottom w:val="single" w:sz="4" w:space="0" w:color="auto"/>
              <w:right w:val="single" w:sz="4" w:space="0" w:color="auto"/>
            </w:tcBorders>
            <w:vAlign w:val="center"/>
          </w:tcPr>
          <w:p w14:paraId="3E3E1884" w14:textId="77777777" w:rsidR="007847CB" w:rsidRPr="008A22A7" w:rsidRDefault="007847CB" w:rsidP="00E959DF">
            <w:pPr>
              <w:ind w:firstLine="0"/>
              <w:jc w:val="center"/>
              <w:rPr>
                <w:color w:val="000000"/>
                <w:lang w:eastAsia="en-GB"/>
              </w:rPr>
            </w:pPr>
            <w:r w:rsidRPr="008A22A7">
              <w:rPr>
                <w:color w:val="000000"/>
                <w:lang w:eastAsia="en-GB"/>
              </w:rPr>
              <w:t>34%</w:t>
            </w:r>
          </w:p>
        </w:tc>
      </w:tr>
      <w:tr w:rsidR="007847CB" w:rsidRPr="008A22A7" w14:paraId="7CD6D847" w14:textId="77777777" w:rsidTr="00052A53">
        <w:trPr>
          <w:trHeight w:val="300"/>
        </w:trPr>
        <w:tc>
          <w:tcPr>
            <w:tcW w:w="3608" w:type="dxa"/>
            <w:tcBorders>
              <w:top w:val="nil"/>
              <w:left w:val="single" w:sz="4" w:space="0" w:color="auto"/>
              <w:bottom w:val="single" w:sz="4" w:space="0" w:color="auto"/>
              <w:right w:val="single" w:sz="4" w:space="0" w:color="auto"/>
            </w:tcBorders>
            <w:shd w:val="clear" w:color="auto" w:fill="auto"/>
            <w:hideMark/>
          </w:tcPr>
          <w:p w14:paraId="6B92BBDB" w14:textId="77777777" w:rsidR="007847CB" w:rsidRPr="008A22A7" w:rsidRDefault="007847CB" w:rsidP="00413711">
            <w:pPr>
              <w:ind w:firstLine="0"/>
              <w:jc w:val="left"/>
              <w:rPr>
                <w:color w:val="000000"/>
                <w:lang w:eastAsia="en-GB"/>
              </w:rPr>
            </w:pPr>
            <w:r w:rsidRPr="008A22A7">
              <w:rPr>
                <w:color w:val="000000"/>
                <w:lang w:eastAsia="en-GB"/>
              </w:rPr>
              <w:t>Практики оценивания учащихся</w:t>
            </w:r>
          </w:p>
        </w:tc>
        <w:tc>
          <w:tcPr>
            <w:tcW w:w="957" w:type="dxa"/>
            <w:tcBorders>
              <w:top w:val="nil"/>
              <w:left w:val="nil"/>
              <w:bottom w:val="single" w:sz="4" w:space="0" w:color="auto"/>
              <w:right w:val="single" w:sz="4" w:space="0" w:color="auto"/>
            </w:tcBorders>
            <w:shd w:val="clear" w:color="auto" w:fill="auto"/>
            <w:noWrap/>
            <w:vAlign w:val="center"/>
            <w:hideMark/>
          </w:tcPr>
          <w:p w14:paraId="773DBA50" w14:textId="77777777" w:rsidR="007847CB" w:rsidRPr="008A22A7" w:rsidRDefault="007847CB" w:rsidP="00E959DF">
            <w:pPr>
              <w:ind w:firstLine="0"/>
              <w:jc w:val="center"/>
              <w:rPr>
                <w:color w:val="000000"/>
                <w:lang w:eastAsia="en-GB"/>
              </w:rPr>
            </w:pPr>
            <w:r w:rsidRPr="008A22A7">
              <w:rPr>
                <w:color w:val="000000"/>
                <w:lang w:eastAsia="en-GB"/>
              </w:rPr>
              <w:t>32%</w:t>
            </w:r>
          </w:p>
        </w:tc>
        <w:tc>
          <w:tcPr>
            <w:tcW w:w="957" w:type="dxa"/>
            <w:tcBorders>
              <w:top w:val="nil"/>
              <w:left w:val="nil"/>
              <w:bottom w:val="single" w:sz="4" w:space="0" w:color="auto"/>
              <w:right w:val="single" w:sz="4" w:space="0" w:color="auto"/>
            </w:tcBorders>
            <w:shd w:val="clear" w:color="auto" w:fill="auto"/>
            <w:noWrap/>
            <w:vAlign w:val="center"/>
            <w:hideMark/>
          </w:tcPr>
          <w:p w14:paraId="162195B6" w14:textId="77777777" w:rsidR="007847CB" w:rsidRPr="008A22A7" w:rsidRDefault="007847CB" w:rsidP="00E959DF">
            <w:pPr>
              <w:ind w:firstLine="0"/>
              <w:jc w:val="center"/>
              <w:rPr>
                <w:color w:val="000000"/>
                <w:lang w:eastAsia="en-GB"/>
              </w:rPr>
            </w:pPr>
            <w:r w:rsidRPr="008A22A7">
              <w:rPr>
                <w:color w:val="000000"/>
                <w:lang w:eastAsia="en-GB"/>
              </w:rPr>
              <w:t>36%</w:t>
            </w:r>
          </w:p>
        </w:tc>
        <w:tc>
          <w:tcPr>
            <w:tcW w:w="957" w:type="dxa"/>
            <w:tcBorders>
              <w:top w:val="nil"/>
              <w:left w:val="nil"/>
              <w:bottom w:val="single" w:sz="4" w:space="0" w:color="auto"/>
              <w:right w:val="single" w:sz="4" w:space="0" w:color="auto"/>
            </w:tcBorders>
            <w:shd w:val="clear" w:color="auto" w:fill="auto"/>
            <w:noWrap/>
            <w:vAlign w:val="center"/>
            <w:hideMark/>
          </w:tcPr>
          <w:p w14:paraId="21792A54" w14:textId="77777777" w:rsidR="007847CB" w:rsidRPr="008A22A7" w:rsidRDefault="007847CB" w:rsidP="00E959DF">
            <w:pPr>
              <w:ind w:firstLine="0"/>
              <w:jc w:val="center"/>
              <w:rPr>
                <w:color w:val="000000"/>
                <w:lang w:eastAsia="en-GB"/>
              </w:rPr>
            </w:pPr>
            <w:r w:rsidRPr="008A22A7">
              <w:rPr>
                <w:color w:val="000000"/>
                <w:lang w:eastAsia="en-GB"/>
              </w:rPr>
              <w:t>38%</w:t>
            </w:r>
          </w:p>
        </w:tc>
        <w:tc>
          <w:tcPr>
            <w:tcW w:w="957" w:type="dxa"/>
            <w:tcBorders>
              <w:top w:val="nil"/>
              <w:left w:val="nil"/>
              <w:bottom w:val="single" w:sz="4" w:space="0" w:color="auto"/>
              <w:right w:val="single" w:sz="4" w:space="0" w:color="auto"/>
            </w:tcBorders>
            <w:shd w:val="clear" w:color="auto" w:fill="auto"/>
            <w:noWrap/>
            <w:vAlign w:val="center"/>
            <w:hideMark/>
          </w:tcPr>
          <w:p w14:paraId="4059AFBC" w14:textId="77777777" w:rsidR="007847CB" w:rsidRPr="008A22A7" w:rsidRDefault="007847CB" w:rsidP="00E959DF">
            <w:pPr>
              <w:ind w:firstLine="0"/>
              <w:jc w:val="center"/>
              <w:rPr>
                <w:color w:val="000000"/>
                <w:lang w:eastAsia="en-GB"/>
              </w:rPr>
            </w:pPr>
            <w:r w:rsidRPr="008A22A7">
              <w:rPr>
                <w:color w:val="000000"/>
                <w:lang w:eastAsia="en-GB"/>
              </w:rPr>
              <w:t>30%</w:t>
            </w:r>
          </w:p>
        </w:tc>
        <w:tc>
          <w:tcPr>
            <w:tcW w:w="957" w:type="dxa"/>
            <w:tcBorders>
              <w:top w:val="nil"/>
              <w:left w:val="nil"/>
              <w:bottom w:val="single" w:sz="4" w:space="0" w:color="auto"/>
              <w:right w:val="single" w:sz="4" w:space="0" w:color="auto"/>
            </w:tcBorders>
            <w:shd w:val="clear" w:color="auto" w:fill="auto"/>
            <w:noWrap/>
            <w:vAlign w:val="center"/>
            <w:hideMark/>
          </w:tcPr>
          <w:p w14:paraId="4BB78342" w14:textId="77777777" w:rsidR="007847CB" w:rsidRPr="008A22A7" w:rsidRDefault="007847CB" w:rsidP="00E959DF">
            <w:pPr>
              <w:ind w:firstLine="0"/>
              <w:jc w:val="center"/>
              <w:rPr>
                <w:color w:val="000000"/>
                <w:lang w:eastAsia="en-GB"/>
              </w:rPr>
            </w:pPr>
            <w:r w:rsidRPr="008A22A7">
              <w:rPr>
                <w:color w:val="000000"/>
                <w:lang w:eastAsia="en-GB"/>
              </w:rPr>
              <w:t>25%</w:t>
            </w:r>
          </w:p>
        </w:tc>
        <w:tc>
          <w:tcPr>
            <w:tcW w:w="958" w:type="dxa"/>
            <w:tcBorders>
              <w:top w:val="nil"/>
              <w:left w:val="nil"/>
              <w:bottom w:val="single" w:sz="4" w:space="0" w:color="auto"/>
              <w:right w:val="single" w:sz="4" w:space="0" w:color="auto"/>
            </w:tcBorders>
            <w:vAlign w:val="center"/>
          </w:tcPr>
          <w:p w14:paraId="5A334B26" w14:textId="77777777" w:rsidR="007847CB" w:rsidRPr="008A22A7" w:rsidRDefault="007847CB" w:rsidP="00E959DF">
            <w:pPr>
              <w:ind w:firstLine="0"/>
              <w:jc w:val="center"/>
              <w:rPr>
                <w:color w:val="000000"/>
                <w:lang w:eastAsia="en-GB"/>
              </w:rPr>
            </w:pPr>
            <w:r w:rsidRPr="008A22A7">
              <w:rPr>
                <w:color w:val="000000"/>
                <w:lang w:eastAsia="en-GB"/>
              </w:rPr>
              <w:t>29%</w:t>
            </w:r>
          </w:p>
        </w:tc>
      </w:tr>
      <w:tr w:rsidR="007847CB" w:rsidRPr="008A22A7" w14:paraId="6C83CD65" w14:textId="77777777" w:rsidTr="00052A53">
        <w:trPr>
          <w:trHeight w:val="520"/>
        </w:trPr>
        <w:tc>
          <w:tcPr>
            <w:tcW w:w="3608" w:type="dxa"/>
            <w:tcBorders>
              <w:top w:val="nil"/>
              <w:left w:val="single" w:sz="4" w:space="0" w:color="auto"/>
              <w:bottom w:val="single" w:sz="4" w:space="0" w:color="auto"/>
              <w:right w:val="single" w:sz="4" w:space="0" w:color="auto"/>
            </w:tcBorders>
            <w:shd w:val="clear" w:color="auto" w:fill="auto"/>
            <w:hideMark/>
          </w:tcPr>
          <w:p w14:paraId="59341613" w14:textId="77777777" w:rsidR="007847CB" w:rsidRPr="008A22A7" w:rsidRDefault="007847CB" w:rsidP="00413711">
            <w:pPr>
              <w:ind w:firstLine="0"/>
              <w:jc w:val="left"/>
              <w:rPr>
                <w:color w:val="000000"/>
                <w:lang w:eastAsia="en-GB"/>
              </w:rPr>
            </w:pPr>
            <w:r w:rsidRPr="008A22A7">
              <w:rPr>
                <w:color w:val="000000"/>
                <w:lang w:eastAsia="en-GB"/>
              </w:rPr>
              <w:t>Навыки в области ИКТ применительно к работе учителя</w:t>
            </w:r>
          </w:p>
        </w:tc>
        <w:tc>
          <w:tcPr>
            <w:tcW w:w="957" w:type="dxa"/>
            <w:tcBorders>
              <w:top w:val="nil"/>
              <w:left w:val="nil"/>
              <w:bottom w:val="single" w:sz="4" w:space="0" w:color="auto"/>
              <w:right w:val="single" w:sz="4" w:space="0" w:color="auto"/>
            </w:tcBorders>
            <w:shd w:val="clear" w:color="auto" w:fill="auto"/>
            <w:noWrap/>
            <w:vAlign w:val="center"/>
            <w:hideMark/>
          </w:tcPr>
          <w:p w14:paraId="3E3FC187" w14:textId="77777777" w:rsidR="007847CB" w:rsidRPr="008A22A7" w:rsidRDefault="007847CB" w:rsidP="00E959DF">
            <w:pPr>
              <w:ind w:firstLine="0"/>
              <w:jc w:val="center"/>
              <w:rPr>
                <w:color w:val="000000"/>
                <w:lang w:eastAsia="en-GB"/>
              </w:rPr>
            </w:pPr>
            <w:r w:rsidRPr="008A22A7">
              <w:rPr>
                <w:color w:val="000000"/>
                <w:lang w:eastAsia="en-GB"/>
              </w:rPr>
              <w:t>53%</w:t>
            </w:r>
          </w:p>
        </w:tc>
        <w:tc>
          <w:tcPr>
            <w:tcW w:w="957" w:type="dxa"/>
            <w:tcBorders>
              <w:top w:val="nil"/>
              <w:left w:val="nil"/>
              <w:bottom w:val="single" w:sz="4" w:space="0" w:color="auto"/>
              <w:right w:val="single" w:sz="4" w:space="0" w:color="auto"/>
            </w:tcBorders>
            <w:shd w:val="clear" w:color="auto" w:fill="auto"/>
            <w:noWrap/>
            <w:vAlign w:val="center"/>
            <w:hideMark/>
          </w:tcPr>
          <w:p w14:paraId="2EF01DBA" w14:textId="77777777" w:rsidR="007847CB" w:rsidRPr="008A22A7" w:rsidRDefault="007847CB" w:rsidP="00E959DF">
            <w:pPr>
              <w:ind w:firstLine="0"/>
              <w:jc w:val="center"/>
              <w:rPr>
                <w:color w:val="000000"/>
                <w:lang w:eastAsia="en-GB"/>
              </w:rPr>
            </w:pPr>
            <w:r w:rsidRPr="008A22A7">
              <w:rPr>
                <w:color w:val="000000"/>
                <w:lang w:eastAsia="en-GB"/>
              </w:rPr>
              <w:t>48%</w:t>
            </w:r>
          </w:p>
        </w:tc>
        <w:tc>
          <w:tcPr>
            <w:tcW w:w="957" w:type="dxa"/>
            <w:tcBorders>
              <w:top w:val="nil"/>
              <w:left w:val="nil"/>
              <w:bottom w:val="single" w:sz="4" w:space="0" w:color="auto"/>
              <w:right w:val="single" w:sz="4" w:space="0" w:color="auto"/>
            </w:tcBorders>
            <w:shd w:val="clear" w:color="auto" w:fill="auto"/>
            <w:noWrap/>
            <w:vAlign w:val="center"/>
            <w:hideMark/>
          </w:tcPr>
          <w:p w14:paraId="4CB13F90" w14:textId="77777777" w:rsidR="007847CB" w:rsidRPr="008A22A7" w:rsidRDefault="007847CB" w:rsidP="00E959DF">
            <w:pPr>
              <w:ind w:firstLine="0"/>
              <w:jc w:val="center"/>
              <w:rPr>
                <w:color w:val="000000"/>
                <w:lang w:eastAsia="en-GB"/>
              </w:rPr>
            </w:pPr>
            <w:r w:rsidRPr="008A22A7">
              <w:rPr>
                <w:color w:val="000000"/>
                <w:lang w:eastAsia="en-GB"/>
              </w:rPr>
              <w:t>55%</w:t>
            </w:r>
          </w:p>
        </w:tc>
        <w:tc>
          <w:tcPr>
            <w:tcW w:w="957" w:type="dxa"/>
            <w:tcBorders>
              <w:top w:val="nil"/>
              <w:left w:val="nil"/>
              <w:bottom w:val="single" w:sz="4" w:space="0" w:color="auto"/>
              <w:right w:val="single" w:sz="4" w:space="0" w:color="auto"/>
            </w:tcBorders>
            <w:shd w:val="clear" w:color="auto" w:fill="auto"/>
            <w:noWrap/>
            <w:vAlign w:val="center"/>
            <w:hideMark/>
          </w:tcPr>
          <w:p w14:paraId="46E04CBB" w14:textId="77777777" w:rsidR="007847CB" w:rsidRPr="008A22A7" w:rsidRDefault="007847CB" w:rsidP="00E959DF">
            <w:pPr>
              <w:ind w:firstLine="0"/>
              <w:jc w:val="center"/>
              <w:rPr>
                <w:color w:val="000000"/>
                <w:lang w:eastAsia="en-GB"/>
              </w:rPr>
            </w:pPr>
            <w:r w:rsidRPr="008A22A7">
              <w:rPr>
                <w:color w:val="000000"/>
                <w:lang w:eastAsia="en-GB"/>
              </w:rPr>
              <w:t>63%</w:t>
            </w:r>
          </w:p>
        </w:tc>
        <w:tc>
          <w:tcPr>
            <w:tcW w:w="957" w:type="dxa"/>
            <w:tcBorders>
              <w:top w:val="nil"/>
              <w:left w:val="nil"/>
              <w:bottom w:val="single" w:sz="4" w:space="0" w:color="auto"/>
              <w:right w:val="single" w:sz="4" w:space="0" w:color="auto"/>
            </w:tcBorders>
            <w:shd w:val="clear" w:color="auto" w:fill="auto"/>
            <w:noWrap/>
            <w:vAlign w:val="center"/>
            <w:hideMark/>
          </w:tcPr>
          <w:p w14:paraId="25EC7E79" w14:textId="77777777" w:rsidR="007847CB" w:rsidRPr="008A22A7" w:rsidRDefault="007847CB" w:rsidP="00E959DF">
            <w:pPr>
              <w:ind w:firstLine="0"/>
              <w:jc w:val="center"/>
              <w:rPr>
                <w:color w:val="000000"/>
                <w:lang w:eastAsia="en-GB"/>
              </w:rPr>
            </w:pPr>
            <w:r w:rsidRPr="008A22A7">
              <w:rPr>
                <w:color w:val="000000"/>
                <w:lang w:eastAsia="en-GB"/>
              </w:rPr>
              <w:t>44%</w:t>
            </w:r>
          </w:p>
        </w:tc>
        <w:tc>
          <w:tcPr>
            <w:tcW w:w="958" w:type="dxa"/>
            <w:tcBorders>
              <w:top w:val="nil"/>
              <w:left w:val="nil"/>
              <w:bottom w:val="single" w:sz="4" w:space="0" w:color="auto"/>
              <w:right w:val="single" w:sz="4" w:space="0" w:color="auto"/>
            </w:tcBorders>
            <w:vAlign w:val="center"/>
          </w:tcPr>
          <w:p w14:paraId="7CBCA7F1" w14:textId="77777777" w:rsidR="007847CB" w:rsidRPr="008A22A7" w:rsidRDefault="007847CB" w:rsidP="00E959DF">
            <w:pPr>
              <w:ind w:firstLine="0"/>
              <w:jc w:val="center"/>
              <w:rPr>
                <w:color w:val="000000"/>
                <w:lang w:eastAsia="en-GB"/>
              </w:rPr>
            </w:pPr>
            <w:r w:rsidRPr="008A22A7">
              <w:rPr>
                <w:color w:val="000000"/>
                <w:lang w:eastAsia="en-GB"/>
              </w:rPr>
              <w:t>57%</w:t>
            </w:r>
          </w:p>
        </w:tc>
      </w:tr>
      <w:tr w:rsidR="007847CB" w:rsidRPr="008A22A7" w14:paraId="350BF259" w14:textId="77777777" w:rsidTr="00052A53">
        <w:trPr>
          <w:trHeight w:val="520"/>
        </w:trPr>
        <w:tc>
          <w:tcPr>
            <w:tcW w:w="3608" w:type="dxa"/>
            <w:tcBorders>
              <w:top w:val="nil"/>
              <w:left w:val="single" w:sz="4" w:space="0" w:color="auto"/>
              <w:bottom w:val="single" w:sz="4" w:space="0" w:color="auto"/>
              <w:right w:val="single" w:sz="4" w:space="0" w:color="auto"/>
            </w:tcBorders>
            <w:shd w:val="clear" w:color="auto" w:fill="auto"/>
            <w:hideMark/>
          </w:tcPr>
          <w:p w14:paraId="176B9DD8" w14:textId="77777777" w:rsidR="007847CB" w:rsidRPr="008A22A7" w:rsidRDefault="007847CB" w:rsidP="00413711">
            <w:pPr>
              <w:ind w:firstLine="0"/>
              <w:jc w:val="left"/>
              <w:rPr>
                <w:color w:val="000000"/>
                <w:lang w:eastAsia="en-GB"/>
              </w:rPr>
            </w:pPr>
            <w:r w:rsidRPr="008A22A7">
              <w:rPr>
                <w:color w:val="000000"/>
                <w:lang w:eastAsia="en-GB"/>
              </w:rPr>
              <w:t>Поведение учащихся и организация работы на уроке</w:t>
            </w:r>
          </w:p>
        </w:tc>
        <w:tc>
          <w:tcPr>
            <w:tcW w:w="957" w:type="dxa"/>
            <w:tcBorders>
              <w:top w:val="nil"/>
              <w:left w:val="nil"/>
              <w:bottom w:val="single" w:sz="4" w:space="0" w:color="auto"/>
              <w:right w:val="single" w:sz="4" w:space="0" w:color="auto"/>
            </w:tcBorders>
            <w:shd w:val="clear" w:color="auto" w:fill="auto"/>
            <w:noWrap/>
            <w:vAlign w:val="center"/>
            <w:hideMark/>
          </w:tcPr>
          <w:p w14:paraId="16932E94" w14:textId="77777777" w:rsidR="007847CB" w:rsidRPr="008A22A7" w:rsidRDefault="007847CB" w:rsidP="00E959DF">
            <w:pPr>
              <w:ind w:firstLine="0"/>
              <w:jc w:val="center"/>
              <w:rPr>
                <w:color w:val="000000"/>
                <w:lang w:eastAsia="en-GB"/>
              </w:rPr>
            </w:pPr>
            <w:r w:rsidRPr="008A22A7">
              <w:rPr>
                <w:color w:val="000000"/>
                <w:lang w:eastAsia="en-GB"/>
              </w:rPr>
              <w:t>18%</w:t>
            </w:r>
          </w:p>
        </w:tc>
        <w:tc>
          <w:tcPr>
            <w:tcW w:w="957" w:type="dxa"/>
            <w:tcBorders>
              <w:top w:val="nil"/>
              <w:left w:val="nil"/>
              <w:bottom w:val="single" w:sz="4" w:space="0" w:color="auto"/>
              <w:right w:val="single" w:sz="4" w:space="0" w:color="auto"/>
            </w:tcBorders>
            <w:shd w:val="clear" w:color="auto" w:fill="auto"/>
            <w:noWrap/>
            <w:vAlign w:val="center"/>
            <w:hideMark/>
          </w:tcPr>
          <w:p w14:paraId="276EA5B4" w14:textId="77777777" w:rsidR="007847CB" w:rsidRPr="008A22A7" w:rsidRDefault="007847CB" w:rsidP="00E959DF">
            <w:pPr>
              <w:ind w:firstLine="0"/>
              <w:jc w:val="center"/>
              <w:rPr>
                <w:color w:val="000000"/>
                <w:lang w:eastAsia="en-GB"/>
              </w:rPr>
            </w:pPr>
            <w:r w:rsidRPr="008A22A7">
              <w:rPr>
                <w:color w:val="000000"/>
                <w:lang w:eastAsia="en-GB"/>
              </w:rPr>
              <w:t>16%</w:t>
            </w:r>
          </w:p>
        </w:tc>
        <w:tc>
          <w:tcPr>
            <w:tcW w:w="957" w:type="dxa"/>
            <w:tcBorders>
              <w:top w:val="nil"/>
              <w:left w:val="nil"/>
              <w:bottom w:val="single" w:sz="4" w:space="0" w:color="auto"/>
              <w:right w:val="single" w:sz="4" w:space="0" w:color="auto"/>
            </w:tcBorders>
            <w:shd w:val="clear" w:color="auto" w:fill="auto"/>
            <w:noWrap/>
            <w:vAlign w:val="center"/>
            <w:hideMark/>
          </w:tcPr>
          <w:p w14:paraId="5AD7BE3C" w14:textId="77777777" w:rsidR="007847CB" w:rsidRPr="008A22A7" w:rsidRDefault="007847CB" w:rsidP="00E959DF">
            <w:pPr>
              <w:ind w:firstLine="0"/>
              <w:jc w:val="center"/>
              <w:rPr>
                <w:color w:val="000000"/>
                <w:lang w:eastAsia="en-GB"/>
              </w:rPr>
            </w:pPr>
            <w:r w:rsidRPr="008A22A7">
              <w:rPr>
                <w:color w:val="000000"/>
                <w:lang w:eastAsia="en-GB"/>
              </w:rPr>
              <w:t>16%</w:t>
            </w:r>
          </w:p>
        </w:tc>
        <w:tc>
          <w:tcPr>
            <w:tcW w:w="957" w:type="dxa"/>
            <w:tcBorders>
              <w:top w:val="nil"/>
              <w:left w:val="nil"/>
              <w:bottom w:val="single" w:sz="4" w:space="0" w:color="auto"/>
              <w:right w:val="single" w:sz="4" w:space="0" w:color="auto"/>
            </w:tcBorders>
            <w:shd w:val="clear" w:color="auto" w:fill="auto"/>
            <w:noWrap/>
            <w:vAlign w:val="center"/>
            <w:hideMark/>
          </w:tcPr>
          <w:p w14:paraId="21A9E774" w14:textId="77777777" w:rsidR="007847CB" w:rsidRPr="008A22A7" w:rsidRDefault="007847CB" w:rsidP="00E959DF">
            <w:pPr>
              <w:ind w:firstLine="0"/>
              <w:jc w:val="center"/>
              <w:rPr>
                <w:color w:val="000000"/>
                <w:lang w:eastAsia="en-GB"/>
              </w:rPr>
            </w:pPr>
            <w:r w:rsidRPr="008A22A7">
              <w:rPr>
                <w:color w:val="000000"/>
                <w:lang w:eastAsia="en-GB"/>
              </w:rPr>
              <w:t>24%</w:t>
            </w:r>
          </w:p>
        </w:tc>
        <w:tc>
          <w:tcPr>
            <w:tcW w:w="957" w:type="dxa"/>
            <w:tcBorders>
              <w:top w:val="nil"/>
              <w:left w:val="nil"/>
              <w:bottom w:val="single" w:sz="4" w:space="0" w:color="auto"/>
              <w:right w:val="single" w:sz="4" w:space="0" w:color="auto"/>
            </w:tcBorders>
            <w:shd w:val="clear" w:color="auto" w:fill="auto"/>
            <w:noWrap/>
            <w:vAlign w:val="center"/>
            <w:hideMark/>
          </w:tcPr>
          <w:p w14:paraId="0E2116F3" w14:textId="77777777" w:rsidR="007847CB" w:rsidRPr="008A22A7" w:rsidRDefault="007847CB" w:rsidP="00E959DF">
            <w:pPr>
              <w:ind w:firstLine="0"/>
              <w:jc w:val="center"/>
              <w:rPr>
                <w:color w:val="000000"/>
                <w:lang w:eastAsia="en-GB"/>
              </w:rPr>
            </w:pPr>
            <w:r w:rsidRPr="008A22A7">
              <w:rPr>
                <w:color w:val="000000"/>
                <w:lang w:eastAsia="en-GB"/>
              </w:rPr>
              <w:t>16%</w:t>
            </w:r>
          </w:p>
        </w:tc>
        <w:tc>
          <w:tcPr>
            <w:tcW w:w="958" w:type="dxa"/>
            <w:tcBorders>
              <w:top w:val="nil"/>
              <w:left w:val="nil"/>
              <w:bottom w:val="single" w:sz="4" w:space="0" w:color="auto"/>
              <w:right w:val="single" w:sz="4" w:space="0" w:color="auto"/>
            </w:tcBorders>
            <w:vAlign w:val="center"/>
          </w:tcPr>
          <w:p w14:paraId="267A1888" w14:textId="77777777" w:rsidR="007847CB" w:rsidRPr="008A22A7" w:rsidRDefault="007847CB" w:rsidP="00E959DF">
            <w:pPr>
              <w:ind w:firstLine="0"/>
              <w:jc w:val="center"/>
              <w:rPr>
                <w:color w:val="000000"/>
                <w:lang w:eastAsia="en-GB"/>
              </w:rPr>
            </w:pPr>
            <w:r w:rsidRPr="008A22A7">
              <w:rPr>
                <w:color w:val="000000"/>
                <w:lang w:eastAsia="en-GB"/>
              </w:rPr>
              <w:t>20%</w:t>
            </w:r>
          </w:p>
        </w:tc>
      </w:tr>
      <w:tr w:rsidR="007847CB" w:rsidRPr="008A22A7" w14:paraId="70A471AC" w14:textId="77777777" w:rsidTr="00052A53">
        <w:trPr>
          <w:trHeight w:val="300"/>
        </w:trPr>
        <w:tc>
          <w:tcPr>
            <w:tcW w:w="3608" w:type="dxa"/>
            <w:tcBorders>
              <w:top w:val="nil"/>
              <w:left w:val="single" w:sz="4" w:space="0" w:color="auto"/>
              <w:bottom w:val="single" w:sz="4" w:space="0" w:color="auto"/>
              <w:right w:val="single" w:sz="4" w:space="0" w:color="auto"/>
            </w:tcBorders>
            <w:shd w:val="clear" w:color="auto" w:fill="auto"/>
            <w:hideMark/>
          </w:tcPr>
          <w:p w14:paraId="265D0B1D" w14:textId="77777777" w:rsidR="007847CB" w:rsidRPr="008A22A7" w:rsidRDefault="007847CB" w:rsidP="00413711">
            <w:pPr>
              <w:ind w:firstLine="0"/>
              <w:jc w:val="left"/>
              <w:rPr>
                <w:color w:val="000000"/>
                <w:lang w:eastAsia="en-GB"/>
              </w:rPr>
            </w:pPr>
            <w:r w:rsidRPr="008A22A7">
              <w:rPr>
                <w:color w:val="000000"/>
                <w:lang w:eastAsia="en-GB"/>
              </w:rPr>
              <w:t>Управление и администрирование в школе</w:t>
            </w:r>
          </w:p>
        </w:tc>
        <w:tc>
          <w:tcPr>
            <w:tcW w:w="957" w:type="dxa"/>
            <w:tcBorders>
              <w:top w:val="nil"/>
              <w:left w:val="nil"/>
              <w:bottom w:val="single" w:sz="4" w:space="0" w:color="auto"/>
              <w:right w:val="single" w:sz="4" w:space="0" w:color="auto"/>
            </w:tcBorders>
            <w:shd w:val="clear" w:color="auto" w:fill="auto"/>
            <w:noWrap/>
            <w:vAlign w:val="center"/>
            <w:hideMark/>
          </w:tcPr>
          <w:p w14:paraId="5A8015A6" w14:textId="77777777" w:rsidR="007847CB" w:rsidRPr="008A22A7" w:rsidRDefault="007847CB" w:rsidP="00E959DF">
            <w:pPr>
              <w:ind w:firstLine="0"/>
              <w:jc w:val="center"/>
              <w:rPr>
                <w:color w:val="000000"/>
                <w:lang w:eastAsia="en-GB"/>
              </w:rPr>
            </w:pPr>
            <w:r w:rsidRPr="008A22A7">
              <w:rPr>
                <w:color w:val="000000"/>
                <w:lang w:eastAsia="en-GB"/>
              </w:rPr>
              <w:t>10%</w:t>
            </w:r>
          </w:p>
        </w:tc>
        <w:tc>
          <w:tcPr>
            <w:tcW w:w="957" w:type="dxa"/>
            <w:tcBorders>
              <w:top w:val="nil"/>
              <w:left w:val="nil"/>
              <w:bottom w:val="single" w:sz="4" w:space="0" w:color="auto"/>
              <w:right w:val="single" w:sz="4" w:space="0" w:color="auto"/>
            </w:tcBorders>
            <w:shd w:val="clear" w:color="auto" w:fill="auto"/>
            <w:noWrap/>
            <w:vAlign w:val="center"/>
            <w:hideMark/>
          </w:tcPr>
          <w:p w14:paraId="7ECB7165" w14:textId="77777777" w:rsidR="007847CB" w:rsidRPr="008A22A7" w:rsidRDefault="007847CB" w:rsidP="00E959DF">
            <w:pPr>
              <w:ind w:firstLine="0"/>
              <w:jc w:val="center"/>
              <w:rPr>
                <w:color w:val="000000"/>
                <w:lang w:eastAsia="en-GB"/>
              </w:rPr>
            </w:pPr>
            <w:r w:rsidRPr="008A22A7">
              <w:rPr>
                <w:color w:val="000000"/>
                <w:lang w:eastAsia="en-GB"/>
              </w:rPr>
              <w:t>10%</w:t>
            </w:r>
          </w:p>
        </w:tc>
        <w:tc>
          <w:tcPr>
            <w:tcW w:w="957" w:type="dxa"/>
            <w:tcBorders>
              <w:top w:val="nil"/>
              <w:left w:val="nil"/>
              <w:bottom w:val="single" w:sz="4" w:space="0" w:color="auto"/>
              <w:right w:val="single" w:sz="4" w:space="0" w:color="auto"/>
            </w:tcBorders>
            <w:shd w:val="clear" w:color="auto" w:fill="auto"/>
            <w:noWrap/>
            <w:vAlign w:val="center"/>
            <w:hideMark/>
          </w:tcPr>
          <w:p w14:paraId="5DCA25B4" w14:textId="77777777" w:rsidR="007847CB" w:rsidRPr="008A22A7" w:rsidRDefault="007847CB" w:rsidP="00E959DF">
            <w:pPr>
              <w:ind w:firstLine="0"/>
              <w:jc w:val="center"/>
              <w:rPr>
                <w:color w:val="000000"/>
                <w:lang w:eastAsia="en-GB"/>
              </w:rPr>
            </w:pPr>
            <w:r w:rsidRPr="008A22A7">
              <w:rPr>
                <w:color w:val="000000"/>
                <w:lang w:eastAsia="en-GB"/>
              </w:rPr>
              <w:t>9%</w:t>
            </w:r>
          </w:p>
        </w:tc>
        <w:tc>
          <w:tcPr>
            <w:tcW w:w="957" w:type="dxa"/>
            <w:tcBorders>
              <w:top w:val="nil"/>
              <w:left w:val="nil"/>
              <w:bottom w:val="single" w:sz="4" w:space="0" w:color="auto"/>
              <w:right w:val="single" w:sz="4" w:space="0" w:color="auto"/>
            </w:tcBorders>
            <w:shd w:val="clear" w:color="auto" w:fill="auto"/>
            <w:noWrap/>
            <w:vAlign w:val="center"/>
            <w:hideMark/>
          </w:tcPr>
          <w:p w14:paraId="2F154787" w14:textId="77777777" w:rsidR="007847CB" w:rsidRPr="008A22A7" w:rsidRDefault="007847CB" w:rsidP="00E959DF">
            <w:pPr>
              <w:ind w:firstLine="0"/>
              <w:jc w:val="center"/>
              <w:rPr>
                <w:color w:val="000000"/>
                <w:lang w:eastAsia="en-GB"/>
              </w:rPr>
            </w:pPr>
            <w:r w:rsidRPr="008A22A7">
              <w:rPr>
                <w:color w:val="000000"/>
                <w:lang w:eastAsia="en-GB"/>
              </w:rPr>
              <w:t>21%</w:t>
            </w:r>
          </w:p>
        </w:tc>
        <w:tc>
          <w:tcPr>
            <w:tcW w:w="957" w:type="dxa"/>
            <w:tcBorders>
              <w:top w:val="nil"/>
              <w:left w:val="nil"/>
              <w:bottom w:val="single" w:sz="4" w:space="0" w:color="auto"/>
              <w:right w:val="single" w:sz="4" w:space="0" w:color="auto"/>
            </w:tcBorders>
            <w:shd w:val="clear" w:color="auto" w:fill="auto"/>
            <w:noWrap/>
            <w:vAlign w:val="center"/>
            <w:hideMark/>
          </w:tcPr>
          <w:p w14:paraId="5E65D76A" w14:textId="77777777" w:rsidR="007847CB" w:rsidRPr="008A22A7" w:rsidRDefault="007847CB" w:rsidP="00E959DF">
            <w:pPr>
              <w:ind w:firstLine="0"/>
              <w:jc w:val="center"/>
              <w:rPr>
                <w:color w:val="000000"/>
                <w:lang w:eastAsia="en-GB"/>
              </w:rPr>
            </w:pPr>
            <w:r w:rsidRPr="008A22A7">
              <w:rPr>
                <w:color w:val="000000"/>
                <w:lang w:eastAsia="en-GB"/>
              </w:rPr>
              <w:t>14%</w:t>
            </w:r>
          </w:p>
        </w:tc>
        <w:tc>
          <w:tcPr>
            <w:tcW w:w="958" w:type="dxa"/>
            <w:tcBorders>
              <w:top w:val="nil"/>
              <w:left w:val="nil"/>
              <w:bottom w:val="single" w:sz="4" w:space="0" w:color="auto"/>
              <w:right w:val="single" w:sz="4" w:space="0" w:color="auto"/>
            </w:tcBorders>
            <w:vAlign w:val="center"/>
          </w:tcPr>
          <w:p w14:paraId="0405E164" w14:textId="77777777" w:rsidR="007847CB" w:rsidRPr="008A22A7" w:rsidRDefault="007847CB" w:rsidP="00E959DF">
            <w:pPr>
              <w:ind w:firstLine="0"/>
              <w:jc w:val="center"/>
              <w:rPr>
                <w:color w:val="000000"/>
                <w:lang w:eastAsia="en-GB"/>
              </w:rPr>
            </w:pPr>
            <w:r w:rsidRPr="008A22A7">
              <w:rPr>
                <w:color w:val="000000"/>
                <w:lang w:eastAsia="en-GB"/>
              </w:rPr>
              <w:t>6%</w:t>
            </w:r>
          </w:p>
        </w:tc>
      </w:tr>
      <w:tr w:rsidR="007847CB" w:rsidRPr="008A22A7" w14:paraId="39F05DE6" w14:textId="77777777" w:rsidTr="00052A53">
        <w:trPr>
          <w:trHeight w:val="300"/>
        </w:trPr>
        <w:tc>
          <w:tcPr>
            <w:tcW w:w="3608" w:type="dxa"/>
            <w:tcBorders>
              <w:top w:val="nil"/>
              <w:left w:val="single" w:sz="4" w:space="0" w:color="auto"/>
              <w:bottom w:val="single" w:sz="4" w:space="0" w:color="auto"/>
              <w:right w:val="single" w:sz="4" w:space="0" w:color="auto"/>
            </w:tcBorders>
            <w:shd w:val="clear" w:color="auto" w:fill="auto"/>
            <w:hideMark/>
          </w:tcPr>
          <w:p w14:paraId="6FA9C419" w14:textId="77777777" w:rsidR="007847CB" w:rsidRPr="008A22A7" w:rsidRDefault="007847CB" w:rsidP="00413711">
            <w:pPr>
              <w:ind w:firstLine="0"/>
              <w:jc w:val="left"/>
              <w:rPr>
                <w:color w:val="000000"/>
                <w:lang w:eastAsia="en-GB"/>
              </w:rPr>
            </w:pPr>
            <w:r w:rsidRPr="008A22A7">
              <w:rPr>
                <w:color w:val="000000"/>
                <w:lang w:eastAsia="en-GB"/>
              </w:rPr>
              <w:t>Методы индивидуального обучения</w:t>
            </w:r>
          </w:p>
        </w:tc>
        <w:tc>
          <w:tcPr>
            <w:tcW w:w="957" w:type="dxa"/>
            <w:tcBorders>
              <w:top w:val="nil"/>
              <w:left w:val="nil"/>
              <w:bottom w:val="single" w:sz="4" w:space="0" w:color="auto"/>
              <w:right w:val="single" w:sz="4" w:space="0" w:color="auto"/>
            </w:tcBorders>
            <w:shd w:val="clear" w:color="auto" w:fill="auto"/>
            <w:noWrap/>
            <w:vAlign w:val="center"/>
            <w:hideMark/>
          </w:tcPr>
          <w:p w14:paraId="5ED4F395" w14:textId="77777777" w:rsidR="007847CB" w:rsidRPr="008A22A7" w:rsidRDefault="007847CB" w:rsidP="00E959DF">
            <w:pPr>
              <w:ind w:firstLine="0"/>
              <w:jc w:val="center"/>
              <w:rPr>
                <w:color w:val="000000"/>
                <w:lang w:eastAsia="en-GB"/>
              </w:rPr>
            </w:pPr>
            <w:r w:rsidRPr="008A22A7">
              <w:rPr>
                <w:color w:val="000000"/>
                <w:lang w:eastAsia="en-GB"/>
              </w:rPr>
              <w:t>30%</w:t>
            </w:r>
          </w:p>
        </w:tc>
        <w:tc>
          <w:tcPr>
            <w:tcW w:w="957" w:type="dxa"/>
            <w:tcBorders>
              <w:top w:val="nil"/>
              <w:left w:val="nil"/>
              <w:bottom w:val="single" w:sz="4" w:space="0" w:color="auto"/>
              <w:right w:val="single" w:sz="4" w:space="0" w:color="auto"/>
            </w:tcBorders>
            <w:shd w:val="clear" w:color="auto" w:fill="auto"/>
            <w:noWrap/>
            <w:vAlign w:val="center"/>
            <w:hideMark/>
          </w:tcPr>
          <w:p w14:paraId="2A9188C0" w14:textId="77777777" w:rsidR="007847CB" w:rsidRPr="008A22A7" w:rsidRDefault="007847CB" w:rsidP="00E959DF">
            <w:pPr>
              <w:ind w:firstLine="0"/>
              <w:jc w:val="center"/>
              <w:rPr>
                <w:color w:val="000000"/>
                <w:lang w:eastAsia="en-GB"/>
              </w:rPr>
            </w:pPr>
            <w:r w:rsidRPr="008A22A7">
              <w:rPr>
                <w:color w:val="000000"/>
                <w:lang w:eastAsia="en-GB"/>
              </w:rPr>
              <w:t>30%</w:t>
            </w:r>
          </w:p>
        </w:tc>
        <w:tc>
          <w:tcPr>
            <w:tcW w:w="957" w:type="dxa"/>
            <w:tcBorders>
              <w:top w:val="nil"/>
              <w:left w:val="nil"/>
              <w:bottom w:val="single" w:sz="4" w:space="0" w:color="auto"/>
              <w:right w:val="single" w:sz="4" w:space="0" w:color="auto"/>
            </w:tcBorders>
            <w:shd w:val="clear" w:color="auto" w:fill="auto"/>
            <w:noWrap/>
            <w:vAlign w:val="center"/>
            <w:hideMark/>
          </w:tcPr>
          <w:p w14:paraId="2C37FDA0" w14:textId="77777777" w:rsidR="007847CB" w:rsidRPr="008A22A7" w:rsidRDefault="007847CB" w:rsidP="00E959DF">
            <w:pPr>
              <w:ind w:firstLine="0"/>
              <w:jc w:val="center"/>
              <w:rPr>
                <w:color w:val="000000"/>
                <w:lang w:eastAsia="en-GB"/>
              </w:rPr>
            </w:pPr>
            <w:r w:rsidRPr="008A22A7">
              <w:rPr>
                <w:color w:val="000000"/>
                <w:lang w:eastAsia="en-GB"/>
              </w:rPr>
              <w:t>32%</w:t>
            </w:r>
          </w:p>
        </w:tc>
        <w:tc>
          <w:tcPr>
            <w:tcW w:w="957" w:type="dxa"/>
            <w:tcBorders>
              <w:top w:val="nil"/>
              <w:left w:val="nil"/>
              <w:bottom w:val="single" w:sz="4" w:space="0" w:color="auto"/>
              <w:right w:val="single" w:sz="4" w:space="0" w:color="auto"/>
            </w:tcBorders>
            <w:shd w:val="clear" w:color="auto" w:fill="auto"/>
            <w:noWrap/>
            <w:vAlign w:val="center"/>
            <w:hideMark/>
          </w:tcPr>
          <w:p w14:paraId="7B09AEB9" w14:textId="77777777" w:rsidR="007847CB" w:rsidRPr="008A22A7" w:rsidRDefault="007847CB" w:rsidP="00E959DF">
            <w:pPr>
              <w:ind w:firstLine="0"/>
              <w:jc w:val="center"/>
              <w:rPr>
                <w:color w:val="000000"/>
                <w:lang w:eastAsia="en-GB"/>
              </w:rPr>
            </w:pPr>
            <w:r w:rsidRPr="008A22A7">
              <w:rPr>
                <w:color w:val="000000"/>
                <w:lang w:eastAsia="en-GB"/>
              </w:rPr>
              <w:t>27%</w:t>
            </w:r>
          </w:p>
        </w:tc>
        <w:tc>
          <w:tcPr>
            <w:tcW w:w="957" w:type="dxa"/>
            <w:tcBorders>
              <w:top w:val="nil"/>
              <w:left w:val="nil"/>
              <w:bottom w:val="single" w:sz="4" w:space="0" w:color="auto"/>
              <w:right w:val="single" w:sz="4" w:space="0" w:color="auto"/>
            </w:tcBorders>
            <w:shd w:val="clear" w:color="auto" w:fill="auto"/>
            <w:noWrap/>
            <w:vAlign w:val="center"/>
            <w:hideMark/>
          </w:tcPr>
          <w:p w14:paraId="3D80F9FA" w14:textId="77777777" w:rsidR="007847CB" w:rsidRPr="008A22A7" w:rsidRDefault="007847CB" w:rsidP="00E959DF">
            <w:pPr>
              <w:ind w:firstLine="0"/>
              <w:jc w:val="center"/>
              <w:rPr>
                <w:color w:val="000000"/>
                <w:lang w:eastAsia="en-GB"/>
              </w:rPr>
            </w:pPr>
            <w:r w:rsidRPr="008A22A7">
              <w:rPr>
                <w:color w:val="000000"/>
                <w:lang w:eastAsia="en-GB"/>
              </w:rPr>
              <w:t>31%</w:t>
            </w:r>
          </w:p>
        </w:tc>
        <w:tc>
          <w:tcPr>
            <w:tcW w:w="958" w:type="dxa"/>
            <w:tcBorders>
              <w:top w:val="nil"/>
              <w:left w:val="nil"/>
              <w:bottom w:val="single" w:sz="4" w:space="0" w:color="auto"/>
              <w:right w:val="single" w:sz="4" w:space="0" w:color="auto"/>
            </w:tcBorders>
            <w:vAlign w:val="center"/>
          </w:tcPr>
          <w:p w14:paraId="1802AE96" w14:textId="77777777" w:rsidR="007847CB" w:rsidRPr="008A22A7" w:rsidRDefault="007847CB" w:rsidP="00E959DF">
            <w:pPr>
              <w:ind w:firstLine="0"/>
              <w:jc w:val="center"/>
              <w:rPr>
                <w:color w:val="000000"/>
                <w:lang w:eastAsia="en-GB"/>
              </w:rPr>
            </w:pPr>
            <w:r w:rsidRPr="008A22A7">
              <w:rPr>
                <w:color w:val="000000"/>
                <w:lang w:eastAsia="en-GB"/>
              </w:rPr>
              <w:t>27%</w:t>
            </w:r>
          </w:p>
        </w:tc>
      </w:tr>
      <w:tr w:rsidR="007847CB" w:rsidRPr="008A22A7" w14:paraId="46662DC5" w14:textId="77777777" w:rsidTr="00052A53">
        <w:trPr>
          <w:trHeight w:val="300"/>
        </w:trPr>
        <w:tc>
          <w:tcPr>
            <w:tcW w:w="3608" w:type="dxa"/>
            <w:tcBorders>
              <w:top w:val="nil"/>
              <w:left w:val="single" w:sz="4" w:space="0" w:color="auto"/>
              <w:bottom w:val="single" w:sz="4" w:space="0" w:color="auto"/>
              <w:right w:val="single" w:sz="4" w:space="0" w:color="auto"/>
            </w:tcBorders>
            <w:shd w:val="clear" w:color="auto" w:fill="auto"/>
            <w:hideMark/>
          </w:tcPr>
          <w:p w14:paraId="554F1D3D" w14:textId="77777777" w:rsidR="007847CB" w:rsidRPr="008A22A7" w:rsidRDefault="007847CB" w:rsidP="00413711">
            <w:pPr>
              <w:ind w:firstLine="0"/>
              <w:jc w:val="left"/>
              <w:rPr>
                <w:color w:val="000000"/>
                <w:lang w:eastAsia="en-GB"/>
              </w:rPr>
            </w:pPr>
            <w:r w:rsidRPr="008A22A7">
              <w:rPr>
                <w:color w:val="000000"/>
                <w:lang w:eastAsia="en-GB"/>
              </w:rPr>
              <w:t>Обучение учащихся с ОВЗ</w:t>
            </w:r>
          </w:p>
        </w:tc>
        <w:tc>
          <w:tcPr>
            <w:tcW w:w="957" w:type="dxa"/>
            <w:tcBorders>
              <w:top w:val="nil"/>
              <w:left w:val="nil"/>
              <w:bottom w:val="single" w:sz="4" w:space="0" w:color="auto"/>
              <w:right w:val="single" w:sz="4" w:space="0" w:color="auto"/>
            </w:tcBorders>
            <w:shd w:val="clear" w:color="auto" w:fill="auto"/>
            <w:noWrap/>
            <w:vAlign w:val="center"/>
            <w:hideMark/>
          </w:tcPr>
          <w:p w14:paraId="5721A173" w14:textId="77777777" w:rsidR="007847CB" w:rsidRPr="008A22A7" w:rsidRDefault="007847CB" w:rsidP="00E959DF">
            <w:pPr>
              <w:ind w:firstLine="0"/>
              <w:jc w:val="center"/>
              <w:rPr>
                <w:color w:val="000000"/>
                <w:lang w:eastAsia="en-GB"/>
              </w:rPr>
            </w:pPr>
            <w:r w:rsidRPr="008A22A7">
              <w:rPr>
                <w:color w:val="000000"/>
                <w:lang w:eastAsia="en-GB"/>
              </w:rPr>
              <w:t>49%</w:t>
            </w:r>
          </w:p>
        </w:tc>
        <w:tc>
          <w:tcPr>
            <w:tcW w:w="957" w:type="dxa"/>
            <w:tcBorders>
              <w:top w:val="nil"/>
              <w:left w:val="nil"/>
              <w:bottom w:val="single" w:sz="4" w:space="0" w:color="auto"/>
              <w:right w:val="single" w:sz="4" w:space="0" w:color="auto"/>
            </w:tcBorders>
            <w:shd w:val="clear" w:color="auto" w:fill="auto"/>
            <w:noWrap/>
            <w:vAlign w:val="center"/>
            <w:hideMark/>
          </w:tcPr>
          <w:p w14:paraId="403B8F05" w14:textId="77777777" w:rsidR="007847CB" w:rsidRPr="008A22A7" w:rsidRDefault="007847CB" w:rsidP="00E959DF">
            <w:pPr>
              <w:ind w:firstLine="0"/>
              <w:jc w:val="center"/>
              <w:rPr>
                <w:color w:val="000000"/>
                <w:lang w:eastAsia="en-GB"/>
              </w:rPr>
            </w:pPr>
            <w:r w:rsidRPr="008A22A7">
              <w:rPr>
                <w:color w:val="000000"/>
                <w:lang w:eastAsia="en-GB"/>
              </w:rPr>
              <w:t>49%</w:t>
            </w:r>
          </w:p>
        </w:tc>
        <w:tc>
          <w:tcPr>
            <w:tcW w:w="957" w:type="dxa"/>
            <w:tcBorders>
              <w:top w:val="nil"/>
              <w:left w:val="nil"/>
              <w:bottom w:val="single" w:sz="4" w:space="0" w:color="auto"/>
              <w:right w:val="single" w:sz="4" w:space="0" w:color="auto"/>
            </w:tcBorders>
            <w:shd w:val="clear" w:color="auto" w:fill="auto"/>
            <w:noWrap/>
            <w:vAlign w:val="center"/>
            <w:hideMark/>
          </w:tcPr>
          <w:p w14:paraId="47EA8F47" w14:textId="77777777" w:rsidR="007847CB" w:rsidRPr="008A22A7" w:rsidRDefault="007847CB" w:rsidP="00E959DF">
            <w:pPr>
              <w:ind w:firstLine="0"/>
              <w:jc w:val="center"/>
              <w:rPr>
                <w:color w:val="000000"/>
                <w:lang w:eastAsia="en-GB"/>
              </w:rPr>
            </w:pPr>
            <w:r w:rsidRPr="008A22A7">
              <w:rPr>
                <w:color w:val="000000"/>
                <w:lang w:eastAsia="en-GB"/>
              </w:rPr>
              <w:t>57%</w:t>
            </w:r>
          </w:p>
        </w:tc>
        <w:tc>
          <w:tcPr>
            <w:tcW w:w="957" w:type="dxa"/>
            <w:tcBorders>
              <w:top w:val="nil"/>
              <w:left w:val="nil"/>
              <w:bottom w:val="single" w:sz="4" w:space="0" w:color="auto"/>
              <w:right w:val="single" w:sz="4" w:space="0" w:color="auto"/>
            </w:tcBorders>
            <w:shd w:val="clear" w:color="auto" w:fill="auto"/>
            <w:noWrap/>
            <w:vAlign w:val="center"/>
            <w:hideMark/>
          </w:tcPr>
          <w:p w14:paraId="0C87762E" w14:textId="77777777" w:rsidR="007847CB" w:rsidRPr="008A22A7" w:rsidRDefault="007847CB" w:rsidP="00E959DF">
            <w:pPr>
              <w:ind w:firstLine="0"/>
              <w:jc w:val="center"/>
              <w:rPr>
                <w:color w:val="000000"/>
                <w:lang w:eastAsia="en-GB"/>
              </w:rPr>
            </w:pPr>
            <w:r w:rsidRPr="008A22A7">
              <w:rPr>
                <w:color w:val="000000"/>
                <w:lang w:eastAsia="en-GB"/>
              </w:rPr>
              <w:t>42%</w:t>
            </w:r>
          </w:p>
        </w:tc>
        <w:tc>
          <w:tcPr>
            <w:tcW w:w="957" w:type="dxa"/>
            <w:tcBorders>
              <w:top w:val="nil"/>
              <w:left w:val="nil"/>
              <w:bottom w:val="single" w:sz="4" w:space="0" w:color="auto"/>
              <w:right w:val="single" w:sz="4" w:space="0" w:color="auto"/>
            </w:tcBorders>
            <w:shd w:val="clear" w:color="auto" w:fill="auto"/>
            <w:noWrap/>
            <w:vAlign w:val="center"/>
            <w:hideMark/>
          </w:tcPr>
          <w:p w14:paraId="43CD7EF4" w14:textId="77777777" w:rsidR="007847CB" w:rsidRPr="008A22A7" w:rsidRDefault="007847CB" w:rsidP="00E959DF">
            <w:pPr>
              <w:ind w:firstLine="0"/>
              <w:jc w:val="center"/>
              <w:rPr>
                <w:color w:val="000000"/>
                <w:lang w:eastAsia="en-GB"/>
              </w:rPr>
            </w:pPr>
            <w:r w:rsidRPr="008A22A7">
              <w:rPr>
                <w:color w:val="000000"/>
                <w:lang w:eastAsia="en-GB"/>
              </w:rPr>
              <w:t>48%</w:t>
            </w:r>
          </w:p>
        </w:tc>
        <w:tc>
          <w:tcPr>
            <w:tcW w:w="958" w:type="dxa"/>
            <w:tcBorders>
              <w:top w:val="nil"/>
              <w:left w:val="nil"/>
              <w:bottom w:val="single" w:sz="4" w:space="0" w:color="auto"/>
              <w:right w:val="single" w:sz="4" w:space="0" w:color="auto"/>
            </w:tcBorders>
            <w:vAlign w:val="center"/>
          </w:tcPr>
          <w:p w14:paraId="3D8C31FB" w14:textId="77777777" w:rsidR="007847CB" w:rsidRPr="008A22A7" w:rsidRDefault="007847CB" w:rsidP="00E959DF">
            <w:pPr>
              <w:ind w:firstLine="0"/>
              <w:jc w:val="center"/>
              <w:rPr>
                <w:color w:val="000000"/>
                <w:lang w:eastAsia="en-GB"/>
              </w:rPr>
            </w:pPr>
            <w:r w:rsidRPr="008A22A7">
              <w:rPr>
                <w:color w:val="000000"/>
                <w:lang w:eastAsia="en-GB"/>
              </w:rPr>
              <w:t>45%</w:t>
            </w:r>
          </w:p>
        </w:tc>
      </w:tr>
      <w:tr w:rsidR="007847CB" w:rsidRPr="008A22A7" w14:paraId="1A100252" w14:textId="77777777" w:rsidTr="00052A53">
        <w:trPr>
          <w:trHeight w:val="520"/>
        </w:trPr>
        <w:tc>
          <w:tcPr>
            <w:tcW w:w="3608" w:type="dxa"/>
            <w:tcBorders>
              <w:top w:val="nil"/>
              <w:left w:val="single" w:sz="4" w:space="0" w:color="auto"/>
              <w:bottom w:val="single" w:sz="4" w:space="0" w:color="auto"/>
              <w:right w:val="single" w:sz="4" w:space="0" w:color="auto"/>
            </w:tcBorders>
            <w:shd w:val="clear" w:color="auto" w:fill="auto"/>
            <w:hideMark/>
          </w:tcPr>
          <w:p w14:paraId="58F6B243" w14:textId="77777777" w:rsidR="007847CB" w:rsidRPr="008A22A7" w:rsidRDefault="007847CB" w:rsidP="00413711">
            <w:pPr>
              <w:ind w:firstLine="0"/>
              <w:jc w:val="left"/>
              <w:rPr>
                <w:color w:val="000000"/>
                <w:lang w:eastAsia="en-GB"/>
              </w:rPr>
            </w:pPr>
            <w:r w:rsidRPr="008A22A7">
              <w:rPr>
                <w:color w:val="000000"/>
                <w:lang w:eastAsia="en-GB"/>
              </w:rPr>
              <w:t>Преподавание в поликультурной и многоязычной среде</w:t>
            </w:r>
          </w:p>
        </w:tc>
        <w:tc>
          <w:tcPr>
            <w:tcW w:w="957" w:type="dxa"/>
            <w:tcBorders>
              <w:top w:val="nil"/>
              <w:left w:val="nil"/>
              <w:bottom w:val="single" w:sz="4" w:space="0" w:color="auto"/>
              <w:right w:val="single" w:sz="4" w:space="0" w:color="auto"/>
            </w:tcBorders>
            <w:shd w:val="clear" w:color="auto" w:fill="auto"/>
            <w:noWrap/>
            <w:vAlign w:val="center"/>
            <w:hideMark/>
          </w:tcPr>
          <w:p w14:paraId="0B218A10" w14:textId="77777777" w:rsidR="007847CB" w:rsidRPr="008A22A7" w:rsidRDefault="007847CB" w:rsidP="00E959DF">
            <w:pPr>
              <w:ind w:firstLine="0"/>
              <w:jc w:val="center"/>
              <w:rPr>
                <w:color w:val="000000"/>
                <w:lang w:eastAsia="en-GB"/>
              </w:rPr>
            </w:pPr>
            <w:r w:rsidRPr="008A22A7">
              <w:rPr>
                <w:color w:val="000000"/>
                <w:lang w:eastAsia="en-GB"/>
              </w:rPr>
              <w:t>7%</w:t>
            </w:r>
          </w:p>
        </w:tc>
        <w:tc>
          <w:tcPr>
            <w:tcW w:w="957" w:type="dxa"/>
            <w:tcBorders>
              <w:top w:val="nil"/>
              <w:left w:val="nil"/>
              <w:bottom w:val="single" w:sz="4" w:space="0" w:color="auto"/>
              <w:right w:val="single" w:sz="4" w:space="0" w:color="auto"/>
            </w:tcBorders>
            <w:shd w:val="clear" w:color="auto" w:fill="auto"/>
            <w:noWrap/>
            <w:vAlign w:val="center"/>
            <w:hideMark/>
          </w:tcPr>
          <w:p w14:paraId="20BA337F" w14:textId="77777777" w:rsidR="007847CB" w:rsidRPr="008A22A7" w:rsidRDefault="007847CB" w:rsidP="00E959DF">
            <w:pPr>
              <w:ind w:firstLine="0"/>
              <w:jc w:val="center"/>
              <w:rPr>
                <w:color w:val="000000"/>
                <w:lang w:eastAsia="en-GB"/>
              </w:rPr>
            </w:pPr>
            <w:r w:rsidRPr="008A22A7">
              <w:rPr>
                <w:color w:val="000000"/>
                <w:lang w:eastAsia="en-GB"/>
              </w:rPr>
              <w:t>1%</w:t>
            </w:r>
          </w:p>
        </w:tc>
        <w:tc>
          <w:tcPr>
            <w:tcW w:w="957" w:type="dxa"/>
            <w:tcBorders>
              <w:top w:val="nil"/>
              <w:left w:val="nil"/>
              <w:bottom w:val="single" w:sz="4" w:space="0" w:color="auto"/>
              <w:right w:val="single" w:sz="4" w:space="0" w:color="auto"/>
            </w:tcBorders>
            <w:shd w:val="clear" w:color="auto" w:fill="auto"/>
            <w:noWrap/>
            <w:vAlign w:val="center"/>
            <w:hideMark/>
          </w:tcPr>
          <w:p w14:paraId="22566502" w14:textId="77777777" w:rsidR="007847CB" w:rsidRPr="008A22A7" w:rsidRDefault="007847CB" w:rsidP="00E959DF">
            <w:pPr>
              <w:ind w:firstLine="0"/>
              <w:jc w:val="center"/>
              <w:rPr>
                <w:color w:val="000000"/>
                <w:lang w:eastAsia="en-GB"/>
              </w:rPr>
            </w:pPr>
            <w:r w:rsidRPr="008A22A7">
              <w:rPr>
                <w:color w:val="000000"/>
                <w:lang w:eastAsia="en-GB"/>
              </w:rPr>
              <w:t>11%</w:t>
            </w:r>
          </w:p>
        </w:tc>
        <w:tc>
          <w:tcPr>
            <w:tcW w:w="957" w:type="dxa"/>
            <w:tcBorders>
              <w:top w:val="nil"/>
              <w:left w:val="nil"/>
              <w:bottom w:val="single" w:sz="4" w:space="0" w:color="auto"/>
              <w:right w:val="single" w:sz="4" w:space="0" w:color="auto"/>
            </w:tcBorders>
            <w:shd w:val="clear" w:color="auto" w:fill="auto"/>
            <w:noWrap/>
            <w:vAlign w:val="center"/>
            <w:hideMark/>
          </w:tcPr>
          <w:p w14:paraId="676DB758" w14:textId="77777777" w:rsidR="007847CB" w:rsidRPr="008A22A7" w:rsidRDefault="007847CB" w:rsidP="00E959DF">
            <w:pPr>
              <w:ind w:firstLine="0"/>
              <w:jc w:val="center"/>
              <w:rPr>
                <w:color w:val="000000"/>
                <w:lang w:eastAsia="en-GB"/>
              </w:rPr>
            </w:pPr>
            <w:r w:rsidRPr="008A22A7">
              <w:rPr>
                <w:color w:val="000000"/>
                <w:lang w:eastAsia="en-GB"/>
              </w:rPr>
              <w:t>4%</w:t>
            </w:r>
          </w:p>
        </w:tc>
        <w:tc>
          <w:tcPr>
            <w:tcW w:w="957" w:type="dxa"/>
            <w:tcBorders>
              <w:top w:val="nil"/>
              <w:left w:val="nil"/>
              <w:bottom w:val="single" w:sz="4" w:space="0" w:color="auto"/>
              <w:right w:val="single" w:sz="4" w:space="0" w:color="auto"/>
            </w:tcBorders>
            <w:shd w:val="clear" w:color="auto" w:fill="auto"/>
            <w:noWrap/>
            <w:vAlign w:val="center"/>
            <w:hideMark/>
          </w:tcPr>
          <w:p w14:paraId="771F9EF4" w14:textId="77777777" w:rsidR="007847CB" w:rsidRPr="008A22A7" w:rsidRDefault="007847CB" w:rsidP="00E959DF">
            <w:pPr>
              <w:ind w:firstLine="0"/>
              <w:jc w:val="center"/>
              <w:rPr>
                <w:color w:val="000000"/>
                <w:lang w:eastAsia="en-GB"/>
              </w:rPr>
            </w:pPr>
            <w:r w:rsidRPr="008A22A7">
              <w:rPr>
                <w:color w:val="000000"/>
                <w:lang w:eastAsia="en-GB"/>
              </w:rPr>
              <w:t>4%</w:t>
            </w:r>
          </w:p>
        </w:tc>
        <w:tc>
          <w:tcPr>
            <w:tcW w:w="958" w:type="dxa"/>
            <w:tcBorders>
              <w:top w:val="nil"/>
              <w:left w:val="nil"/>
              <w:bottom w:val="single" w:sz="4" w:space="0" w:color="auto"/>
              <w:right w:val="single" w:sz="4" w:space="0" w:color="auto"/>
            </w:tcBorders>
            <w:vAlign w:val="center"/>
          </w:tcPr>
          <w:p w14:paraId="1321FDBD" w14:textId="77777777" w:rsidR="007847CB" w:rsidRPr="008A22A7" w:rsidRDefault="007847CB" w:rsidP="00E959DF">
            <w:pPr>
              <w:ind w:firstLine="0"/>
              <w:jc w:val="center"/>
              <w:rPr>
                <w:color w:val="000000"/>
                <w:lang w:eastAsia="en-GB"/>
              </w:rPr>
            </w:pPr>
            <w:r w:rsidRPr="008A22A7">
              <w:rPr>
                <w:color w:val="000000"/>
                <w:lang w:eastAsia="en-GB"/>
              </w:rPr>
              <w:t>12%</w:t>
            </w:r>
          </w:p>
        </w:tc>
      </w:tr>
      <w:tr w:rsidR="007847CB" w:rsidRPr="008A22A7" w14:paraId="4FF077D3" w14:textId="77777777" w:rsidTr="00052A53">
        <w:trPr>
          <w:trHeight w:val="780"/>
        </w:trPr>
        <w:tc>
          <w:tcPr>
            <w:tcW w:w="3608" w:type="dxa"/>
            <w:tcBorders>
              <w:top w:val="nil"/>
              <w:left w:val="single" w:sz="4" w:space="0" w:color="auto"/>
              <w:bottom w:val="single" w:sz="4" w:space="0" w:color="auto"/>
              <w:right w:val="single" w:sz="4" w:space="0" w:color="auto"/>
            </w:tcBorders>
            <w:shd w:val="clear" w:color="auto" w:fill="auto"/>
            <w:hideMark/>
          </w:tcPr>
          <w:p w14:paraId="7335C247" w14:textId="77777777" w:rsidR="007847CB" w:rsidRPr="008A22A7" w:rsidRDefault="007847CB" w:rsidP="00413711">
            <w:pPr>
              <w:ind w:firstLine="0"/>
              <w:jc w:val="left"/>
              <w:rPr>
                <w:color w:val="000000"/>
                <w:lang w:eastAsia="en-GB"/>
              </w:rPr>
            </w:pPr>
            <w:r w:rsidRPr="008A22A7">
              <w:rPr>
                <w:color w:val="000000"/>
                <w:lang w:eastAsia="en-GB"/>
              </w:rPr>
              <w:t>Обучение метапредметным навыкам (креативности, критическому мышлению, умению решать проблемы)</w:t>
            </w:r>
          </w:p>
        </w:tc>
        <w:tc>
          <w:tcPr>
            <w:tcW w:w="957" w:type="dxa"/>
            <w:tcBorders>
              <w:top w:val="nil"/>
              <w:left w:val="nil"/>
              <w:bottom w:val="single" w:sz="4" w:space="0" w:color="auto"/>
              <w:right w:val="single" w:sz="4" w:space="0" w:color="auto"/>
            </w:tcBorders>
            <w:shd w:val="clear" w:color="auto" w:fill="auto"/>
            <w:noWrap/>
            <w:vAlign w:val="center"/>
            <w:hideMark/>
          </w:tcPr>
          <w:p w14:paraId="706B0A5D" w14:textId="77777777" w:rsidR="007847CB" w:rsidRPr="008A22A7" w:rsidRDefault="007847CB" w:rsidP="00E959DF">
            <w:pPr>
              <w:ind w:firstLine="0"/>
              <w:jc w:val="center"/>
              <w:rPr>
                <w:color w:val="000000"/>
                <w:lang w:eastAsia="en-GB"/>
              </w:rPr>
            </w:pPr>
            <w:r w:rsidRPr="008A22A7">
              <w:rPr>
                <w:color w:val="000000"/>
                <w:lang w:eastAsia="en-GB"/>
              </w:rPr>
              <w:t>40%</w:t>
            </w:r>
          </w:p>
        </w:tc>
        <w:tc>
          <w:tcPr>
            <w:tcW w:w="957" w:type="dxa"/>
            <w:tcBorders>
              <w:top w:val="nil"/>
              <w:left w:val="nil"/>
              <w:bottom w:val="single" w:sz="4" w:space="0" w:color="auto"/>
              <w:right w:val="single" w:sz="4" w:space="0" w:color="auto"/>
            </w:tcBorders>
            <w:shd w:val="clear" w:color="auto" w:fill="auto"/>
            <w:noWrap/>
            <w:vAlign w:val="center"/>
            <w:hideMark/>
          </w:tcPr>
          <w:p w14:paraId="55797344" w14:textId="77777777" w:rsidR="007847CB" w:rsidRPr="008A22A7" w:rsidRDefault="007847CB" w:rsidP="00E959DF">
            <w:pPr>
              <w:ind w:firstLine="0"/>
              <w:jc w:val="center"/>
              <w:rPr>
                <w:color w:val="000000"/>
                <w:lang w:eastAsia="en-GB"/>
              </w:rPr>
            </w:pPr>
            <w:r w:rsidRPr="008A22A7">
              <w:rPr>
                <w:color w:val="000000"/>
                <w:lang w:eastAsia="en-GB"/>
              </w:rPr>
              <w:t>34%</w:t>
            </w:r>
          </w:p>
        </w:tc>
        <w:tc>
          <w:tcPr>
            <w:tcW w:w="957" w:type="dxa"/>
            <w:tcBorders>
              <w:top w:val="nil"/>
              <w:left w:val="nil"/>
              <w:bottom w:val="single" w:sz="4" w:space="0" w:color="auto"/>
              <w:right w:val="single" w:sz="4" w:space="0" w:color="auto"/>
            </w:tcBorders>
            <w:shd w:val="clear" w:color="auto" w:fill="auto"/>
            <w:noWrap/>
            <w:vAlign w:val="center"/>
            <w:hideMark/>
          </w:tcPr>
          <w:p w14:paraId="2F47DDAF" w14:textId="77777777" w:rsidR="007847CB" w:rsidRPr="008A22A7" w:rsidRDefault="007847CB" w:rsidP="00E959DF">
            <w:pPr>
              <w:ind w:firstLine="0"/>
              <w:jc w:val="center"/>
              <w:rPr>
                <w:color w:val="000000"/>
                <w:lang w:eastAsia="en-GB"/>
              </w:rPr>
            </w:pPr>
            <w:r w:rsidRPr="008A22A7">
              <w:rPr>
                <w:color w:val="000000"/>
                <w:lang w:eastAsia="en-GB"/>
              </w:rPr>
              <w:t>49%</w:t>
            </w:r>
          </w:p>
        </w:tc>
        <w:tc>
          <w:tcPr>
            <w:tcW w:w="957" w:type="dxa"/>
            <w:tcBorders>
              <w:top w:val="nil"/>
              <w:left w:val="nil"/>
              <w:bottom w:val="single" w:sz="4" w:space="0" w:color="auto"/>
              <w:right w:val="single" w:sz="4" w:space="0" w:color="auto"/>
            </w:tcBorders>
            <w:shd w:val="clear" w:color="auto" w:fill="auto"/>
            <w:noWrap/>
            <w:vAlign w:val="center"/>
            <w:hideMark/>
          </w:tcPr>
          <w:p w14:paraId="73103E37" w14:textId="77777777" w:rsidR="007847CB" w:rsidRPr="008A22A7" w:rsidRDefault="007847CB" w:rsidP="00E959DF">
            <w:pPr>
              <w:ind w:firstLine="0"/>
              <w:jc w:val="center"/>
              <w:rPr>
                <w:color w:val="000000"/>
                <w:lang w:eastAsia="en-GB"/>
              </w:rPr>
            </w:pPr>
            <w:r w:rsidRPr="008A22A7">
              <w:rPr>
                <w:color w:val="000000"/>
                <w:lang w:eastAsia="en-GB"/>
              </w:rPr>
              <w:t>38%</w:t>
            </w:r>
          </w:p>
        </w:tc>
        <w:tc>
          <w:tcPr>
            <w:tcW w:w="957" w:type="dxa"/>
            <w:tcBorders>
              <w:top w:val="nil"/>
              <w:left w:val="nil"/>
              <w:bottom w:val="single" w:sz="4" w:space="0" w:color="auto"/>
              <w:right w:val="single" w:sz="4" w:space="0" w:color="auto"/>
            </w:tcBorders>
            <w:shd w:val="clear" w:color="auto" w:fill="auto"/>
            <w:noWrap/>
            <w:vAlign w:val="center"/>
            <w:hideMark/>
          </w:tcPr>
          <w:p w14:paraId="512FB44C" w14:textId="77777777" w:rsidR="007847CB" w:rsidRPr="008A22A7" w:rsidRDefault="007847CB" w:rsidP="00E959DF">
            <w:pPr>
              <w:ind w:firstLine="0"/>
              <w:jc w:val="center"/>
              <w:rPr>
                <w:color w:val="000000"/>
                <w:lang w:eastAsia="en-GB"/>
              </w:rPr>
            </w:pPr>
            <w:r w:rsidRPr="008A22A7">
              <w:rPr>
                <w:color w:val="000000"/>
                <w:lang w:eastAsia="en-GB"/>
              </w:rPr>
              <w:t>39%</w:t>
            </w:r>
          </w:p>
        </w:tc>
        <w:tc>
          <w:tcPr>
            <w:tcW w:w="958" w:type="dxa"/>
            <w:tcBorders>
              <w:top w:val="nil"/>
              <w:left w:val="nil"/>
              <w:bottom w:val="single" w:sz="4" w:space="0" w:color="auto"/>
              <w:right w:val="single" w:sz="4" w:space="0" w:color="auto"/>
            </w:tcBorders>
            <w:vAlign w:val="center"/>
          </w:tcPr>
          <w:p w14:paraId="2E24AC3D" w14:textId="77777777" w:rsidR="007847CB" w:rsidRPr="008A22A7" w:rsidRDefault="007847CB" w:rsidP="00E959DF">
            <w:pPr>
              <w:ind w:firstLine="0"/>
              <w:jc w:val="center"/>
              <w:rPr>
                <w:color w:val="000000"/>
                <w:lang w:eastAsia="en-GB"/>
              </w:rPr>
            </w:pPr>
            <w:r w:rsidRPr="008A22A7">
              <w:rPr>
                <w:color w:val="000000"/>
                <w:lang w:eastAsia="en-GB"/>
              </w:rPr>
              <w:t>35%</w:t>
            </w:r>
          </w:p>
        </w:tc>
      </w:tr>
      <w:tr w:rsidR="007847CB" w:rsidRPr="008A22A7" w14:paraId="494A16B1" w14:textId="77777777" w:rsidTr="00052A53">
        <w:trPr>
          <w:trHeight w:val="520"/>
        </w:trPr>
        <w:tc>
          <w:tcPr>
            <w:tcW w:w="3608" w:type="dxa"/>
            <w:tcBorders>
              <w:top w:val="nil"/>
              <w:left w:val="single" w:sz="4" w:space="0" w:color="auto"/>
              <w:bottom w:val="single" w:sz="4" w:space="0" w:color="auto"/>
              <w:right w:val="single" w:sz="4" w:space="0" w:color="auto"/>
            </w:tcBorders>
            <w:shd w:val="clear" w:color="auto" w:fill="auto"/>
            <w:hideMark/>
          </w:tcPr>
          <w:p w14:paraId="5731C76C" w14:textId="77777777" w:rsidR="007847CB" w:rsidRPr="008A22A7" w:rsidRDefault="007847CB" w:rsidP="00413711">
            <w:pPr>
              <w:ind w:firstLine="0"/>
              <w:jc w:val="left"/>
              <w:rPr>
                <w:color w:val="000000"/>
                <w:lang w:eastAsia="en-GB"/>
              </w:rPr>
            </w:pPr>
            <w:r w:rsidRPr="008A22A7">
              <w:rPr>
                <w:color w:val="000000"/>
                <w:lang w:eastAsia="en-GB"/>
              </w:rPr>
              <w:t>Анализ и использование результатов оценивания учащихся</w:t>
            </w:r>
          </w:p>
        </w:tc>
        <w:tc>
          <w:tcPr>
            <w:tcW w:w="957" w:type="dxa"/>
            <w:tcBorders>
              <w:top w:val="nil"/>
              <w:left w:val="nil"/>
              <w:bottom w:val="single" w:sz="4" w:space="0" w:color="auto"/>
              <w:right w:val="single" w:sz="4" w:space="0" w:color="auto"/>
            </w:tcBorders>
            <w:shd w:val="clear" w:color="auto" w:fill="auto"/>
            <w:noWrap/>
            <w:vAlign w:val="center"/>
            <w:hideMark/>
          </w:tcPr>
          <w:p w14:paraId="2BBC580C" w14:textId="77777777" w:rsidR="007847CB" w:rsidRPr="008A22A7" w:rsidRDefault="007847CB" w:rsidP="00E959DF">
            <w:pPr>
              <w:ind w:firstLine="0"/>
              <w:jc w:val="center"/>
              <w:rPr>
                <w:color w:val="000000"/>
                <w:lang w:eastAsia="en-GB"/>
              </w:rPr>
            </w:pPr>
            <w:r w:rsidRPr="008A22A7">
              <w:rPr>
                <w:color w:val="000000"/>
                <w:lang w:eastAsia="en-GB"/>
              </w:rPr>
              <w:t>24%</w:t>
            </w:r>
          </w:p>
        </w:tc>
        <w:tc>
          <w:tcPr>
            <w:tcW w:w="957" w:type="dxa"/>
            <w:tcBorders>
              <w:top w:val="nil"/>
              <w:left w:val="nil"/>
              <w:bottom w:val="single" w:sz="4" w:space="0" w:color="auto"/>
              <w:right w:val="single" w:sz="4" w:space="0" w:color="auto"/>
            </w:tcBorders>
            <w:shd w:val="clear" w:color="auto" w:fill="auto"/>
            <w:noWrap/>
            <w:vAlign w:val="center"/>
            <w:hideMark/>
          </w:tcPr>
          <w:p w14:paraId="738A87B8" w14:textId="77777777" w:rsidR="007847CB" w:rsidRPr="008A22A7" w:rsidRDefault="007847CB" w:rsidP="00E959DF">
            <w:pPr>
              <w:ind w:firstLine="0"/>
              <w:jc w:val="center"/>
              <w:rPr>
                <w:color w:val="000000"/>
                <w:lang w:eastAsia="en-GB"/>
              </w:rPr>
            </w:pPr>
            <w:r w:rsidRPr="008A22A7">
              <w:rPr>
                <w:color w:val="000000"/>
                <w:lang w:eastAsia="en-GB"/>
              </w:rPr>
              <w:t>25%</w:t>
            </w:r>
          </w:p>
        </w:tc>
        <w:tc>
          <w:tcPr>
            <w:tcW w:w="957" w:type="dxa"/>
            <w:tcBorders>
              <w:top w:val="nil"/>
              <w:left w:val="nil"/>
              <w:bottom w:val="single" w:sz="4" w:space="0" w:color="auto"/>
              <w:right w:val="single" w:sz="4" w:space="0" w:color="auto"/>
            </w:tcBorders>
            <w:shd w:val="clear" w:color="auto" w:fill="auto"/>
            <w:noWrap/>
            <w:vAlign w:val="center"/>
            <w:hideMark/>
          </w:tcPr>
          <w:p w14:paraId="24858300" w14:textId="77777777" w:rsidR="007847CB" w:rsidRPr="008A22A7" w:rsidRDefault="007847CB" w:rsidP="00E959DF">
            <w:pPr>
              <w:ind w:firstLine="0"/>
              <w:jc w:val="center"/>
              <w:rPr>
                <w:color w:val="000000"/>
                <w:lang w:eastAsia="en-GB"/>
              </w:rPr>
            </w:pPr>
            <w:r w:rsidRPr="008A22A7">
              <w:rPr>
                <w:color w:val="000000"/>
                <w:lang w:eastAsia="en-GB"/>
              </w:rPr>
              <w:t>31%</w:t>
            </w:r>
          </w:p>
        </w:tc>
        <w:tc>
          <w:tcPr>
            <w:tcW w:w="957" w:type="dxa"/>
            <w:tcBorders>
              <w:top w:val="nil"/>
              <w:left w:val="nil"/>
              <w:bottom w:val="single" w:sz="4" w:space="0" w:color="auto"/>
              <w:right w:val="single" w:sz="4" w:space="0" w:color="auto"/>
            </w:tcBorders>
            <w:shd w:val="clear" w:color="auto" w:fill="auto"/>
            <w:noWrap/>
            <w:vAlign w:val="center"/>
            <w:hideMark/>
          </w:tcPr>
          <w:p w14:paraId="30FF52DE" w14:textId="77777777" w:rsidR="007847CB" w:rsidRPr="008A22A7" w:rsidRDefault="007847CB" w:rsidP="00E959DF">
            <w:pPr>
              <w:ind w:firstLine="0"/>
              <w:jc w:val="center"/>
              <w:rPr>
                <w:color w:val="000000"/>
                <w:lang w:eastAsia="en-GB"/>
              </w:rPr>
            </w:pPr>
            <w:r w:rsidRPr="008A22A7">
              <w:rPr>
                <w:color w:val="000000"/>
                <w:lang w:eastAsia="en-GB"/>
              </w:rPr>
              <w:t>25%</w:t>
            </w:r>
          </w:p>
        </w:tc>
        <w:tc>
          <w:tcPr>
            <w:tcW w:w="957" w:type="dxa"/>
            <w:tcBorders>
              <w:top w:val="nil"/>
              <w:left w:val="nil"/>
              <w:bottom w:val="single" w:sz="4" w:space="0" w:color="auto"/>
              <w:right w:val="single" w:sz="4" w:space="0" w:color="auto"/>
            </w:tcBorders>
            <w:shd w:val="clear" w:color="auto" w:fill="auto"/>
            <w:noWrap/>
            <w:vAlign w:val="center"/>
            <w:hideMark/>
          </w:tcPr>
          <w:p w14:paraId="4E1AED82" w14:textId="77777777" w:rsidR="007847CB" w:rsidRPr="008A22A7" w:rsidRDefault="007847CB" w:rsidP="00E959DF">
            <w:pPr>
              <w:ind w:firstLine="0"/>
              <w:jc w:val="center"/>
              <w:rPr>
                <w:color w:val="000000"/>
                <w:lang w:eastAsia="en-GB"/>
              </w:rPr>
            </w:pPr>
            <w:r w:rsidRPr="008A22A7">
              <w:rPr>
                <w:color w:val="000000"/>
                <w:lang w:eastAsia="en-GB"/>
              </w:rPr>
              <w:t>19%</w:t>
            </w:r>
          </w:p>
        </w:tc>
        <w:tc>
          <w:tcPr>
            <w:tcW w:w="958" w:type="dxa"/>
            <w:tcBorders>
              <w:top w:val="nil"/>
              <w:left w:val="nil"/>
              <w:bottom w:val="single" w:sz="4" w:space="0" w:color="auto"/>
              <w:right w:val="single" w:sz="4" w:space="0" w:color="auto"/>
            </w:tcBorders>
            <w:vAlign w:val="center"/>
          </w:tcPr>
          <w:p w14:paraId="7A166C6A" w14:textId="77777777" w:rsidR="007847CB" w:rsidRPr="008A22A7" w:rsidRDefault="007847CB" w:rsidP="00E959DF">
            <w:pPr>
              <w:ind w:firstLine="0"/>
              <w:jc w:val="center"/>
              <w:rPr>
                <w:color w:val="000000"/>
                <w:lang w:eastAsia="en-GB"/>
              </w:rPr>
            </w:pPr>
            <w:r w:rsidRPr="008A22A7">
              <w:rPr>
                <w:color w:val="000000"/>
                <w:lang w:eastAsia="en-GB"/>
              </w:rPr>
              <w:t>21%</w:t>
            </w:r>
          </w:p>
        </w:tc>
      </w:tr>
      <w:tr w:rsidR="007847CB" w:rsidRPr="008A22A7" w14:paraId="1EA74FC2" w14:textId="77777777" w:rsidTr="00052A53">
        <w:trPr>
          <w:trHeight w:val="520"/>
        </w:trPr>
        <w:tc>
          <w:tcPr>
            <w:tcW w:w="3608" w:type="dxa"/>
            <w:tcBorders>
              <w:top w:val="nil"/>
              <w:left w:val="single" w:sz="4" w:space="0" w:color="auto"/>
              <w:bottom w:val="single" w:sz="4" w:space="0" w:color="auto"/>
              <w:right w:val="single" w:sz="4" w:space="0" w:color="auto"/>
            </w:tcBorders>
            <w:shd w:val="clear" w:color="auto" w:fill="auto"/>
            <w:hideMark/>
          </w:tcPr>
          <w:p w14:paraId="3A556BA1" w14:textId="77777777" w:rsidR="007847CB" w:rsidRPr="008A22A7" w:rsidRDefault="007847CB" w:rsidP="00413711">
            <w:pPr>
              <w:ind w:firstLine="0"/>
              <w:jc w:val="left"/>
              <w:rPr>
                <w:color w:val="000000"/>
                <w:lang w:eastAsia="en-GB"/>
              </w:rPr>
            </w:pPr>
            <w:r w:rsidRPr="008A22A7">
              <w:rPr>
                <w:color w:val="000000"/>
                <w:lang w:eastAsia="en-GB"/>
              </w:rPr>
              <w:t>Сотрудничество учителей с родителями‎/опекунами учащихся</w:t>
            </w:r>
          </w:p>
        </w:tc>
        <w:tc>
          <w:tcPr>
            <w:tcW w:w="957" w:type="dxa"/>
            <w:tcBorders>
              <w:top w:val="nil"/>
              <w:left w:val="nil"/>
              <w:bottom w:val="single" w:sz="4" w:space="0" w:color="auto"/>
              <w:right w:val="single" w:sz="4" w:space="0" w:color="auto"/>
            </w:tcBorders>
            <w:shd w:val="clear" w:color="auto" w:fill="auto"/>
            <w:noWrap/>
            <w:vAlign w:val="center"/>
            <w:hideMark/>
          </w:tcPr>
          <w:p w14:paraId="7A0EC578" w14:textId="77777777" w:rsidR="007847CB" w:rsidRPr="008A22A7" w:rsidRDefault="007847CB" w:rsidP="00E959DF">
            <w:pPr>
              <w:ind w:firstLine="0"/>
              <w:jc w:val="center"/>
              <w:rPr>
                <w:color w:val="000000"/>
                <w:lang w:eastAsia="en-GB"/>
              </w:rPr>
            </w:pPr>
            <w:r w:rsidRPr="008A22A7">
              <w:rPr>
                <w:color w:val="000000"/>
                <w:lang w:eastAsia="en-GB"/>
              </w:rPr>
              <w:t>28%</w:t>
            </w:r>
          </w:p>
        </w:tc>
        <w:tc>
          <w:tcPr>
            <w:tcW w:w="957" w:type="dxa"/>
            <w:tcBorders>
              <w:top w:val="nil"/>
              <w:left w:val="nil"/>
              <w:bottom w:val="single" w:sz="4" w:space="0" w:color="auto"/>
              <w:right w:val="single" w:sz="4" w:space="0" w:color="auto"/>
            </w:tcBorders>
            <w:shd w:val="clear" w:color="auto" w:fill="auto"/>
            <w:noWrap/>
            <w:vAlign w:val="center"/>
            <w:hideMark/>
          </w:tcPr>
          <w:p w14:paraId="23BA7F76" w14:textId="77777777" w:rsidR="007847CB" w:rsidRPr="008A22A7" w:rsidRDefault="007847CB" w:rsidP="00E959DF">
            <w:pPr>
              <w:ind w:firstLine="0"/>
              <w:jc w:val="center"/>
              <w:rPr>
                <w:color w:val="000000"/>
                <w:lang w:eastAsia="en-GB"/>
              </w:rPr>
            </w:pPr>
            <w:r w:rsidRPr="008A22A7">
              <w:rPr>
                <w:color w:val="000000"/>
                <w:lang w:eastAsia="en-GB"/>
              </w:rPr>
              <w:t>29%</w:t>
            </w:r>
          </w:p>
        </w:tc>
        <w:tc>
          <w:tcPr>
            <w:tcW w:w="957" w:type="dxa"/>
            <w:tcBorders>
              <w:top w:val="nil"/>
              <w:left w:val="nil"/>
              <w:bottom w:val="single" w:sz="4" w:space="0" w:color="auto"/>
              <w:right w:val="single" w:sz="4" w:space="0" w:color="auto"/>
            </w:tcBorders>
            <w:shd w:val="clear" w:color="auto" w:fill="auto"/>
            <w:noWrap/>
            <w:vAlign w:val="center"/>
            <w:hideMark/>
          </w:tcPr>
          <w:p w14:paraId="44B896E0" w14:textId="77777777" w:rsidR="007847CB" w:rsidRPr="008A22A7" w:rsidRDefault="007847CB" w:rsidP="00E959DF">
            <w:pPr>
              <w:ind w:firstLine="0"/>
              <w:jc w:val="center"/>
              <w:rPr>
                <w:color w:val="000000"/>
                <w:lang w:eastAsia="en-GB"/>
              </w:rPr>
            </w:pPr>
            <w:r w:rsidRPr="008A22A7">
              <w:rPr>
                <w:color w:val="000000"/>
                <w:lang w:eastAsia="en-GB"/>
              </w:rPr>
              <w:t>32%</w:t>
            </w:r>
          </w:p>
        </w:tc>
        <w:tc>
          <w:tcPr>
            <w:tcW w:w="957" w:type="dxa"/>
            <w:tcBorders>
              <w:top w:val="nil"/>
              <w:left w:val="nil"/>
              <w:bottom w:val="single" w:sz="4" w:space="0" w:color="auto"/>
              <w:right w:val="single" w:sz="4" w:space="0" w:color="auto"/>
            </w:tcBorders>
            <w:shd w:val="clear" w:color="auto" w:fill="auto"/>
            <w:noWrap/>
            <w:vAlign w:val="center"/>
            <w:hideMark/>
          </w:tcPr>
          <w:p w14:paraId="7880F460" w14:textId="77777777" w:rsidR="007847CB" w:rsidRPr="008A22A7" w:rsidRDefault="007847CB" w:rsidP="00E959DF">
            <w:pPr>
              <w:ind w:firstLine="0"/>
              <w:jc w:val="center"/>
              <w:rPr>
                <w:color w:val="000000"/>
                <w:lang w:eastAsia="en-GB"/>
              </w:rPr>
            </w:pPr>
            <w:r w:rsidRPr="008A22A7">
              <w:rPr>
                <w:color w:val="000000"/>
                <w:lang w:eastAsia="en-GB"/>
              </w:rPr>
              <w:t>23%</w:t>
            </w:r>
          </w:p>
        </w:tc>
        <w:tc>
          <w:tcPr>
            <w:tcW w:w="957" w:type="dxa"/>
            <w:tcBorders>
              <w:top w:val="nil"/>
              <w:left w:val="nil"/>
              <w:bottom w:val="single" w:sz="4" w:space="0" w:color="auto"/>
              <w:right w:val="single" w:sz="4" w:space="0" w:color="auto"/>
            </w:tcBorders>
            <w:shd w:val="clear" w:color="auto" w:fill="auto"/>
            <w:noWrap/>
            <w:vAlign w:val="center"/>
            <w:hideMark/>
          </w:tcPr>
          <w:p w14:paraId="062C0163" w14:textId="77777777" w:rsidR="007847CB" w:rsidRPr="008A22A7" w:rsidRDefault="007847CB" w:rsidP="00E959DF">
            <w:pPr>
              <w:ind w:firstLine="0"/>
              <w:jc w:val="center"/>
              <w:rPr>
                <w:color w:val="000000"/>
                <w:lang w:eastAsia="en-GB"/>
              </w:rPr>
            </w:pPr>
            <w:r w:rsidRPr="008A22A7">
              <w:rPr>
                <w:color w:val="000000"/>
                <w:lang w:eastAsia="en-GB"/>
              </w:rPr>
              <w:t>26%</w:t>
            </w:r>
          </w:p>
        </w:tc>
        <w:tc>
          <w:tcPr>
            <w:tcW w:w="958" w:type="dxa"/>
            <w:tcBorders>
              <w:top w:val="nil"/>
              <w:left w:val="nil"/>
              <w:bottom w:val="single" w:sz="4" w:space="0" w:color="auto"/>
              <w:right w:val="single" w:sz="4" w:space="0" w:color="auto"/>
            </w:tcBorders>
            <w:vAlign w:val="center"/>
          </w:tcPr>
          <w:p w14:paraId="613DE5D7" w14:textId="77777777" w:rsidR="007847CB" w:rsidRPr="008A22A7" w:rsidRDefault="007847CB" w:rsidP="00E959DF">
            <w:pPr>
              <w:ind w:firstLine="0"/>
              <w:jc w:val="center"/>
              <w:rPr>
                <w:color w:val="000000"/>
                <w:lang w:eastAsia="en-GB"/>
              </w:rPr>
            </w:pPr>
            <w:r w:rsidRPr="008A22A7">
              <w:rPr>
                <w:color w:val="000000"/>
                <w:lang w:eastAsia="en-GB"/>
              </w:rPr>
              <w:t>25%</w:t>
            </w:r>
          </w:p>
        </w:tc>
      </w:tr>
      <w:tr w:rsidR="007847CB" w:rsidRPr="008A22A7" w14:paraId="2FE78E0D" w14:textId="77777777" w:rsidTr="00052A53">
        <w:trPr>
          <w:trHeight w:val="520"/>
        </w:trPr>
        <w:tc>
          <w:tcPr>
            <w:tcW w:w="3608" w:type="dxa"/>
            <w:tcBorders>
              <w:top w:val="nil"/>
              <w:left w:val="single" w:sz="4" w:space="0" w:color="auto"/>
              <w:bottom w:val="single" w:sz="4" w:space="0" w:color="auto"/>
              <w:right w:val="single" w:sz="4" w:space="0" w:color="auto"/>
            </w:tcBorders>
            <w:shd w:val="clear" w:color="auto" w:fill="auto"/>
            <w:hideMark/>
          </w:tcPr>
          <w:p w14:paraId="13AB9979" w14:textId="77777777" w:rsidR="007847CB" w:rsidRPr="008A22A7" w:rsidRDefault="007847CB" w:rsidP="00413711">
            <w:pPr>
              <w:ind w:firstLine="0"/>
              <w:jc w:val="left"/>
              <w:rPr>
                <w:color w:val="000000"/>
                <w:lang w:eastAsia="en-GB"/>
              </w:rPr>
            </w:pPr>
            <w:r w:rsidRPr="008A22A7">
              <w:rPr>
                <w:color w:val="000000"/>
                <w:lang w:eastAsia="en-GB"/>
              </w:rPr>
              <w:t>Коммуникации с людьми из других стран или культур</w:t>
            </w:r>
          </w:p>
        </w:tc>
        <w:tc>
          <w:tcPr>
            <w:tcW w:w="957" w:type="dxa"/>
            <w:tcBorders>
              <w:top w:val="nil"/>
              <w:left w:val="nil"/>
              <w:bottom w:val="single" w:sz="4" w:space="0" w:color="auto"/>
              <w:right w:val="single" w:sz="4" w:space="0" w:color="auto"/>
            </w:tcBorders>
            <w:shd w:val="clear" w:color="auto" w:fill="auto"/>
            <w:noWrap/>
            <w:vAlign w:val="center"/>
            <w:hideMark/>
          </w:tcPr>
          <w:p w14:paraId="392B8230" w14:textId="77777777" w:rsidR="007847CB" w:rsidRPr="008A22A7" w:rsidRDefault="007847CB" w:rsidP="00E959DF">
            <w:pPr>
              <w:ind w:firstLine="0"/>
              <w:jc w:val="center"/>
              <w:rPr>
                <w:color w:val="000000"/>
                <w:lang w:eastAsia="en-GB"/>
              </w:rPr>
            </w:pPr>
            <w:r w:rsidRPr="008A22A7">
              <w:rPr>
                <w:color w:val="000000"/>
                <w:lang w:eastAsia="en-GB"/>
              </w:rPr>
              <w:t>6%</w:t>
            </w:r>
          </w:p>
        </w:tc>
        <w:tc>
          <w:tcPr>
            <w:tcW w:w="957" w:type="dxa"/>
            <w:tcBorders>
              <w:top w:val="nil"/>
              <w:left w:val="nil"/>
              <w:bottom w:val="single" w:sz="4" w:space="0" w:color="auto"/>
              <w:right w:val="single" w:sz="4" w:space="0" w:color="auto"/>
            </w:tcBorders>
            <w:shd w:val="clear" w:color="auto" w:fill="auto"/>
            <w:noWrap/>
            <w:vAlign w:val="center"/>
            <w:hideMark/>
          </w:tcPr>
          <w:p w14:paraId="552E2D00" w14:textId="77777777" w:rsidR="007847CB" w:rsidRPr="008A22A7" w:rsidRDefault="007847CB" w:rsidP="00E959DF">
            <w:pPr>
              <w:ind w:firstLine="0"/>
              <w:jc w:val="center"/>
              <w:rPr>
                <w:color w:val="000000"/>
                <w:lang w:eastAsia="en-GB"/>
              </w:rPr>
            </w:pPr>
            <w:r w:rsidRPr="008A22A7">
              <w:rPr>
                <w:color w:val="000000"/>
                <w:lang w:eastAsia="en-GB"/>
              </w:rPr>
              <w:t>1%</w:t>
            </w:r>
          </w:p>
        </w:tc>
        <w:tc>
          <w:tcPr>
            <w:tcW w:w="957" w:type="dxa"/>
            <w:tcBorders>
              <w:top w:val="nil"/>
              <w:left w:val="nil"/>
              <w:bottom w:val="single" w:sz="4" w:space="0" w:color="auto"/>
              <w:right w:val="single" w:sz="4" w:space="0" w:color="auto"/>
            </w:tcBorders>
            <w:shd w:val="clear" w:color="auto" w:fill="auto"/>
            <w:noWrap/>
            <w:vAlign w:val="center"/>
            <w:hideMark/>
          </w:tcPr>
          <w:p w14:paraId="6781305D" w14:textId="77777777" w:rsidR="007847CB" w:rsidRPr="008A22A7" w:rsidRDefault="007847CB" w:rsidP="00E959DF">
            <w:pPr>
              <w:ind w:firstLine="0"/>
              <w:jc w:val="center"/>
              <w:rPr>
                <w:color w:val="000000"/>
                <w:lang w:eastAsia="en-GB"/>
              </w:rPr>
            </w:pPr>
            <w:r w:rsidRPr="008A22A7">
              <w:rPr>
                <w:color w:val="000000"/>
                <w:lang w:eastAsia="en-GB"/>
              </w:rPr>
              <w:t>5%</w:t>
            </w:r>
          </w:p>
        </w:tc>
        <w:tc>
          <w:tcPr>
            <w:tcW w:w="957" w:type="dxa"/>
            <w:tcBorders>
              <w:top w:val="nil"/>
              <w:left w:val="nil"/>
              <w:bottom w:val="single" w:sz="4" w:space="0" w:color="auto"/>
              <w:right w:val="single" w:sz="4" w:space="0" w:color="auto"/>
            </w:tcBorders>
            <w:shd w:val="clear" w:color="auto" w:fill="auto"/>
            <w:noWrap/>
            <w:vAlign w:val="center"/>
            <w:hideMark/>
          </w:tcPr>
          <w:p w14:paraId="6229580B" w14:textId="77777777" w:rsidR="007847CB" w:rsidRPr="008A22A7" w:rsidRDefault="007847CB" w:rsidP="00E959DF">
            <w:pPr>
              <w:ind w:firstLine="0"/>
              <w:jc w:val="center"/>
              <w:rPr>
                <w:color w:val="000000"/>
                <w:lang w:eastAsia="en-GB"/>
              </w:rPr>
            </w:pPr>
            <w:r w:rsidRPr="008A22A7">
              <w:rPr>
                <w:color w:val="000000"/>
                <w:lang w:eastAsia="en-GB"/>
              </w:rPr>
              <w:t>0%</w:t>
            </w:r>
          </w:p>
        </w:tc>
        <w:tc>
          <w:tcPr>
            <w:tcW w:w="957" w:type="dxa"/>
            <w:tcBorders>
              <w:top w:val="nil"/>
              <w:left w:val="nil"/>
              <w:bottom w:val="single" w:sz="4" w:space="0" w:color="auto"/>
              <w:right w:val="single" w:sz="4" w:space="0" w:color="auto"/>
            </w:tcBorders>
            <w:shd w:val="clear" w:color="auto" w:fill="auto"/>
            <w:noWrap/>
            <w:vAlign w:val="center"/>
            <w:hideMark/>
          </w:tcPr>
          <w:p w14:paraId="67238C4A" w14:textId="77777777" w:rsidR="007847CB" w:rsidRPr="008A22A7" w:rsidRDefault="007847CB" w:rsidP="00E959DF">
            <w:pPr>
              <w:ind w:firstLine="0"/>
              <w:jc w:val="center"/>
              <w:rPr>
                <w:color w:val="000000"/>
                <w:lang w:eastAsia="en-GB"/>
              </w:rPr>
            </w:pPr>
            <w:r w:rsidRPr="008A22A7">
              <w:rPr>
                <w:color w:val="000000"/>
                <w:lang w:eastAsia="en-GB"/>
              </w:rPr>
              <w:t>5%</w:t>
            </w:r>
          </w:p>
        </w:tc>
        <w:tc>
          <w:tcPr>
            <w:tcW w:w="958" w:type="dxa"/>
            <w:tcBorders>
              <w:top w:val="nil"/>
              <w:left w:val="nil"/>
              <w:bottom w:val="single" w:sz="4" w:space="0" w:color="auto"/>
              <w:right w:val="single" w:sz="4" w:space="0" w:color="auto"/>
            </w:tcBorders>
            <w:vAlign w:val="center"/>
          </w:tcPr>
          <w:p w14:paraId="59C9DB1B" w14:textId="77777777" w:rsidR="007847CB" w:rsidRPr="008A22A7" w:rsidRDefault="007847CB" w:rsidP="00E959DF">
            <w:pPr>
              <w:ind w:firstLine="0"/>
              <w:jc w:val="center"/>
              <w:rPr>
                <w:color w:val="000000"/>
                <w:lang w:eastAsia="en-GB"/>
              </w:rPr>
            </w:pPr>
            <w:r w:rsidRPr="008A22A7">
              <w:rPr>
                <w:color w:val="000000"/>
                <w:lang w:eastAsia="en-GB"/>
              </w:rPr>
              <w:t>14%</w:t>
            </w:r>
          </w:p>
        </w:tc>
      </w:tr>
      <w:tr w:rsidR="007847CB" w:rsidRPr="008A22A7" w14:paraId="43C17E49" w14:textId="77777777" w:rsidTr="00052A53">
        <w:trPr>
          <w:trHeight w:val="300"/>
        </w:trPr>
        <w:tc>
          <w:tcPr>
            <w:tcW w:w="3608" w:type="dxa"/>
            <w:tcBorders>
              <w:top w:val="nil"/>
              <w:left w:val="single" w:sz="4" w:space="0" w:color="auto"/>
              <w:bottom w:val="single" w:sz="4" w:space="0" w:color="auto"/>
              <w:right w:val="single" w:sz="4" w:space="0" w:color="auto"/>
            </w:tcBorders>
            <w:shd w:val="clear" w:color="auto" w:fill="auto"/>
            <w:hideMark/>
          </w:tcPr>
          <w:p w14:paraId="61414A22" w14:textId="77777777" w:rsidR="007847CB" w:rsidRPr="008A22A7" w:rsidRDefault="007847CB" w:rsidP="00413711">
            <w:pPr>
              <w:ind w:firstLine="0"/>
              <w:jc w:val="left"/>
              <w:rPr>
                <w:color w:val="000000"/>
                <w:lang w:eastAsia="en-GB"/>
              </w:rPr>
            </w:pPr>
            <w:r w:rsidRPr="008A22A7">
              <w:rPr>
                <w:color w:val="000000"/>
                <w:lang w:eastAsia="en-GB"/>
              </w:rPr>
              <w:t>Другое</w:t>
            </w:r>
          </w:p>
        </w:tc>
        <w:tc>
          <w:tcPr>
            <w:tcW w:w="957" w:type="dxa"/>
            <w:tcBorders>
              <w:top w:val="nil"/>
              <w:left w:val="nil"/>
              <w:bottom w:val="single" w:sz="4" w:space="0" w:color="auto"/>
              <w:right w:val="single" w:sz="4" w:space="0" w:color="auto"/>
            </w:tcBorders>
            <w:shd w:val="clear" w:color="auto" w:fill="auto"/>
            <w:noWrap/>
            <w:vAlign w:val="center"/>
            <w:hideMark/>
          </w:tcPr>
          <w:p w14:paraId="20C5EA26" w14:textId="77777777" w:rsidR="007847CB" w:rsidRPr="008A22A7" w:rsidRDefault="007847CB" w:rsidP="00E959DF">
            <w:pPr>
              <w:ind w:firstLine="0"/>
              <w:jc w:val="center"/>
              <w:rPr>
                <w:color w:val="000000"/>
                <w:lang w:eastAsia="en-GB"/>
              </w:rPr>
            </w:pPr>
            <w:r w:rsidRPr="008A22A7">
              <w:rPr>
                <w:color w:val="000000"/>
                <w:lang w:eastAsia="en-GB"/>
              </w:rPr>
              <w:t>3%</w:t>
            </w:r>
          </w:p>
        </w:tc>
        <w:tc>
          <w:tcPr>
            <w:tcW w:w="957" w:type="dxa"/>
            <w:tcBorders>
              <w:top w:val="nil"/>
              <w:left w:val="nil"/>
              <w:bottom w:val="single" w:sz="4" w:space="0" w:color="auto"/>
              <w:right w:val="single" w:sz="4" w:space="0" w:color="auto"/>
            </w:tcBorders>
            <w:shd w:val="clear" w:color="auto" w:fill="auto"/>
            <w:noWrap/>
            <w:vAlign w:val="center"/>
            <w:hideMark/>
          </w:tcPr>
          <w:p w14:paraId="63B46794" w14:textId="77777777" w:rsidR="007847CB" w:rsidRPr="008A22A7" w:rsidRDefault="007847CB" w:rsidP="00E959DF">
            <w:pPr>
              <w:ind w:firstLine="0"/>
              <w:jc w:val="center"/>
              <w:rPr>
                <w:color w:val="000000"/>
                <w:lang w:eastAsia="en-GB"/>
              </w:rPr>
            </w:pPr>
            <w:r w:rsidRPr="008A22A7">
              <w:rPr>
                <w:color w:val="000000"/>
                <w:lang w:eastAsia="en-GB"/>
              </w:rPr>
              <w:t>3%</w:t>
            </w:r>
          </w:p>
        </w:tc>
        <w:tc>
          <w:tcPr>
            <w:tcW w:w="957" w:type="dxa"/>
            <w:tcBorders>
              <w:top w:val="nil"/>
              <w:left w:val="nil"/>
              <w:bottom w:val="single" w:sz="4" w:space="0" w:color="auto"/>
              <w:right w:val="single" w:sz="4" w:space="0" w:color="auto"/>
            </w:tcBorders>
            <w:shd w:val="clear" w:color="auto" w:fill="auto"/>
            <w:noWrap/>
            <w:vAlign w:val="center"/>
            <w:hideMark/>
          </w:tcPr>
          <w:p w14:paraId="1AF68650" w14:textId="77777777" w:rsidR="007847CB" w:rsidRPr="008A22A7" w:rsidRDefault="007847CB" w:rsidP="00E959DF">
            <w:pPr>
              <w:ind w:firstLine="0"/>
              <w:jc w:val="center"/>
              <w:rPr>
                <w:color w:val="000000"/>
                <w:lang w:eastAsia="en-GB"/>
              </w:rPr>
            </w:pPr>
            <w:r w:rsidRPr="008A22A7">
              <w:rPr>
                <w:color w:val="000000"/>
                <w:lang w:eastAsia="en-GB"/>
              </w:rPr>
              <w:t>3%</w:t>
            </w:r>
          </w:p>
        </w:tc>
        <w:tc>
          <w:tcPr>
            <w:tcW w:w="957" w:type="dxa"/>
            <w:tcBorders>
              <w:top w:val="nil"/>
              <w:left w:val="nil"/>
              <w:bottom w:val="single" w:sz="4" w:space="0" w:color="auto"/>
              <w:right w:val="single" w:sz="4" w:space="0" w:color="auto"/>
            </w:tcBorders>
            <w:shd w:val="clear" w:color="auto" w:fill="auto"/>
            <w:noWrap/>
            <w:vAlign w:val="center"/>
            <w:hideMark/>
          </w:tcPr>
          <w:p w14:paraId="7E8B73F7" w14:textId="77777777" w:rsidR="007847CB" w:rsidRPr="008A22A7" w:rsidRDefault="007847CB" w:rsidP="00E959DF">
            <w:pPr>
              <w:ind w:firstLine="0"/>
              <w:jc w:val="center"/>
              <w:rPr>
                <w:color w:val="000000"/>
                <w:lang w:eastAsia="en-GB"/>
              </w:rPr>
            </w:pPr>
            <w:r w:rsidRPr="008A22A7">
              <w:rPr>
                <w:color w:val="000000"/>
                <w:lang w:eastAsia="en-GB"/>
              </w:rPr>
              <w:t>4%</w:t>
            </w:r>
          </w:p>
        </w:tc>
        <w:tc>
          <w:tcPr>
            <w:tcW w:w="957" w:type="dxa"/>
            <w:tcBorders>
              <w:top w:val="nil"/>
              <w:left w:val="nil"/>
              <w:bottom w:val="single" w:sz="4" w:space="0" w:color="auto"/>
              <w:right w:val="single" w:sz="4" w:space="0" w:color="auto"/>
            </w:tcBorders>
            <w:shd w:val="clear" w:color="auto" w:fill="auto"/>
            <w:noWrap/>
            <w:vAlign w:val="center"/>
            <w:hideMark/>
          </w:tcPr>
          <w:p w14:paraId="46ECC0D1" w14:textId="77777777" w:rsidR="007847CB" w:rsidRPr="008A22A7" w:rsidRDefault="007847CB" w:rsidP="00E959DF">
            <w:pPr>
              <w:ind w:firstLine="0"/>
              <w:jc w:val="center"/>
              <w:rPr>
                <w:color w:val="000000"/>
                <w:lang w:eastAsia="en-GB"/>
              </w:rPr>
            </w:pPr>
            <w:r w:rsidRPr="008A22A7">
              <w:rPr>
                <w:color w:val="000000"/>
                <w:lang w:eastAsia="en-GB"/>
              </w:rPr>
              <w:t>3%</w:t>
            </w:r>
          </w:p>
        </w:tc>
        <w:tc>
          <w:tcPr>
            <w:tcW w:w="958" w:type="dxa"/>
            <w:tcBorders>
              <w:top w:val="nil"/>
              <w:left w:val="nil"/>
              <w:bottom w:val="single" w:sz="4" w:space="0" w:color="auto"/>
              <w:right w:val="single" w:sz="4" w:space="0" w:color="auto"/>
            </w:tcBorders>
            <w:vAlign w:val="center"/>
          </w:tcPr>
          <w:p w14:paraId="03ADF5F6" w14:textId="77777777" w:rsidR="007847CB" w:rsidRPr="008A22A7" w:rsidRDefault="007847CB" w:rsidP="00E959DF">
            <w:pPr>
              <w:ind w:firstLine="0"/>
              <w:jc w:val="center"/>
              <w:rPr>
                <w:color w:val="000000"/>
                <w:lang w:eastAsia="en-GB"/>
              </w:rPr>
            </w:pPr>
            <w:r w:rsidRPr="008A22A7">
              <w:rPr>
                <w:color w:val="000000"/>
                <w:lang w:eastAsia="en-GB"/>
              </w:rPr>
              <w:t>2%</w:t>
            </w:r>
          </w:p>
        </w:tc>
      </w:tr>
      <w:tr w:rsidR="007847CB" w:rsidRPr="008A22A7" w14:paraId="517DDDED" w14:textId="77777777" w:rsidTr="00052A53">
        <w:trPr>
          <w:trHeight w:val="520"/>
        </w:trPr>
        <w:tc>
          <w:tcPr>
            <w:tcW w:w="3608" w:type="dxa"/>
            <w:tcBorders>
              <w:top w:val="nil"/>
              <w:left w:val="single" w:sz="4" w:space="0" w:color="auto"/>
              <w:bottom w:val="single" w:sz="4" w:space="0" w:color="auto"/>
              <w:right w:val="single" w:sz="4" w:space="0" w:color="auto"/>
            </w:tcBorders>
            <w:shd w:val="clear" w:color="auto" w:fill="auto"/>
            <w:hideMark/>
          </w:tcPr>
          <w:p w14:paraId="71169EE4" w14:textId="77777777" w:rsidR="007847CB" w:rsidRPr="008A22A7" w:rsidRDefault="007847CB" w:rsidP="00413711">
            <w:pPr>
              <w:ind w:firstLine="0"/>
              <w:jc w:val="left"/>
              <w:rPr>
                <w:color w:val="000000"/>
                <w:lang w:eastAsia="en-GB"/>
              </w:rPr>
            </w:pPr>
            <w:r w:rsidRPr="008A22A7">
              <w:rPr>
                <w:color w:val="000000"/>
                <w:lang w:eastAsia="en-GB"/>
              </w:rPr>
              <w:t>Ничто, ни одна из освещаемых тем не оказалась по-настоящему полезной</w:t>
            </w:r>
          </w:p>
        </w:tc>
        <w:tc>
          <w:tcPr>
            <w:tcW w:w="957" w:type="dxa"/>
            <w:tcBorders>
              <w:top w:val="nil"/>
              <w:left w:val="nil"/>
              <w:bottom w:val="single" w:sz="4" w:space="0" w:color="auto"/>
              <w:right w:val="single" w:sz="4" w:space="0" w:color="auto"/>
            </w:tcBorders>
            <w:shd w:val="clear" w:color="auto" w:fill="auto"/>
            <w:noWrap/>
            <w:vAlign w:val="center"/>
            <w:hideMark/>
          </w:tcPr>
          <w:p w14:paraId="0BDA9202" w14:textId="77777777" w:rsidR="007847CB" w:rsidRPr="008A22A7" w:rsidRDefault="007847CB" w:rsidP="00E959DF">
            <w:pPr>
              <w:ind w:firstLine="0"/>
              <w:jc w:val="center"/>
              <w:rPr>
                <w:color w:val="000000"/>
                <w:lang w:eastAsia="en-GB"/>
              </w:rPr>
            </w:pPr>
            <w:r w:rsidRPr="008A22A7">
              <w:rPr>
                <w:color w:val="000000"/>
                <w:lang w:eastAsia="en-GB"/>
              </w:rPr>
              <w:t>1%</w:t>
            </w:r>
          </w:p>
        </w:tc>
        <w:tc>
          <w:tcPr>
            <w:tcW w:w="957" w:type="dxa"/>
            <w:tcBorders>
              <w:top w:val="nil"/>
              <w:left w:val="nil"/>
              <w:bottom w:val="single" w:sz="4" w:space="0" w:color="auto"/>
              <w:right w:val="single" w:sz="4" w:space="0" w:color="auto"/>
            </w:tcBorders>
            <w:shd w:val="clear" w:color="auto" w:fill="auto"/>
            <w:noWrap/>
            <w:vAlign w:val="center"/>
            <w:hideMark/>
          </w:tcPr>
          <w:p w14:paraId="5B200FE5" w14:textId="77777777" w:rsidR="007847CB" w:rsidRPr="008A22A7" w:rsidRDefault="007847CB" w:rsidP="00E959DF">
            <w:pPr>
              <w:ind w:firstLine="0"/>
              <w:jc w:val="center"/>
              <w:rPr>
                <w:color w:val="000000"/>
                <w:lang w:eastAsia="en-GB"/>
              </w:rPr>
            </w:pPr>
            <w:r w:rsidRPr="008A22A7">
              <w:rPr>
                <w:color w:val="000000"/>
                <w:lang w:eastAsia="en-GB"/>
              </w:rPr>
              <w:t>1%</w:t>
            </w:r>
          </w:p>
        </w:tc>
        <w:tc>
          <w:tcPr>
            <w:tcW w:w="957" w:type="dxa"/>
            <w:tcBorders>
              <w:top w:val="nil"/>
              <w:left w:val="nil"/>
              <w:bottom w:val="single" w:sz="4" w:space="0" w:color="auto"/>
              <w:right w:val="single" w:sz="4" w:space="0" w:color="auto"/>
            </w:tcBorders>
            <w:shd w:val="clear" w:color="auto" w:fill="auto"/>
            <w:noWrap/>
            <w:vAlign w:val="center"/>
            <w:hideMark/>
          </w:tcPr>
          <w:p w14:paraId="780EB4BB" w14:textId="77777777" w:rsidR="007847CB" w:rsidRPr="008A22A7" w:rsidRDefault="007847CB" w:rsidP="00E959DF">
            <w:pPr>
              <w:ind w:firstLine="0"/>
              <w:jc w:val="center"/>
              <w:rPr>
                <w:color w:val="000000"/>
                <w:lang w:eastAsia="en-GB"/>
              </w:rPr>
            </w:pPr>
            <w:r w:rsidRPr="008A22A7">
              <w:rPr>
                <w:color w:val="000000"/>
                <w:lang w:eastAsia="en-GB"/>
              </w:rPr>
              <w:t>1%</w:t>
            </w:r>
          </w:p>
        </w:tc>
        <w:tc>
          <w:tcPr>
            <w:tcW w:w="957" w:type="dxa"/>
            <w:tcBorders>
              <w:top w:val="nil"/>
              <w:left w:val="nil"/>
              <w:bottom w:val="single" w:sz="4" w:space="0" w:color="auto"/>
              <w:right w:val="single" w:sz="4" w:space="0" w:color="auto"/>
            </w:tcBorders>
            <w:shd w:val="clear" w:color="auto" w:fill="auto"/>
            <w:noWrap/>
            <w:vAlign w:val="center"/>
            <w:hideMark/>
          </w:tcPr>
          <w:p w14:paraId="67386364" w14:textId="77777777" w:rsidR="007847CB" w:rsidRPr="008A22A7" w:rsidRDefault="007847CB" w:rsidP="00E959DF">
            <w:pPr>
              <w:ind w:firstLine="0"/>
              <w:jc w:val="center"/>
              <w:rPr>
                <w:color w:val="000000"/>
                <w:lang w:eastAsia="en-GB"/>
              </w:rPr>
            </w:pPr>
            <w:r w:rsidRPr="008A22A7">
              <w:rPr>
                <w:color w:val="000000"/>
                <w:lang w:eastAsia="en-GB"/>
              </w:rPr>
              <w:t>3%</w:t>
            </w:r>
          </w:p>
        </w:tc>
        <w:tc>
          <w:tcPr>
            <w:tcW w:w="957" w:type="dxa"/>
            <w:tcBorders>
              <w:top w:val="nil"/>
              <w:left w:val="nil"/>
              <w:bottom w:val="single" w:sz="4" w:space="0" w:color="auto"/>
              <w:right w:val="single" w:sz="4" w:space="0" w:color="auto"/>
            </w:tcBorders>
            <w:shd w:val="clear" w:color="auto" w:fill="auto"/>
            <w:noWrap/>
            <w:vAlign w:val="center"/>
            <w:hideMark/>
          </w:tcPr>
          <w:p w14:paraId="7949DE19" w14:textId="77777777" w:rsidR="007847CB" w:rsidRPr="008A22A7" w:rsidRDefault="007847CB" w:rsidP="00E959DF">
            <w:pPr>
              <w:ind w:firstLine="0"/>
              <w:jc w:val="center"/>
              <w:rPr>
                <w:color w:val="000000"/>
                <w:lang w:eastAsia="en-GB"/>
              </w:rPr>
            </w:pPr>
            <w:r w:rsidRPr="008A22A7">
              <w:rPr>
                <w:color w:val="000000"/>
                <w:lang w:eastAsia="en-GB"/>
              </w:rPr>
              <w:t>1%</w:t>
            </w:r>
          </w:p>
        </w:tc>
        <w:tc>
          <w:tcPr>
            <w:tcW w:w="958" w:type="dxa"/>
            <w:tcBorders>
              <w:top w:val="nil"/>
              <w:left w:val="nil"/>
              <w:bottom w:val="single" w:sz="4" w:space="0" w:color="auto"/>
              <w:right w:val="single" w:sz="4" w:space="0" w:color="auto"/>
            </w:tcBorders>
            <w:vAlign w:val="center"/>
          </w:tcPr>
          <w:p w14:paraId="21DA5F11" w14:textId="77777777" w:rsidR="007847CB" w:rsidRPr="008A22A7" w:rsidRDefault="007847CB" w:rsidP="00E959DF">
            <w:pPr>
              <w:ind w:firstLine="0"/>
              <w:jc w:val="center"/>
              <w:rPr>
                <w:color w:val="000000"/>
                <w:lang w:eastAsia="en-GB"/>
              </w:rPr>
            </w:pPr>
            <w:r w:rsidRPr="008A22A7">
              <w:rPr>
                <w:color w:val="000000"/>
                <w:lang w:eastAsia="en-GB"/>
              </w:rPr>
              <w:t>0%</w:t>
            </w:r>
          </w:p>
        </w:tc>
      </w:tr>
      <w:tr w:rsidR="007847CB" w:rsidRPr="008A22A7" w14:paraId="3011A9A5" w14:textId="77777777" w:rsidTr="00052A53">
        <w:trPr>
          <w:trHeight w:val="300"/>
        </w:trPr>
        <w:tc>
          <w:tcPr>
            <w:tcW w:w="3608" w:type="dxa"/>
            <w:tcBorders>
              <w:top w:val="nil"/>
              <w:left w:val="single" w:sz="4" w:space="0" w:color="auto"/>
              <w:bottom w:val="single" w:sz="4" w:space="0" w:color="auto"/>
              <w:right w:val="single" w:sz="4" w:space="0" w:color="auto"/>
            </w:tcBorders>
            <w:shd w:val="clear" w:color="auto" w:fill="auto"/>
            <w:hideMark/>
          </w:tcPr>
          <w:p w14:paraId="64B7A343" w14:textId="77777777" w:rsidR="007847CB" w:rsidRPr="008A22A7" w:rsidRDefault="007847CB" w:rsidP="00413711">
            <w:pPr>
              <w:ind w:firstLine="0"/>
              <w:jc w:val="left"/>
              <w:rPr>
                <w:color w:val="000000"/>
                <w:lang w:eastAsia="en-GB"/>
              </w:rPr>
            </w:pPr>
            <w:r w:rsidRPr="008A22A7">
              <w:rPr>
                <w:color w:val="000000"/>
                <w:lang w:eastAsia="en-GB"/>
              </w:rPr>
              <w:t>Не участвовал(а)</w:t>
            </w:r>
          </w:p>
        </w:tc>
        <w:tc>
          <w:tcPr>
            <w:tcW w:w="957" w:type="dxa"/>
            <w:tcBorders>
              <w:top w:val="nil"/>
              <w:left w:val="nil"/>
              <w:bottom w:val="single" w:sz="4" w:space="0" w:color="auto"/>
              <w:right w:val="single" w:sz="4" w:space="0" w:color="auto"/>
            </w:tcBorders>
            <w:shd w:val="clear" w:color="auto" w:fill="auto"/>
            <w:noWrap/>
            <w:vAlign w:val="center"/>
            <w:hideMark/>
          </w:tcPr>
          <w:p w14:paraId="73FF3D32" w14:textId="77777777" w:rsidR="007847CB" w:rsidRPr="008A22A7" w:rsidRDefault="007847CB" w:rsidP="00E959DF">
            <w:pPr>
              <w:ind w:firstLine="0"/>
              <w:jc w:val="center"/>
              <w:rPr>
                <w:color w:val="000000"/>
                <w:lang w:eastAsia="en-GB"/>
              </w:rPr>
            </w:pPr>
            <w:r w:rsidRPr="008A22A7">
              <w:rPr>
                <w:color w:val="000000"/>
                <w:lang w:eastAsia="en-GB"/>
              </w:rPr>
              <w:t>2%</w:t>
            </w:r>
          </w:p>
        </w:tc>
        <w:tc>
          <w:tcPr>
            <w:tcW w:w="957" w:type="dxa"/>
            <w:tcBorders>
              <w:top w:val="nil"/>
              <w:left w:val="nil"/>
              <w:bottom w:val="single" w:sz="4" w:space="0" w:color="auto"/>
              <w:right w:val="single" w:sz="4" w:space="0" w:color="auto"/>
            </w:tcBorders>
            <w:shd w:val="clear" w:color="auto" w:fill="auto"/>
            <w:noWrap/>
            <w:vAlign w:val="center"/>
            <w:hideMark/>
          </w:tcPr>
          <w:p w14:paraId="21DB8AAC" w14:textId="77777777" w:rsidR="007847CB" w:rsidRPr="008A22A7" w:rsidRDefault="007847CB" w:rsidP="00E959DF">
            <w:pPr>
              <w:ind w:firstLine="0"/>
              <w:jc w:val="center"/>
              <w:rPr>
                <w:color w:val="000000"/>
                <w:lang w:eastAsia="en-GB"/>
              </w:rPr>
            </w:pPr>
            <w:r w:rsidRPr="008A22A7">
              <w:rPr>
                <w:color w:val="000000"/>
                <w:lang w:eastAsia="en-GB"/>
              </w:rPr>
              <w:t>2%</w:t>
            </w:r>
          </w:p>
        </w:tc>
        <w:tc>
          <w:tcPr>
            <w:tcW w:w="957" w:type="dxa"/>
            <w:tcBorders>
              <w:top w:val="nil"/>
              <w:left w:val="nil"/>
              <w:bottom w:val="single" w:sz="4" w:space="0" w:color="auto"/>
              <w:right w:val="single" w:sz="4" w:space="0" w:color="auto"/>
            </w:tcBorders>
            <w:shd w:val="clear" w:color="auto" w:fill="auto"/>
            <w:noWrap/>
            <w:vAlign w:val="center"/>
            <w:hideMark/>
          </w:tcPr>
          <w:p w14:paraId="7E63A459" w14:textId="77777777" w:rsidR="007847CB" w:rsidRPr="008A22A7" w:rsidRDefault="007847CB" w:rsidP="00E959DF">
            <w:pPr>
              <w:ind w:firstLine="0"/>
              <w:jc w:val="center"/>
              <w:rPr>
                <w:color w:val="000000"/>
                <w:lang w:eastAsia="en-GB"/>
              </w:rPr>
            </w:pPr>
            <w:r w:rsidRPr="008A22A7">
              <w:rPr>
                <w:color w:val="000000"/>
                <w:lang w:eastAsia="en-GB"/>
              </w:rPr>
              <w:t>1%</w:t>
            </w:r>
          </w:p>
        </w:tc>
        <w:tc>
          <w:tcPr>
            <w:tcW w:w="957" w:type="dxa"/>
            <w:tcBorders>
              <w:top w:val="nil"/>
              <w:left w:val="nil"/>
              <w:bottom w:val="single" w:sz="4" w:space="0" w:color="auto"/>
              <w:right w:val="single" w:sz="4" w:space="0" w:color="auto"/>
            </w:tcBorders>
            <w:shd w:val="clear" w:color="auto" w:fill="auto"/>
            <w:noWrap/>
            <w:vAlign w:val="center"/>
            <w:hideMark/>
          </w:tcPr>
          <w:p w14:paraId="4FA4EF8E" w14:textId="77777777" w:rsidR="007847CB" w:rsidRPr="008A22A7" w:rsidRDefault="007847CB" w:rsidP="00E959DF">
            <w:pPr>
              <w:ind w:firstLine="0"/>
              <w:jc w:val="center"/>
              <w:rPr>
                <w:color w:val="000000"/>
                <w:lang w:eastAsia="en-GB"/>
              </w:rPr>
            </w:pPr>
            <w:r w:rsidRPr="008A22A7">
              <w:rPr>
                <w:color w:val="000000"/>
                <w:lang w:eastAsia="en-GB"/>
              </w:rPr>
              <w:t>1%</w:t>
            </w:r>
          </w:p>
        </w:tc>
        <w:tc>
          <w:tcPr>
            <w:tcW w:w="957" w:type="dxa"/>
            <w:tcBorders>
              <w:top w:val="nil"/>
              <w:left w:val="nil"/>
              <w:bottom w:val="single" w:sz="4" w:space="0" w:color="auto"/>
              <w:right w:val="single" w:sz="4" w:space="0" w:color="auto"/>
            </w:tcBorders>
            <w:shd w:val="clear" w:color="auto" w:fill="auto"/>
            <w:noWrap/>
            <w:vAlign w:val="center"/>
            <w:hideMark/>
          </w:tcPr>
          <w:p w14:paraId="0586F2EE" w14:textId="77777777" w:rsidR="007847CB" w:rsidRPr="008A22A7" w:rsidRDefault="007847CB" w:rsidP="00E959DF">
            <w:pPr>
              <w:ind w:firstLine="0"/>
              <w:jc w:val="center"/>
              <w:rPr>
                <w:color w:val="000000"/>
                <w:lang w:eastAsia="en-GB"/>
              </w:rPr>
            </w:pPr>
            <w:r w:rsidRPr="008A22A7">
              <w:rPr>
                <w:color w:val="000000"/>
                <w:lang w:eastAsia="en-GB"/>
              </w:rPr>
              <w:t>2%</w:t>
            </w:r>
          </w:p>
        </w:tc>
        <w:tc>
          <w:tcPr>
            <w:tcW w:w="958" w:type="dxa"/>
            <w:tcBorders>
              <w:top w:val="nil"/>
              <w:left w:val="nil"/>
              <w:bottom w:val="single" w:sz="4" w:space="0" w:color="auto"/>
              <w:right w:val="single" w:sz="4" w:space="0" w:color="auto"/>
            </w:tcBorders>
            <w:vAlign w:val="center"/>
          </w:tcPr>
          <w:p w14:paraId="25224DDC" w14:textId="77777777" w:rsidR="007847CB" w:rsidRPr="008A22A7" w:rsidRDefault="007847CB" w:rsidP="00E959DF">
            <w:pPr>
              <w:ind w:firstLine="0"/>
              <w:jc w:val="center"/>
              <w:rPr>
                <w:color w:val="000000"/>
                <w:lang w:eastAsia="en-GB"/>
              </w:rPr>
            </w:pPr>
            <w:r w:rsidRPr="008A22A7">
              <w:rPr>
                <w:color w:val="000000"/>
                <w:lang w:eastAsia="en-GB"/>
              </w:rPr>
              <w:t>3%</w:t>
            </w:r>
          </w:p>
        </w:tc>
      </w:tr>
    </w:tbl>
    <w:p w14:paraId="30A5E5AD" w14:textId="77777777" w:rsidR="007847CB" w:rsidRPr="008A22A7" w:rsidRDefault="007847CB" w:rsidP="00E959DF">
      <w:pPr>
        <w:autoSpaceDE w:val="0"/>
        <w:autoSpaceDN w:val="0"/>
        <w:adjustRightInd w:val="0"/>
        <w:ind w:firstLine="0"/>
        <w:jc w:val="center"/>
        <w:rPr>
          <w:b/>
          <w:bCs/>
          <w:lang w:eastAsia="en-GB"/>
        </w:rPr>
      </w:pPr>
    </w:p>
    <w:p w14:paraId="6768E34E" w14:textId="77777777" w:rsidR="007847CB" w:rsidRPr="008A22A7" w:rsidRDefault="007847CB" w:rsidP="008A22A7">
      <w:pPr>
        <w:spacing w:line="360" w:lineRule="auto"/>
        <w:rPr>
          <w:b/>
          <w:bCs/>
          <w:lang w:eastAsia="en-GB"/>
        </w:rPr>
      </w:pPr>
      <w:r w:rsidRPr="008A22A7">
        <w:rPr>
          <w:b/>
          <w:bCs/>
          <w:lang w:eastAsia="en-GB"/>
        </w:rPr>
        <w:br w:type="page"/>
      </w:r>
    </w:p>
    <w:p w14:paraId="3DE50FC9" w14:textId="77777777" w:rsidR="007847CB" w:rsidRPr="00413711" w:rsidRDefault="007847CB" w:rsidP="00413711">
      <w:pPr>
        <w:autoSpaceDE w:val="0"/>
        <w:autoSpaceDN w:val="0"/>
        <w:adjustRightInd w:val="0"/>
        <w:ind w:firstLine="0"/>
        <w:jc w:val="left"/>
        <w:rPr>
          <w:b/>
          <w:bCs/>
          <w:sz w:val="26"/>
          <w:szCs w:val="26"/>
          <w:lang w:eastAsia="en-GB"/>
        </w:rPr>
      </w:pPr>
      <w:r w:rsidRPr="00413711">
        <w:rPr>
          <w:b/>
          <w:bCs/>
          <w:sz w:val="26"/>
          <w:szCs w:val="26"/>
          <w:lang w:eastAsia="en-GB"/>
        </w:rPr>
        <w:lastRenderedPageBreak/>
        <w:t xml:space="preserve">Какие потребности в профессиональном развитии Вы ощущаете больше всего? </w:t>
      </w:r>
    </w:p>
    <w:tbl>
      <w:tblPr>
        <w:tblW w:w="9351" w:type="dxa"/>
        <w:tblLayout w:type="fixed"/>
        <w:tblLook w:val="04A0" w:firstRow="1" w:lastRow="0" w:firstColumn="1" w:lastColumn="0" w:noHBand="0" w:noVBand="1"/>
      </w:tblPr>
      <w:tblGrid>
        <w:gridCol w:w="3608"/>
        <w:gridCol w:w="957"/>
        <w:gridCol w:w="957"/>
        <w:gridCol w:w="957"/>
        <w:gridCol w:w="957"/>
        <w:gridCol w:w="957"/>
        <w:gridCol w:w="958"/>
      </w:tblGrid>
      <w:tr w:rsidR="007847CB" w:rsidRPr="008A22A7" w14:paraId="7E76844D" w14:textId="77777777" w:rsidTr="00052A53">
        <w:trPr>
          <w:trHeight w:val="300"/>
        </w:trPr>
        <w:tc>
          <w:tcPr>
            <w:tcW w:w="36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9B73CE" w14:textId="77777777" w:rsidR="007847CB" w:rsidRPr="008A22A7" w:rsidRDefault="007847CB" w:rsidP="00413711">
            <w:pPr>
              <w:ind w:firstLine="0"/>
              <w:jc w:val="center"/>
              <w:rPr>
                <w:b/>
                <w:bCs/>
                <w:color w:val="000000"/>
                <w:lang w:eastAsia="en-GB"/>
              </w:rPr>
            </w:pPr>
            <w:r w:rsidRPr="008A22A7">
              <w:rPr>
                <w:b/>
                <w:bCs/>
                <w:color w:val="000000"/>
                <w:lang w:eastAsia="en-GB"/>
              </w:rPr>
              <w:t> </w:t>
            </w:r>
          </w:p>
        </w:tc>
        <w:tc>
          <w:tcPr>
            <w:tcW w:w="957" w:type="dxa"/>
            <w:tcBorders>
              <w:top w:val="single" w:sz="4" w:space="0" w:color="auto"/>
              <w:left w:val="nil"/>
              <w:bottom w:val="single" w:sz="4" w:space="0" w:color="auto"/>
              <w:right w:val="single" w:sz="4" w:space="0" w:color="auto"/>
            </w:tcBorders>
            <w:shd w:val="clear" w:color="auto" w:fill="auto"/>
            <w:vAlign w:val="bottom"/>
            <w:hideMark/>
          </w:tcPr>
          <w:p w14:paraId="41B65AE3" w14:textId="77777777" w:rsidR="007847CB" w:rsidRPr="008A22A7" w:rsidRDefault="007847CB" w:rsidP="00413711">
            <w:pPr>
              <w:ind w:firstLine="0"/>
              <w:jc w:val="center"/>
              <w:rPr>
                <w:b/>
                <w:bCs/>
                <w:color w:val="000000"/>
                <w:lang w:eastAsia="en-GB"/>
              </w:rPr>
            </w:pPr>
            <w:r w:rsidRPr="008A22A7">
              <w:rPr>
                <w:b/>
                <w:bCs/>
                <w:color w:val="000000"/>
                <w:lang w:eastAsia="en-GB"/>
              </w:rPr>
              <w:t>Всего</w:t>
            </w:r>
          </w:p>
        </w:tc>
        <w:tc>
          <w:tcPr>
            <w:tcW w:w="957" w:type="dxa"/>
            <w:tcBorders>
              <w:top w:val="single" w:sz="4" w:space="0" w:color="auto"/>
              <w:left w:val="nil"/>
              <w:bottom w:val="single" w:sz="4" w:space="0" w:color="auto"/>
              <w:right w:val="single" w:sz="4" w:space="0" w:color="auto"/>
            </w:tcBorders>
            <w:shd w:val="clear" w:color="auto" w:fill="auto"/>
            <w:vAlign w:val="bottom"/>
            <w:hideMark/>
          </w:tcPr>
          <w:p w14:paraId="0BC98106" w14:textId="77777777" w:rsidR="007847CB" w:rsidRPr="008A22A7" w:rsidRDefault="007847CB" w:rsidP="00413711">
            <w:pPr>
              <w:ind w:firstLine="0"/>
              <w:jc w:val="center"/>
              <w:rPr>
                <w:b/>
                <w:bCs/>
                <w:color w:val="000000"/>
                <w:lang w:eastAsia="en-GB"/>
              </w:rPr>
            </w:pPr>
            <w:r w:rsidRPr="008A22A7">
              <w:rPr>
                <w:b/>
                <w:bCs/>
                <w:color w:val="000000"/>
                <w:lang w:eastAsia="en-GB"/>
              </w:rPr>
              <w:t>МА</w:t>
            </w:r>
          </w:p>
        </w:tc>
        <w:tc>
          <w:tcPr>
            <w:tcW w:w="957" w:type="dxa"/>
            <w:tcBorders>
              <w:top w:val="single" w:sz="4" w:space="0" w:color="auto"/>
              <w:left w:val="nil"/>
              <w:bottom w:val="single" w:sz="4" w:space="0" w:color="auto"/>
              <w:right w:val="single" w:sz="4" w:space="0" w:color="auto"/>
            </w:tcBorders>
            <w:shd w:val="clear" w:color="auto" w:fill="auto"/>
            <w:vAlign w:val="bottom"/>
            <w:hideMark/>
          </w:tcPr>
          <w:p w14:paraId="4C676C64" w14:textId="77777777" w:rsidR="007847CB" w:rsidRPr="008A22A7" w:rsidRDefault="007847CB" w:rsidP="00413711">
            <w:pPr>
              <w:ind w:firstLine="0"/>
              <w:jc w:val="center"/>
              <w:rPr>
                <w:b/>
                <w:bCs/>
                <w:color w:val="000000"/>
                <w:lang w:eastAsia="en-GB"/>
              </w:rPr>
            </w:pPr>
            <w:r w:rsidRPr="008A22A7">
              <w:rPr>
                <w:b/>
                <w:bCs/>
                <w:color w:val="000000"/>
                <w:lang w:eastAsia="en-GB"/>
              </w:rPr>
              <w:t>РУ</w:t>
            </w:r>
          </w:p>
        </w:tc>
        <w:tc>
          <w:tcPr>
            <w:tcW w:w="957" w:type="dxa"/>
            <w:tcBorders>
              <w:top w:val="single" w:sz="4" w:space="0" w:color="auto"/>
              <w:left w:val="nil"/>
              <w:bottom w:val="single" w:sz="4" w:space="0" w:color="auto"/>
              <w:right w:val="single" w:sz="4" w:space="0" w:color="auto"/>
            </w:tcBorders>
            <w:shd w:val="clear" w:color="auto" w:fill="auto"/>
            <w:vAlign w:val="bottom"/>
            <w:hideMark/>
          </w:tcPr>
          <w:p w14:paraId="36B60E6C" w14:textId="77777777" w:rsidR="007847CB" w:rsidRPr="008A22A7" w:rsidRDefault="007847CB" w:rsidP="00413711">
            <w:pPr>
              <w:ind w:firstLine="0"/>
              <w:jc w:val="center"/>
              <w:rPr>
                <w:b/>
                <w:bCs/>
                <w:color w:val="000000"/>
                <w:lang w:eastAsia="en-GB"/>
              </w:rPr>
            </w:pPr>
            <w:r w:rsidRPr="008A22A7">
              <w:rPr>
                <w:b/>
                <w:bCs/>
                <w:color w:val="000000"/>
                <w:lang w:eastAsia="en-GB"/>
              </w:rPr>
              <w:t>ИКТ</w:t>
            </w:r>
          </w:p>
        </w:tc>
        <w:tc>
          <w:tcPr>
            <w:tcW w:w="957" w:type="dxa"/>
            <w:tcBorders>
              <w:top w:val="single" w:sz="4" w:space="0" w:color="auto"/>
              <w:left w:val="nil"/>
              <w:bottom w:val="single" w:sz="4" w:space="0" w:color="auto"/>
              <w:right w:val="single" w:sz="4" w:space="0" w:color="auto"/>
            </w:tcBorders>
            <w:shd w:val="clear" w:color="auto" w:fill="auto"/>
            <w:vAlign w:val="bottom"/>
            <w:hideMark/>
          </w:tcPr>
          <w:p w14:paraId="015413C3" w14:textId="77777777" w:rsidR="007847CB" w:rsidRPr="008A22A7" w:rsidRDefault="007847CB" w:rsidP="00413711">
            <w:pPr>
              <w:ind w:firstLine="0"/>
              <w:jc w:val="center"/>
              <w:rPr>
                <w:b/>
                <w:bCs/>
                <w:color w:val="000000"/>
                <w:lang w:eastAsia="en-GB"/>
              </w:rPr>
            </w:pPr>
            <w:r w:rsidRPr="008A22A7">
              <w:rPr>
                <w:b/>
                <w:bCs/>
                <w:color w:val="000000"/>
                <w:lang w:eastAsia="en-GB"/>
              </w:rPr>
              <w:t>ОБ</w:t>
            </w:r>
          </w:p>
        </w:tc>
        <w:tc>
          <w:tcPr>
            <w:tcW w:w="958" w:type="dxa"/>
            <w:tcBorders>
              <w:top w:val="single" w:sz="4" w:space="0" w:color="auto"/>
              <w:left w:val="nil"/>
              <w:bottom w:val="single" w:sz="4" w:space="0" w:color="auto"/>
              <w:right w:val="single" w:sz="4" w:space="0" w:color="auto"/>
            </w:tcBorders>
            <w:vAlign w:val="bottom"/>
          </w:tcPr>
          <w:p w14:paraId="1186E11B" w14:textId="77777777" w:rsidR="007847CB" w:rsidRPr="008A22A7" w:rsidRDefault="007847CB" w:rsidP="00413711">
            <w:pPr>
              <w:ind w:firstLine="0"/>
              <w:jc w:val="center"/>
              <w:rPr>
                <w:b/>
                <w:bCs/>
                <w:color w:val="000000"/>
                <w:lang w:eastAsia="en-GB"/>
              </w:rPr>
            </w:pPr>
            <w:r w:rsidRPr="008A22A7">
              <w:rPr>
                <w:b/>
                <w:bCs/>
                <w:color w:val="000000"/>
                <w:lang w:eastAsia="en-GB"/>
              </w:rPr>
              <w:t>АЯ</w:t>
            </w:r>
          </w:p>
        </w:tc>
      </w:tr>
      <w:tr w:rsidR="007847CB" w:rsidRPr="008A22A7" w14:paraId="2529C294" w14:textId="77777777" w:rsidTr="00052A53">
        <w:trPr>
          <w:trHeight w:val="300"/>
        </w:trPr>
        <w:tc>
          <w:tcPr>
            <w:tcW w:w="3608" w:type="dxa"/>
            <w:tcBorders>
              <w:top w:val="nil"/>
              <w:left w:val="single" w:sz="4" w:space="0" w:color="auto"/>
              <w:bottom w:val="single" w:sz="4" w:space="0" w:color="auto"/>
              <w:right w:val="single" w:sz="4" w:space="0" w:color="auto"/>
            </w:tcBorders>
            <w:shd w:val="clear" w:color="auto" w:fill="auto"/>
            <w:hideMark/>
          </w:tcPr>
          <w:p w14:paraId="23BE6BDB" w14:textId="77777777" w:rsidR="007847CB" w:rsidRPr="008A22A7" w:rsidRDefault="007847CB" w:rsidP="00413711">
            <w:pPr>
              <w:ind w:firstLine="0"/>
              <w:jc w:val="left"/>
              <w:rPr>
                <w:color w:val="000000"/>
                <w:lang w:eastAsia="en-GB"/>
              </w:rPr>
            </w:pPr>
            <w:r w:rsidRPr="008A22A7">
              <w:rPr>
                <w:color w:val="000000"/>
                <w:lang w:eastAsia="en-GB"/>
              </w:rPr>
              <w:t>Знания в моей предметной области</w:t>
            </w:r>
          </w:p>
        </w:tc>
        <w:tc>
          <w:tcPr>
            <w:tcW w:w="957" w:type="dxa"/>
            <w:tcBorders>
              <w:top w:val="nil"/>
              <w:left w:val="nil"/>
              <w:bottom w:val="single" w:sz="4" w:space="0" w:color="auto"/>
              <w:right w:val="single" w:sz="4" w:space="0" w:color="auto"/>
            </w:tcBorders>
            <w:shd w:val="clear" w:color="auto" w:fill="auto"/>
            <w:noWrap/>
            <w:vAlign w:val="center"/>
            <w:hideMark/>
          </w:tcPr>
          <w:p w14:paraId="5B3C85C0" w14:textId="77777777" w:rsidR="007847CB" w:rsidRPr="008A22A7" w:rsidRDefault="007847CB" w:rsidP="00413711">
            <w:pPr>
              <w:ind w:firstLine="0"/>
              <w:jc w:val="center"/>
              <w:rPr>
                <w:color w:val="000000"/>
                <w:lang w:eastAsia="en-GB"/>
              </w:rPr>
            </w:pPr>
            <w:r w:rsidRPr="008A22A7">
              <w:rPr>
                <w:color w:val="000000"/>
                <w:lang w:eastAsia="en-GB"/>
              </w:rPr>
              <w:t>24%</w:t>
            </w:r>
          </w:p>
        </w:tc>
        <w:tc>
          <w:tcPr>
            <w:tcW w:w="957" w:type="dxa"/>
            <w:tcBorders>
              <w:top w:val="nil"/>
              <w:left w:val="nil"/>
              <w:bottom w:val="single" w:sz="4" w:space="0" w:color="auto"/>
              <w:right w:val="single" w:sz="4" w:space="0" w:color="auto"/>
            </w:tcBorders>
            <w:shd w:val="clear" w:color="auto" w:fill="auto"/>
            <w:noWrap/>
            <w:vAlign w:val="center"/>
            <w:hideMark/>
          </w:tcPr>
          <w:p w14:paraId="3BE404BF" w14:textId="77777777" w:rsidR="007847CB" w:rsidRPr="008A22A7" w:rsidRDefault="007847CB" w:rsidP="00413711">
            <w:pPr>
              <w:ind w:firstLine="0"/>
              <w:jc w:val="center"/>
              <w:rPr>
                <w:color w:val="000000"/>
                <w:lang w:eastAsia="en-GB"/>
              </w:rPr>
            </w:pPr>
            <w:r w:rsidRPr="008A22A7">
              <w:rPr>
                <w:color w:val="000000"/>
                <w:lang w:eastAsia="en-GB"/>
              </w:rPr>
              <w:t>20%</w:t>
            </w:r>
          </w:p>
        </w:tc>
        <w:tc>
          <w:tcPr>
            <w:tcW w:w="957" w:type="dxa"/>
            <w:tcBorders>
              <w:top w:val="nil"/>
              <w:left w:val="nil"/>
              <w:bottom w:val="single" w:sz="4" w:space="0" w:color="auto"/>
              <w:right w:val="single" w:sz="4" w:space="0" w:color="auto"/>
            </w:tcBorders>
            <w:shd w:val="clear" w:color="auto" w:fill="auto"/>
            <w:noWrap/>
            <w:vAlign w:val="center"/>
            <w:hideMark/>
          </w:tcPr>
          <w:p w14:paraId="3596DFBD" w14:textId="77777777" w:rsidR="007847CB" w:rsidRPr="008A22A7" w:rsidRDefault="007847CB" w:rsidP="00413711">
            <w:pPr>
              <w:ind w:firstLine="0"/>
              <w:jc w:val="center"/>
              <w:rPr>
                <w:color w:val="000000"/>
                <w:lang w:eastAsia="en-GB"/>
              </w:rPr>
            </w:pPr>
            <w:r w:rsidRPr="008A22A7">
              <w:rPr>
                <w:color w:val="000000"/>
                <w:lang w:eastAsia="en-GB"/>
              </w:rPr>
              <w:t>18%</w:t>
            </w:r>
          </w:p>
        </w:tc>
        <w:tc>
          <w:tcPr>
            <w:tcW w:w="957" w:type="dxa"/>
            <w:tcBorders>
              <w:top w:val="nil"/>
              <w:left w:val="nil"/>
              <w:bottom w:val="single" w:sz="4" w:space="0" w:color="auto"/>
              <w:right w:val="single" w:sz="4" w:space="0" w:color="auto"/>
            </w:tcBorders>
            <w:shd w:val="clear" w:color="auto" w:fill="auto"/>
            <w:noWrap/>
            <w:vAlign w:val="center"/>
            <w:hideMark/>
          </w:tcPr>
          <w:p w14:paraId="78123305" w14:textId="77777777" w:rsidR="007847CB" w:rsidRPr="008A22A7" w:rsidRDefault="007847CB" w:rsidP="00413711">
            <w:pPr>
              <w:ind w:firstLine="0"/>
              <w:jc w:val="center"/>
              <w:rPr>
                <w:color w:val="000000"/>
                <w:lang w:eastAsia="en-GB"/>
              </w:rPr>
            </w:pPr>
            <w:r w:rsidRPr="008A22A7">
              <w:rPr>
                <w:color w:val="000000"/>
                <w:lang w:eastAsia="en-GB"/>
              </w:rPr>
              <w:t>25%</w:t>
            </w:r>
          </w:p>
        </w:tc>
        <w:tc>
          <w:tcPr>
            <w:tcW w:w="957" w:type="dxa"/>
            <w:tcBorders>
              <w:top w:val="nil"/>
              <w:left w:val="nil"/>
              <w:bottom w:val="single" w:sz="4" w:space="0" w:color="auto"/>
              <w:right w:val="single" w:sz="4" w:space="0" w:color="auto"/>
            </w:tcBorders>
            <w:shd w:val="clear" w:color="auto" w:fill="auto"/>
            <w:noWrap/>
            <w:vAlign w:val="center"/>
            <w:hideMark/>
          </w:tcPr>
          <w:p w14:paraId="6D3C2D17" w14:textId="77777777" w:rsidR="007847CB" w:rsidRPr="008A22A7" w:rsidRDefault="007847CB" w:rsidP="00413711">
            <w:pPr>
              <w:ind w:firstLine="0"/>
              <w:jc w:val="center"/>
              <w:rPr>
                <w:color w:val="000000"/>
                <w:lang w:eastAsia="en-GB"/>
              </w:rPr>
            </w:pPr>
            <w:r w:rsidRPr="008A22A7">
              <w:rPr>
                <w:color w:val="000000"/>
                <w:lang w:eastAsia="en-GB"/>
              </w:rPr>
              <w:t>21%</w:t>
            </w:r>
          </w:p>
        </w:tc>
        <w:tc>
          <w:tcPr>
            <w:tcW w:w="958" w:type="dxa"/>
            <w:tcBorders>
              <w:top w:val="nil"/>
              <w:left w:val="nil"/>
              <w:bottom w:val="single" w:sz="4" w:space="0" w:color="auto"/>
              <w:right w:val="single" w:sz="4" w:space="0" w:color="auto"/>
            </w:tcBorders>
            <w:vAlign w:val="center"/>
          </w:tcPr>
          <w:p w14:paraId="389AC950" w14:textId="77777777" w:rsidR="007847CB" w:rsidRPr="008A22A7" w:rsidRDefault="007847CB" w:rsidP="00413711">
            <w:pPr>
              <w:ind w:firstLine="0"/>
              <w:jc w:val="center"/>
              <w:rPr>
                <w:color w:val="000000"/>
                <w:lang w:eastAsia="en-GB"/>
              </w:rPr>
            </w:pPr>
            <w:r w:rsidRPr="008A22A7">
              <w:rPr>
                <w:color w:val="000000"/>
                <w:lang w:eastAsia="en-GB"/>
              </w:rPr>
              <w:t>34%</w:t>
            </w:r>
          </w:p>
        </w:tc>
      </w:tr>
      <w:tr w:rsidR="007847CB" w:rsidRPr="008A22A7" w14:paraId="63DCE13D" w14:textId="77777777" w:rsidTr="00052A53">
        <w:trPr>
          <w:trHeight w:val="520"/>
        </w:trPr>
        <w:tc>
          <w:tcPr>
            <w:tcW w:w="3608" w:type="dxa"/>
            <w:tcBorders>
              <w:top w:val="nil"/>
              <w:left w:val="single" w:sz="4" w:space="0" w:color="auto"/>
              <w:bottom w:val="single" w:sz="4" w:space="0" w:color="auto"/>
              <w:right w:val="single" w:sz="4" w:space="0" w:color="auto"/>
            </w:tcBorders>
            <w:shd w:val="clear" w:color="auto" w:fill="auto"/>
            <w:hideMark/>
          </w:tcPr>
          <w:p w14:paraId="4E1A6A4D" w14:textId="77777777" w:rsidR="007847CB" w:rsidRPr="008A22A7" w:rsidRDefault="007847CB" w:rsidP="00413711">
            <w:pPr>
              <w:ind w:firstLine="0"/>
              <w:jc w:val="left"/>
              <w:rPr>
                <w:color w:val="000000"/>
                <w:lang w:eastAsia="en-GB"/>
              </w:rPr>
            </w:pPr>
            <w:r w:rsidRPr="008A22A7">
              <w:rPr>
                <w:color w:val="000000"/>
                <w:lang w:eastAsia="en-GB"/>
              </w:rPr>
              <w:t>Методическая компетентность в преподавании моей предметной области</w:t>
            </w:r>
          </w:p>
        </w:tc>
        <w:tc>
          <w:tcPr>
            <w:tcW w:w="957" w:type="dxa"/>
            <w:tcBorders>
              <w:top w:val="nil"/>
              <w:left w:val="nil"/>
              <w:bottom w:val="single" w:sz="4" w:space="0" w:color="auto"/>
              <w:right w:val="single" w:sz="4" w:space="0" w:color="auto"/>
            </w:tcBorders>
            <w:shd w:val="clear" w:color="auto" w:fill="auto"/>
            <w:noWrap/>
            <w:vAlign w:val="center"/>
            <w:hideMark/>
          </w:tcPr>
          <w:p w14:paraId="666CF133" w14:textId="77777777" w:rsidR="007847CB" w:rsidRPr="008A22A7" w:rsidRDefault="007847CB" w:rsidP="00413711">
            <w:pPr>
              <w:ind w:firstLine="0"/>
              <w:jc w:val="center"/>
              <w:rPr>
                <w:color w:val="000000"/>
                <w:lang w:eastAsia="en-GB"/>
              </w:rPr>
            </w:pPr>
            <w:r w:rsidRPr="008A22A7">
              <w:rPr>
                <w:color w:val="000000"/>
                <w:lang w:eastAsia="en-GB"/>
              </w:rPr>
              <w:t>29%</w:t>
            </w:r>
          </w:p>
        </w:tc>
        <w:tc>
          <w:tcPr>
            <w:tcW w:w="957" w:type="dxa"/>
            <w:tcBorders>
              <w:top w:val="nil"/>
              <w:left w:val="nil"/>
              <w:bottom w:val="single" w:sz="4" w:space="0" w:color="auto"/>
              <w:right w:val="single" w:sz="4" w:space="0" w:color="auto"/>
            </w:tcBorders>
            <w:shd w:val="clear" w:color="auto" w:fill="auto"/>
            <w:noWrap/>
            <w:vAlign w:val="center"/>
            <w:hideMark/>
          </w:tcPr>
          <w:p w14:paraId="7C6E1A93" w14:textId="77777777" w:rsidR="007847CB" w:rsidRPr="008A22A7" w:rsidRDefault="007847CB" w:rsidP="00413711">
            <w:pPr>
              <w:ind w:firstLine="0"/>
              <w:jc w:val="center"/>
              <w:rPr>
                <w:color w:val="000000"/>
                <w:lang w:eastAsia="en-GB"/>
              </w:rPr>
            </w:pPr>
            <w:r w:rsidRPr="008A22A7">
              <w:rPr>
                <w:color w:val="000000"/>
                <w:lang w:eastAsia="en-GB"/>
              </w:rPr>
              <w:t>28%</w:t>
            </w:r>
          </w:p>
        </w:tc>
        <w:tc>
          <w:tcPr>
            <w:tcW w:w="957" w:type="dxa"/>
            <w:tcBorders>
              <w:top w:val="nil"/>
              <w:left w:val="nil"/>
              <w:bottom w:val="single" w:sz="4" w:space="0" w:color="auto"/>
              <w:right w:val="single" w:sz="4" w:space="0" w:color="auto"/>
            </w:tcBorders>
            <w:shd w:val="clear" w:color="auto" w:fill="auto"/>
            <w:noWrap/>
            <w:vAlign w:val="center"/>
            <w:hideMark/>
          </w:tcPr>
          <w:p w14:paraId="26FE6C92" w14:textId="77777777" w:rsidR="007847CB" w:rsidRPr="008A22A7" w:rsidRDefault="007847CB" w:rsidP="00413711">
            <w:pPr>
              <w:ind w:firstLine="0"/>
              <w:jc w:val="center"/>
              <w:rPr>
                <w:color w:val="000000"/>
                <w:lang w:eastAsia="en-GB"/>
              </w:rPr>
            </w:pPr>
            <w:r w:rsidRPr="008A22A7">
              <w:rPr>
                <w:color w:val="000000"/>
                <w:lang w:eastAsia="en-GB"/>
              </w:rPr>
              <w:t>27%</w:t>
            </w:r>
          </w:p>
        </w:tc>
        <w:tc>
          <w:tcPr>
            <w:tcW w:w="957" w:type="dxa"/>
            <w:tcBorders>
              <w:top w:val="nil"/>
              <w:left w:val="nil"/>
              <w:bottom w:val="single" w:sz="4" w:space="0" w:color="auto"/>
              <w:right w:val="single" w:sz="4" w:space="0" w:color="auto"/>
            </w:tcBorders>
            <w:shd w:val="clear" w:color="auto" w:fill="auto"/>
            <w:noWrap/>
            <w:vAlign w:val="center"/>
            <w:hideMark/>
          </w:tcPr>
          <w:p w14:paraId="0997D790" w14:textId="77777777" w:rsidR="007847CB" w:rsidRPr="008A22A7" w:rsidRDefault="007847CB" w:rsidP="00413711">
            <w:pPr>
              <w:ind w:firstLine="0"/>
              <w:jc w:val="center"/>
              <w:rPr>
                <w:color w:val="000000"/>
                <w:lang w:eastAsia="en-GB"/>
              </w:rPr>
            </w:pPr>
            <w:r w:rsidRPr="008A22A7">
              <w:rPr>
                <w:color w:val="000000"/>
                <w:lang w:eastAsia="en-GB"/>
              </w:rPr>
              <w:t>32%</w:t>
            </w:r>
          </w:p>
        </w:tc>
        <w:tc>
          <w:tcPr>
            <w:tcW w:w="957" w:type="dxa"/>
            <w:tcBorders>
              <w:top w:val="nil"/>
              <w:left w:val="nil"/>
              <w:bottom w:val="single" w:sz="4" w:space="0" w:color="auto"/>
              <w:right w:val="single" w:sz="4" w:space="0" w:color="auto"/>
            </w:tcBorders>
            <w:shd w:val="clear" w:color="auto" w:fill="auto"/>
            <w:noWrap/>
            <w:vAlign w:val="center"/>
            <w:hideMark/>
          </w:tcPr>
          <w:p w14:paraId="21355D78" w14:textId="77777777" w:rsidR="007847CB" w:rsidRPr="008A22A7" w:rsidRDefault="007847CB" w:rsidP="00413711">
            <w:pPr>
              <w:ind w:firstLine="0"/>
              <w:jc w:val="center"/>
              <w:rPr>
                <w:color w:val="000000"/>
                <w:lang w:eastAsia="en-GB"/>
              </w:rPr>
            </w:pPr>
            <w:r w:rsidRPr="008A22A7">
              <w:rPr>
                <w:color w:val="000000"/>
                <w:lang w:eastAsia="en-GB"/>
              </w:rPr>
              <w:t>30%</w:t>
            </w:r>
          </w:p>
        </w:tc>
        <w:tc>
          <w:tcPr>
            <w:tcW w:w="958" w:type="dxa"/>
            <w:tcBorders>
              <w:top w:val="nil"/>
              <w:left w:val="nil"/>
              <w:bottom w:val="single" w:sz="4" w:space="0" w:color="auto"/>
              <w:right w:val="single" w:sz="4" w:space="0" w:color="auto"/>
            </w:tcBorders>
            <w:vAlign w:val="center"/>
          </w:tcPr>
          <w:p w14:paraId="174F9A3D" w14:textId="77777777" w:rsidR="007847CB" w:rsidRPr="008A22A7" w:rsidRDefault="007847CB" w:rsidP="00413711">
            <w:pPr>
              <w:ind w:firstLine="0"/>
              <w:jc w:val="center"/>
              <w:rPr>
                <w:color w:val="000000"/>
                <w:lang w:eastAsia="en-GB"/>
              </w:rPr>
            </w:pPr>
            <w:r w:rsidRPr="008A22A7">
              <w:rPr>
                <w:color w:val="000000"/>
                <w:lang w:eastAsia="en-GB"/>
              </w:rPr>
              <w:t>32%</w:t>
            </w:r>
          </w:p>
        </w:tc>
      </w:tr>
      <w:tr w:rsidR="007847CB" w:rsidRPr="008A22A7" w14:paraId="454A2803" w14:textId="77777777" w:rsidTr="00052A53">
        <w:trPr>
          <w:trHeight w:val="300"/>
        </w:trPr>
        <w:tc>
          <w:tcPr>
            <w:tcW w:w="3608" w:type="dxa"/>
            <w:tcBorders>
              <w:top w:val="nil"/>
              <w:left w:val="single" w:sz="4" w:space="0" w:color="auto"/>
              <w:bottom w:val="single" w:sz="4" w:space="0" w:color="auto"/>
              <w:right w:val="single" w:sz="4" w:space="0" w:color="auto"/>
            </w:tcBorders>
            <w:shd w:val="clear" w:color="auto" w:fill="auto"/>
            <w:hideMark/>
          </w:tcPr>
          <w:p w14:paraId="2BB9BB27" w14:textId="77777777" w:rsidR="007847CB" w:rsidRPr="008A22A7" w:rsidRDefault="007847CB" w:rsidP="00413711">
            <w:pPr>
              <w:ind w:firstLine="0"/>
              <w:jc w:val="left"/>
              <w:rPr>
                <w:color w:val="000000"/>
                <w:lang w:eastAsia="en-GB"/>
              </w:rPr>
            </w:pPr>
            <w:r w:rsidRPr="008A22A7">
              <w:rPr>
                <w:color w:val="000000"/>
                <w:lang w:eastAsia="en-GB"/>
              </w:rPr>
              <w:t>Знание программы</w:t>
            </w:r>
          </w:p>
        </w:tc>
        <w:tc>
          <w:tcPr>
            <w:tcW w:w="957" w:type="dxa"/>
            <w:tcBorders>
              <w:top w:val="nil"/>
              <w:left w:val="nil"/>
              <w:bottom w:val="single" w:sz="4" w:space="0" w:color="auto"/>
              <w:right w:val="single" w:sz="4" w:space="0" w:color="auto"/>
            </w:tcBorders>
            <w:shd w:val="clear" w:color="auto" w:fill="auto"/>
            <w:noWrap/>
            <w:vAlign w:val="center"/>
            <w:hideMark/>
          </w:tcPr>
          <w:p w14:paraId="0F4D806B" w14:textId="77777777" w:rsidR="007847CB" w:rsidRPr="008A22A7" w:rsidRDefault="007847CB" w:rsidP="00413711">
            <w:pPr>
              <w:ind w:firstLine="0"/>
              <w:jc w:val="center"/>
              <w:rPr>
                <w:color w:val="000000"/>
                <w:lang w:eastAsia="en-GB"/>
              </w:rPr>
            </w:pPr>
            <w:r w:rsidRPr="008A22A7">
              <w:rPr>
                <w:color w:val="000000"/>
                <w:lang w:eastAsia="en-GB"/>
              </w:rPr>
              <w:t>8%</w:t>
            </w:r>
          </w:p>
        </w:tc>
        <w:tc>
          <w:tcPr>
            <w:tcW w:w="957" w:type="dxa"/>
            <w:tcBorders>
              <w:top w:val="nil"/>
              <w:left w:val="nil"/>
              <w:bottom w:val="single" w:sz="4" w:space="0" w:color="auto"/>
              <w:right w:val="single" w:sz="4" w:space="0" w:color="auto"/>
            </w:tcBorders>
            <w:shd w:val="clear" w:color="auto" w:fill="auto"/>
            <w:noWrap/>
            <w:vAlign w:val="center"/>
            <w:hideMark/>
          </w:tcPr>
          <w:p w14:paraId="2B4433A8" w14:textId="77777777" w:rsidR="007847CB" w:rsidRPr="008A22A7" w:rsidRDefault="007847CB" w:rsidP="00413711">
            <w:pPr>
              <w:ind w:firstLine="0"/>
              <w:jc w:val="center"/>
              <w:rPr>
                <w:color w:val="000000"/>
                <w:lang w:eastAsia="en-GB"/>
              </w:rPr>
            </w:pPr>
            <w:r w:rsidRPr="008A22A7">
              <w:rPr>
                <w:color w:val="000000"/>
                <w:lang w:eastAsia="en-GB"/>
              </w:rPr>
              <w:t>8%</w:t>
            </w:r>
          </w:p>
        </w:tc>
        <w:tc>
          <w:tcPr>
            <w:tcW w:w="957" w:type="dxa"/>
            <w:tcBorders>
              <w:top w:val="nil"/>
              <w:left w:val="nil"/>
              <w:bottom w:val="single" w:sz="4" w:space="0" w:color="auto"/>
              <w:right w:val="single" w:sz="4" w:space="0" w:color="auto"/>
            </w:tcBorders>
            <w:shd w:val="clear" w:color="auto" w:fill="auto"/>
            <w:noWrap/>
            <w:vAlign w:val="center"/>
            <w:hideMark/>
          </w:tcPr>
          <w:p w14:paraId="727E8301" w14:textId="77777777" w:rsidR="007847CB" w:rsidRPr="008A22A7" w:rsidRDefault="007847CB" w:rsidP="00413711">
            <w:pPr>
              <w:ind w:firstLine="0"/>
              <w:jc w:val="center"/>
              <w:rPr>
                <w:color w:val="000000"/>
                <w:lang w:eastAsia="en-GB"/>
              </w:rPr>
            </w:pPr>
            <w:r w:rsidRPr="008A22A7">
              <w:rPr>
                <w:color w:val="000000"/>
                <w:lang w:eastAsia="en-GB"/>
              </w:rPr>
              <w:t>6%</w:t>
            </w:r>
          </w:p>
        </w:tc>
        <w:tc>
          <w:tcPr>
            <w:tcW w:w="957" w:type="dxa"/>
            <w:tcBorders>
              <w:top w:val="nil"/>
              <w:left w:val="nil"/>
              <w:bottom w:val="single" w:sz="4" w:space="0" w:color="auto"/>
              <w:right w:val="single" w:sz="4" w:space="0" w:color="auto"/>
            </w:tcBorders>
            <w:shd w:val="clear" w:color="auto" w:fill="auto"/>
            <w:noWrap/>
            <w:vAlign w:val="center"/>
            <w:hideMark/>
          </w:tcPr>
          <w:p w14:paraId="7A74A86F" w14:textId="77777777" w:rsidR="007847CB" w:rsidRPr="008A22A7" w:rsidRDefault="007847CB" w:rsidP="00413711">
            <w:pPr>
              <w:ind w:firstLine="0"/>
              <w:jc w:val="center"/>
              <w:rPr>
                <w:color w:val="000000"/>
                <w:lang w:eastAsia="en-GB"/>
              </w:rPr>
            </w:pPr>
            <w:r w:rsidRPr="008A22A7">
              <w:rPr>
                <w:color w:val="000000"/>
                <w:lang w:eastAsia="en-GB"/>
              </w:rPr>
              <w:t>6%</w:t>
            </w:r>
          </w:p>
        </w:tc>
        <w:tc>
          <w:tcPr>
            <w:tcW w:w="957" w:type="dxa"/>
            <w:tcBorders>
              <w:top w:val="nil"/>
              <w:left w:val="nil"/>
              <w:bottom w:val="single" w:sz="4" w:space="0" w:color="auto"/>
              <w:right w:val="single" w:sz="4" w:space="0" w:color="auto"/>
            </w:tcBorders>
            <w:shd w:val="clear" w:color="auto" w:fill="auto"/>
            <w:noWrap/>
            <w:vAlign w:val="center"/>
            <w:hideMark/>
          </w:tcPr>
          <w:p w14:paraId="686E99E4" w14:textId="77777777" w:rsidR="007847CB" w:rsidRPr="008A22A7" w:rsidRDefault="007847CB" w:rsidP="00413711">
            <w:pPr>
              <w:ind w:firstLine="0"/>
              <w:jc w:val="center"/>
              <w:rPr>
                <w:color w:val="000000"/>
                <w:lang w:eastAsia="en-GB"/>
              </w:rPr>
            </w:pPr>
            <w:r w:rsidRPr="008A22A7">
              <w:rPr>
                <w:color w:val="000000"/>
                <w:lang w:eastAsia="en-GB"/>
              </w:rPr>
              <w:t>7%</w:t>
            </w:r>
          </w:p>
        </w:tc>
        <w:tc>
          <w:tcPr>
            <w:tcW w:w="958" w:type="dxa"/>
            <w:tcBorders>
              <w:top w:val="nil"/>
              <w:left w:val="nil"/>
              <w:bottom w:val="single" w:sz="4" w:space="0" w:color="auto"/>
              <w:right w:val="single" w:sz="4" w:space="0" w:color="auto"/>
            </w:tcBorders>
            <w:vAlign w:val="center"/>
          </w:tcPr>
          <w:p w14:paraId="7612AB7F" w14:textId="77777777" w:rsidR="007847CB" w:rsidRPr="008A22A7" w:rsidRDefault="007847CB" w:rsidP="00413711">
            <w:pPr>
              <w:ind w:firstLine="0"/>
              <w:jc w:val="center"/>
              <w:rPr>
                <w:color w:val="000000"/>
                <w:lang w:eastAsia="en-GB"/>
              </w:rPr>
            </w:pPr>
            <w:r w:rsidRPr="008A22A7">
              <w:rPr>
                <w:color w:val="000000"/>
                <w:lang w:eastAsia="en-GB"/>
              </w:rPr>
              <w:t>11%</w:t>
            </w:r>
          </w:p>
        </w:tc>
      </w:tr>
      <w:tr w:rsidR="007847CB" w:rsidRPr="008A22A7" w14:paraId="27D4769E" w14:textId="77777777" w:rsidTr="00052A53">
        <w:trPr>
          <w:trHeight w:val="300"/>
        </w:trPr>
        <w:tc>
          <w:tcPr>
            <w:tcW w:w="3608" w:type="dxa"/>
            <w:tcBorders>
              <w:top w:val="nil"/>
              <w:left w:val="single" w:sz="4" w:space="0" w:color="auto"/>
              <w:bottom w:val="single" w:sz="4" w:space="0" w:color="auto"/>
              <w:right w:val="single" w:sz="4" w:space="0" w:color="auto"/>
            </w:tcBorders>
            <w:shd w:val="clear" w:color="auto" w:fill="auto"/>
            <w:hideMark/>
          </w:tcPr>
          <w:p w14:paraId="48EDE51D" w14:textId="77777777" w:rsidR="007847CB" w:rsidRPr="008A22A7" w:rsidRDefault="007847CB" w:rsidP="00413711">
            <w:pPr>
              <w:ind w:firstLine="0"/>
              <w:jc w:val="left"/>
              <w:rPr>
                <w:color w:val="000000"/>
                <w:lang w:eastAsia="en-GB"/>
              </w:rPr>
            </w:pPr>
            <w:r w:rsidRPr="008A22A7">
              <w:rPr>
                <w:color w:val="000000"/>
                <w:lang w:eastAsia="en-GB"/>
              </w:rPr>
              <w:t>Практики оценивания учащихся</w:t>
            </w:r>
          </w:p>
        </w:tc>
        <w:tc>
          <w:tcPr>
            <w:tcW w:w="957" w:type="dxa"/>
            <w:tcBorders>
              <w:top w:val="nil"/>
              <w:left w:val="nil"/>
              <w:bottom w:val="single" w:sz="4" w:space="0" w:color="auto"/>
              <w:right w:val="single" w:sz="4" w:space="0" w:color="auto"/>
            </w:tcBorders>
            <w:shd w:val="clear" w:color="auto" w:fill="auto"/>
            <w:noWrap/>
            <w:vAlign w:val="center"/>
            <w:hideMark/>
          </w:tcPr>
          <w:p w14:paraId="697B6432" w14:textId="77777777" w:rsidR="007847CB" w:rsidRPr="008A22A7" w:rsidRDefault="007847CB" w:rsidP="00413711">
            <w:pPr>
              <w:ind w:firstLine="0"/>
              <w:jc w:val="center"/>
              <w:rPr>
                <w:color w:val="000000"/>
                <w:lang w:eastAsia="en-GB"/>
              </w:rPr>
            </w:pPr>
            <w:r w:rsidRPr="008A22A7">
              <w:rPr>
                <w:color w:val="000000"/>
                <w:lang w:eastAsia="en-GB"/>
              </w:rPr>
              <w:t>20%</w:t>
            </w:r>
          </w:p>
        </w:tc>
        <w:tc>
          <w:tcPr>
            <w:tcW w:w="957" w:type="dxa"/>
            <w:tcBorders>
              <w:top w:val="nil"/>
              <w:left w:val="nil"/>
              <w:bottom w:val="single" w:sz="4" w:space="0" w:color="auto"/>
              <w:right w:val="single" w:sz="4" w:space="0" w:color="auto"/>
            </w:tcBorders>
            <w:shd w:val="clear" w:color="auto" w:fill="auto"/>
            <w:noWrap/>
            <w:vAlign w:val="center"/>
            <w:hideMark/>
          </w:tcPr>
          <w:p w14:paraId="3DBFCA20" w14:textId="77777777" w:rsidR="007847CB" w:rsidRPr="008A22A7" w:rsidRDefault="007847CB" w:rsidP="00413711">
            <w:pPr>
              <w:ind w:firstLine="0"/>
              <w:jc w:val="center"/>
              <w:rPr>
                <w:color w:val="000000"/>
                <w:lang w:eastAsia="en-GB"/>
              </w:rPr>
            </w:pPr>
            <w:r w:rsidRPr="008A22A7">
              <w:rPr>
                <w:color w:val="000000"/>
                <w:lang w:eastAsia="en-GB"/>
              </w:rPr>
              <w:t>19%</w:t>
            </w:r>
          </w:p>
        </w:tc>
        <w:tc>
          <w:tcPr>
            <w:tcW w:w="957" w:type="dxa"/>
            <w:tcBorders>
              <w:top w:val="nil"/>
              <w:left w:val="nil"/>
              <w:bottom w:val="single" w:sz="4" w:space="0" w:color="auto"/>
              <w:right w:val="single" w:sz="4" w:space="0" w:color="auto"/>
            </w:tcBorders>
            <w:shd w:val="clear" w:color="auto" w:fill="auto"/>
            <w:noWrap/>
            <w:vAlign w:val="center"/>
            <w:hideMark/>
          </w:tcPr>
          <w:p w14:paraId="01BA000D" w14:textId="77777777" w:rsidR="007847CB" w:rsidRPr="008A22A7" w:rsidRDefault="007847CB" w:rsidP="00413711">
            <w:pPr>
              <w:ind w:firstLine="0"/>
              <w:jc w:val="center"/>
              <w:rPr>
                <w:color w:val="000000"/>
                <w:lang w:eastAsia="en-GB"/>
              </w:rPr>
            </w:pPr>
            <w:r w:rsidRPr="008A22A7">
              <w:rPr>
                <w:color w:val="000000"/>
                <w:lang w:eastAsia="en-GB"/>
              </w:rPr>
              <w:t>20%</w:t>
            </w:r>
          </w:p>
        </w:tc>
        <w:tc>
          <w:tcPr>
            <w:tcW w:w="957" w:type="dxa"/>
            <w:tcBorders>
              <w:top w:val="nil"/>
              <w:left w:val="nil"/>
              <w:bottom w:val="single" w:sz="4" w:space="0" w:color="auto"/>
              <w:right w:val="single" w:sz="4" w:space="0" w:color="auto"/>
            </w:tcBorders>
            <w:shd w:val="clear" w:color="auto" w:fill="auto"/>
            <w:noWrap/>
            <w:vAlign w:val="center"/>
            <w:hideMark/>
          </w:tcPr>
          <w:p w14:paraId="57A09EB4" w14:textId="77777777" w:rsidR="007847CB" w:rsidRPr="008A22A7" w:rsidRDefault="007847CB" w:rsidP="00413711">
            <w:pPr>
              <w:ind w:firstLine="0"/>
              <w:jc w:val="center"/>
              <w:rPr>
                <w:color w:val="000000"/>
                <w:lang w:eastAsia="en-GB"/>
              </w:rPr>
            </w:pPr>
            <w:r w:rsidRPr="008A22A7">
              <w:rPr>
                <w:color w:val="000000"/>
                <w:lang w:eastAsia="en-GB"/>
              </w:rPr>
              <w:t>21%</w:t>
            </w:r>
          </w:p>
        </w:tc>
        <w:tc>
          <w:tcPr>
            <w:tcW w:w="957" w:type="dxa"/>
            <w:tcBorders>
              <w:top w:val="nil"/>
              <w:left w:val="nil"/>
              <w:bottom w:val="single" w:sz="4" w:space="0" w:color="auto"/>
              <w:right w:val="single" w:sz="4" w:space="0" w:color="auto"/>
            </w:tcBorders>
            <w:shd w:val="clear" w:color="auto" w:fill="auto"/>
            <w:noWrap/>
            <w:vAlign w:val="center"/>
            <w:hideMark/>
          </w:tcPr>
          <w:p w14:paraId="47F55122" w14:textId="77777777" w:rsidR="007847CB" w:rsidRPr="008A22A7" w:rsidRDefault="007847CB" w:rsidP="00413711">
            <w:pPr>
              <w:ind w:firstLine="0"/>
              <w:jc w:val="center"/>
              <w:rPr>
                <w:color w:val="000000"/>
                <w:lang w:eastAsia="en-GB"/>
              </w:rPr>
            </w:pPr>
            <w:r w:rsidRPr="008A22A7">
              <w:rPr>
                <w:color w:val="000000"/>
                <w:lang w:eastAsia="en-GB"/>
              </w:rPr>
              <w:t>22%</w:t>
            </w:r>
          </w:p>
        </w:tc>
        <w:tc>
          <w:tcPr>
            <w:tcW w:w="958" w:type="dxa"/>
            <w:tcBorders>
              <w:top w:val="nil"/>
              <w:left w:val="nil"/>
              <w:bottom w:val="single" w:sz="4" w:space="0" w:color="auto"/>
              <w:right w:val="single" w:sz="4" w:space="0" w:color="auto"/>
            </w:tcBorders>
            <w:vAlign w:val="center"/>
          </w:tcPr>
          <w:p w14:paraId="29366BDB" w14:textId="77777777" w:rsidR="007847CB" w:rsidRPr="008A22A7" w:rsidRDefault="007847CB" w:rsidP="00413711">
            <w:pPr>
              <w:ind w:firstLine="0"/>
              <w:jc w:val="center"/>
              <w:rPr>
                <w:color w:val="000000"/>
                <w:lang w:eastAsia="en-GB"/>
              </w:rPr>
            </w:pPr>
            <w:r w:rsidRPr="008A22A7">
              <w:rPr>
                <w:color w:val="000000"/>
                <w:lang w:eastAsia="en-GB"/>
              </w:rPr>
              <w:t>20%</w:t>
            </w:r>
          </w:p>
        </w:tc>
      </w:tr>
      <w:tr w:rsidR="007847CB" w:rsidRPr="008A22A7" w14:paraId="2724E3F3" w14:textId="77777777" w:rsidTr="00052A53">
        <w:trPr>
          <w:trHeight w:val="520"/>
        </w:trPr>
        <w:tc>
          <w:tcPr>
            <w:tcW w:w="3608" w:type="dxa"/>
            <w:tcBorders>
              <w:top w:val="nil"/>
              <w:left w:val="single" w:sz="4" w:space="0" w:color="auto"/>
              <w:bottom w:val="single" w:sz="4" w:space="0" w:color="auto"/>
              <w:right w:val="single" w:sz="4" w:space="0" w:color="auto"/>
            </w:tcBorders>
            <w:shd w:val="clear" w:color="auto" w:fill="auto"/>
            <w:hideMark/>
          </w:tcPr>
          <w:p w14:paraId="1CD75EDF" w14:textId="77777777" w:rsidR="007847CB" w:rsidRPr="008A22A7" w:rsidRDefault="007847CB" w:rsidP="00413711">
            <w:pPr>
              <w:ind w:firstLine="0"/>
              <w:jc w:val="left"/>
              <w:rPr>
                <w:color w:val="000000"/>
                <w:lang w:eastAsia="en-GB"/>
              </w:rPr>
            </w:pPr>
            <w:r w:rsidRPr="008A22A7">
              <w:rPr>
                <w:color w:val="000000"/>
                <w:lang w:eastAsia="en-GB"/>
              </w:rPr>
              <w:t>Навыки в области ИКТ применительно к работе учителя</w:t>
            </w:r>
          </w:p>
        </w:tc>
        <w:tc>
          <w:tcPr>
            <w:tcW w:w="957" w:type="dxa"/>
            <w:tcBorders>
              <w:top w:val="nil"/>
              <w:left w:val="nil"/>
              <w:bottom w:val="single" w:sz="4" w:space="0" w:color="auto"/>
              <w:right w:val="single" w:sz="4" w:space="0" w:color="auto"/>
            </w:tcBorders>
            <w:shd w:val="clear" w:color="auto" w:fill="auto"/>
            <w:noWrap/>
            <w:vAlign w:val="center"/>
            <w:hideMark/>
          </w:tcPr>
          <w:p w14:paraId="0D5F51D4" w14:textId="77777777" w:rsidR="007847CB" w:rsidRPr="008A22A7" w:rsidRDefault="007847CB" w:rsidP="00413711">
            <w:pPr>
              <w:ind w:firstLine="0"/>
              <w:jc w:val="center"/>
              <w:rPr>
                <w:color w:val="000000"/>
                <w:lang w:eastAsia="en-GB"/>
              </w:rPr>
            </w:pPr>
            <w:r w:rsidRPr="008A22A7">
              <w:rPr>
                <w:color w:val="000000"/>
                <w:lang w:eastAsia="en-GB"/>
              </w:rPr>
              <w:t>25%</w:t>
            </w:r>
          </w:p>
        </w:tc>
        <w:tc>
          <w:tcPr>
            <w:tcW w:w="957" w:type="dxa"/>
            <w:tcBorders>
              <w:top w:val="nil"/>
              <w:left w:val="nil"/>
              <w:bottom w:val="single" w:sz="4" w:space="0" w:color="auto"/>
              <w:right w:val="single" w:sz="4" w:space="0" w:color="auto"/>
            </w:tcBorders>
            <w:shd w:val="clear" w:color="auto" w:fill="auto"/>
            <w:noWrap/>
            <w:vAlign w:val="center"/>
            <w:hideMark/>
          </w:tcPr>
          <w:p w14:paraId="1CD2EA11" w14:textId="77777777" w:rsidR="007847CB" w:rsidRPr="008A22A7" w:rsidRDefault="007847CB" w:rsidP="00413711">
            <w:pPr>
              <w:ind w:firstLine="0"/>
              <w:jc w:val="center"/>
              <w:rPr>
                <w:color w:val="000000"/>
                <w:lang w:eastAsia="en-GB"/>
              </w:rPr>
            </w:pPr>
            <w:r w:rsidRPr="008A22A7">
              <w:rPr>
                <w:color w:val="000000"/>
                <w:lang w:eastAsia="en-GB"/>
              </w:rPr>
              <w:t>27%</w:t>
            </w:r>
          </w:p>
        </w:tc>
        <w:tc>
          <w:tcPr>
            <w:tcW w:w="957" w:type="dxa"/>
            <w:tcBorders>
              <w:top w:val="nil"/>
              <w:left w:val="nil"/>
              <w:bottom w:val="single" w:sz="4" w:space="0" w:color="auto"/>
              <w:right w:val="single" w:sz="4" w:space="0" w:color="auto"/>
            </w:tcBorders>
            <w:shd w:val="clear" w:color="auto" w:fill="auto"/>
            <w:noWrap/>
            <w:vAlign w:val="center"/>
            <w:hideMark/>
          </w:tcPr>
          <w:p w14:paraId="626A3C8E" w14:textId="77777777" w:rsidR="007847CB" w:rsidRPr="008A22A7" w:rsidRDefault="007847CB" w:rsidP="00413711">
            <w:pPr>
              <w:ind w:firstLine="0"/>
              <w:jc w:val="center"/>
              <w:rPr>
                <w:color w:val="000000"/>
                <w:lang w:eastAsia="en-GB"/>
              </w:rPr>
            </w:pPr>
            <w:r w:rsidRPr="008A22A7">
              <w:rPr>
                <w:color w:val="000000"/>
                <w:lang w:eastAsia="en-GB"/>
              </w:rPr>
              <w:t>32%</w:t>
            </w:r>
          </w:p>
        </w:tc>
        <w:tc>
          <w:tcPr>
            <w:tcW w:w="957" w:type="dxa"/>
            <w:tcBorders>
              <w:top w:val="nil"/>
              <w:left w:val="nil"/>
              <w:bottom w:val="single" w:sz="4" w:space="0" w:color="auto"/>
              <w:right w:val="single" w:sz="4" w:space="0" w:color="auto"/>
            </w:tcBorders>
            <w:shd w:val="clear" w:color="auto" w:fill="auto"/>
            <w:noWrap/>
            <w:vAlign w:val="center"/>
            <w:hideMark/>
          </w:tcPr>
          <w:p w14:paraId="20A1FE23" w14:textId="77777777" w:rsidR="007847CB" w:rsidRPr="008A22A7" w:rsidRDefault="007847CB" w:rsidP="00413711">
            <w:pPr>
              <w:ind w:firstLine="0"/>
              <w:jc w:val="center"/>
              <w:rPr>
                <w:color w:val="000000"/>
                <w:lang w:eastAsia="en-GB"/>
              </w:rPr>
            </w:pPr>
            <w:r w:rsidRPr="008A22A7">
              <w:rPr>
                <w:color w:val="000000"/>
                <w:lang w:eastAsia="en-GB"/>
              </w:rPr>
              <w:t>10%</w:t>
            </w:r>
          </w:p>
        </w:tc>
        <w:tc>
          <w:tcPr>
            <w:tcW w:w="957" w:type="dxa"/>
            <w:tcBorders>
              <w:top w:val="nil"/>
              <w:left w:val="nil"/>
              <w:bottom w:val="single" w:sz="4" w:space="0" w:color="auto"/>
              <w:right w:val="single" w:sz="4" w:space="0" w:color="auto"/>
            </w:tcBorders>
            <w:shd w:val="clear" w:color="auto" w:fill="auto"/>
            <w:noWrap/>
            <w:vAlign w:val="center"/>
            <w:hideMark/>
          </w:tcPr>
          <w:p w14:paraId="019F436F" w14:textId="77777777" w:rsidR="007847CB" w:rsidRPr="008A22A7" w:rsidRDefault="007847CB" w:rsidP="00413711">
            <w:pPr>
              <w:ind w:firstLine="0"/>
              <w:jc w:val="center"/>
              <w:rPr>
                <w:color w:val="000000"/>
                <w:lang w:eastAsia="en-GB"/>
              </w:rPr>
            </w:pPr>
            <w:r w:rsidRPr="008A22A7">
              <w:rPr>
                <w:color w:val="000000"/>
                <w:lang w:eastAsia="en-GB"/>
              </w:rPr>
              <w:t>21%</w:t>
            </w:r>
          </w:p>
        </w:tc>
        <w:tc>
          <w:tcPr>
            <w:tcW w:w="958" w:type="dxa"/>
            <w:tcBorders>
              <w:top w:val="nil"/>
              <w:left w:val="nil"/>
              <w:bottom w:val="single" w:sz="4" w:space="0" w:color="auto"/>
              <w:right w:val="single" w:sz="4" w:space="0" w:color="auto"/>
            </w:tcBorders>
            <w:vAlign w:val="center"/>
          </w:tcPr>
          <w:p w14:paraId="55EAAE13" w14:textId="77777777" w:rsidR="007847CB" w:rsidRPr="008A22A7" w:rsidRDefault="007847CB" w:rsidP="00413711">
            <w:pPr>
              <w:ind w:firstLine="0"/>
              <w:jc w:val="center"/>
              <w:rPr>
                <w:color w:val="000000"/>
                <w:lang w:eastAsia="en-GB"/>
              </w:rPr>
            </w:pPr>
            <w:r w:rsidRPr="008A22A7">
              <w:rPr>
                <w:color w:val="000000"/>
                <w:lang w:eastAsia="en-GB"/>
              </w:rPr>
              <w:t>26%</w:t>
            </w:r>
          </w:p>
        </w:tc>
      </w:tr>
      <w:tr w:rsidR="007847CB" w:rsidRPr="008A22A7" w14:paraId="61D4658D" w14:textId="77777777" w:rsidTr="00052A53">
        <w:trPr>
          <w:trHeight w:val="520"/>
        </w:trPr>
        <w:tc>
          <w:tcPr>
            <w:tcW w:w="3608" w:type="dxa"/>
            <w:tcBorders>
              <w:top w:val="nil"/>
              <w:left w:val="single" w:sz="4" w:space="0" w:color="auto"/>
              <w:bottom w:val="single" w:sz="4" w:space="0" w:color="auto"/>
              <w:right w:val="single" w:sz="4" w:space="0" w:color="auto"/>
            </w:tcBorders>
            <w:shd w:val="clear" w:color="auto" w:fill="auto"/>
            <w:hideMark/>
          </w:tcPr>
          <w:p w14:paraId="4D49A670" w14:textId="77777777" w:rsidR="007847CB" w:rsidRPr="008A22A7" w:rsidRDefault="007847CB" w:rsidP="00413711">
            <w:pPr>
              <w:ind w:firstLine="0"/>
              <w:jc w:val="left"/>
              <w:rPr>
                <w:color w:val="000000"/>
                <w:lang w:eastAsia="en-GB"/>
              </w:rPr>
            </w:pPr>
            <w:r w:rsidRPr="008A22A7">
              <w:rPr>
                <w:color w:val="000000"/>
                <w:lang w:eastAsia="en-GB"/>
              </w:rPr>
              <w:t>Поведение учащихся и организация работы на уроке</w:t>
            </w:r>
          </w:p>
        </w:tc>
        <w:tc>
          <w:tcPr>
            <w:tcW w:w="957" w:type="dxa"/>
            <w:tcBorders>
              <w:top w:val="nil"/>
              <w:left w:val="nil"/>
              <w:bottom w:val="single" w:sz="4" w:space="0" w:color="auto"/>
              <w:right w:val="single" w:sz="4" w:space="0" w:color="auto"/>
            </w:tcBorders>
            <w:shd w:val="clear" w:color="auto" w:fill="auto"/>
            <w:noWrap/>
            <w:vAlign w:val="center"/>
            <w:hideMark/>
          </w:tcPr>
          <w:p w14:paraId="1D82E344" w14:textId="77777777" w:rsidR="007847CB" w:rsidRPr="008A22A7" w:rsidRDefault="007847CB" w:rsidP="00413711">
            <w:pPr>
              <w:ind w:firstLine="0"/>
              <w:jc w:val="center"/>
              <w:rPr>
                <w:color w:val="000000"/>
                <w:lang w:eastAsia="en-GB"/>
              </w:rPr>
            </w:pPr>
            <w:r w:rsidRPr="008A22A7">
              <w:rPr>
                <w:color w:val="000000"/>
                <w:lang w:eastAsia="en-GB"/>
              </w:rPr>
              <w:t>14%</w:t>
            </w:r>
          </w:p>
        </w:tc>
        <w:tc>
          <w:tcPr>
            <w:tcW w:w="957" w:type="dxa"/>
            <w:tcBorders>
              <w:top w:val="nil"/>
              <w:left w:val="nil"/>
              <w:bottom w:val="single" w:sz="4" w:space="0" w:color="auto"/>
              <w:right w:val="single" w:sz="4" w:space="0" w:color="auto"/>
            </w:tcBorders>
            <w:shd w:val="clear" w:color="auto" w:fill="auto"/>
            <w:noWrap/>
            <w:vAlign w:val="center"/>
            <w:hideMark/>
          </w:tcPr>
          <w:p w14:paraId="4155739B" w14:textId="77777777" w:rsidR="007847CB" w:rsidRPr="008A22A7" w:rsidRDefault="007847CB" w:rsidP="00413711">
            <w:pPr>
              <w:ind w:firstLine="0"/>
              <w:jc w:val="center"/>
              <w:rPr>
                <w:color w:val="000000"/>
                <w:lang w:eastAsia="en-GB"/>
              </w:rPr>
            </w:pPr>
            <w:r w:rsidRPr="008A22A7">
              <w:rPr>
                <w:color w:val="000000"/>
                <w:lang w:eastAsia="en-GB"/>
              </w:rPr>
              <w:t>15%</w:t>
            </w:r>
          </w:p>
        </w:tc>
        <w:tc>
          <w:tcPr>
            <w:tcW w:w="957" w:type="dxa"/>
            <w:tcBorders>
              <w:top w:val="nil"/>
              <w:left w:val="nil"/>
              <w:bottom w:val="single" w:sz="4" w:space="0" w:color="auto"/>
              <w:right w:val="single" w:sz="4" w:space="0" w:color="auto"/>
            </w:tcBorders>
            <w:shd w:val="clear" w:color="auto" w:fill="auto"/>
            <w:noWrap/>
            <w:vAlign w:val="center"/>
            <w:hideMark/>
          </w:tcPr>
          <w:p w14:paraId="0640DB3A" w14:textId="77777777" w:rsidR="007847CB" w:rsidRPr="008A22A7" w:rsidRDefault="007847CB" w:rsidP="00413711">
            <w:pPr>
              <w:ind w:firstLine="0"/>
              <w:jc w:val="center"/>
              <w:rPr>
                <w:color w:val="000000"/>
                <w:lang w:eastAsia="en-GB"/>
              </w:rPr>
            </w:pPr>
            <w:r w:rsidRPr="008A22A7">
              <w:rPr>
                <w:color w:val="000000"/>
                <w:lang w:eastAsia="en-GB"/>
              </w:rPr>
              <w:t>13%</w:t>
            </w:r>
          </w:p>
        </w:tc>
        <w:tc>
          <w:tcPr>
            <w:tcW w:w="957" w:type="dxa"/>
            <w:tcBorders>
              <w:top w:val="nil"/>
              <w:left w:val="nil"/>
              <w:bottom w:val="single" w:sz="4" w:space="0" w:color="auto"/>
              <w:right w:val="single" w:sz="4" w:space="0" w:color="auto"/>
            </w:tcBorders>
            <w:shd w:val="clear" w:color="auto" w:fill="auto"/>
            <w:noWrap/>
            <w:vAlign w:val="center"/>
            <w:hideMark/>
          </w:tcPr>
          <w:p w14:paraId="0126F25A" w14:textId="77777777" w:rsidR="007847CB" w:rsidRPr="008A22A7" w:rsidRDefault="007847CB" w:rsidP="00413711">
            <w:pPr>
              <w:ind w:firstLine="0"/>
              <w:jc w:val="center"/>
              <w:rPr>
                <w:color w:val="000000"/>
                <w:lang w:eastAsia="en-GB"/>
              </w:rPr>
            </w:pPr>
            <w:r w:rsidRPr="008A22A7">
              <w:rPr>
                <w:color w:val="000000"/>
                <w:lang w:eastAsia="en-GB"/>
              </w:rPr>
              <w:t>16%</w:t>
            </w:r>
          </w:p>
        </w:tc>
        <w:tc>
          <w:tcPr>
            <w:tcW w:w="957" w:type="dxa"/>
            <w:tcBorders>
              <w:top w:val="nil"/>
              <w:left w:val="nil"/>
              <w:bottom w:val="single" w:sz="4" w:space="0" w:color="auto"/>
              <w:right w:val="single" w:sz="4" w:space="0" w:color="auto"/>
            </w:tcBorders>
            <w:shd w:val="clear" w:color="auto" w:fill="auto"/>
            <w:noWrap/>
            <w:vAlign w:val="center"/>
            <w:hideMark/>
          </w:tcPr>
          <w:p w14:paraId="4E2C159A" w14:textId="77777777" w:rsidR="007847CB" w:rsidRPr="008A22A7" w:rsidRDefault="007847CB" w:rsidP="00413711">
            <w:pPr>
              <w:ind w:firstLine="0"/>
              <w:jc w:val="center"/>
              <w:rPr>
                <w:color w:val="000000"/>
                <w:lang w:eastAsia="en-GB"/>
              </w:rPr>
            </w:pPr>
            <w:r w:rsidRPr="008A22A7">
              <w:rPr>
                <w:color w:val="000000"/>
                <w:lang w:eastAsia="en-GB"/>
              </w:rPr>
              <w:t>11%</w:t>
            </w:r>
          </w:p>
        </w:tc>
        <w:tc>
          <w:tcPr>
            <w:tcW w:w="958" w:type="dxa"/>
            <w:tcBorders>
              <w:top w:val="nil"/>
              <w:left w:val="nil"/>
              <w:bottom w:val="single" w:sz="4" w:space="0" w:color="auto"/>
              <w:right w:val="single" w:sz="4" w:space="0" w:color="auto"/>
            </w:tcBorders>
            <w:vAlign w:val="center"/>
          </w:tcPr>
          <w:p w14:paraId="0C45838D" w14:textId="77777777" w:rsidR="007847CB" w:rsidRPr="008A22A7" w:rsidRDefault="007847CB" w:rsidP="00413711">
            <w:pPr>
              <w:ind w:firstLine="0"/>
              <w:jc w:val="center"/>
              <w:rPr>
                <w:color w:val="000000"/>
                <w:lang w:eastAsia="en-GB"/>
              </w:rPr>
            </w:pPr>
            <w:r w:rsidRPr="008A22A7">
              <w:rPr>
                <w:color w:val="000000"/>
                <w:lang w:eastAsia="en-GB"/>
              </w:rPr>
              <w:t>16%</w:t>
            </w:r>
          </w:p>
        </w:tc>
      </w:tr>
      <w:tr w:rsidR="007847CB" w:rsidRPr="008A22A7" w14:paraId="793713A8" w14:textId="77777777" w:rsidTr="00052A53">
        <w:trPr>
          <w:trHeight w:val="300"/>
        </w:trPr>
        <w:tc>
          <w:tcPr>
            <w:tcW w:w="3608" w:type="dxa"/>
            <w:tcBorders>
              <w:top w:val="nil"/>
              <w:left w:val="single" w:sz="4" w:space="0" w:color="auto"/>
              <w:bottom w:val="single" w:sz="4" w:space="0" w:color="auto"/>
              <w:right w:val="single" w:sz="4" w:space="0" w:color="auto"/>
            </w:tcBorders>
            <w:shd w:val="clear" w:color="auto" w:fill="auto"/>
            <w:hideMark/>
          </w:tcPr>
          <w:p w14:paraId="2C48CE4E" w14:textId="77777777" w:rsidR="007847CB" w:rsidRPr="008A22A7" w:rsidRDefault="007847CB" w:rsidP="00413711">
            <w:pPr>
              <w:ind w:firstLine="0"/>
              <w:jc w:val="left"/>
              <w:rPr>
                <w:color w:val="000000"/>
                <w:lang w:eastAsia="en-GB"/>
              </w:rPr>
            </w:pPr>
            <w:r w:rsidRPr="008A22A7">
              <w:rPr>
                <w:color w:val="000000"/>
                <w:lang w:eastAsia="en-GB"/>
              </w:rPr>
              <w:t>Управление и администрирование в школе</w:t>
            </w:r>
          </w:p>
        </w:tc>
        <w:tc>
          <w:tcPr>
            <w:tcW w:w="957" w:type="dxa"/>
            <w:tcBorders>
              <w:top w:val="nil"/>
              <w:left w:val="nil"/>
              <w:bottom w:val="single" w:sz="4" w:space="0" w:color="auto"/>
              <w:right w:val="single" w:sz="4" w:space="0" w:color="auto"/>
            </w:tcBorders>
            <w:shd w:val="clear" w:color="auto" w:fill="auto"/>
            <w:noWrap/>
            <w:vAlign w:val="center"/>
            <w:hideMark/>
          </w:tcPr>
          <w:p w14:paraId="001F5863" w14:textId="77777777" w:rsidR="007847CB" w:rsidRPr="008A22A7" w:rsidRDefault="007847CB" w:rsidP="00413711">
            <w:pPr>
              <w:ind w:firstLine="0"/>
              <w:jc w:val="center"/>
              <w:rPr>
                <w:color w:val="000000"/>
                <w:lang w:eastAsia="en-GB"/>
              </w:rPr>
            </w:pPr>
            <w:r w:rsidRPr="008A22A7">
              <w:rPr>
                <w:color w:val="000000"/>
                <w:lang w:eastAsia="en-GB"/>
              </w:rPr>
              <w:t>7%</w:t>
            </w:r>
          </w:p>
        </w:tc>
        <w:tc>
          <w:tcPr>
            <w:tcW w:w="957" w:type="dxa"/>
            <w:tcBorders>
              <w:top w:val="nil"/>
              <w:left w:val="nil"/>
              <w:bottom w:val="single" w:sz="4" w:space="0" w:color="auto"/>
              <w:right w:val="single" w:sz="4" w:space="0" w:color="auto"/>
            </w:tcBorders>
            <w:shd w:val="clear" w:color="auto" w:fill="auto"/>
            <w:noWrap/>
            <w:vAlign w:val="center"/>
            <w:hideMark/>
          </w:tcPr>
          <w:p w14:paraId="4D8E7D78" w14:textId="77777777" w:rsidR="007847CB" w:rsidRPr="008A22A7" w:rsidRDefault="007847CB" w:rsidP="00413711">
            <w:pPr>
              <w:ind w:firstLine="0"/>
              <w:jc w:val="center"/>
              <w:rPr>
                <w:color w:val="000000"/>
                <w:lang w:eastAsia="en-GB"/>
              </w:rPr>
            </w:pPr>
            <w:r w:rsidRPr="008A22A7">
              <w:rPr>
                <w:color w:val="000000"/>
                <w:lang w:eastAsia="en-GB"/>
              </w:rPr>
              <w:t>9%</w:t>
            </w:r>
          </w:p>
        </w:tc>
        <w:tc>
          <w:tcPr>
            <w:tcW w:w="957" w:type="dxa"/>
            <w:tcBorders>
              <w:top w:val="nil"/>
              <w:left w:val="nil"/>
              <w:bottom w:val="single" w:sz="4" w:space="0" w:color="auto"/>
              <w:right w:val="single" w:sz="4" w:space="0" w:color="auto"/>
            </w:tcBorders>
            <w:shd w:val="clear" w:color="auto" w:fill="auto"/>
            <w:noWrap/>
            <w:vAlign w:val="center"/>
            <w:hideMark/>
          </w:tcPr>
          <w:p w14:paraId="6E704493" w14:textId="77777777" w:rsidR="007847CB" w:rsidRPr="008A22A7" w:rsidRDefault="007847CB" w:rsidP="00413711">
            <w:pPr>
              <w:ind w:firstLine="0"/>
              <w:jc w:val="center"/>
              <w:rPr>
                <w:color w:val="000000"/>
                <w:lang w:eastAsia="en-GB"/>
              </w:rPr>
            </w:pPr>
            <w:r w:rsidRPr="008A22A7">
              <w:rPr>
                <w:color w:val="000000"/>
                <w:lang w:eastAsia="en-GB"/>
              </w:rPr>
              <w:t>4%</w:t>
            </w:r>
          </w:p>
        </w:tc>
        <w:tc>
          <w:tcPr>
            <w:tcW w:w="957" w:type="dxa"/>
            <w:tcBorders>
              <w:top w:val="nil"/>
              <w:left w:val="nil"/>
              <w:bottom w:val="single" w:sz="4" w:space="0" w:color="auto"/>
              <w:right w:val="single" w:sz="4" w:space="0" w:color="auto"/>
            </w:tcBorders>
            <w:shd w:val="clear" w:color="auto" w:fill="auto"/>
            <w:noWrap/>
            <w:vAlign w:val="center"/>
            <w:hideMark/>
          </w:tcPr>
          <w:p w14:paraId="6403BDC7" w14:textId="77777777" w:rsidR="007847CB" w:rsidRPr="008A22A7" w:rsidRDefault="007847CB" w:rsidP="00413711">
            <w:pPr>
              <w:ind w:firstLine="0"/>
              <w:jc w:val="center"/>
              <w:rPr>
                <w:color w:val="000000"/>
                <w:lang w:eastAsia="en-GB"/>
              </w:rPr>
            </w:pPr>
            <w:r w:rsidRPr="008A22A7">
              <w:rPr>
                <w:color w:val="000000"/>
                <w:lang w:eastAsia="en-GB"/>
              </w:rPr>
              <w:t>8%</w:t>
            </w:r>
          </w:p>
        </w:tc>
        <w:tc>
          <w:tcPr>
            <w:tcW w:w="957" w:type="dxa"/>
            <w:tcBorders>
              <w:top w:val="nil"/>
              <w:left w:val="nil"/>
              <w:bottom w:val="single" w:sz="4" w:space="0" w:color="auto"/>
              <w:right w:val="single" w:sz="4" w:space="0" w:color="auto"/>
            </w:tcBorders>
            <w:shd w:val="clear" w:color="auto" w:fill="auto"/>
            <w:noWrap/>
            <w:vAlign w:val="center"/>
            <w:hideMark/>
          </w:tcPr>
          <w:p w14:paraId="7E94573A" w14:textId="77777777" w:rsidR="007847CB" w:rsidRPr="008A22A7" w:rsidRDefault="007847CB" w:rsidP="00413711">
            <w:pPr>
              <w:ind w:firstLine="0"/>
              <w:jc w:val="center"/>
              <w:rPr>
                <w:color w:val="000000"/>
                <w:lang w:eastAsia="en-GB"/>
              </w:rPr>
            </w:pPr>
            <w:r w:rsidRPr="008A22A7">
              <w:rPr>
                <w:color w:val="000000"/>
                <w:lang w:eastAsia="en-GB"/>
              </w:rPr>
              <w:t>11%</w:t>
            </w:r>
          </w:p>
        </w:tc>
        <w:tc>
          <w:tcPr>
            <w:tcW w:w="958" w:type="dxa"/>
            <w:tcBorders>
              <w:top w:val="nil"/>
              <w:left w:val="nil"/>
              <w:bottom w:val="single" w:sz="4" w:space="0" w:color="auto"/>
              <w:right w:val="single" w:sz="4" w:space="0" w:color="auto"/>
            </w:tcBorders>
            <w:vAlign w:val="center"/>
          </w:tcPr>
          <w:p w14:paraId="1BE34768" w14:textId="77777777" w:rsidR="007847CB" w:rsidRPr="008A22A7" w:rsidRDefault="007847CB" w:rsidP="00413711">
            <w:pPr>
              <w:ind w:firstLine="0"/>
              <w:jc w:val="center"/>
              <w:rPr>
                <w:color w:val="000000"/>
                <w:lang w:eastAsia="en-GB"/>
              </w:rPr>
            </w:pPr>
            <w:r w:rsidRPr="008A22A7">
              <w:rPr>
                <w:color w:val="000000"/>
                <w:lang w:eastAsia="en-GB"/>
              </w:rPr>
              <w:t>7%</w:t>
            </w:r>
          </w:p>
        </w:tc>
      </w:tr>
      <w:tr w:rsidR="007847CB" w:rsidRPr="008A22A7" w14:paraId="6246D40F" w14:textId="77777777" w:rsidTr="00052A53">
        <w:trPr>
          <w:trHeight w:val="300"/>
        </w:trPr>
        <w:tc>
          <w:tcPr>
            <w:tcW w:w="3608" w:type="dxa"/>
            <w:tcBorders>
              <w:top w:val="nil"/>
              <w:left w:val="single" w:sz="4" w:space="0" w:color="auto"/>
              <w:bottom w:val="single" w:sz="4" w:space="0" w:color="auto"/>
              <w:right w:val="single" w:sz="4" w:space="0" w:color="auto"/>
            </w:tcBorders>
            <w:shd w:val="clear" w:color="auto" w:fill="auto"/>
            <w:hideMark/>
          </w:tcPr>
          <w:p w14:paraId="50F9FAAF" w14:textId="77777777" w:rsidR="007847CB" w:rsidRPr="008A22A7" w:rsidRDefault="007847CB" w:rsidP="00413711">
            <w:pPr>
              <w:ind w:firstLine="0"/>
              <w:jc w:val="left"/>
              <w:rPr>
                <w:color w:val="000000"/>
                <w:lang w:eastAsia="en-GB"/>
              </w:rPr>
            </w:pPr>
            <w:r w:rsidRPr="008A22A7">
              <w:rPr>
                <w:color w:val="000000"/>
                <w:lang w:eastAsia="en-GB"/>
              </w:rPr>
              <w:t>Методы индивидуального обучения</w:t>
            </w:r>
          </w:p>
        </w:tc>
        <w:tc>
          <w:tcPr>
            <w:tcW w:w="957" w:type="dxa"/>
            <w:tcBorders>
              <w:top w:val="nil"/>
              <w:left w:val="nil"/>
              <w:bottom w:val="single" w:sz="4" w:space="0" w:color="auto"/>
              <w:right w:val="single" w:sz="4" w:space="0" w:color="auto"/>
            </w:tcBorders>
            <w:shd w:val="clear" w:color="auto" w:fill="auto"/>
            <w:noWrap/>
            <w:vAlign w:val="center"/>
            <w:hideMark/>
          </w:tcPr>
          <w:p w14:paraId="2112DFB9" w14:textId="77777777" w:rsidR="007847CB" w:rsidRPr="008A22A7" w:rsidRDefault="007847CB" w:rsidP="00413711">
            <w:pPr>
              <w:ind w:firstLine="0"/>
              <w:jc w:val="center"/>
              <w:rPr>
                <w:color w:val="000000"/>
                <w:lang w:eastAsia="en-GB"/>
              </w:rPr>
            </w:pPr>
            <w:r w:rsidRPr="008A22A7">
              <w:rPr>
                <w:color w:val="000000"/>
                <w:lang w:eastAsia="en-GB"/>
              </w:rPr>
              <w:t>22%</w:t>
            </w:r>
          </w:p>
        </w:tc>
        <w:tc>
          <w:tcPr>
            <w:tcW w:w="957" w:type="dxa"/>
            <w:tcBorders>
              <w:top w:val="nil"/>
              <w:left w:val="nil"/>
              <w:bottom w:val="single" w:sz="4" w:space="0" w:color="auto"/>
              <w:right w:val="single" w:sz="4" w:space="0" w:color="auto"/>
            </w:tcBorders>
            <w:shd w:val="clear" w:color="auto" w:fill="auto"/>
            <w:noWrap/>
            <w:vAlign w:val="center"/>
            <w:hideMark/>
          </w:tcPr>
          <w:p w14:paraId="6C1D6F02" w14:textId="77777777" w:rsidR="007847CB" w:rsidRPr="008A22A7" w:rsidRDefault="007847CB" w:rsidP="00413711">
            <w:pPr>
              <w:ind w:firstLine="0"/>
              <w:jc w:val="center"/>
              <w:rPr>
                <w:color w:val="000000"/>
                <w:lang w:eastAsia="en-GB"/>
              </w:rPr>
            </w:pPr>
            <w:r w:rsidRPr="008A22A7">
              <w:rPr>
                <w:color w:val="000000"/>
                <w:lang w:eastAsia="en-GB"/>
              </w:rPr>
              <w:t>22%</w:t>
            </w:r>
          </w:p>
        </w:tc>
        <w:tc>
          <w:tcPr>
            <w:tcW w:w="957" w:type="dxa"/>
            <w:tcBorders>
              <w:top w:val="nil"/>
              <w:left w:val="nil"/>
              <w:bottom w:val="single" w:sz="4" w:space="0" w:color="auto"/>
              <w:right w:val="single" w:sz="4" w:space="0" w:color="auto"/>
            </w:tcBorders>
            <w:shd w:val="clear" w:color="auto" w:fill="auto"/>
            <w:noWrap/>
            <w:vAlign w:val="center"/>
            <w:hideMark/>
          </w:tcPr>
          <w:p w14:paraId="40387F69" w14:textId="77777777" w:rsidR="007847CB" w:rsidRPr="008A22A7" w:rsidRDefault="007847CB" w:rsidP="00413711">
            <w:pPr>
              <w:ind w:firstLine="0"/>
              <w:jc w:val="center"/>
              <w:rPr>
                <w:color w:val="000000"/>
                <w:lang w:eastAsia="en-GB"/>
              </w:rPr>
            </w:pPr>
            <w:r w:rsidRPr="008A22A7">
              <w:rPr>
                <w:color w:val="000000"/>
                <w:lang w:eastAsia="en-GB"/>
              </w:rPr>
              <w:t>23%</w:t>
            </w:r>
          </w:p>
        </w:tc>
        <w:tc>
          <w:tcPr>
            <w:tcW w:w="957" w:type="dxa"/>
            <w:tcBorders>
              <w:top w:val="nil"/>
              <w:left w:val="nil"/>
              <w:bottom w:val="single" w:sz="4" w:space="0" w:color="auto"/>
              <w:right w:val="single" w:sz="4" w:space="0" w:color="auto"/>
            </w:tcBorders>
            <w:shd w:val="clear" w:color="auto" w:fill="auto"/>
            <w:noWrap/>
            <w:vAlign w:val="center"/>
            <w:hideMark/>
          </w:tcPr>
          <w:p w14:paraId="527CB756" w14:textId="77777777" w:rsidR="007847CB" w:rsidRPr="008A22A7" w:rsidRDefault="007847CB" w:rsidP="00413711">
            <w:pPr>
              <w:ind w:firstLine="0"/>
              <w:jc w:val="center"/>
              <w:rPr>
                <w:color w:val="000000"/>
                <w:lang w:eastAsia="en-GB"/>
              </w:rPr>
            </w:pPr>
            <w:r w:rsidRPr="008A22A7">
              <w:rPr>
                <w:color w:val="000000"/>
                <w:lang w:eastAsia="en-GB"/>
              </w:rPr>
              <w:t>22%</w:t>
            </w:r>
          </w:p>
        </w:tc>
        <w:tc>
          <w:tcPr>
            <w:tcW w:w="957" w:type="dxa"/>
            <w:tcBorders>
              <w:top w:val="nil"/>
              <w:left w:val="nil"/>
              <w:bottom w:val="single" w:sz="4" w:space="0" w:color="auto"/>
              <w:right w:val="single" w:sz="4" w:space="0" w:color="auto"/>
            </w:tcBorders>
            <w:shd w:val="clear" w:color="auto" w:fill="auto"/>
            <w:noWrap/>
            <w:vAlign w:val="center"/>
            <w:hideMark/>
          </w:tcPr>
          <w:p w14:paraId="15923011" w14:textId="77777777" w:rsidR="007847CB" w:rsidRPr="008A22A7" w:rsidRDefault="007847CB" w:rsidP="00413711">
            <w:pPr>
              <w:ind w:firstLine="0"/>
              <w:jc w:val="center"/>
              <w:rPr>
                <w:color w:val="000000"/>
                <w:lang w:eastAsia="en-GB"/>
              </w:rPr>
            </w:pPr>
            <w:r w:rsidRPr="008A22A7">
              <w:rPr>
                <w:color w:val="000000"/>
                <w:lang w:eastAsia="en-GB"/>
              </w:rPr>
              <w:t>22%</w:t>
            </w:r>
          </w:p>
        </w:tc>
        <w:tc>
          <w:tcPr>
            <w:tcW w:w="958" w:type="dxa"/>
            <w:tcBorders>
              <w:top w:val="nil"/>
              <w:left w:val="nil"/>
              <w:bottom w:val="single" w:sz="4" w:space="0" w:color="auto"/>
              <w:right w:val="single" w:sz="4" w:space="0" w:color="auto"/>
            </w:tcBorders>
            <w:vAlign w:val="center"/>
          </w:tcPr>
          <w:p w14:paraId="244ABD24" w14:textId="77777777" w:rsidR="007847CB" w:rsidRPr="008A22A7" w:rsidRDefault="007847CB" w:rsidP="00413711">
            <w:pPr>
              <w:ind w:firstLine="0"/>
              <w:jc w:val="center"/>
              <w:rPr>
                <w:color w:val="000000"/>
                <w:lang w:eastAsia="en-GB"/>
              </w:rPr>
            </w:pPr>
            <w:r w:rsidRPr="008A22A7">
              <w:rPr>
                <w:color w:val="000000"/>
                <w:lang w:eastAsia="en-GB"/>
              </w:rPr>
              <w:t>21%</w:t>
            </w:r>
          </w:p>
        </w:tc>
      </w:tr>
      <w:tr w:rsidR="007847CB" w:rsidRPr="008A22A7" w14:paraId="714C7F16" w14:textId="77777777" w:rsidTr="00052A53">
        <w:trPr>
          <w:trHeight w:val="300"/>
        </w:trPr>
        <w:tc>
          <w:tcPr>
            <w:tcW w:w="3608" w:type="dxa"/>
            <w:tcBorders>
              <w:top w:val="nil"/>
              <w:left w:val="single" w:sz="4" w:space="0" w:color="auto"/>
              <w:bottom w:val="single" w:sz="4" w:space="0" w:color="auto"/>
              <w:right w:val="single" w:sz="4" w:space="0" w:color="auto"/>
            </w:tcBorders>
            <w:shd w:val="clear" w:color="auto" w:fill="auto"/>
            <w:hideMark/>
          </w:tcPr>
          <w:p w14:paraId="52423650" w14:textId="77777777" w:rsidR="007847CB" w:rsidRPr="008A22A7" w:rsidRDefault="007847CB" w:rsidP="00413711">
            <w:pPr>
              <w:ind w:firstLine="0"/>
              <w:jc w:val="left"/>
              <w:rPr>
                <w:color w:val="000000"/>
                <w:lang w:eastAsia="en-GB"/>
              </w:rPr>
            </w:pPr>
            <w:r w:rsidRPr="008A22A7">
              <w:rPr>
                <w:color w:val="000000"/>
                <w:lang w:eastAsia="en-GB"/>
              </w:rPr>
              <w:t>Обучение учащихся с ОВЗ</w:t>
            </w:r>
          </w:p>
        </w:tc>
        <w:tc>
          <w:tcPr>
            <w:tcW w:w="957" w:type="dxa"/>
            <w:tcBorders>
              <w:top w:val="nil"/>
              <w:left w:val="nil"/>
              <w:bottom w:val="single" w:sz="4" w:space="0" w:color="auto"/>
              <w:right w:val="single" w:sz="4" w:space="0" w:color="auto"/>
            </w:tcBorders>
            <w:shd w:val="clear" w:color="auto" w:fill="auto"/>
            <w:noWrap/>
            <w:vAlign w:val="center"/>
            <w:hideMark/>
          </w:tcPr>
          <w:p w14:paraId="512A865C" w14:textId="77777777" w:rsidR="007847CB" w:rsidRPr="008A22A7" w:rsidRDefault="007847CB" w:rsidP="00413711">
            <w:pPr>
              <w:ind w:firstLine="0"/>
              <w:jc w:val="center"/>
              <w:rPr>
                <w:color w:val="000000"/>
                <w:lang w:eastAsia="en-GB"/>
              </w:rPr>
            </w:pPr>
            <w:r w:rsidRPr="008A22A7">
              <w:rPr>
                <w:color w:val="000000"/>
                <w:lang w:eastAsia="en-GB"/>
              </w:rPr>
              <w:t>21%</w:t>
            </w:r>
          </w:p>
        </w:tc>
        <w:tc>
          <w:tcPr>
            <w:tcW w:w="957" w:type="dxa"/>
            <w:tcBorders>
              <w:top w:val="nil"/>
              <w:left w:val="nil"/>
              <w:bottom w:val="single" w:sz="4" w:space="0" w:color="auto"/>
              <w:right w:val="single" w:sz="4" w:space="0" w:color="auto"/>
            </w:tcBorders>
            <w:shd w:val="clear" w:color="auto" w:fill="auto"/>
            <w:noWrap/>
            <w:vAlign w:val="center"/>
            <w:hideMark/>
          </w:tcPr>
          <w:p w14:paraId="67715574" w14:textId="77777777" w:rsidR="007847CB" w:rsidRPr="008A22A7" w:rsidRDefault="007847CB" w:rsidP="00413711">
            <w:pPr>
              <w:ind w:firstLine="0"/>
              <w:jc w:val="center"/>
              <w:rPr>
                <w:color w:val="000000"/>
                <w:lang w:eastAsia="en-GB"/>
              </w:rPr>
            </w:pPr>
            <w:r w:rsidRPr="008A22A7">
              <w:rPr>
                <w:color w:val="000000"/>
                <w:lang w:eastAsia="en-GB"/>
              </w:rPr>
              <w:t>17%</w:t>
            </w:r>
          </w:p>
        </w:tc>
        <w:tc>
          <w:tcPr>
            <w:tcW w:w="957" w:type="dxa"/>
            <w:tcBorders>
              <w:top w:val="nil"/>
              <w:left w:val="nil"/>
              <w:bottom w:val="single" w:sz="4" w:space="0" w:color="auto"/>
              <w:right w:val="single" w:sz="4" w:space="0" w:color="auto"/>
            </w:tcBorders>
            <w:shd w:val="clear" w:color="auto" w:fill="auto"/>
            <w:noWrap/>
            <w:vAlign w:val="center"/>
            <w:hideMark/>
          </w:tcPr>
          <w:p w14:paraId="01E841C6" w14:textId="77777777" w:rsidR="007847CB" w:rsidRPr="008A22A7" w:rsidRDefault="007847CB" w:rsidP="00413711">
            <w:pPr>
              <w:ind w:firstLine="0"/>
              <w:jc w:val="center"/>
              <w:rPr>
                <w:color w:val="000000"/>
                <w:lang w:eastAsia="en-GB"/>
              </w:rPr>
            </w:pPr>
            <w:r w:rsidRPr="008A22A7">
              <w:rPr>
                <w:color w:val="000000"/>
                <w:lang w:eastAsia="en-GB"/>
              </w:rPr>
              <w:t>22%</w:t>
            </w:r>
          </w:p>
        </w:tc>
        <w:tc>
          <w:tcPr>
            <w:tcW w:w="957" w:type="dxa"/>
            <w:tcBorders>
              <w:top w:val="nil"/>
              <w:left w:val="nil"/>
              <w:bottom w:val="single" w:sz="4" w:space="0" w:color="auto"/>
              <w:right w:val="single" w:sz="4" w:space="0" w:color="auto"/>
            </w:tcBorders>
            <w:shd w:val="clear" w:color="auto" w:fill="auto"/>
            <w:noWrap/>
            <w:vAlign w:val="center"/>
            <w:hideMark/>
          </w:tcPr>
          <w:p w14:paraId="462FFB5B" w14:textId="77777777" w:rsidR="007847CB" w:rsidRPr="008A22A7" w:rsidRDefault="007847CB" w:rsidP="00413711">
            <w:pPr>
              <w:ind w:firstLine="0"/>
              <w:jc w:val="center"/>
              <w:rPr>
                <w:color w:val="000000"/>
                <w:lang w:eastAsia="en-GB"/>
              </w:rPr>
            </w:pPr>
            <w:r w:rsidRPr="008A22A7">
              <w:rPr>
                <w:color w:val="000000"/>
                <w:lang w:eastAsia="en-GB"/>
              </w:rPr>
              <w:t>20%</w:t>
            </w:r>
          </w:p>
        </w:tc>
        <w:tc>
          <w:tcPr>
            <w:tcW w:w="957" w:type="dxa"/>
            <w:tcBorders>
              <w:top w:val="nil"/>
              <w:left w:val="nil"/>
              <w:bottom w:val="single" w:sz="4" w:space="0" w:color="auto"/>
              <w:right w:val="single" w:sz="4" w:space="0" w:color="auto"/>
            </w:tcBorders>
            <w:shd w:val="clear" w:color="auto" w:fill="auto"/>
            <w:noWrap/>
            <w:vAlign w:val="center"/>
            <w:hideMark/>
          </w:tcPr>
          <w:p w14:paraId="39CAB544" w14:textId="77777777" w:rsidR="007847CB" w:rsidRPr="008A22A7" w:rsidRDefault="007847CB" w:rsidP="00413711">
            <w:pPr>
              <w:ind w:firstLine="0"/>
              <w:jc w:val="center"/>
              <w:rPr>
                <w:color w:val="000000"/>
                <w:lang w:eastAsia="en-GB"/>
              </w:rPr>
            </w:pPr>
            <w:r w:rsidRPr="008A22A7">
              <w:rPr>
                <w:color w:val="000000"/>
                <w:lang w:eastAsia="en-GB"/>
              </w:rPr>
              <w:t>24%</w:t>
            </w:r>
          </w:p>
        </w:tc>
        <w:tc>
          <w:tcPr>
            <w:tcW w:w="958" w:type="dxa"/>
            <w:tcBorders>
              <w:top w:val="nil"/>
              <w:left w:val="nil"/>
              <w:bottom w:val="single" w:sz="4" w:space="0" w:color="auto"/>
              <w:right w:val="single" w:sz="4" w:space="0" w:color="auto"/>
            </w:tcBorders>
            <w:vAlign w:val="center"/>
          </w:tcPr>
          <w:p w14:paraId="3098CF11" w14:textId="77777777" w:rsidR="007847CB" w:rsidRPr="008A22A7" w:rsidRDefault="007847CB" w:rsidP="00413711">
            <w:pPr>
              <w:ind w:firstLine="0"/>
              <w:jc w:val="center"/>
              <w:rPr>
                <w:color w:val="000000"/>
                <w:lang w:eastAsia="en-GB"/>
              </w:rPr>
            </w:pPr>
            <w:r w:rsidRPr="008A22A7">
              <w:rPr>
                <w:color w:val="000000"/>
                <w:lang w:eastAsia="en-GB"/>
              </w:rPr>
              <w:t>22%</w:t>
            </w:r>
          </w:p>
        </w:tc>
      </w:tr>
      <w:tr w:rsidR="007847CB" w:rsidRPr="008A22A7" w14:paraId="1127C9E5" w14:textId="77777777" w:rsidTr="00052A53">
        <w:trPr>
          <w:trHeight w:val="520"/>
        </w:trPr>
        <w:tc>
          <w:tcPr>
            <w:tcW w:w="3608" w:type="dxa"/>
            <w:tcBorders>
              <w:top w:val="nil"/>
              <w:left w:val="single" w:sz="4" w:space="0" w:color="auto"/>
              <w:bottom w:val="single" w:sz="4" w:space="0" w:color="auto"/>
              <w:right w:val="single" w:sz="4" w:space="0" w:color="auto"/>
            </w:tcBorders>
            <w:shd w:val="clear" w:color="auto" w:fill="auto"/>
            <w:hideMark/>
          </w:tcPr>
          <w:p w14:paraId="1EB46CE0" w14:textId="77777777" w:rsidR="007847CB" w:rsidRPr="008A22A7" w:rsidRDefault="007847CB" w:rsidP="00413711">
            <w:pPr>
              <w:ind w:firstLine="0"/>
              <w:jc w:val="left"/>
              <w:rPr>
                <w:color w:val="000000"/>
                <w:lang w:eastAsia="en-GB"/>
              </w:rPr>
            </w:pPr>
            <w:r w:rsidRPr="008A22A7">
              <w:rPr>
                <w:color w:val="000000"/>
                <w:lang w:eastAsia="en-GB"/>
              </w:rPr>
              <w:t>Преподавание в поликультурной и многоязычной среде</w:t>
            </w:r>
          </w:p>
        </w:tc>
        <w:tc>
          <w:tcPr>
            <w:tcW w:w="957" w:type="dxa"/>
            <w:tcBorders>
              <w:top w:val="nil"/>
              <w:left w:val="nil"/>
              <w:bottom w:val="single" w:sz="4" w:space="0" w:color="auto"/>
              <w:right w:val="single" w:sz="4" w:space="0" w:color="auto"/>
            </w:tcBorders>
            <w:shd w:val="clear" w:color="auto" w:fill="auto"/>
            <w:noWrap/>
            <w:vAlign w:val="center"/>
            <w:hideMark/>
          </w:tcPr>
          <w:p w14:paraId="0AC186D9" w14:textId="77777777" w:rsidR="007847CB" w:rsidRPr="008A22A7" w:rsidRDefault="007847CB" w:rsidP="00413711">
            <w:pPr>
              <w:ind w:firstLine="0"/>
              <w:jc w:val="center"/>
              <w:rPr>
                <w:color w:val="000000"/>
                <w:lang w:eastAsia="en-GB"/>
              </w:rPr>
            </w:pPr>
            <w:r w:rsidRPr="008A22A7">
              <w:rPr>
                <w:color w:val="000000"/>
                <w:lang w:eastAsia="en-GB"/>
              </w:rPr>
              <w:t>10%</w:t>
            </w:r>
          </w:p>
        </w:tc>
        <w:tc>
          <w:tcPr>
            <w:tcW w:w="957" w:type="dxa"/>
            <w:tcBorders>
              <w:top w:val="nil"/>
              <w:left w:val="nil"/>
              <w:bottom w:val="single" w:sz="4" w:space="0" w:color="auto"/>
              <w:right w:val="single" w:sz="4" w:space="0" w:color="auto"/>
            </w:tcBorders>
            <w:shd w:val="clear" w:color="auto" w:fill="auto"/>
            <w:noWrap/>
            <w:vAlign w:val="center"/>
            <w:hideMark/>
          </w:tcPr>
          <w:p w14:paraId="3D5EF286" w14:textId="77777777" w:rsidR="007847CB" w:rsidRPr="008A22A7" w:rsidRDefault="007847CB" w:rsidP="00413711">
            <w:pPr>
              <w:ind w:firstLine="0"/>
              <w:jc w:val="center"/>
              <w:rPr>
                <w:color w:val="000000"/>
                <w:lang w:eastAsia="en-GB"/>
              </w:rPr>
            </w:pPr>
            <w:r w:rsidRPr="008A22A7">
              <w:rPr>
                <w:color w:val="000000"/>
                <w:lang w:eastAsia="en-GB"/>
              </w:rPr>
              <w:t>4%</w:t>
            </w:r>
          </w:p>
        </w:tc>
        <w:tc>
          <w:tcPr>
            <w:tcW w:w="957" w:type="dxa"/>
            <w:tcBorders>
              <w:top w:val="nil"/>
              <w:left w:val="nil"/>
              <w:bottom w:val="single" w:sz="4" w:space="0" w:color="auto"/>
              <w:right w:val="single" w:sz="4" w:space="0" w:color="auto"/>
            </w:tcBorders>
            <w:shd w:val="clear" w:color="auto" w:fill="auto"/>
            <w:noWrap/>
            <w:vAlign w:val="center"/>
            <w:hideMark/>
          </w:tcPr>
          <w:p w14:paraId="7E8AC14A" w14:textId="77777777" w:rsidR="007847CB" w:rsidRPr="008A22A7" w:rsidRDefault="007847CB" w:rsidP="00413711">
            <w:pPr>
              <w:ind w:firstLine="0"/>
              <w:jc w:val="center"/>
              <w:rPr>
                <w:color w:val="000000"/>
                <w:lang w:eastAsia="en-GB"/>
              </w:rPr>
            </w:pPr>
            <w:r w:rsidRPr="008A22A7">
              <w:rPr>
                <w:color w:val="000000"/>
                <w:lang w:eastAsia="en-GB"/>
              </w:rPr>
              <w:t>11%</w:t>
            </w:r>
          </w:p>
        </w:tc>
        <w:tc>
          <w:tcPr>
            <w:tcW w:w="957" w:type="dxa"/>
            <w:tcBorders>
              <w:top w:val="nil"/>
              <w:left w:val="nil"/>
              <w:bottom w:val="single" w:sz="4" w:space="0" w:color="auto"/>
              <w:right w:val="single" w:sz="4" w:space="0" w:color="auto"/>
            </w:tcBorders>
            <w:shd w:val="clear" w:color="auto" w:fill="auto"/>
            <w:noWrap/>
            <w:vAlign w:val="center"/>
            <w:hideMark/>
          </w:tcPr>
          <w:p w14:paraId="2C262015" w14:textId="77777777" w:rsidR="007847CB" w:rsidRPr="008A22A7" w:rsidRDefault="007847CB" w:rsidP="00413711">
            <w:pPr>
              <w:ind w:firstLine="0"/>
              <w:jc w:val="center"/>
              <w:rPr>
                <w:color w:val="000000"/>
                <w:lang w:eastAsia="en-GB"/>
              </w:rPr>
            </w:pPr>
            <w:r w:rsidRPr="008A22A7">
              <w:rPr>
                <w:color w:val="000000"/>
                <w:lang w:eastAsia="en-GB"/>
              </w:rPr>
              <w:t>8%</w:t>
            </w:r>
          </w:p>
        </w:tc>
        <w:tc>
          <w:tcPr>
            <w:tcW w:w="957" w:type="dxa"/>
            <w:tcBorders>
              <w:top w:val="nil"/>
              <w:left w:val="nil"/>
              <w:bottom w:val="single" w:sz="4" w:space="0" w:color="auto"/>
              <w:right w:val="single" w:sz="4" w:space="0" w:color="auto"/>
            </w:tcBorders>
            <w:shd w:val="clear" w:color="auto" w:fill="auto"/>
            <w:noWrap/>
            <w:vAlign w:val="center"/>
            <w:hideMark/>
          </w:tcPr>
          <w:p w14:paraId="4DA98432" w14:textId="77777777" w:rsidR="007847CB" w:rsidRPr="008A22A7" w:rsidRDefault="007847CB" w:rsidP="00413711">
            <w:pPr>
              <w:ind w:firstLine="0"/>
              <w:jc w:val="center"/>
              <w:rPr>
                <w:color w:val="000000"/>
                <w:lang w:eastAsia="en-GB"/>
              </w:rPr>
            </w:pPr>
            <w:r w:rsidRPr="008A22A7">
              <w:rPr>
                <w:color w:val="000000"/>
                <w:lang w:eastAsia="en-GB"/>
              </w:rPr>
              <w:t>13%</w:t>
            </w:r>
          </w:p>
        </w:tc>
        <w:tc>
          <w:tcPr>
            <w:tcW w:w="958" w:type="dxa"/>
            <w:tcBorders>
              <w:top w:val="nil"/>
              <w:left w:val="nil"/>
              <w:bottom w:val="single" w:sz="4" w:space="0" w:color="auto"/>
              <w:right w:val="single" w:sz="4" w:space="0" w:color="auto"/>
            </w:tcBorders>
            <w:vAlign w:val="center"/>
          </w:tcPr>
          <w:p w14:paraId="7B413F56" w14:textId="77777777" w:rsidR="007847CB" w:rsidRPr="008A22A7" w:rsidRDefault="007847CB" w:rsidP="00413711">
            <w:pPr>
              <w:ind w:firstLine="0"/>
              <w:jc w:val="center"/>
              <w:rPr>
                <w:color w:val="000000"/>
                <w:lang w:eastAsia="en-GB"/>
              </w:rPr>
            </w:pPr>
            <w:r w:rsidRPr="008A22A7">
              <w:rPr>
                <w:color w:val="000000"/>
                <w:lang w:eastAsia="en-GB"/>
              </w:rPr>
              <w:t>14%</w:t>
            </w:r>
          </w:p>
        </w:tc>
      </w:tr>
      <w:tr w:rsidR="007847CB" w:rsidRPr="008A22A7" w14:paraId="3EE1B9BF" w14:textId="77777777" w:rsidTr="00052A53">
        <w:trPr>
          <w:trHeight w:val="780"/>
        </w:trPr>
        <w:tc>
          <w:tcPr>
            <w:tcW w:w="3608" w:type="dxa"/>
            <w:tcBorders>
              <w:top w:val="nil"/>
              <w:left w:val="single" w:sz="4" w:space="0" w:color="auto"/>
              <w:bottom w:val="single" w:sz="4" w:space="0" w:color="auto"/>
              <w:right w:val="single" w:sz="4" w:space="0" w:color="auto"/>
            </w:tcBorders>
            <w:shd w:val="clear" w:color="auto" w:fill="auto"/>
            <w:hideMark/>
          </w:tcPr>
          <w:p w14:paraId="3E790F36" w14:textId="77777777" w:rsidR="007847CB" w:rsidRPr="008A22A7" w:rsidRDefault="007847CB" w:rsidP="00413711">
            <w:pPr>
              <w:ind w:firstLine="0"/>
              <w:jc w:val="left"/>
              <w:rPr>
                <w:color w:val="000000"/>
                <w:lang w:eastAsia="en-GB"/>
              </w:rPr>
            </w:pPr>
            <w:r w:rsidRPr="008A22A7">
              <w:rPr>
                <w:color w:val="000000"/>
                <w:lang w:eastAsia="en-GB"/>
              </w:rPr>
              <w:t>Обучение метапредметным навыкам (креативности, критическому мышлению, умению решать проблемы)</w:t>
            </w:r>
          </w:p>
        </w:tc>
        <w:tc>
          <w:tcPr>
            <w:tcW w:w="957" w:type="dxa"/>
            <w:tcBorders>
              <w:top w:val="nil"/>
              <w:left w:val="nil"/>
              <w:bottom w:val="single" w:sz="4" w:space="0" w:color="auto"/>
              <w:right w:val="single" w:sz="4" w:space="0" w:color="auto"/>
            </w:tcBorders>
            <w:shd w:val="clear" w:color="auto" w:fill="auto"/>
            <w:noWrap/>
            <w:vAlign w:val="center"/>
            <w:hideMark/>
          </w:tcPr>
          <w:p w14:paraId="45496D39" w14:textId="77777777" w:rsidR="007847CB" w:rsidRPr="008A22A7" w:rsidRDefault="007847CB" w:rsidP="00413711">
            <w:pPr>
              <w:ind w:firstLine="0"/>
              <w:jc w:val="center"/>
              <w:rPr>
                <w:color w:val="000000"/>
                <w:lang w:eastAsia="en-GB"/>
              </w:rPr>
            </w:pPr>
            <w:r w:rsidRPr="008A22A7">
              <w:rPr>
                <w:color w:val="000000"/>
                <w:lang w:eastAsia="en-GB"/>
              </w:rPr>
              <w:t>31%</w:t>
            </w:r>
          </w:p>
        </w:tc>
        <w:tc>
          <w:tcPr>
            <w:tcW w:w="957" w:type="dxa"/>
            <w:tcBorders>
              <w:top w:val="nil"/>
              <w:left w:val="nil"/>
              <w:bottom w:val="single" w:sz="4" w:space="0" w:color="auto"/>
              <w:right w:val="single" w:sz="4" w:space="0" w:color="auto"/>
            </w:tcBorders>
            <w:shd w:val="clear" w:color="auto" w:fill="auto"/>
            <w:noWrap/>
            <w:vAlign w:val="center"/>
            <w:hideMark/>
          </w:tcPr>
          <w:p w14:paraId="2CEFFF0C" w14:textId="77777777" w:rsidR="007847CB" w:rsidRPr="008A22A7" w:rsidRDefault="007847CB" w:rsidP="00413711">
            <w:pPr>
              <w:ind w:firstLine="0"/>
              <w:jc w:val="center"/>
              <w:rPr>
                <w:color w:val="000000"/>
                <w:lang w:eastAsia="en-GB"/>
              </w:rPr>
            </w:pPr>
            <w:r w:rsidRPr="008A22A7">
              <w:rPr>
                <w:color w:val="000000"/>
                <w:lang w:eastAsia="en-GB"/>
              </w:rPr>
              <w:t>34%</w:t>
            </w:r>
          </w:p>
        </w:tc>
        <w:tc>
          <w:tcPr>
            <w:tcW w:w="957" w:type="dxa"/>
            <w:tcBorders>
              <w:top w:val="nil"/>
              <w:left w:val="nil"/>
              <w:bottom w:val="single" w:sz="4" w:space="0" w:color="auto"/>
              <w:right w:val="single" w:sz="4" w:space="0" w:color="auto"/>
            </w:tcBorders>
            <w:shd w:val="clear" w:color="auto" w:fill="auto"/>
            <w:noWrap/>
            <w:vAlign w:val="center"/>
            <w:hideMark/>
          </w:tcPr>
          <w:p w14:paraId="0E1832F3" w14:textId="77777777" w:rsidR="007847CB" w:rsidRPr="008A22A7" w:rsidRDefault="007847CB" w:rsidP="00413711">
            <w:pPr>
              <w:ind w:firstLine="0"/>
              <w:jc w:val="center"/>
              <w:rPr>
                <w:color w:val="000000"/>
                <w:lang w:eastAsia="en-GB"/>
              </w:rPr>
            </w:pPr>
            <w:r w:rsidRPr="008A22A7">
              <w:rPr>
                <w:color w:val="000000"/>
                <w:lang w:eastAsia="en-GB"/>
              </w:rPr>
              <w:t>31%</w:t>
            </w:r>
          </w:p>
        </w:tc>
        <w:tc>
          <w:tcPr>
            <w:tcW w:w="957" w:type="dxa"/>
            <w:tcBorders>
              <w:top w:val="nil"/>
              <w:left w:val="nil"/>
              <w:bottom w:val="single" w:sz="4" w:space="0" w:color="auto"/>
              <w:right w:val="single" w:sz="4" w:space="0" w:color="auto"/>
            </w:tcBorders>
            <w:shd w:val="clear" w:color="auto" w:fill="auto"/>
            <w:noWrap/>
            <w:vAlign w:val="center"/>
            <w:hideMark/>
          </w:tcPr>
          <w:p w14:paraId="5167419C" w14:textId="77777777" w:rsidR="007847CB" w:rsidRPr="008A22A7" w:rsidRDefault="007847CB" w:rsidP="00413711">
            <w:pPr>
              <w:ind w:firstLine="0"/>
              <w:jc w:val="center"/>
              <w:rPr>
                <w:color w:val="000000"/>
                <w:lang w:eastAsia="en-GB"/>
              </w:rPr>
            </w:pPr>
            <w:r w:rsidRPr="008A22A7">
              <w:rPr>
                <w:color w:val="000000"/>
                <w:lang w:eastAsia="en-GB"/>
              </w:rPr>
              <w:t>38%</w:t>
            </w:r>
          </w:p>
        </w:tc>
        <w:tc>
          <w:tcPr>
            <w:tcW w:w="957" w:type="dxa"/>
            <w:tcBorders>
              <w:top w:val="nil"/>
              <w:left w:val="nil"/>
              <w:bottom w:val="single" w:sz="4" w:space="0" w:color="auto"/>
              <w:right w:val="single" w:sz="4" w:space="0" w:color="auto"/>
            </w:tcBorders>
            <w:shd w:val="clear" w:color="auto" w:fill="auto"/>
            <w:noWrap/>
            <w:vAlign w:val="center"/>
            <w:hideMark/>
          </w:tcPr>
          <w:p w14:paraId="014CD365" w14:textId="77777777" w:rsidR="007847CB" w:rsidRPr="008A22A7" w:rsidRDefault="007847CB" w:rsidP="00413711">
            <w:pPr>
              <w:ind w:firstLine="0"/>
              <w:jc w:val="center"/>
              <w:rPr>
                <w:color w:val="000000"/>
                <w:lang w:eastAsia="en-GB"/>
              </w:rPr>
            </w:pPr>
            <w:r w:rsidRPr="008A22A7">
              <w:rPr>
                <w:color w:val="000000"/>
                <w:lang w:eastAsia="en-GB"/>
              </w:rPr>
              <w:t>30%</w:t>
            </w:r>
          </w:p>
        </w:tc>
        <w:tc>
          <w:tcPr>
            <w:tcW w:w="958" w:type="dxa"/>
            <w:tcBorders>
              <w:top w:val="nil"/>
              <w:left w:val="nil"/>
              <w:bottom w:val="single" w:sz="4" w:space="0" w:color="auto"/>
              <w:right w:val="single" w:sz="4" w:space="0" w:color="auto"/>
            </w:tcBorders>
            <w:vAlign w:val="center"/>
          </w:tcPr>
          <w:p w14:paraId="7B56755F" w14:textId="77777777" w:rsidR="007847CB" w:rsidRPr="008A22A7" w:rsidRDefault="007847CB" w:rsidP="00413711">
            <w:pPr>
              <w:ind w:firstLine="0"/>
              <w:jc w:val="center"/>
              <w:rPr>
                <w:color w:val="000000"/>
                <w:lang w:eastAsia="en-GB"/>
              </w:rPr>
            </w:pPr>
            <w:r w:rsidRPr="008A22A7">
              <w:rPr>
                <w:color w:val="000000"/>
                <w:lang w:eastAsia="en-GB"/>
              </w:rPr>
              <w:t>24%</w:t>
            </w:r>
          </w:p>
        </w:tc>
      </w:tr>
      <w:tr w:rsidR="007847CB" w:rsidRPr="008A22A7" w14:paraId="3CB37533" w14:textId="77777777" w:rsidTr="00052A53">
        <w:trPr>
          <w:trHeight w:val="520"/>
        </w:trPr>
        <w:tc>
          <w:tcPr>
            <w:tcW w:w="3608" w:type="dxa"/>
            <w:tcBorders>
              <w:top w:val="nil"/>
              <w:left w:val="single" w:sz="4" w:space="0" w:color="auto"/>
              <w:bottom w:val="single" w:sz="4" w:space="0" w:color="auto"/>
              <w:right w:val="single" w:sz="4" w:space="0" w:color="auto"/>
            </w:tcBorders>
            <w:shd w:val="clear" w:color="auto" w:fill="auto"/>
            <w:hideMark/>
          </w:tcPr>
          <w:p w14:paraId="749F998B" w14:textId="77777777" w:rsidR="007847CB" w:rsidRPr="008A22A7" w:rsidRDefault="007847CB" w:rsidP="00413711">
            <w:pPr>
              <w:ind w:firstLine="0"/>
              <w:jc w:val="left"/>
              <w:rPr>
                <w:color w:val="000000"/>
                <w:lang w:eastAsia="en-GB"/>
              </w:rPr>
            </w:pPr>
            <w:r w:rsidRPr="008A22A7">
              <w:rPr>
                <w:color w:val="000000"/>
                <w:lang w:eastAsia="en-GB"/>
              </w:rPr>
              <w:t>Анализ и использование результатов оценивания учащихся</w:t>
            </w:r>
          </w:p>
        </w:tc>
        <w:tc>
          <w:tcPr>
            <w:tcW w:w="957" w:type="dxa"/>
            <w:tcBorders>
              <w:top w:val="nil"/>
              <w:left w:val="nil"/>
              <w:bottom w:val="single" w:sz="4" w:space="0" w:color="auto"/>
              <w:right w:val="single" w:sz="4" w:space="0" w:color="auto"/>
            </w:tcBorders>
            <w:shd w:val="clear" w:color="auto" w:fill="auto"/>
            <w:noWrap/>
            <w:vAlign w:val="center"/>
            <w:hideMark/>
          </w:tcPr>
          <w:p w14:paraId="29D25C70" w14:textId="77777777" w:rsidR="007847CB" w:rsidRPr="008A22A7" w:rsidRDefault="007847CB" w:rsidP="00413711">
            <w:pPr>
              <w:ind w:firstLine="0"/>
              <w:jc w:val="center"/>
              <w:rPr>
                <w:color w:val="000000"/>
                <w:lang w:eastAsia="en-GB"/>
              </w:rPr>
            </w:pPr>
            <w:r w:rsidRPr="008A22A7">
              <w:rPr>
                <w:color w:val="000000"/>
                <w:lang w:eastAsia="en-GB"/>
              </w:rPr>
              <w:t>17%</w:t>
            </w:r>
          </w:p>
        </w:tc>
        <w:tc>
          <w:tcPr>
            <w:tcW w:w="957" w:type="dxa"/>
            <w:tcBorders>
              <w:top w:val="nil"/>
              <w:left w:val="nil"/>
              <w:bottom w:val="single" w:sz="4" w:space="0" w:color="auto"/>
              <w:right w:val="single" w:sz="4" w:space="0" w:color="auto"/>
            </w:tcBorders>
            <w:shd w:val="clear" w:color="auto" w:fill="auto"/>
            <w:noWrap/>
            <w:vAlign w:val="center"/>
            <w:hideMark/>
          </w:tcPr>
          <w:p w14:paraId="063100BE" w14:textId="77777777" w:rsidR="007847CB" w:rsidRPr="008A22A7" w:rsidRDefault="007847CB" w:rsidP="00413711">
            <w:pPr>
              <w:ind w:firstLine="0"/>
              <w:jc w:val="center"/>
              <w:rPr>
                <w:color w:val="000000"/>
                <w:lang w:eastAsia="en-GB"/>
              </w:rPr>
            </w:pPr>
            <w:r w:rsidRPr="008A22A7">
              <w:rPr>
                <w:color w:val="000000"/>
                <w:lang w:eastAsia="en-GB"/>
              </w:rPr>
              <w:t>12%</w:t>
            </w:r>
          </w:p>
        </w:tc>
        <w:tc>
          <w:tcPr>
            <w:tcW w:w="957" w:type="dxa"/>
            <w:tcBorders>
              <w:top w:val="nil"/>
              <w:left w:val="nil"/>
              <w:bottom w:val="single" w:sz="4" w:space="0" w:color="auto"/>
              <w:right w:val="single" w:sz="4" w:space="0" w:color="auto"/>
            </w:tcBorders>
            <w:shd w:val="clear" w:color="auto" w:fill="auto"/>
            <w:noWrap/>
            <w:vAlign w:val="center"/>
            <w:hideMark/>
          </w:tcPr>
          <w:p w14:paraId="20F63A83" w14:textId="77777777" w:rsidR="007847CB" w:rsidRPr="008A22A7" w:rsidRDefault="007847CB" w:rsidP="00413711">
            <w:pPr>
              <w:ind w:firstLine="0"/>
              <w:jc w:val="center"/>
              <w:rPr>
                <w:color w:val="000000"/>
                <w:lang w:eastAsia="en-GB"/>
              </w:rPr>
            </w:pPr>
            <w:r w:rsidRPr="008A22A7">
              <w:rPr>
                <w:color w:val="000000"/>
                <w:lang w:eastAsia="en-GB"/>
              </w:rPr>
              <w:t>19%</w:t>
            </w:r>
          </w:p>
        </w:tc>
        <w:tc>
          <w:tcPr>
            <w:tcW w:w="957" w:type="dxa"/>
            <w:tcBorders>
              <w:top w:val="nil"/>
              <w:left w:val="nil"/>
              <w:bottom w:val="single" w:sz="4" w:space="0" w:color="auto"/>
              <w:right w:val="single" w:sz="4" w:space="0" w:color="auto"/>
            </w:tcBorders>
            <w:shd w:val="clear" w:color="auto" w:fill="auto"/>
            <w:noWrap/>
            <w:vAlign w:val="center"/>
            <w:hideMark/>
          </w:tcPr>
          <w:p w14:paraId="212F83FD" w14:textId="77777777" w:rsidR="007847CB" w:rsidRPr="008A22A7" w:rsidRDefault="007847CB" w:rsidP="00413711">
            <w:pPr>
              <w:ind w:firstLine="0"/>
              <w:jc w:val="center"/>
              <w:rPr>
                <w:color w:val="000000"/>
                <w:lang w:eastAsia="en-GB"/>
              </w:rPr>
            </w:pPr>
            <w:r w:rsidRPr="008A22A7">
              <w:rPr>
                <w:color w:val="000000"/>
                <w:lang w:eastAsia="en-GB"/>
              </w:rPr>
              <w:t>23%</w:t>
            </w:r>
          </w:p>
        </w:tc>
        <w:tc>
          <w:tcPr>
            <w:tcW w:w="957" w:type="dxa"/>
            <w:tcBorders>
              <w:top w:val="nil"/>
              <w:left w:val="nil"/>
              <w:bottom w:val="single" w:sz="4" w:space="0" w:color="auto"/>
              <w:right w:val="single" w:sz="4" w:space="0" w:color="auto"/>
            </w:tcBorders>
            <w:shd w:val="clear" w:color="auto" w:fill="auto"/>
            <w:noWrap/>
            <w:vAlign w:val="center"/>
            <w:hideMark/>
          </w:tcPr>
          <w:p w14:paraId="36E756EE" w14:textId="77777777" w:rsidR="007847CB" w:rsidRPr="008A22A7" w:rsidRDefault="007847CB" w:rsidP="00413711">
            <w:pPr>
              <w:ind w:firstLine="0"/>
              <w:jc w:val="center"/>
              <w:rPr>
                <w:color w:val="000000"/>
                <w:lang w:eastAsia="en-GB"/>
              </w:rPr>
            </w:pPr>
            <w:r w:rsidRPr="008A22A7">
              <w:rPr>
                <w:color w:val="000000"/>
                <w:lang w:eastAsia="en-GB"/>
              </w:rPr>
              <w:t>17%</w:t>
            </w:r>
          </w:p>
        </w:tc>
        <w:tc>
          <w:tcPr>
            <w:tcW w:w="958" w:type="dxa"/>
            <w:tcBorders>
              <w:top w:val="nil"/>
              <w:left w:val="nil"/>
              <w:bottom w:val="single" w:sz="4" w:space="0" w:color="auto"/>
              <w:right w:val="single" w:sz="4" w:space="0" w:color="auto"/>
            </w:tcBorders>
            <w:vAlign w:val="center"/>
          </w:tcPr>
          <w:p w14:paraId="63FEB004" w14:textId="77777777" w:rsidR="007847CB" w:rsidRPr="008A22A7" w:rsidRDefault="007847CB" w:rsidP="00413711">
            <w:pPr>
              <w:ind w:firstLine="0"/>
              <w:jc w:val="center"/>
              <w:rPr>
                <w:color w:val="000000"/>
                <w:lang w:eastAsia="en-GB"/>
              </w:rPr>
            </w:pPr>
            <w:r w:rsidRPr="008A22A7">
              <w:rPr>
                <w:color w:val="000000"/>
                <w:lang w:eastAsia="en-GB"/>
              </w:rPr>
              <w:t>17%</w:t>
            </w:r>
          </w:p>
        </w:tc>
      </w:tr>
      <w:tr w:rsidR="007847CB" w:rsidRPr="008A22A7" w14:paraId="5614BF83" w14:textId="77777777" w:rsidTr="00052A53">
        <w:trPr>
          <w:trHeight w:val="520"/>
        </w:trPr>
        <w:tc>
          <w:tcPr>
            <w:tcW w:w="3608" w:type="dxa"/>
            <w:tcBorders>
              <w:top w:val="nil"/>
              <w:left w:val="single" w:sz="4" w:space="0" w:color="auto"/>
              <w:bottom w:val="single" w:sz="4" w:space="0" w:color="auto"/>
              <w:right w:val="single" w:sz="4" w:space="0" w:color="auto"/>
            </w:tcBorders>
            <w:shd w:val="clear" w:color="auto" w:fill="auto"/>
            <w:hideMark/>
          </w:tcPr>
          <w:p w14:paraId="4BA40702" w14:textId="77777777" w:rsidR="007847CB" w:rsidRPr="008A22A7" w:rsidRDefault="007847CB" w:rsidP="00413711">
            <w:pPr>
              <w:ind w:firstLine="0"/>
              <w:jc w:val="left"/>
              <w:rPr>
                <w:color w:val="000000"/>
                <w:lang w:eastAsia="en-GB"/>
              </w:rPr>
            </w:pPr>
            <w:r w:rsidRPr="008A22A7">
              <w:rPr>
                <w:color w:val="000000"/>
                <w:lang w:eastAsia="en-GB"/>
              </w:rPr>
              <w:t>Сотрудничество учителей с родителями‎/опекунами учащихся</w:t>
            </w:r>
          </w:p>
        </w:tc>
        <w:tc>
          <w:tcPr>
            <w:tcW w:w="957" w:type="dxa"/>
            <w:tcBorders>
              <w:top w:val="nil"/>
              <w:left w:val="nil"/>
              <w:bottom w:val="single" w:sz="4" w:space="0" w:color="auto"/>
              <w:right w:val="single" w:sz="4" w:space="0" w:color="auto"/>
            </w:tcBorders>
            <w:shd w:val="clear" w:color="auto" w:fill="auto"/>
            <w:noWrap/>
            <w:vAlign w:val="center"/>
            <w:hideMark/>
          </w:tcPr>
          <w:p w14:paraId="6EADBDA0" w14:textId="77777777" w:rsidR="007847CB" w:rsidRPr="008A22A7" w:rsidRDefault="007847CB" w:rsidP="00413711">
            <w:pPr>
              <w:ind w:firstLine="0"/>
              <w:jc w:val="center"/>
              <w:rPr>
                <w:color w:val="000000"/>
                <w:lang w:eastAsia="en-GB"/>
              </w:rPr>
            </w:pPr>
            <w:r w:rsidRPr="008A22A7">
              <w:rPr>
                <w:color w:val="000000"/>
                <w:lang w:eastAsia="en-GB"/>
              </w:rPr>
              <w:t>10%</w:t>
            </w:r>
          </w:p>
        </w:tc>
        <w:tc>
          <w:tcPr>
            <w:tcW w:w="957" w:type="dxa"/>
            <w:tcBorders>
              <w:top w:val="nil"/>
              <w:left w:val="nil"/>
              <w:bottom w:val="single" w:sz="4" w:space="0" w:color="auto"/>
              <w:right w:val="single" w:sz="4" w:space="0" w:color="auto"/>
            </w:tcBorders>
            <w:shd w:val="clear" w:color="auto" w:fill="auto"/>
            <w:noWrap/>
            <w:vAlign w:val="center"/>
            <w:hideMark/>
          </w:tcPr>
          <w:p w14:paraId="1A50A487" w14:textId="77777777" w:rsidR="007847CB" w:rsidRPr="008A22A7" w:rsidRDefault="007847CB" w:rsidP="00413711">
            <w:pPr>
              <w:ind w:firstLine="0"/>
              <w:jc w:val="center"/>
              <w:rPr>
                <w:color w:val="000000"/>
                <w:lang w:eastAsia="en-GB"/>
              </w:rPr>
            </w:pPr>
            <w:r w:rsidRPr="008A22A7">
              <w:rPr>
                <w:color w:val="000000"/>
                <w:lang w:eastAsia="en-GB"/>
              </w:rPr>
              <w:t>9%</w:t>
            </w:r>
          </w:p>
        </w:tc>
        <w:tc>
          <w:tcPr>
            <w:tcW w:w="957" w:type="dxa"/>
            <w:tcBorders>
              <w:top w:val="nil"/>
              <w:left w:val="nil"/>
              <w:bottom w:val="single" w:sz="4" w:space="0" w:color="auto"/>
              <w:right w:val="single" w:sz="4" w:space="0" w:color="auto"/>
            </w:tcBorders>
            <w:shd w:val="clear" w:color="auto" w:fill="auto"/>
            <w:noWrap/>
            <w:vAlign w:val="center"/>
            <w:hideMark/>
          </w:tcPr>
          <w:p w14:paraId="22C49D32" w14:textId="77777777" w:rsidR="007847CB" w:rsidRPr="008A22A7" w:rsidRDefault="007847CB" w:rsidP="00413711">
            <w:pPr>
              <w:ind w:firstLine="0"/>
              <w:jc w:val="center"/>
              <w:rPr>
                <w:color w:val="000000"/>
                <w:lang w:eastAsia="en-GB"/>
              </w:rPr>
            </w:pPr>
            <w:r w:rsidRPr="008A22A7">
              <w:rPr>
                <w:color w:val="000000"/>
                <w:lang w:eastAsia="en-GB"/>
              </w:rPr>
              <w:t>9%</w:t>
            </w:r>
          </w:p>
        </w:tc>
        <w:tc>
          <w:tcPr>
            <w:tcW w:w="957" w:type="dxa"/>
            <w:tcBorders>
              <w:top w:val="nil"/>
              <w:left w:val="nil"/>
              <w:bottom w:val="single" w:sz="4" w:space="0" w:color="auto"/>
              <w:right w:val="single" w:sz="4" w:space="0" w:color="auto"/>
            </w:tcBorders>
            <w:shd w:val="clear" w:color="auto" w:fill="auto"/>
            <w:noWrap/>
            <w:vAlign w:val="center"/>
            <w:hideMark/>
          </w:tcPr>
          <w:p w14:paraId="6BCF4BF2" w14:textId="77777777" w:rsidR="007847CB" w:rsidRPr="008A22A7" w:rsidRDefault="007847CB" w:rsidP="00413711">
            <w:pPr>
              <w:ind w:firstLine="0"/>
              <w:jc w:val="center"/>
              <w:rPr>
                <w:color w:val="000000"/>
                <w:lang w:eastAsia="en-GB"/>
              </w:rPr>
            </w:pPr>
            <w:r w:rsidRPr="008A22A7">
              <w:rPr>
                <w:color w:val="000000"/>
                <w:lang w:eastAsia="en-GB"/>
              </w:rPr>
              <w:t>13%</w:t>
            </w:r>
          </w:p>
        </w:tc>
        <w:tc>
          <w:tcPr>
            <w:tcW w:w="957" w:type="dxa"/>
            <w:tcBorders>
              <w:top w:val="nil"/>
              <w:left w:val="nil"/>
              <w:bottom w:val="single" w:sz="4" w:space="0" w:color="auto"/>
              <w:right w:val="single" w:sz="4" w:space="0" w:color="auto"/>
            </w:tcBorders>
            <w:shd w:val="clear" w:color="auto" w:fill="auto"/>
            <w:noWrap/>
            <w:vAlign w:val="center"/>
            <w:hideMark/>
          </w:tcPr>
          <w:p w14:paraId="0AA17961" w14:textId="77777777" w:rsidR="007847CB" w:rsidRPr="008A22A7" w:rsidRDefault="007847CB" w:rsidP="00413711">
            <w:pPr>
              <w:ind w:firstLine="0"/>
              <w:jc w:val="center"/>
              <w:rPr>
                <w:color w:val="000000"/>
                <w:lang w:eastAsia="en-GB"/>
              </w:rPr>
            </w:pPr>
            <w:r w:rsidRPr="008A22A7">
              <w:rPr>
                <w:color w:val="000000"/>
                <w:lang w:eastAsia="en-GB"/>
              </w:rPr>
              <w:t>12%</w:t>
            </w:r>
          </w:p>
        </w:tc>
        <w:tc>
          <w:tcPr>
            <w:tcW w:w="958" w:type="dxa"/>
            <w:tcBorders>
              <w:top w:val="nil"/>
              <w:left w:val="nil"/>
              <w:bottom w:val="single" w:sz="4" w:space="0" w:color="auto"/>
              <w:right w:val="single" w:sz="4" w:space="0" w:color="auto"/>
            </w:tcBorders>
            <w:vAlign w:val="center"/>
          </w:tcPr>
          <w:p w14:paraId="6FBA3874" w14:textId="77777777" w:rsidR="007847CB" w:rsidRPr="008A22A7" w:rsidRDefault="007847CB" w:rsidP="00413711">
            <w:pPr>
              <w:ind w:firstLine="0"/>
              <w:jc w:val="center"/>
              <w:rPr>
                <w:color w:val="000000"/>
                <w:lang w:eastAsia="en-GB"/>
              </w:rPr>
            </w:pPr>
            <w:r w:rsidRPr="008A22A7">
              <w:rPr>
                <w:color w:val="000000"/>
                <w:lang w:eastAsia="en-GB"/>
              </w:rPr>
              <w:t>11%</w:t>
            </w:r>
          </w:p>
        </w:tc>
      </w:tr>
      <w:tr w:rsidR="007847CB" w:rsidRPr="008A22A7" w14:paraId="20BCABA2" w14:textId="77777777" w:rsidTr="00052A53">
        <w:trPr>
          <w:trHeight w:val="520"/>
        </w:trPr>
        <w:tc>
          <w:tcPr>
            <w:tcW w:w="3608" w:type="dxa"/>
            <w:tcBorders>
              <w:top w:val="nil"/>
              <w:left w:val="single" w:sz="4" w:space="0" w:color="auto"/>
              <w:bottom w:val="single" w:sz="4" w:space="0" w:color="auto"/>
              <w:right w:val="single" w:sz="4" w:space="0" w:color="auto"/>
            </w:tcBorders>
            <w:shd w:val="clear" w:color="auto" w:fill="auto"/>
            <w:hideMark/>
          </w:tcPr>
          <w:p w14:paraId="7503EAB7" w14:textId="77777777" w:rsidR="007847CB" w:rsidRPr="008A22A7" w:rsidRDefault="007847CB" w:rsidP="00413711">
            <w:pPr>
              <w:ind w:firstLine="0"/>
              <w:jc w:val="left"/>
              <w:rPr>
                <w:color w:val="000000"/>
                <w:lang w:eastAsia="en-GB"/>
              </w:rPr>
            </w:pPr>
            <w:r w:rsidRPr="008A22A7">
              <w:rPr>
                <w:color w:val="000000"/>
                <w:lang w:eastAsia="en-GB"/>
              </w:rPr>
              <w:t>Коммуникации с людьми из других стран или культур</w:t>
            </w:r>
          </w:p>
        </w:tc>
        <w:tc>
          <w:tcPr>
            <w:tcW w:w="957" w:type="dxa"/>
            <w:tcBorders>
              <w:top w:val="nil"/>
              <w:left w:val="nil"/>
              <w:bottom w:val="single" w:sz="4" w:space="0" w:color="auto"/>
              <w:right w:val="single" w:sz="4" w:space="0" w:color="auto"/>
            </w:tcBorders>
            <w:shd w:val="clear" w:color="auto" w:fill="auto"/>
            <w:noWrap/>
            <w:vAlign w:val="center"/>
            <w:hideMark/>
          </w:tcPr>
          <w:p w14:paraId="32505E6D" w14:textId="77777777" w:rsidR="007847CB" w:rsidRPr="008A22A7" w:rsidRDefault="007847CB" w:rsidP="00413711">
            <w:pPr>
              <w:ind w:firstLine="0"/>
              <w:jc w:val="center"/>
              <w:rPr>
                <w:color w:val="000000"/>
                <w:lang w:eastAsia="en-GB"/>
              </w:rPr>
            </w:pPr>
            <w:r w:rsidRPr="008A22A7">
              <w:rPr>
                <w:color w:val="000000"/>
                <w:lang w:eastAsia="en-GB"/>
              </w:rPr>
              <w:t>13%</w:t>
            </w:r>
          </w:p>
        </w:tc>
        <w:tc>
          <w:tcPr>
            <w:tcW w:w="957" w:type="dxa"/>
            <w:tcBorders>
              <w:top w:val="nil"/>
              <w:left w:val="nil"/>
              <w:bottom w:val="single" w:sz="4" w:space="0" w:color="auto"/>
              <w:right w:val="single" w:sz="4" w:space="0" w:color="auto"/>
            </w:tcBorders>
            <w:shd w:val="clear" w:color="auto" w:fill="auto"/>
            <w:noWrap/>
            <w:vAlign w:val="center"/>
            <w:hideMark/>
          </w:tcPr>
          <w:p w14:paraId="50433D75" w14:textId="77777777" w:rsidR="007847CB" w:rsidRPr="008A22A7" w:rsidRDefault="007847CB" w:rsidP="00413711">
            <w:pPr>
              <w:ind w:firstLine="0"/>
              <w:jc w:val="center"/>
              <w:rPr>
                <w:color w:val="000000"/>
                <w:lang w:eastAsia="en-GB"/>
              </w:rPr>
            </w:pPr>
            <w:r w:rsidRPr="008A22A7">
              <w:rPr>
                <w:color w:val="000000"/>
                <w:lang w:eastAsia="en-GB"/>
              </w:rPr>
              <w:t>6%</w:t>
            </w:r>
          </w:p>
        </w:tc>
        <w:tc>
          <w:tcPr>
            <w:tcW w:w="957" w:type="dxa"/>
            <w:tcBorders>
              <w:top w:val="nil"/>
              <w:left w:val="nil"/>
              <w:bottom w:val="single" w:sz="4" w:space="0" w:color="auto"/>
              <w:right w:val="single" w:sz="4" w:space="0" w:color="auto"/>
            </w:tcBorders>
            <w:shd w:val="clear" w:color="auto" w:fill="auto"/>
            <w:noWrap/>
            <w:vAlign w:val="center"/>
            <w:hideMark/>
          </w:tcPr>
          <w:p w14:paraId="3E99A4BE" w14:textId="77777777" w:rsidR="007847CB" w:rsidRPr="008A22A7" w:rsidRDefault="007847CB" w:rsidP="00413711">
            <w:pPr>
              <w:ind w:firstLine="0"/>
              <w:jc w:val="center"/>
              <w:rPr>
                <w:color w:val="000000"/>
                <w:lang w:eastAsia="en-GB"/>
              </w:rPr>
            </w:pPr>
            <w:r w:rsidRPr="008A22A7">
              <w:rPr>
                <w:color w:val="000000"/>
                <w:lang w:eastAsia="en-GB"/>
              </w:rPr>
              <w:t>11%</w:t>
            </w:r>
          </w:p>
        </w:tc>
        <w:tc>
          <w:tcPr>
            <w:tcW w:w="957" w:type="dxa"/>
            <w:tcBorders>
              <w:top w:val="nil"/>
              <w:left w:val="nil"/>
              <w:bottom w:val="single" w:sz="4" w:space="0" w:color="auto"/>
              <w:right w:val="single" w:sz="4" w:space="0" w:color="auto"/>
            </w:tcBorders>
            <w:shd w:val="clear" w:color="auto" w:fill="auto"/>
            <w:noWrap/>
            <w:vAlign w:val="center"/>
            <w:hideMark/>
          </w:tcPr>
          <w:p w14:paraId="2751F4CD" w14:textId="77777777" w:rsidR="007847CB" w:rsidRPr="008A22A7" w:rsidRDefault="007847CB" w:rsidP="00413711">
            <w:pPr>
              <w:ind w:firstLine="0"/>
              <w:jc w:val="center"/>
              <w:rPr>
                <w:color w:val="000000"/>
                <w:lang w:eastAsia="en-GB"/>
              </w:rPr>
            </w:pPr>
            <w:r w:rsidRPr="008A22A7">
              <w:rPr>
                <w:color w:val="000000"/>
                <w:lang w:eastAsia="en-GB"/>
              </w:rPr>
              <w:t>8%</w:t>
            </w:r>
          </w:p>
        </w:tc>
        <w:tc>
          <w:tcPr>
            <w:tcW w:w="957" w:type="dxa"/>
            <w:tcBorders>
              <w:top w:val="nil"/>
              <w:left w:val="nil"/>
              <w:bottom w:val="single" w:sz="4" w:space="0" w:color="auto"/>
              <w:right w:val="single" w:sz="4" w:space="0" w:color="auto"/>
            </w:tcBorders>
            <w:shd w:val="clear" w:color="auto" w:fill="auto"/>
            <w:noWrap/>
            <w:vAlign w:val="center"/>
            <w:hideMark/>
          </w:tcPr>
          <w:p w14:paraId="0E2925E8" w14:textId="77777777" w:rsidR="007847CB" w:rsidRPr="008A22A7" w:rsidRDefault="007847CB" w:rsidP="00413711">
            <w:pPr>
              <w:ind w:firstLine="0"/>
              <w:jc w:val="center"/>
              <w:rPr>
                <w:color w:val="000000"/>
                <w:lang w:eastAsia="en-GB"/>
              </w:rPr>
            </w:pPr>
            <w:r w:rsidRPr="008A22A7">
              <w:rPr>
                <w:color w:val="000000"/>
                <w:lang w:eastAsia="en-GB"/>
              </w:rPr>
              <w:t>7%</w:t>
            </w:r>
          </w:p>
        </w:tc>
        <w:tc>
          <w:tcPr>
            <w:tcW w:w="958" w:type="dxa"/>
            <w:tcBorders>
              <w:top w:val="nil"/>
              <w:left w:val="nil"/>
              <w:bottom w:val="single" w:sz="4" w:space="0" w:color="auto"/>
              <w:right w:val="single" w:sz="4" w:space="0" w:color="auto"/>
            </w:tcBorders>
            <w:vAlign w:val="center"/>
          </w:tcPr>
          <w:p w14:paraId="5B9FE90E" w14:textId="77777777" w:rsidR="007847CB" w:rsidRPr="008A22A7" w:rsidRDefault="007847CB" w:rsidP="00413711">
            <w:pPr>
              <w:ind w:firstLine="0"/>
              <w:jc w:val="center"/>
              <w:rPr>
                <w:color w:val="000000"/>
                <w:lang w:eastAsia="en-GB"/>
              </w:rPr>
            </w:pPr>
            <w:r w:rsidRPr="008A22A7">
              <w:rPr>
                <w:color w:val="000000"/>
                <w:lang w:eastAsia="en-GB"/>
              </w:rPr>
              <w:t>29%</w:t>
            </w:r>
          </w:p>
        </w:tc>
      </w:tr>
      <w:tr w:rsidR="007847CB" w:rsidRPr="008A22A7" w14:paraId="61457534" w14:textId="77777777" w:rsidTr="00052A53">
        <w:trPr>
          <w:trHeight w:val="780"/>
        </w:trPr>
        <w:tc>
          <w:tcPr>
            <w:tcW w:w="3608" w:type="dxa"/>
            <w:tcBorders>
              <w:top w:val="nil"/>
              <w:left w:val="single" w:sz="4" w:space="0" w:color="auto"/>
              <w:bottom w:val="single" w:sz="4" w:space="0" w:color="auto"/>
              <w:right w:val="single" w:sz="4" w:space="0" w:color="auto"/>
            </w:tcBorders>
            <w:shd w:val="clear" w:color="auto" w:fill="auto"/>
            <w:hideMark/>
          </w:tcPr>
          <w:p w14:paraId="01112EC3" w14:textId="77777777" w:rsidR="007847CB" w:rsidRPr="008A22A7" w:rsidRDefault="007847CB" w:rsidP="00413711">
            <w:pPr>
              <w:ind w:firstLine="0"/>
              <w:jc w:val="left"/>
              <w:rPr>
                <w:color w:val="000000"/>
                <w:lang w:eastAsia="en-GB"/>
              </w:rPr>
            </w:pPr>
            <w:r w:rsidRPr="008A22A7">
              <w:rPr>
                <w:color w:val="000000"/>
                <w:lang w:eastAsia="en-GB"/>
              </w:rPr>
              <w:t>Я не испытываю никаких значительных потребностей в профессиональном развитии на данный момент</w:t>
            </w:r>
          </w:p>
        </w:tc>
        <w:tc>
          <w:tcPr>
            <w:tcW w:w="957" w:type="dxa"/>
            <w:tcBorders>
              <w:top w:val="nil"/>
              <w:left w:val="nil"/>
              <w:bottom w:val="single" w:sz="4" w:space="0" w:color="auto"/>
              <w:right w:val="single" w:sz="4" w:space="0" w:color="auto"/>
            </w:tcBorders>
            <w:shd w:val="clear" w:color="auto" w:fill="auto"/>
            <w:noWrap/>
            <w:vAlign w:val="center"/>
            <w:hideMark/>
          </w:tcPr>
          <w:p w14:paraId="0B3B9834" w14:textId="77777777" w:rsidR="007847CB" w:rsidRPr="008A22A7" w:rsidRDefault="007847CB" w:rsidP="00413711">
            <w:pPr>
              <w:ind w:firstLine="0"/>
              <w:jc w:val="center"/>
              <w:rPr>
                <w:color w:val="000000"/>
                <w:lang w:eastAsia="en-GB"/>
              </w:rPr>
            </w:pPr>
            <w:r w:rsidRPr="008A22A7">
              <w:rPr>
                <w:color w:val="000000"/>
                <w:lang w:eastAsia="en-GB"/>
              </w:rPr>
              <w:t>15%</w:t>
            </w:r>
          </w:p>
        </w:tc>
        <w:tc>
          <w:tcPr>
            <w:tcW w:w="957" w:type="dxa"/>
            <w:tcBorders>
              <w:top w:val="nil"/>
              <w:left w:val="nil"/>
              <w:bottom w:val="single" w:sz="4" w:space="0" w:color="auto"/>
              <w:right w:val="single" w:sz="4" w:space="0" w:color="auto"/>
            </w:tcBorders>
            <w:shd w:val="clear" w:color="auto" w:fill="auto"/>
            <w:noWrap/>
            <w:vAlign w:val="center"/>
            <w:hideMark/>
          </w:tcPr>
          <w:p w14:paraId="084AC090" w14:textId="77777777" w:rsidR="007847CB" w:rsidRPr="008A22A7" w:rsidRDefault="007847CB" w:rsidP="00413711">
            <w:pPr>
              <w:ind w:firstLine="0"/>
              <w:jc w:val="center"/>
              <w:rPr>
                <w:color w:val="000000"/>
                <w:lang w:eastAsia="en-GB"/>
              </w:rPr>
            </w:pPr>
            <w:r w:rsidRPr="008A22A7">
              <w:rPr>
                <w:color w:val="000000"/>
                <w:lang w:eastAsia="en-GB"/>
              </w:rPr>
              <w:t>18%</w:t>
            </w:r>
          </w:p>
        </w:tc>
        <w:tc>
          <w:tcPr>
            <w:tcW w:w="957" w:type="dxa"/>
            <w:tcBorders>
              <w:top w:val="nil"/>
              <w:left w:val="nil"/>
              <w:bottom w:val="single" w:sz="4" w:space="0" w:color="auto"/>
              <w:right w:val="single" w:sz="4" w:space="0" w:color="auto"/>
            </w:tcBorders>
            <w:shd w:val="clear" w:color="auto" w:fill="auto"/>
            <w:noWrap/>
            <w:vAlign w:val="center"/>
            <w:hideMark/>
          </w:tcPr>
          <w:p w14:paraId="36C9FFBC" w14:textId="77777777" w:rsidR="007847CB" w:rsidRPr="008A22A7" w:rsidRDefault="007847CB" w:rsidP="00413711">
            <w:pPr>
              <w:ind w:firstLine="0"/>
              <w:jc w:val="center"/>
              <w:rPr>
                <w:color w:val="000000"/>
                <w:lang w:eastAsia="en-GB"/>
              </w:rPr>
            </w:pPr>
            <w:r w:rsidRPr="008A22A7">
              <w:rPr>
                <w:color w:val="000000"/>
                <w:lang w:eastAsia="en-GB"/>
              </w:rPr>
              <w:t>17%</w:t>
            </w:r>
          </w:p>
        </w:tc>
        <w:tc>
          <w:tcPr>
            <w:tcW w:w="957" w:type="dxa"/>
            <w:tcBorders>
              <w:top w:val="nil"/>
              <w:left w:val="nil"/>
              <w:bottom w:val="single" w:sz="4" w:space="0" w:color="auto"/>
              <w:right w:val="single" w:sz="4" w:space="0" w:color="auto"/>
            </w:tcBorders>
            <w:shd w:val="clear" w:color="auto" w:fill="auto"/>
            <w:noWrap/>
            <w:vAlign w:val="center"/>
            <w:hideMark/>
          </w:tcPr>
          <w:p w14:paraId="7E649FF4" w14:textId="77777777" w:rsidR="007847CB" w:rsidRPr="008A22A7" w:rsidRDefault="007847CB" w:rsidP="00413711">
            <w:pPr>
              <w:ind w:firstLine="0"/>
              <w:jc w:val="center"/>
              <w:rPr>
                <w:color w:val="000000"/>
                <w:lang w:eastAsia="en-GB"/>
              </w:rPr>
            </w:pPr>
            <w:r w:rsidRPr="008A22A7">
              <w:rPr>
                <w:color w:val="000000"/>
                <w:lang w:eastAsia="en-GB"/>
              </w:rPr>
              <w:t>17%</w:t>
            </w:r>
          </w:p>
        </w:tc>
        <w:tc>
          <w:tcPr>
            <w:tcW w:w="957" w:type="dxa"/>
            <w:tcBorders>
              <w:top w:val="nil"/>
              <w:left w:val="nil"/>
              <w:bottom w:val="single" w:sz="4" w:space="0" w:color="auto"/>
              <w:right w:val="single" w:sz="4" w:space="0" w:color="auto"/>
            </w:tcBorders>
            <w:shd w:val="clear" w:color="auto" w:fill="auto"/>
            <w:noWrap/>
            <w:vAlign w:val="center"/>
            <w:hideMark/>
          </w:tcPr>
          <w:p w14:paraId="75595543" w14:textId="77777777" w:rsidR="007847CB" w:rsidRPr="008A22A7" w:rsidRDefault="007847CB" w:rsidP="00413711">
            <w:pPr>
              <w:ind w:firstLine="0"/>
              <w:jc w:val="center"/>
              <w:rPr>
                <w:color w:val="000000"/>
                <w:lang w:eastAsia="en-GB"/>
              </w:rPr>
            </w:pPr>
            <w:r w:rsidRPr="008A22A7">
              <w:rPr>
                <w:color w:val="000000"/>
                <w:lang w:eastAsia="en-GB"/>
              </w:rPr>
              <w:t>15%</w:t>
            </w:r>
          </w:p>
        </w:tc>
        <w:tc>
          <w:tcPr>
            <w:tcW w:w="958" w:type="dxa"/>
            <w:tcBorders>
              <w:top w:val="nil"/>
              <w:left w:val="nil"/>
              <w:bottom w:val="single" w:sz="4" w:space="0" w:color="auto"/>
              <w:right w:val="single" w:sz="4" w:space="0" w:color="auto"/>
            </w:tcBorders>
            <w:vAlign w:val="center"/>
          </w:tcPr>
          <w:p w14:paraId="7F28F4D4" w14:textId="77777777" w:rsidR="007847CB" w:rsidRPr="008A22A7" w:rsidRDefault="007847CB" w:rsidP="00413711">
            <w:pPr>
              <w:ind w:firstLine="0"/>
              <w:jc w:val="center"/>
              <w:rPr>
                <w:color w:val="000000"/>
                <w:lang w:eastAsia="en-GB"/>
              </w:rPr>
            </w:pPr>
            <w:r w:rsidRPr="008A22A7">
              <w:rPr>
                <w:color w:val="000000"/>
                <w:lang w:eastAsia="en-GB"/>
              </w:rPr>
              <w:t>8%</w:t>
            </w:r>
          </w:p>
        </w:tc>
      </w:tr>
    </w:tbl>
    <w:p w14:paraId="40AE4666" w14:textId="1BE9CA80" w:rsidR="007847CB" w:rsidRDefault="007847CB" w:rsidP="00413711">
      <w:pPr>
        <w:autoSpaceDE w:val="0"/>
        <w:autoSpaceDN w:val="0"/>
        <w:adjustRightInd w:val="0"/>
        <w:ind w:firstLine="0"/>
        <w:jc w:val="center"/>
        <w:rPr>
          <w:b/>
          <w:bCs/>
          <w:lang w:eastAsia="en-GB"/>
        </w:rPr>
      </w:pPr>
    </w:p>
    <w:p w14:paraId="730A5EDF" w14:textId="38375084" w:rsidR="00413711" w:rsidRDefault="00413711" w:rsidP="00413711">
      <w:pPr>
        <w:autoSpaceDE w:val="0"/>
        <w:autoSpaceDN w:val="0"/>
        <w:adjustRightInd w:val="0"/>
        <w:ind w:firstLine="0"/>
        <w:jc w:val="center"/>
        <w:rPr>
          <w:b/>
          <w:bCs/>
          <w:lang w:eastAsia="en-GB"/>
        </w:rPr>
      </w:pPr>
    </w:p>
    <w:p w14:paraId="3D18AB59" w14:textId="7BC81820" w:rsidR="00413711" w:rsidRDefault="00413711" w:rsidP="00413711">
      <w:pPr>
        <w:autoSpaceDE w:val="0"/>
        <w:autoSpaceDN w:val="0"/>
        <w:adjustRightInd w:val="0"/>
        <w:ind w:firstLine="0"/>
        <w:jc w:val="center"/>
        <w:rPr>
          <w:b/>
          <w:bCs/>
          <w:lang w:eastAsia="en-GB"/>
        </w:rPr>
      </w:pPr>
    </w:p>
    <w:p w14:paraId="46527D29" w14:textId="5B97ED99" w:rsidR="00413711" w:rsidRDefault="00413711" w:rsidP="00413711">
      <w:pPr>
        <w:autoSpaceDE w:val="0"/>
        <w:autoSpaceDN w:val="0"/>
        <w:adjustRightInd w:val="0"/>
        <w:ind w:firstLine="0"/>
        <w:jc w:val="center"/>
        <w:rPr>
          <w:b/>
          <w:bCs/>
          <w:lang w:eastAsia="en-GB"/>
        </w:rPr>
      </w:pPr>
    </w:p>
    <w:p w14:paraId="6E82FCAB" w14:textId="2269D52F" w:rsidR="00413711" w:rsidRDefault="00413711" w:rsidP="00413711">
      <w:pPr>
        <w:autoSpaceDE w:val="0"/>
        <w:autoSpaceDN w:val="0"/>
        <w:adjustRightInd w:val="0"/>
        <w:ind w:firstLine="0"/>
        <w:jc w:val="center"/>
        <w:rPr>
          <w:b/>
          <w:bCs/>
          <w:lang w:eastAsia="en-GB"/>
        </w:rPr>
      </w:pPr>
    </w:p>
    <w:p w14:paraId="51243248" w14:textId="735E002D" w:rsidR="00413711" w:rsidRDefault="00413711" w:rsidP="00413711">
      <w:pPr>
        <w:autoSpaceDE w:val="0"/>
        <w:autoSpaceDN w:val="0"/>
        <w:adjustRightInd w:val="0"/>
        <w:ind w:firstLine="0"/>
        <w:jc w:val="center"/>
        <w:rPr>
          <w:b/>
          <w:bCs/>
          <w:lang w:eastAsia="en-GB"/>
        </w:rPr>
      </w:pPr>
    </w:p>
    <w:p w14:paraId="7839BA80" w14:textId="3F336E94" w:rsidR="00413711" w:rsidRDefault="00413711" w:rsidP="00413711">
      <w:pPr>
        <w:autoSpaceDE w:val="0"/>
        <w:autoSpaceDN w:val="0"/>
        <w:adjustRightInd w:val="0"/>
        <w:ind w:firstLine="0"/>
        <w:jc w:val="center"/>
        <w:rPr>
          <w:b/>
          <w:bCs/>
          <w:lang w:eastAsia="en-GB"/>
        </w:rPr>
      </w:pPr>
    </w:p>
    <w:p w14:paraId="3325F1D8" w14:textId="1BC4DADD" w:rsidR="00413711" w:rsidRDefault="00413711" w:rsidP="00413711">
      <w:pPr>
        <w:autoSpaceDE w:val="0"/>
        <w:autoSpaceDN w:val="0"/>
        <w:adjustRightInd w:val="0"/>
        <w:ind w:firstLine="0"/>
        <w:jc w:val="center"/>
        <w:rPr>
          <w:b/>
          <w:bCs/>
          <w:lang w:eastAsia="en-GB"/>
        </w:rPr>
      </w:pPr>
    </w:p>
    <w:p w14:paraId="6A0D0AF4" w14:textId="1AC3BAF1" w:rsidR="00413711" w:rsidRDefault="00413711" w:rsidP="00413711">
      <w:pPr>
        <w:autoSpaceDE w:val="0"/>
        <w:autoSpaceDN w:val="0"/>
        <w:adjustRightInd w:val="0"/>
        <w:ind w:firstLine="0"/>
        <w:jc w:val="center"/>
        <w:rPr>
          <w:b/>
          <w:bCs/>
          <w:lang w:eastAsia="en-GB"/>
        </w:rPr>
      </w:pPr>
    </w:p>
    <w:p w14:paraId="61E77F93" w14:textId="0B457739" w:rsidR="00413711" w:rsidRDefault="00413711" w:rsidP="00413711">
      <w:pPr>
        <w:autoSpaceDE w:val="0"/>
        <w:autoSpaceDN w:val="0"/>
        <w:adjustRightInd w:val="0"/>
        <w:ind w:firstLine="0"/>
        <w:jc w:val="center"/>
        <w:rPr>
          <w:b/>
          <w:bCs/>
          <w:lang w:eastAsia="en-GB"/>
        </w:rPr>
      </w:pPr>
    </w:p>
    <w:p w14:paraId="68913CAB" w14:textId="7E742759" w:rsidR="00413711" w:rsidRPr="008A22A7" w:rsidRDefault="00413711" w:rsidP="00413711">
      <w:pPr>
        <w:autoSpaceDE w:val="0"/>
        <w:autoSpaceDN w:val="0"/>
        <w:adjustRightInd w:val="0"/>
        <w:ind w:firstLine="0"/>
        <w:jc w:val="center"/>
        <w:rPr>
          <w:b/>
          <w:bCs/>
          <w:lang w:eastAsia="en-GB"/>
        </w:rPr>
      </w:pPr>
    </w:p>
    <w:p w14:paraId="78CF9037" w14:textId="77777777" w:rsidR="007847CB" w:rsidRPr="00413711" w:rsidRDefault="007847CB" w:rsidP="00413711">
      <w:pPr>
        <w:autoSpaceDE w:val="0"/>
        <w:autoSpaceDN w:val="0"/>
        <w:adjustRightInd w:val="0"/>
        <w:ind w:firstLine="0"/>
        <w:jc w:val="left"/>
        <w:rPr>
          <w:b/>
          <w:bCs/>
          <w:sz w:val="26"/>
          <w:szCs w:val="26"/>
          <w:lang w:eastAsia="en-GB"/>
        </w:rPr>
      </w:pPr>
      <w:r w:rsidRPr="00413711">
        <w:rPr>
          <w:b/>
          <w:bCs/>
          <w:sz w:val="26"/>
          <w:szCs w:val="26"/>
          <w:lang w:eastAsia="en-GB"/>
        </w:rPr>
        <w:lastRenderedPageBreak/>
        <w:t xml:space="preserve">Какие причины, по Вашему мнению, являются наиболее значимыми препятствиями для Вашего профессионального развития? </w:t>
      </w:r>
    </w:p>
    <w:tbl>
      <w:tblPr>
        <w:tblW w:w="9493" w:type="dxa"/>
        <w:tblLayout w:type="fixed"/>
        <w:tblLook w:val="04A0" w:firstRow="1" w:lastRow="0" w:firstColumn="1" w:lastColumn="0" w:noHBand="0" w:noVBand="1"/>
      </w:tblPr>
      <w:tblGrid>
        <w:gridCol w:w="3584"/>
        <w:gridCol w:w="984"/>
        <w:gridCol w:w="985"/>
        <w:gridCol w:w="985"/>
        <w:gridCol w:w="985"/>
        <w:gridCol w:w="985"/>
        <w:gridCol w:w="985"/>
      </w:tblGrid>
      <w:tr w:rsidR="007847CB" w:rsidRPr="008A22A7" w14:paraId="21D09C34" w14:textId="77777777" w:rsidTr="00052A53">
        <w:trPr>
          <w:trHeight w:val="300"/>
        </w:trPr>
        <w:tc>
          <w:tcPr>
            <w:tcW w:w="358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DC9407" w14:textId="77777777" w:rsidR="007847CB" w:rsidRPr="008A22A7" w:rsidRDefault="007847CB" w:rsidP="00413711">
            <w:pPr>
              <w:ind w:firstLine="0"/>
              <w:jc w:val="center"/>
              <w:rPr>
                <w:b/>
                <w:bCs/>
                <w:color w:val="000000"/>
                <w:lang w:eastAsia="en-GB"/>
              </w:rPr>
            </w:pPr>
            <w:r w:rsidRPr="008A22A7">
              <w:rPr>
                <w:b/>
                <w:bCs/>
                <w:color w:val="000000"/>
                <w:lang w:eastAsia="en-GB"/>
              </w:rPr>
              <w:t> </w:t>
            </w:r>
          </w:p>
        </w:tc>
        <w:tc>
          <w:tcPr>
            <w:tcW w:w="984" w:type="dxa"/>
            <w:tcBorders>
              <w:top w:val="single" w:sz="4" w:space="0" w:color="auto"/>
              <w:left w:val="nil"/>
              <w:bottom w:val="single" w:sz="4" w:space="0" w:color="auto"/>
              <w:right w:val="single" w:sz="4" w:space="0" w:color="auto"/>
            </w:tcBorders>
            <w:shd w:val="clear" w:color="auto" w:fill="auto"/>
            <w:vAlign w:val="bottom"/>
            <w:hideMark/>
          </w:tcPr>
          <w:p w14:paraId="2227A8BC" w14:textId="77777777" w:rsidR="007847CB" w:rsidRPr="008A22A7" w:rsidRDefault="007847CB" w:rsidP="00413711">
            <w:pPr>
              <w:ind w:firstLine="0"/>
              <w:jc w:val="center"/>
              <w:rPr>
                <w:b/>
                <w:bCs/>
                <w:color w:val="000000"/>
                <w:lang w:eastAsia="en-GB"/>
              </w:rPr>
            </w:pPr>
            <w:r w:rsidRPr="008A22A7">
              <w:rPr>
                <w:b/>
                <w:bCs/>
                <w:color w:val="000000"/>
                <w:lang w:eastAsia="en-GB"/>
              </w:rPr>
              <w:t>Всего</w:t>
            </w:r>
          </w:p>
        </w:tc>
        <w:tc>
          <w:tcPr>
            <w:tcW w:w="985" w:type="dxa"/>
            <w:tcBorders>
              <w:top w:val="single" w:sz="4" w:space="0" w:color="auto"/>
              <w:left w:val="nil"/>
              <w:bottom w:val="single" w:sz="4" w:space="0" w:color="auto"/>
              <w:right w:val="single" w:sz="4" w:space="0" w:color="auto"/>
            </w:tcBorders>
            <w:shd w:val="clear" w:color="auto" w:fill="auto"/>
            <w:vAlign w:val="bottom"/>
            <w:hideMark/>
          </w:tcPr>
          <w:p w14:paraId="6681061E" w14:textId="77777777" w:rsidR="007847CB" w:rsidRPr="008A22A7" w:rsidRDefault="007847CB" w:rsidP="00413711">
            <w:pPr>
              <w:ind w:firstLine="0"/>
              <w:jc w:val="center"/>
              <w:rPr>
                <w:b/>
                <w:bCs/>
                <w:color w:val="000000"/>
                <w:lang w:eastAsia="en-GB"/>
              </w:rPr>
            </w:pPr>
            <w:r w:rsidRPr="008A22A7">
              <w:rPr>
                <w:b/>
                <w:bCs/>
                <w:color w:val="000000"/>
                <w:lang w:eastAsia="en-GB"/>
              </w:rPr>
              <w:t>МА</w:t>
            </w:r>
          </w:p>
        </w:tc>
        <w:tc>
          <w:tcPr>
            <w:tcW w:w="985" w:type="dxa"/>
            <w:tcBorders>
              <w:top w:val="single" w:sz="4" w:space="0" w:color="auto"/>
              <w:left w:val="nil"/>
              <w:bottom w:val="single" w:sz="4" w:space="0" w:color="auto"/>
              <w:right w:val="single" w:sz="4" w:space="0" w:color="auto"/>
            </w:tcBorders>
            <w:shd w:val="clear" w:color="auto" w:fill="auto"/>
            <w:vAlign w:val="bottom"/>
            <w:hideMark/>
          </w:tcPr>
          <w:p w14:paraId="7ED49439" w14:textId="77777777" w:rsidR="007847CB" w:rsidRPr="008A22A7" w:rsidRDefault="007847CB" w:rsidP="00413711">
            <w:pPr>
              <w:ind w:firstLine="0"/>
              <w:jc w:val="center"/>
              <w:rPr>
                <w:b/>
                <w:bCs/>
                <w:color w:val="000000"/>
                <w:lang w:eastAsia="en-GB"/>
              </w:rPr>
            </w:pPr>
            <w:r w:rsidRPr="008A22A7">
              <w:rPr>
                <w:b/>
                <w:bCs/>
                <w:color w:val="000000"/>
                <w:lang w:eastAsia="en-GB"/>
              </w:rPr>
              <w:t>РУ</w:t>
            </w:r>
          </w:p>
        </w:tc>
        <w:tc>
          <w:tcPr>
            <w:tcW w:w="985" w:type="dxa"/>
            <w:tcBorders>
              <w:top w:val="single" w:sz="4" w:space="0" w:color="auto"/>
              <w:left w:val="nil"/>
              <w:bottom w:val="single" w:sz="4" w:space="0" w:color="auto"/>
              <w:right w:val="single" w:sz="4" w:space="0" w:color="auto"/>
            </w:tcBorders>
            <w:shd w:val="clear" w:color="auto" w:fill="auto"/>
            <w:vAlign w:val="bottom"/>
            <w:hideMark/>
          </w:tcPr>
          <w:p w14:paraId="3C473B0E" w14:textId="77777777" w:rsidR="007847CB" w:rsidRPr="008A22A7" w:rsidRDefault="007847CB" w:rsidP="00413711">
            <w:pPr>
              <w:ind w:firstLine="0"/>
              <w:jc w:val="center"/>
              <w:rPr>
                <w:b/>
                <w:bCs/>
                <w:color w:val="000000"/>
                <w:lang w:eastAsia="en-GB"/>
              </w:rPr>
            </w:pPr>
            <w:r w:rsidRPr="008A22A7">
              <w:rPr>
                <w:b/>
                <w:bCs/>
                <w:color w:val="000000"/>
                <w:lang w:eastAsia="en-GB"/>
              </w:rPr>
              <w:t>ИКТ</w:t>
            </w:r>
          </w:p>
        </w:tc>
        <w:tc>
          <w:tcPr>
            <w:tcW w:w="985" w:type="dxa"/>
            <w:tcBorders>
              <w:top w:val="single" w:sz="4" w:space="0" w:color="auto"/>
              <w:left w:val="nil"/>
              <w:bottom w:val="single" w:sz="4" w:space="0" w:color="auto"/>
              <w:right w:val="single" w:sz="4" w:space="0" w:color="auto"/>
            </w:tcBorders>
            <w:shd w:val="clear" w:color="auto" w:fill="auto"/>
            <w:vAlign w:val="bottom"/>
            <w:hideMark/>
          </w:tcPr>
          <w:p w14:paraId="13B154BE" w14:textId="77777777" w:rsidR="007847CB" w:rsidRPr="008A22A7" w:rsidRDefault="007847CB" w:rsidP="00413711">
            <w:pPr>
              <w:ind w:firstLine="0"/>
              <w:jc w:val="center"/>
              <w:rPr>
                <w:b/>
                <w:bCs/>
                <w:color w:val="000000"/>
                <w:lang w:eastAsia="en-GB"/>
              </w:rPr>
            </w:pPr>
            <w:r w:rsidRPr="008A22A7">
              <w:rPr>
                <w:b/>
                <w:bCs/>
                <w:color w:val="000000"/>
                <w:lang w:eastAsia="en-GB"/>
              </w:rPr>
              <w:t>ОБ</w:t>
            </w:r>
          </w:p>
        </w:tc>
        <w:tc>
          <w:tcPr>
            <w:tcW w:w="985" w:type="dxa"/>
            <w:tcBorders>
              <w:top w:val="single" w:sz="4" w:space="0" w:color="auto"/>
              <w:left w:val="nil"/>
              <w:bottom w:val="single" w:sz="4" w:space="0" w:color="auto"/>
              <w:right w:val="single" w:sz="4" w:space="0" w:color="auto"/>
            </w:tcBorders>
            <w:vAlign w:val="bottom"/>
          </w:tcPr>
          <w:p w14:paraId="150CA989" w14:textId="77777777" w:rsidR="007847CB" w:rsidRPr="008A22A7" w:rsidRDefault="007847CB" w:rsidP="00413711">
            <w:pPr>
              <w:ind w:firstLine="0"/>
              <w:jc w:val="center"/>
              <w:rPr>
                <w:b/>
                <w:bCs/>
                <w:color w:val="000000"/>
                <w:lang w:eastAsia="en-GB"/>
              </w:rPr>
            </w:pPr>
            <w:r w:rsidRPr="008A22A7">
              <w:rPr>
                <w:b/>
                <w:bCs/>
                <w:color w:val="000000"/>
                <w:lang w:eastAsia="en-GB"/>
              </w:rPr>
              <w:t>АЯ</w:t>
            </w:r>
          </w:p>
        </w:tc>
      </w:tr>
      <w:tr w:rsidR="007847CB" w:rsidRPr="008A22A7" w14:paraId="7A04E9B3" w14:textId="77777777" w:rsidTr="00052A53">
        <w:trPr>
          <w:trHeight w:val="300"/>
        </w:trPr>
        <w:tc>
          <w:tcPr>
            <w:tcW w:w="3584" w:type="dxa"/>
            <w:tcBorders>
              <w:top w:val="nil"/>
              <w:left w:val="single" w:sz="4" w:space="0" w:color="auto"/>
              <w:bottom w:val="single" w:sz="4" w:space="0" w:color="auto"/>
              <w:right w:val="single" w:sz="4" w:space="0" w:color="auto"/>
            </w:tcBorders>
            <w:shd w:val="clear" w:color="auto" w:fill="auto"/>
            <w:hideMark/>
          </w:tcPr>
          <w:p w14:paraId="5B05298A" w14:textId="77777777" w:rsidR="007847CB" w:rsidRPr="008A22A7" w:rsidRDefault="007847CB" w:rsidP="00413711">
            <w:pPr>
              <w:ind w:firstLine="0"/>
              <w:jc w:val="left"/>
              <w:rPr>
                <w:color w:val="000000"/>
                <w:lang w:eastAsia="en-GB"/>
              </w:rPr>
            </w:pPr>
            <w:r w:rsidRPr="008A22A7">
              <w:rPr>
                <w:color w:val="000000"/>
                <w:lang w:eastAsia="en-GB"/>
              </w:rPr>
              <w:t>У меня нет предпосылок</w:t>
            </w:r>
          </w:p>
        </w:tc>
        <w:tc>
          <w:tcPr>
            <w:tcW w:w="984" w:type="dxa"/>
            <w:tcBorders>
              <w:top w:val="nil"/>
              <w:left w:val="nil"/>
              <w:bottom w:val="single" w:sz="4" w:space="0" w:color="auto"/>
              <w:right w:val="single" w:sz="4" w:space="0" w:color="auto"/>
            </w:tcBorders>
            <w:shd w:val="clear" w:color="auto" w:fill="auto"/>
            <w:noWrap/>
            <w:vAlign w:val="center"/>
            <w:hideMark/>
          </w:tcPr>
          <w:p w14:paraId="70178B3E" w14:textId="77777777" w:rsidR="007847CB" w:rsidRPr="008A22A7" w:rsidRDefault="007847CB" w:rsidP="00413711">
            <w:pPr>
              <w:ind w:firstLine="0"/>
              <w:jc w:val="center"/>
              <w:rPr>
                <w:color w:val="000000"/>
                <w:lang w:eastAsia="en-GB"/>
              </w:rPr>
            </w:pPr>
            <w:r w:rsidRPr="008A22A7">
              <w:rPr>
                <w:color w:val="000000"/>
                <w:lang w:eastAsia="en-GB"/>
              </w:rPr>
              <w:t>10%</w:t>
            </w:r>
          </w:p>
        </w:tc>
        <w:tc>
          <w:tcPr>
            <w:tcW w:w="985" w:type="dxa"/>
            <w:tcBorders>
              <w:top w:val="nil"/>
              <w:left w:val="nil"/>
              <w:bottom w:val="single" w:sz="4" w:space="0" w:color="auto"/>
              <w:right w:val="single" w:sz="4" w:space="0" w:color="auto"/>
            </w:tcBorders>
            <w:shd w:val="clear" w:color="auto" w:fill="auto"/>
            <w:noWrap/>
            <w:vAlign w:val="center"/>
            <w:hideMark/>
          </w:tcPr>
          <w:p w14:paraId="5245A9E1" w14:textId="77777777" w:rsidR="007847CB" w:rsidRPr="008A22A7" w:rsidRDefault="007847CB" w:rsidP="00413711">
            <w:pPr>
              <w:ind w:firstLine="0"/>
              <w:jc w:val="center"/>
              <w:rPr>
                <w:color w:val="000000"/>
                <w:lang w:eastAsia="en-GB"/>
              </w:rPr>
            </w:pPr>
            <w:r w:rsidRPr="008A22A7">
              <w:rPr>
                <w:color w:val="000000"/>
                <w:lang w:eastAsia="en-GB"/>
              </w:rPr>
              <w:t>11%</w:t>
            </w:r>
          </w:p>
        </w:tc>
        <w:tc>
          <w:tcPr>
            <w:tcW w:w="985" w:type="dxa"/>
            <w:tcBorders>
              <w:top w:val="nil"/>
              <w:left w:val="nil"/>
              <w:bottom w:val="single" w:sz="4" w:space="0" w:color="auto"/>
              <w:right w:val="single" w:sz="4" w:space="0" w:color="auto"/>
            </w:tcBorders>
            <w:shd w:val="clear" w:color="auto" w:fill="auto"/>
            <w:noWrap/>
            <w:vAlign w:val="center"/>
            <w:hideMark/>
          </w:tcPr>
          <w:p w14:paraId="55930D5B" w14:textId="77777777" w:rsidR="007847CB" w:rsidRPr="008A22A7" w:rsidRDefault="007847CB" w:rsidP="00413711">
            <w:pPr>
              <w:ind w:firstLine="0"/>
              <w:jc w:val="center"/>
              <w:rPr>
                <w:color w:val="000000"/>
                <w:lang w:eastAsia="en-GB"/>
              </w:rPr>
            </w:pPr>
            <w:r w:rsidRPr="008A22A7">
              <w:rPr>
                <w:color w:val="000000"/>
                <w:lang w:eastAsia="en-GB"/>
              </w:rPr>
              <w:t>9%</w:t>
            </w:r>
          </w:p>
        </w:tc>
        <w:tc>
          <w:tcPr>
            <w:tcW w:w="985" w:type="dxa"/>
            <w:tcBorders>
              <w:top w:val="nil"/>
              <w:left w:val="nil"/>
              <w:bottom w:val="single" w:sz="4" w:space="0" w:color="auto"/>
              <w:right w:val="single" w:sz="4" w:space="0" w:color="auto"/>
            </w:tcBorders>
            <w:shd w:val="clear" w:color="auto" w:fill="auto"/>
            <w:noWrap/>
            <w:vAlign w:val="center"/>
            <w:hideMark/>
          </w:tcPr>
          <w:p w14:paraId="05743620" w14:textId="77777777" w:rsidR="007847CB" w:rsidRPr="008A22A7" w:rsidRDefault="007847CB" w:rsidP="00413711">
            <w:pPr>
              <w:ind w:firstLine="0"/>
              <w:jc w:val="center"/>
              <w:rPr>
                <w:color w:val="000000"/>
                <w:lang w:eastAsia="en-GB"/>
              </w:rPr>
            </w:pPr>
            <w:r w:rsidRPr="008A22A7">
              <w:rPr>
                <w:color w:val="000000"/>
                <w:lang w:eastAsia="en-GB"/>
              </w:rPr>
              <w:t>10%</w:t>
            </w:r>
          </w:p>
        </w:tc>
        <w:tc>
          <w:tcPr>
            <w:tcW w:w="985" w:type="dxa"/>
            <w:tcBorders>
              <w:top w:val="nil"/>
              <w:left w:val="nil"/>
              <w:bottom w:val="single" w:sz="4" w:space="0" w:color="auto"/>
              <w:right w:val="single" w:sz="4" w:space="0" w:color="auto"/>
            </w:tcBorders>
            <w:shd w:val="clear" w:color="auto" w:fill="auto"/>
            <w:noWrap/>
            <w:vAlign w:val="center"/>
            <w:hideMark/>
          </w:tcPr>
          <w:p w14:paraId="564D29D6" w14:textId="77777777" w:rsidR="007847CB" w:rsidRPr="008A22A7" w:rsidRDefault="007847CB" w:rsidP="00413711">
            <w:pPr>
              <w:ind w:firstLine="0"/>
              <w:jc w:val="center"/>
              <w:rPr>
                <w:color w:val="000000"/>
                <w:lang w:eastAsia="en-GB"/>
              </w:rPr>
            </w:pPr>
            <w:r w:rsidRPr="008A22A7">
              <w:rPr>
                <w:color w:val="000000"/>
                <w:lang w:eastAsia="en-GB"/>
              </w:rPr>
              <w:t>7%</w:t>
            </w:r>
          </w:p>
        </w:tc>
        <w:tc>
          <w:tcPr>
            <w:tcW w:w="985" w:type="dxa"/>
            <w:tcBorders>
              <w:top w:val="nil"/>
              <w:left w:val="nil"/>
              <w:bottom w:val="single" w:sz="4" w:space="0" w:color="auto"/>
              <w:right w:val="single" w:sz="4" w:space="0" w:color="auto"/>
            </w:tcBorders>
            <w:vAlign w:val="center"/>
          </w:tcPr>
          <w:p w14:paraId="694AEA21" w14:textId="77777777" w:rsidR="007847CB" w:rsidRPr="008A22A7" w:rsidRDefault="007847CB" w:rsidP="00413711">
            <w:pPr>
              <w:ind w:firstLine="0"/>
              <w:jc w:val="center"/>
              <w:rPr>
                <w:color w:val="000000"/>
                <w:lang w:eastAsia="en-GB"/>
              </w:rPr>
            </w:pPr>
            <w:r w:rsidRPr="008A22A7">
              <w:rPr>
                <w:color w:val="000000"/>
                <w:lang w:eastAsia="en-GB"/>
              </w:rPr>
              <w:t>13%</w:t>
            </w:r>
          </w:p>
        </w:tc>
      </w:tr>
      <w:tr w:rsidR="007847CB" w:rsidRPr="008A22A7" w14:paraId="509683DA" w14:textId="77777777" w:rsidTr="00052A53">
        <w:trPr>
          <w:trHeight w:val="520"/>
        </w:trPr>
        <w:tc>
          <w:tcPr>
            <w:tcW w:w="3584" w:type="dxa"/>
            <w:tcBorders>
              <w:top w:val="nil"/>
              <w:left w:val="single" w:sz="4" w:space="0" w:color="auto"/>
              <w:bottom w:val="single" w:sz="4" w:space="0" w:color="auto"/>
              <w:right w:val="single" w:sz="4" w:space="0" w:color="auto"/>
            </w:tcBorders>
            <w:shd w:val="clear" w:color="auto" w:fill="auto"/>
            <w:hideMark/>
          </w:tcPr>
          <w:p w14:paraId="29865F94" w14:textId="77777777" w:rsidR="007847CB" w:rsidRPr="008A22A7" w:rsidRDefault="007847CB" w:rsidP="00413711">
            <w:pPr>
              <w:ind w:firstLine="0"/>
              <w:jc w:val="left"/>
              <w:rPr>
                <w:color w:val="000000"/>
                <w:lang w:eastAsia="en-GB"/>
              </w:rPr>
            </w:pPr>
            <w:r w:rsidRPr="008A22A7">
              <w:rPr>
                <w:color w:val="000000"/>
                <w:lang w:eastAsia="en-GB"/>
              </w:rPr>
              <w:t>Профессиональное развитие стоит слишком дорого</w:t>
            </w:r>
          </w:p>
        </w:tc>
        <w:tc>
          <w:tcPr>
            <w:tcW w:w="984" w:type="dxa"/>
            <w:tcBorders>
              <w:top w:val="nil"/>
              <w:left w:val="nil"/>
              <w:bottom w:val="single" w:sz="4" w:space="0" w:color="auto"/>
              <w:right w:val="single" w:sz="4" w:space="0" w:color="auto"/>
            </w:tcBorders>
            <w:shd w:val="clear" w:color="auto" w:fill="auto"/>
            <w:noWrap/>
            <w:vAlign w:val="center"/>
            <w:hideMark/>
          </w:tcPr>
          <w:p w14:paraId="230D8BCE" w14:textId="77777777" w:rsidR="007847CB" w:rsidRPr="008A22A7" w:rsidRDefault="007847CB" w:rsidP="00413711">
            <w:pPr>
              <w:ind w:firstLine="0"/>
              <w:jc w:val="center"/>
              <w:rPr>
                <w:color w:val="000000"/>
                <w:lang w:eastAsia="en-GB"/>
              </w:rPr>
            </w:pPr>
            <w:r w:rsidRPr="008A22A7">
              <w:rPr>
                <w:color w:val="000000"/>
                <w:lang w:eastAsia="en-GB"/>
              </w:rPr>
              <w:t>16%</w:t>
            </w:r>
          </w:p>
        </w:tc>
        <w:tc>
          <w:tcPr>
            <w:tcW w:w="985" w:type="dxa"/>
            <w:tcBorders>
              <w:top w:val="nil"/>
              <w:left w:val="nil"/>
              <w:bottom w:val="single" w:sz="4" w:space="0" w:color="auto"/>
              <w:right w:val="single" w:sz="4" w:space="0" w:color="auto"/>
            </w:tcBorders>
            <w:shd w:val="clear" w:color="auto" w:fill="auto"/>
            <w:noWrap/>
            <w:vAlign w:val="center"/>
            <w:hideMark/>
          </w:tcPr>
          <w:p w14:paraId="59B92BE9" w14:textId="77777777" w:rsidR="007847CB" w:rsidRPr="008A22A7" w:rsidRDefault="007847CB" w:rsidP="00413711">
            <w:pPr>
              <w:ind w:firstLine="0"/>
              <w:jc w:val="center"/>
              <w:rPr>
                <w:color w:val="000000"/>
                <w:lang w:eastAsia="en-GB"/>
              </w:rPr>
            </w:pPr>
            <w:r w:rsidRPr="008A22A7">
              <w:rPr>
                <w:color w:val="000000"/>
                <w:lang w:eastAsia="en-GB"/>
              </w:rPr>
              <w:t>12%</w:t>
            </w:r>
          </w:p>
        </w:tc>
        <w:tc>
          <w:tcPr>
            <w:tcW w:w="985" w:type="dxa"/>
            <w:tcBorders>
              <w:top w:val="nil"/>
              <w:left w:val="nil"/>
              <w:bottom w:val="single" w:sz="4" w:space="0" w:color="auto"/>
              <w:right w:val="single" w:sz="4" w:space="0" w:color="auto"/>
            </w:tcBorders>
            <w:shd w:val="clear" w:color="auto" w:fill="auto"/>
            <w:noWrap/>
            <w:vAlign w:val="center"/>
            <w:hideMark/>
          </w:tcPr>
          <w:p w14:paraId="2FD66DD3" w14:textId="77777777" w:rsidR="007847CB" w:rsidRPr="008A22A7" w:rsidRDefault="007847CB" w:rsidP="00413711">
            <w:pPr>
              <w:ind w:firstLine="0"/>
              <w:jc w:val="center"/>
              <w:rPr>
                <w:color w:val="000000"/>
                <w:lang w:eastAsia="en-GB"/>
              </w:rPr>
            </w:pPr>
            <w:r w:rsidRPr="008A22A7">
              <w:rPr>
                <w:color w:val="000000"/>
                <w:lang w:eastAsia="en-GB"/>
              </w:rPr>
              <w:t>13%</w:t>
            </w:r>
          </w:p>
        </w:tc>
        <w:tc>
          <w:tcPr>
            <w:tcW w:w="985" w:type="dxa"/>
            <w:tcBorders>
              <w:top w:val="nil"/>
              <w:left w:val="nil"/>
              <w:bottom w:val="single" w:sz="4" w:space="0" w:color="auto"/>
              <w:right w:val="single" w:sz="4" w:space="0" w:color="auto"/>
            </w:tcBorders>
            <w:shd w:val="clear" w:color="auto" w:fill="auto"/>
            <w:noWrap/>
            <w:vAlign w:val="center"/>
            <w:hideMark/>
          </w:tcPr>
          <w:p w14:paraId="50400BDF" w14:textId="77777777" w:rsidR="007847CB" w:rsidRPr="008A22A7" w:rsidRDefault="007847CB" w:rsidP="00413711">
            <w:pPr>
              <w:ind w:firstLine="0"/>
              <w:jc w:val="center"/>
              <w:rPr>
                <w:color w:val="000000"/>
                <w:lang w:eastAsia="en-GB"/>
              </w:rPr>
            </w:pPr>
            <w:r w:rsidRPr="008A22A7">
              <w:rPr>
                <w:color w:val="000000"/>
                <w:lang w:eastAsia="en-GB"/>
              </w:rPr>
              <w:t>18%</w:t>
            </w:r>
          </w:p>
        </w:tc>
        <w:tc>
          <w:tcPr>
            <w:tcW w:w="985" w:type="dxa"/>
            <w:tcBorders>
              <w:top w:val="nil"/>
              <w:left w:val="nil"/>
              <w:bottom w:val="single" w:sz="4" w:space="0" w:color="auto"/>
              <w:right w:val="single" w:sz="4" w:space="0" w:color="auto"/>
            </w:tcBorders>
            <w:shd w:val="clear" w:color="auto" w:fill="auto"/>
            <w:noWrap/>
            <w:vAlign w:val="center"/>
            <w:hideMark/>
          </w:tcPr>
          <w:p w14:paraId="44144A25" w14:textId="77777777" w:rsidR="007847CB" w:rsidRPr="008A22A7" w:rsidRDefault="007847CB" w:rsidP="00413711">
            <w:pPr>
              <w:ind w:firstLine="0"/>
              <w:jc w:val="center"/>
              <w:rPr>
                <w:color w:val="000000"/>
                <w:lang w:eastAsia="en-GB"/>
              </w:rPr>
            </w:pPr>
            <w:r w:rsidRPr="008A22A7">
              <w:rPr>
                <w:color w:val="000000"/>
                <w:lang w:eastAsia="en-GB"/>
              </w:rPr>
              <w:t>23%</w:t>
            </w:r>
          </w:p>
        </w:tc>
        <w:tc>
          <w:tcPr>
            <w:tcW w:w="985" w:type="dxa"/>
            <w:tcBorders>
              <w:top w:val="nil"/>
              <w:left w:val="nil"/>
              <w:bottom w:val="single" w:sz="4" w:space="0" w:color="auto"/>
              <w:right w:val="single" w:sz="4" w:space="0" w:color="auto"/>
            </w:tcBorders>
            <w:vAlign w:val="center"/>
          </w:tcPr>
          <w:p w14:paraId="596D4901" w14:textId="77777777" w:rsidR="007847CB" w:rsidRPr="008A22A7" w:rsidRDefault="007847CB" w:rsidP="00413711">
            <w:pPr>
              <w:ind w:firstLine="0"/>
              <w:jc w:val="center"/>
              <w:rPr>
                <w:color w:val="000000"/>
                <w:lang w:eastAsia="en-GB"/>
              </w:rPr>
            </w:pPr>
            <w:r w:rsidRPr="008A22A7">
              <w:rPr>
                <w:color w:val="000000"/>
                <w:lang w:eastAsia="en-GB"/>
              </w:rPr>
              <w:t>19%</w:t>
            </w:r>
          </w:p>
        </w:tc>
      </w:tr>
      <w:tr w:rsidR="007847CB" w:rsidRPr="008A22A7" w14:paraId="04F091F9" w14:textId="77777777" w:rsidTr="00052A53">
        <w:trPr>
          <w:trHeight w:val="520"/>
        </w:trPr>
        <w:tc>
          <w:tcPr>
            <w:tcW w:w="3584" w:type="dxa"/>
            <w:tcBorders>
              <w:top w:val="nil"/>
              <w:left w:val="single" w:sz="4" w:space="0" w:color="auto"/>
              <w:bottom w:val="single" w:sz="4" w:space="0" w:color="auto"/>
              <w:right w:val="single" w:sz="4" w:space="0" w:color="auto"/>
            </w:tcBorders>
            <w:shd w:val="clear" w:color="auto" w:fill="auto"/>
            <w:hideMark/>
          </w:tcPr>
          <w:p w14:paraId="394D2FE4" w14:textId="77777777" w:rsidR="007847CB" w:rsidRPr="008A22A7" w:rsidRDefault="007847CB" w:rsidP="00413711">
            <w:pPr>
              <w:ind w:firstLine="0"/>
              <w:jc w:val="left"/>
              <w:rPr>
                <w:color w:val="000000"/>
                <w:lang w:eastAsia="en-GB"/>
              </w:rPr>
            </w:pPr>
            <w:r w:rsidRPr="008A22A7">
              <w:rPr>
                <w:color w:val="000000"/>
                <w:lang w:eastAsia="en-GB"/>
              </w:rPr>
              <w:t>Ощущается недостаточная поддержка со стороны руководства</w:t>
            </w:r>
          </w:p>
        </w:tc>
        <w:tc>
          <w:tcPr>
            <w:tcW w:w="984" w:type="dxa"/>
            <w:tcBorders>
              <w:top w:val="nil"/>
              <w:left w:val="nil"/>
              <w:bottom w:val="single" w:sz="4" w:space="0" w:color="auto"/>
              <w:right w:val="single" w:sz="4" w:space="0" w:color="auto"/>
            </w:tcBorders>
            <w:shd w:val="clear" w:color="auto" w:fill="auto"/>
            <w:noWrap/>
            <w:vAlign w:val="center"/>
            <w:hideMark/>
          </w:tcPr>
          <w:p w14:paraId="613314AB" w14:textId="77777777" w:rsidR="007847CB" w:rsidRPr="008A22A7" w:rsidRDefault="007847CB" w:rsidP="00413711">
            <w:pPr>
              <w:ind w:firstLine="0"/>
              <w:jc w:val="center"/>
              <w:rPr>
                <w:color w:val="000000"/>
                <w:lang w:eastAsia="en-GB"/>
              </w:rPr>
            </w:pPr>
            <w:r w:rsidRPr="008A22A7">
              <w:rPr>
                <w:color w:val="000000"/>
                <w:lang w:eastAsia="en-GB"/>
              </w:rPr>
              <w:t>9%</w:t>
            </w:r>
          </w:p>
        </w:tc>
        <w:tc>
          <w:tcPr>
            <w:tcW w:w="985" w:type="dxa"/>
            <w:tcBorders>
              <w:top w:val="nil"/>
              <w:left w:val="nil"/>
              <w:bottom w:val="single" w:sz="4" w:space="0" w:color="auto"/>
              <w:right w:val="single" w:sz="4" w:space="0" w:color="auto"/>
            </w:tcBorders>
            <w:shd w:val="clear" w:color="auto" w:fill="auto"/>
            <w:noWrap/>
            <w:vAlign w:val="center"/>
            <w:hideMark/>
          </w:tcPr>
          <w:p w14:paraId="7FACD1F6" w14:textId="77777777" w:rsidR="007847CB" w:rsidRPr="008A22A7" w:rsidRDefault="007847CB" w:rsidP="00413711">
            <w:pPr>
              <w:ind w:firstLine="0"/>
              <w:jc w:val="center"/>
              <w:rPr>
                <w:color w:val="000000"/>
                <w:lang w:eastAsia="en-GB"/>
              </w:rPr>
            </w:pPr>
            <w:r w:rsidRPr="008A22A7">
              <w:rPr>
                <w:color w:val="000000"/>
                <w:lang w:eastAsia="en-GB"/>
              </w:rPr>
              <w:t>7%</w:t>
            </w:r>
          </w:p>
        </w:tc>
        <w:tc>
          <w:tcPr>
            <w:tcW w:w="985" w:type="dxa"/>
            <w:tcBorders>
              <w:top w:val="nil"/>
              <w:left w:val="nil"/>
              <w:bottom w:val="single" w:sz="4" w:space="0" w:color="auto"/>
              <w:right w:val="single" w:sz="4" w:space="0" w:color="auto"/>
            </w:tcBorders>
            <w:shd w:val="clear" w:color="auto" w:fill="auto"/>
            <w:noWrap/>
            <w:vAlign w:val="center"/>
            <w:hideMark/>
          </w:tcPr>
          <w:p w14:paraId="23FFD583" w14:textId="77777777" w:rsidR="007847CB" w:rsidRPr="008A22A7" w:rsidRDefault="007847CB" w:rsidP="00413711">
            <w:pPr>
              <w:ind w:firstLine="0"/>
              <w:jc w:val="center"/>
              <w:rPr>
                <w:color w:val="000000"/>
                <w:lang w:eastAsia="en-GB"/>
              </w:rPr>
            </w:pPr>
            <w:r w:rsidRPr="008A22A7">
              <w:rPr>
                <w:color w:val="000000"/>
                <w:lang w:eastAsia="en-GB"/>
              </w:rPr>
              <w:t>8%</w:t>
            </w:r>
          </w:p>
        </w:tc>
        <w:tc>
          <w:tcPr>
            <w:tcW w:w="985" w:type="dxa"/>
            <w:tcBorders>
              <w:top w:val="nil"/>
              <w:left w:val="nil"/>
              <w:bottom w:val="single" w:sz="4" w:space="0" w:color="auto"/>
              <w:right w:val="single" w:sz="4" w:space="0" w:color="auto"/>
            </w:tcBorders>
            <w:shd w:val="clear" w:color="auto" w:fill="auto"/>
            <w:noWrap/>
            <w:vAlign w:val="center"/>
            <w:hideMark/>
          </w:tcPr>
          <w:p w14:paraId="28AEC1E8" w14:textId="77777777" w:rsidR="007847CB" w:rsidRPr="008A22A7" w:rsidRDefault="007847CB" w:rsidP="00413711">
            <w:pPr>
              <w:ind w:firstLine="0"/>
              <w:jc w:val="center"/>
              <w:rPr>
                <w:color w:val="000000"/>
                <w:lang w:eastAsia="en-GB"/>
              </w:rPr>
            </w:pPr>
            <w:r w:rsidRPr="008A22A7">
              <w:rPr>
                <w:color w:val="000000"/>
                <w:lang w:eastAsia="en-GB"/>
              </w:rPr>
              <w:t>5%</w:t>
            </w:r>
          </w:p>
        </w:tc>
        <w:tc>
          <w:tcPr>
            <w:tcW w:w="985" w:type="dxa"/>
            <w:tcBorders>
              <w:top w:val="nil"/>
              <w:left w:val="nil"/>
              <w:bottom w:val="single" w:sz="4" w:space="0" w:color="auto"/>
              <w:right w:val="single" w:sz="4" w:space="0" w:color="auto"/>
            </w:tcBorders>
            <w:shd w:val="clear" w:color="auto" w:fill="auto"/>
            <w:noWrap/>
            <w:vAlign w:val="center"/>
            <w:hideMark/>
          </w:tcPr>
          <w:p w14:paraId="5351A76A" w14:textId="77777777" w:rsidR="007847CB" w:rsidRPr="008A22A7" w:rsidRDefault="007847CB" w:rsidP="00413711">
            <w:pPr>
              <w:ind w:firstLine="0"/>
              <w:jc w:val="center"/>
              <w:rPr>
                <w:color w:val="000000"/>
                <w:lang w:eastAsia="en-GB"/>
              </w:rPr>
            </w:pPr>
            <w:r w:rsidRPr="008A22A7">
              <w:rPr>
                <w:color w:val="000000"/>
                <w:lang w:eastAsia="en-GB"/>
              </w:rPr>
              <w:t>8%</w:t>
            </w:r>
          </w:p>
        </w:tc>
        <w:tc>
          <w:tcPr>
            <w:tcW w:w="985" w:type="dxa"/>
            <w:tcBorders>
              <w:top w:val="nil"/>
              <w:left w:val="nil"/>
              <w:bottom w:val="single" w:sz="4" w:space="0" w:color="auto"/>
              <w:right w:val="single" w:sz="4" w:space="0" w:color="auto"/>
            </w:tcBorders>
            <w:vAlign w:val="center"/>
          </w:tcPr>
          <w:p w14:paraId="7E9067F1" w14:textId="77777777" w:rsidR="007847CB" w:rsidRPr="008A22A7" w:rsidRDefault="007847CB" w:rsidP="00413711">
            <w:pPr>
              <w:ind w:firstLine="0"/>
              <w:jc w:val="center"/>
              <w:rPr>
                <w:color w:val="000000"/>
                <w:lang w:eastAsia="en-GB"/>
              </w:rPr>
            </w:pPr>
            <w:r w:rsidRPr="008A22A7">
              <w:rPr>
                <w:color w:val="000000"/>
                <w:lang w:eastAsia="en-GB"/>
              </w:rPr>
              <w:t>14%</w:t>
            </w:r>
          </w:p>
        </w:tc>
      </w:tr>
      <w:tr w:rsidR="007847CB" w:rsidRPr="008A22A7" w14:paraId="318E60C9" w14:textId="77777777" w:rsidTr="00052A53">
        <w:trPr>
          <w:trHeight w:val="520"/>
        </w:trPr>
        <w:tc>
          <w:tcPr>
            <w:tcW w:w="3584" w:type="dxa"/>
            <w:tcBorders>
              <w:top w:val="nil"/>
              <w:left w:val="single" w:sz="4" w:space="0" w:color="auto"/>
              <w:bottom w:val="single" w:sz="4" w:space="0" w:color="auto"/>
              <w:right w:val="single" w:sz="4" w:space="0" w:color="auto"/>
            </w:tcBorders>
            <w:shd w:val="clear" w:color="auto" w:fill="auto"/>
            <w:hideMark/>
          </w:tcPr>
          <w:p w14:paraId="1C1CB608" w14:textId="77777777" w:rsidR="007847CB" w:rsidRPr="008A22A7" w:rsidRDefault="007847CB" w:rsidP="00413711">
            <w:pPr>
              <w:ind w:firstLine="0"/>
              <w:jc w:val="left"/>
              <w:rPr>
                <w:color w:val="000000"/>
                <w:lang w:eastAsia="en-GB"/>
              </w:rPr>
            </w:pPr>
            <w:r w:rsidRPr="008A22A7">
              <w:rPr>
                <w:color w:val="000000"/>
                <w:lang w:eastAsia="en-GB"/>
              </w:rPr>
              <w:t>График работы не позволяет заниматься профессиональным развитием</w:t>
            </w:r>
          </w:p>
        </w:tc>
        <w:tc>
          <w:tcPr>
            <w:tcW w:w="984" w:type="dxa"/>
            <w:tcBorders>
              <w:top w:val="nil"/>
              <w:left w:val="nil"/>
              <w:bottom w:val="single" w:sz="4" w:space="0" w:color="auto"/>
              <w:right w:val="single" w:sz="4" w:space="0" w:color="auto"/>
            </w:tcBorders>
            <w:shd w:val="clear" w:color="auto" w:fill="auto"/>
            <w:noWrap/>
            <w:vAlign w:val="center"/>
            <w:hideMark/>
          </w:tcPr>
          <w:p w14:paraId="148009B4" w14:textId="77777777" w:rsidR="007847CB" w:rsidRPr="008A22A7" w:rsidRDefault="007847CB" w:rsidP="00413711">
            <w:pPr>
              <w:ind w:firstLine="0"/>
              <w:jc w:val="center"/>
              <w:rPr>
                <w:color w:val="000000"/>
                <w:lang w:eastAsia="en-GB"/>
              </w:rPr>
            </w:pPr>
            <w:r w:rsidRPr="008A22A7">
              <w:rPr>
                <w:color w:val="000000"/>
                <w:lang w:eastAsia="en-GB"/>
              </w:rPr>
              <w:t>56%</w:t>
            </w:r>
          </w:p>
        </w:tc>
        <w:tc>
          <w:tcPr>
            <w:tcW w:w="985" w:type="dxa"/>
            <w:tcBorders>
              <w:top w:val="nil"/>
              <w:left w:val="nil"/>
              <w:bottom w:val="single" w:sz="4" w:space="0" w:color="auto"/>
              <w:right w:val="single" w:sz="4" w:space="0" w:color="auto"/>
            </w:tcBorders>
            <w:shd w:val="clear" w:color="auto" w:fill="auto"/>
            <w:noWrap/>
            <w:vAlign w:val="center"/>
            <w:hideMark/>
          </w:tcPr>
          <w:p w14:paraId="0F010C18" w14:textId="77777777" w:rsidR="007847CB" w:rsidRPr="008A22A7" w:rsidRDefault="007847CB" w:rsidP="00413711">
            <w:pPr>
              <w:ind w:firstLine="0"/>
              <w:jc w:val="center"/>
              <w:rPr>
                <w:color w:val="000000"/>
                <w:lang w:eastAsia="en-GB"/>
              </w:rPr>
            </w:pPr>
            <w:r w:rsidRPr="008A22A7">
              <w:rPr>
                <w:color w:val="000000"/>
                <w:lang w:eastAsia="en-GB"/>
              </w:rPr>
              <w:t>55%</w:t>
            </w:r>
          </w:p>
        </w:tc>
        <w:tc>
          <w:tcPr>
            <w:tcW w:w="985" w:type="dxa"/>
            <w:tcBorders>
              <w:top w:val="nil"/>
              <w:left w:val="nil"/>
              <w:bottom w:val="single" w:sz="4" w:space="0" w:color="auto"/>
              <w:right w:val="single" w:sz="4" w:space="0" w:color="auto"/>
            </w:tcBorders>
            <w:shd w:val="clear" w:color="auto" w:fill="auto"/>
            <w:noWrap/>
            <w:vAlign w:val="center"/>
            <w:hideMark/>
          </w:tcPr>
          <w:p w14:paraId="3639B60F" w14:textId="77777777" w:rsidR="007847CB" w:rsidRPr="008A22A7" w:rsidRDefault="007847CB" w:rsidP="00413711">
            <w:pPr>
              <w:ind w:firstLine="0"/>
              <w:jc w:val="center"/>
              <w:rPr>
                <w:color w:val="000000"/>
                <w:lang w:eastAsia="en-GB"/>
              </w:rPr>
            </w:pPr>
            <w:r w:rsidRPr="008A22A7">
              <w:rPr>
                <w:color w:val="000000"/>
                <w:lang w:eastAsia="en-GB"/>
              </w:rPr>
              <w:t>58%</w:t>
            </w:r>
          </w:p>
        </w:tc>
        <w:tc>
          <w:tcPr>
            <w:tcW w:w="985" w:type="dxa"/>
            <w:tcBorders>
              <w:top w:val="nil"/>
              <w:left w:val="nil"/>
              <w:bottom w:val="single" w:sz="4" w:space="0" w:color="auto"/>
              <w:right w:val="single" w:sz="4" w:space="0" w:color="auto"/>
            </w:tcBorders>
            <w:shd w:val="clear" w:color="auto" w:fill="auto"/>
            <w:noWrap/>
            <w:vAlign w:val="center"/>
            <w:hideMark/>
          </w:tcPr>
          <w:p w14:paraId="5F0A1FE9" w14:textId="77777777" w:rsidR="007847CB" w:rsidRPr="008A22A7" w:rsidRDefault="007847CB" w:rsidP="00413711">
            <w:pPr>
              <w:ind w:firstLine="0"/>
              <w:jc w:val="center"/>
              <w:rPr>
                <w:color w:val="000000"/>
                <w:lang w:eastAsia="en-GB"/>
              </w:rPr>
            </w:pPr>
            <w:r w:rsidRPr="008A22A7">
              <w:rPr>
                <w:color w:val="000000"/>
                <w:lang w:eastAsia="en-GB"/>
              </w:rPr>
              <w:t>56%</w:t>
            </w:r>
          </w:p>
        </w:tc>
        <w:tc>
          <w:tcPr>
            <w:tcW w:w="985" w:type="dxa"/>
            <w:tcBorders>
              <w:top w:val="nil"/>
              <w:left w:val="nil"/>
              <w:bottom w:val="single" w:sz="4" w:space="0" w:color="auto"/>
              <w:right w:val="single" w:sz="4" w:space="0" w:color="auto"/>
            </w:tcBorders>
            <w:shd w:val="clear" w:color="auto" w:fill="auto"/>
            <w:noWrap/>
            <w:vAlign w:val="center"/>
            <w:hideMark/>
          </w:tcPr>
          <w:p w14:paraId="22770BE8" w14:textId="77777777" w:rsidR="007847CB" w:rsidRPr="008A22A7" w:rsidRDefault="007847CB" w:rsidP="00413711">
            <w:pPr>
              <w:ind w:firstLine="0"/>
              <w:jc w:val="center"/>
              <w:rPr>
                <w:color w:val="000000"/>
                <w:lang w:eastAsia="en-GB"/>
              </w:rPr>
            </w:pPr>
            <w:r w:rsidRPr="008A22A7">
              <w:rPr>
                <w:color w:val="000000"/>
                <w:lang w:eastAsia="en-GB"/>
              </w:rPr>
              <w:t>53%</w:t>
            </w:r>
          </w:p>
        </w:tc>
        <w:tc>
          <w:tcPr>
            <w:tcW w:w="985" w:type="dxa"/>
            <w:tcBorders>
              <w:top w:val="nil"/>
              <w:left w:val="nil"/>
              <w:bottom w:val="single" w:sz="4" w:space="0" w:color="auto"/>
              <w:right w:val="single" w:sz="4" w:space="0" w:color="auto"/>
            </w:tcBorders>
            <w:vAlign w:val="center"/>
          </w:tcPr>
          <w:p w14:paraId="4C108A17" w14:textId="77777777" w:rsidR="007847CB" w:rsidRPr="008A22A7" w:rsidRDefault="007847CB" w:rsidP="00413711">
            <w:pPr>
              <w:ind w:firstLine="0"/>
              <w:jc w:val="center"/>
              <w:rPr>
                <w:color w:val="000000"/>
                <w:lang w:eastAsia="en-GB"/>
              </w:rPr>
            </w:pPr>
            <w:r w:rsidRPr="008A22A7">
              <w:rPr>
                <w:color w:val="000000"/>
                <w:lang w:eastAsia="en-GB"/>
              </w:rPr>
              <w:t>58%</w:t>
            </w:r>
          </w:p>
        </w:tc>
      </w:tr>
      <w:tr w:rsidR="007847CB" w:rsidRPr="008A22A7" w14:paraId="23F2BBA2" w14:textId="77777777" w:rsidTr="00052A53">
        <w:trPr>
          <w:trHeight w:val="1040"/>
        </w:trPr>
        <w:tc>
          <w:tcPr>
            <w:tcW w:w="3584" w:type="dxa"/>
            <w:tcBorders>
              <w:top w:val="nil"/>
              <w:left w:val="single" w:sz="4" w:space="0" w:color="auto"/>
              <w:bottom w:val="single" w:sz="4" w:space="0" w:color="auto"/>
              <w:right w:val="single" w:sz="4" w:space="0" w:color="auto"/>
            </w:tcBorders>
            <w:shd w:val="clear" w:color="auto" w:fill="auto"/>
            <w:hideMark/>
          </w:tcPr>
          <w:p w14:paraId="3E23BCFC" w14:textId="77777777" w:rsidR="007847CB" w:rsidRPr="008A22A7" w:rsidRDefault="007847CB" w:rsidP="00413711">
            <w:pPr>
              <w:ind w:firstLine="0"/>
              <w:jc w:val="left"/>
              <w:rPr>
                <w:color w:val="000000"/>
                <w:lang w:eastAsia="en-GB"/>
              </w:rPr>
            </w:pPr>
            <w:r w:rsidRPr="008A22A7">
              <w:rPr>
                <w:color w:val="000000"/>
                <w:lang w:eastAsia="en-GB"/>
              </w:rPr>
              <w:t>Ощущается нехватка времени на профессиональное развитие в силу выполнения определенных семейных обязанностей</w:t>
            </w:r>
          </w:p>
        </w:tc>
        <w:tc>
          <w:tcPr>
            <w:tcW w:w="984" w:type="dxa"/>
            <w:tcBorders>
              <w:top w:val="nil"/>
              <w:left w:val="nil"/>
              <w:bottom w:val="single" w:sz="4" w:space="0" w:color="auto"/>
              <w:right w:val="single" w:sz="4" w:space="0" w:color="auto"/>
            </w:tcBorders>
            <w:shd w:val="clear" w:color="auto" w:fill="auto"/>
            <w:noWrap/>
            <w:vAlign w:val="center"/>
            <w:hideMark/>
          </w:tcPr>
          <w:p w14:paraId="7C15F1B3" w14:textId="77777777" w:rsidR="007847CB" w:rsidRPr="008A22A7" w:rsidRDefault="007847CB" w:rsidP="00413711">
            <w:pPr>
              <w:ind w:firstLine="0"/>
              <w:jc w:val="center"/>
              <w:rPr>
                <w:color w:val="000000"/>
                <w:lang w:eastAsia="en-GB"/>
              </w:rPr>
            </w:pPr>
            <w:r w:rsidRPr="008A22A7">
              <w:rPr>
                <w:color w:val="000000"/>
                <w:lang w:eastAsia="en-GB"/>
              </w:rPr>
              <w:t>45%</w:t>
            </w:r>
          </w:p>
        </w:tc>
        <w:tc>
          <w:tcPr>
            <w:tcW w:w="985" w:type="dxa"/>
            <w:tcBorders>
              <w:top w:val="nil"/>
              <w:left w:val="nil"/>
              <w:bottom w:val="single" w:sz="4" w:space="0" w:color="auto"/>
              <w:right w:val="single" w:sz="4" w:space="0" w:color="auto"/>
            </w:tcBorders>
            <w:shd w:val="clear" w:color="auto" w:fill="auto"/>
            <w:noWrap/>
            <w:vAlign w:val="center"/>
            <w:hideMark/>
          </w:tcPr>
          <w:p w14:paraId="70E65E47" w14:textId="77777777" w:rsidR="007847CB" w:rsidRPr="008A22A7" w:rsidRDefault="007847CB" w:rsidP="00413711">
            <w:pPr>
              <w:ind w:firstLine="0"/>
              <w:jc w:val="center"/>
              <w:rPr>
                <w:color w:val="000000"/>
                <w:lang w:eastAsia="en-GB"/>
              </w:rPr>
            </w:pPr>
            <w:r w:rsidRPr="008A22A7">
              <w:rPr>
                <w:color w:val="000000"/>
                <w:lang w:eastAsia="en-GB"/>
              </w:rPr>
              <w:t>48%</w:t>
            </w:r>
          </w:p>
        </w:tc>
        <w:tc>
          <w:tcPr>
            <w:tcW w:w="985" w:type="dxa"/>
            <w:tcBorders>
              <w:top w:val="nil"/>
              <w:left w:val="nil"/>
              <w:bottom w:val="single" w:sz="4" w:space="0" w:color="auto"/>
              <w:right w:val="single" w:sz="4" w:space="0" w:color="auto"/>
            </w:tcBorders>
            <w:shd w:val="clear" w:color="auto" w:fill="auto"/>
            <w:noWrap/>
            <w:vAlign w:val="center"/>
            <w:hideMark/>
          </w:tcPr>
          <w:p w14:paraId="50BBCC8B" w14:textId="77777777" w:rsidR="007847CB" w:rsidRPr="008A22A7" w:rsidRDefault="007847CB" w:rsidP="00413711">
            <w:pPr>
              <w:ind w:firstLine="0"/>
              <w:jc w:val="center"/>
              <w:rPr>
                <w:color w:val="000000"/>
                <w:lang w:eastAsia="en-GB"/>
              </w:rPr>
            </w:pPr>
            <w:r w:rsidRPr="008A22A7">
              <w:rPr>
                <w:color w:val="000000"/>
                <w:lang w:eastAsia="en-GB"/>
              </w:rPr>
              <w:t>41%</w:t>
            </w:r>
          </w:p>
        </w:tc>
        <w:tc>
          <w:tcPr>
            <w:tcW w:w="985" w:type="dxa"/>
            <w:tcBorders>
              <w:top w:val="nil"/>
              <w:left w:val="nil"/>
              <w:bottom w:val="single" w:sz="4" w:space="0" w:color="auto"/>
              <w:right w:val="single" w:sz="4" w:space="0" w:color="auto"/>
            </w:tcBorders>
            <w:shd w:val="clear" w:color="auto" w:fill="auto"/>
            <w:noWrap/>
            <w:vAlign w:val="center"/>
            <w:hideMark/>
          </w:tcPr>
          <w:p w14:paraId="4FA2C8FC" w14:textId="77777777" w:rsidR="007847CB" w:rsidRPr="008A22A7" w:rsidRDefault="007847CB" w:rsidP="00413711">
            <w:pPr>
              <w:ind w:firstLine="0"/>
              <w:jc w:val="center"/>
              <w:rPr>
                <w:color w:val="000000"/>
                <w:lang w:eastAsia="en-GB"/>
              </w:rPr>
            </w:pPr>
            <w:r w:rsidRPr="008A22A7">
              <w:rPr>
                <w:color w:val="000000"/>
                <w:lang w:eastAsia="en-GB"/>
              </w:rPr>
              <w:t>54%</w:t>
            </w:r>
          </w:p>
        </w:tc>
        <w:tc>
          <w:tcPr>
            <w:tcW w:w="985" w:type="dxa"/>
            <w:tcBorders>
              <w:top w:val="nil"/>
              <w:left w:val="nil"/>
              <w:bottom w:val="single" w:sz="4" w:space="0" w:color="auto"/>
              <w:right w:val="single" w:sz="4" w:space="0" w:color="auto"/>
            </w:tcBorders>
            <w:shd w:val="clear" w:color="auto" w:fill="auto"/>
            <w:noWrap/>
            <w:vAlign w:val="center"/>
            <w:hideMark/>
          </w:tcPr>
          <w:p w14:paraId="3305593E" w14:textId="77777777" w:rsidR="007847CB" w:rsidRPr="008A22A7" w:rsidRDefault="007847CB" w:rsidP="00413711">
            <w:pPr>
              <w:ind w:firstLine="0"/>
              <w:jc w:val="center"/>
              <w:rPr>
                <w:color w:val="000000"/>
                <w:lang w:eastAsia="en-GB"/>
              </w:rPr>
            </w:pPr>
            <w:r w:rsidRPr="008A22A7">
              <w:rPr>
                <w:color w:val="000000"/>
                <w:lang w:eastAsia="en-GB"/>
              </w:rPr>
              <w:t>42%</w:t>
            </w:r>
          </w:p>
        </w:tc>
        <w:tc>
          <w:tcPr>
            <w:tcW w:w="985" w:type="dxa"/>
            <w:tcBorders>
              <w:top w:val="nil"/>
              <w:left w:val="nil"/>
              <w:bottom w:val="single" w:sz="4" w:space="0" w:color="auto"/>
              <w:right w:val="single" w:sz="4" w:space="0" w:color="auto"/>
            </w:tcBorders>
            <w:vAlign w:val="center"/>
          </w:tcPr>
          <w:p w14:paraId="6F3D765D" w14:textId="77777777" w:rsidR="007847CB" w:rsidRPr="008A22A7" w:rsidRDefault="007847CB" w:rsidP="00413711">
            <w:pPr>
              <w:ind w:firstLine="0"/>
              <w:jc w:val="center"/>
              <w:rPr>
                <w:color w:val="000000"/>
                <w:lang w:eastAsia="en-GB"/>
              </w:rPr>
            </w:pPr>
            <w:r w:rsidRPr="008A22A7">
              <w:rPr>
                <w:color w:val="000000"/>
                <w:lang w:eastAsia="en-GB"/>
              </w:rPr>
              <w:t>46%</w:t>
            </w:r>
          </w:p>
        </w:tc>
      </w:tr>
      <w:tr w:rsidR="007847CB" w:rsidRPr="008A22A7" w14:paraId="6CBDF5A8" w14:textId="77777777" w:rsidTr="00052A53">
        <w:trPr>
          <w:trHeight w:val="520"/>
        </w:trPr>
        <w:tc>
          <w:tcPr>
            <w:tcW w:w="3584" w:type="dxa"/>
            <w:tcBorders>
              <w:top w:val="nil"/>
              <w:left w:val="single" w:sz="4" w:space="0" w:color="auto"/>
              <w:bottom w:val="single" w:sz="4" w:space="0" w:color="auto"/>
              <w:right w:val="single" w:sz="4" w:space="0" w:color="auto"/>
            </w:tcBorders>
            <w:shd w:val="clear" w:color="auto" w:fill="auto"/>
            <w:hideMark/>
          </w:tcPr>
          <w:p w14:paraId="3214F46B" w14:textId="77777777" w:rsidR="007847CB" w:rsidRPr="008A22A7" w:rsidRDefault="007847CB" w:rsidP="00413711">
            <w:pPr>
              <w:ind w:firstLine="0"/>
              <w:jc w:val="left"/>
              <w:rPr>
                <w:color w:val="000000"/>
                <w:lang w:eastAsia="en-GB"/>
              </w:rPr>
            </w:pPr>
            <w:r w:rsidRPr="008A22A7">
              <w:rPr>
                <w:color w:val="000000"/>
                <w:lang w:eastAsia="en-GB"/>
              </w:rPr>
              <w:t>Нет интересных для меня предложений/курсов профессионального развития</w:t>
            </w:r>
          </w:p>
        </w:tc>
        <w:tc>
          <w:tcPr>
            <w:tcW w:w="984" w:type="dxa"/>
            <w:tcBorders>
              <w:top w:val="nil"/>
              <w:left w:val="nil"/>
              <w:bottom w:val="single" w:sz="4" w:space="0" w:color="auto"/>
              <w:right w:val="single" w:sz="4" w:space="0" w:color="auto"/>
            </w:tcBorders>
            <w:shd w:val="clear" w:color="auto" w:fill="auto"/>
            <w:noWrap/>
            <w:vAlign w:val="center"/>
            <w:hideMark/>
          </w:tcPr>
          <w:p w14:paraId="68F17A0C" w14:textId="77777777" w:rsidR="007847CB" w:rsidRPr="008A22A7" w:rsidRDefault="007847CB" w:rsidP="00413711">
            <w:pPr>
              <w:ind w:firstLine="0"/>
              <w:jc w:val="center"/>
              <w:rPr>
                <w:color w:val="000000"/>
                <w:lang w:eastAsia="en-GB"/>
              </w:rPr>
            </w:pPr>
            <w:r w:rsidRPr="008A22A7">
              <w:rPr>
                <w:color w:val="000000"/>
                <w:lang w:eastAsia="en-GB"/>
              </w:rPr>
              <w:t>12%</w:t>
            </w:r>
          </w:p>
        </w:tc>
        <w:tc>
          <w:tcPr>
            <w:tcW w:w="985" w:type="dxa"/>
            <w:tcBorders>
              <w:top w:val="nil"/>
              <w:left w:val="nil"/>
              <w:bottom w:val="single" w:sz="4" w:space="0" w:color="auto"/>
              <w:right w:val="single" w:sz="4" w:space="0" w:color="auto"/>
            </w:tcBorders>
            <w:shd w:val="clear" w:color="auto" w:fill="auto"/>
            <w:noWrap/>
            <w:vAlign w:val="center"/>
            <w:hideMark/>
          </w:tcPr>
          <w:p w14:paraId="12E3FBA6" w14:textId="77777777" w:rsidR="007847CB" w:rsidRPr="008A22A7" w:rsidRDefault="007847CB" w:rsidP="00413711">
            <w:pPr>
              <w:ind w:firstLine="0"/>
              <w:jc w:val="center"/>
              <w:rPr>
                <w:color w:val="000000"/>
                <w:lang w:eastAsia="en-GB"/>
              </w:rPr>
            </w:pPr>
            <w:r w:rsidRPr="008A22A7">
              <w:rPr>
                <w:color w:val="000000"/>
                <w:lang w:eastAsia="en-GB"/>
              </w:rPr>
              <w:t>13%</w:t>
            </w:r>
          </w:p>
        </w:tc>
        <w:tc>
          <w:tcPr>
            <w:tcW w:w="985" w:type="dxa"/>
            <w:tcBorders>
              <w:top w:val="nil"/>
              <w:left w:val="nil"/>
              <w:bottom w:val="single" w:sz="4" w:space="0" w:color="auto"/>
              <w:right w:val="single" w:sz="4" w:space="0" w:color="auto"/>
            </w:tcBorders>
            <w:shd w:val="clear" w:color="auto" w:fill="auto"/>
            <w:noWrap/>
            <w:vAlign w:val="center"/>
            <w:hideMark/>
          </w:tcPr>
          <w:p w14:paraId="4F39C840" w14:textId="77777777" w:rsidR="007847CB" w:rsidRPr="008A22A7" w:rsidRDefault="007847CB" w:rsidP="00413711">
            <w:pPr>
              <w:ind w:firstLine="0"/>
              <w:jc w:val="center"/>
              <w:rPr>
                <w:color w:val="000000"/>
                <w:lang w:eastAsia="en-GB"/>
              </w:rPr>
            </w:pPr>
            <w:r w:rsidRPr="008A22A7">
              <w:rPr>
                <w:color w:val="000000"/>
                <w:lang w:eastAsia="en-GB"/>
              </w:rPr>
              <w:t>10%</w:t>
            </w:r>
          </w:p>
        </w:tc>
        <w:tc>
          <w:tcPr>
            <w:tcW w:w="985" w:type="dxa"/>
            <w:tcBorders>
              <w:top w:val="nil"/>
              <w:left w:val="nil"/>
              <w:bottom w:val="single" w:sz="4" w:space="0" w:color="auto"/>
              <w:right w:val="single" w:sz="4" w:space="0" w:color="auto"/>
            </w:tcBorders>
            <w:shd w:val="clear" w:color="auto" w:fill="auto"/>
            <w:noWrap/>
            <w:vAlign w:val="center"/>
            <w:hideMark/>
          </w:tcPr>
          <w:p w14:paraId="76C41AE2" w14:textId="77777777" w:rsidR="007847CB" w:rsidRPr="008A22A7" w:rsidRDefault="007847CB" w:rsidP="00413711">
            <w:pPr>
              <w:ind w:firstLine="0"/>
              <w:jc w:val="center"/>
              <w:rPr>
                <w:color w:val="000000"/>
                <w:lang w:eastAsia="en-GB"/>
              </w:rPr>
            </w:pPr>
            <w:r w:rsidRPr="008A22A7">
              <w:rPr>
                <w:color w:val="000000"/>
                <w:lang w:eastAsia="en-GB"/>
              </w:rPr>
              <w:t>4%</w:t>
            </w:r>
          </w:p>
        </w:tc>
        <w:tc>
          <w:tcPr>
            <w:tcW w:w="985" w:type="dxa"/>
            <w:tcBorders>
              <w:top w:val="nil"/>
              <w:left w:val="nil"/>
              <w:bottom w:val="single" w:sz="4" w:space="0" w:color="auto"/>
              <w:right w:val="single" w:sz="4" w:space="0" w:color="auto"/>
            </w:tcBorders>
            <w:shd w:val="clear" w:color="auto" w:fill="auto"/>
            <w:noWrap/>
            <w:vAlign w:val="center"/>
            <w:hideMark/>
          </w:tcPr>
          <w:p w14:paraId="5C4855EC" w14:textId="77777777" w:rsidR="007847CB" w:rsidRPr="008A22A7" w:rsidRDefault="007847CB" w:rsidP="00413711">
            <w:pPr>
              <w:ind w:firstLine="0"/>
              <w:jc w:val="center"/>
              <w:rPr>
                <w:color w:val="000000"/>
                <w:lang w:eastAsia="en-GB"/>
              </w:rPr>
            </w:pPr>
            <w:r w:rsidRPr="008A22A7">
              <w:rPr>
                <w:color w:val="000000"/>
                <w:lang w:eastAsia="en-GB"/>
              </w:rPr>
              <w:t>14%</w:t>
            </w:r>
          </w:p>
        </w:tc>
        <w:tc>
          <w:tcPr>
            <w:tcW w:w="985" w:type="dxa"/>
            <w:tcBorders>
              <w:top w:val="nil"/>
              <w:left w:val="nil"/>
              <w:bottom w:val="single" w:sz="4" w:space="0" w:color="auto"/>
              <w:right w:val="single" w:sz="4" w:space="0" w:color="auto"/>
            </w:tcBorders>
            <w:vAlign w:val="center"/>
          </w:tcPr>
          <w:p w14:paraId="5E152875" w14:textId="77777777" w:rsidR="007847CB" w:rsidRPr="008A22A7" w:rsidRDefault="007847CB" w:rsidP="00413711">
            <w:pPr>
              <w:ind w:firstLine="0"/>
              <w:jc w:val="center"/>
              <w:rPr>
                <w:color w:val="000000"/>
                <w:lang w:eastAsia="en-GB"/>
              </w:rPr>
            </w:pPr>
            <w:r w:rsidRPr="008A22A7">
              <w:rPr>
                <w:color w:val="000000"/>
                <w:lang w:eastAsia="en-GB"/>
              </w:rPr>
              <w:t>14%</w:t>
            </w:r>
          </w:p>
        </w:tc>
      </w:tr>
      <w:tr w:rsidR="007847CB" w:rsidRPr="008A22A7" w14:paraId="09ADB166" w14:textId="77777777" w:rsidTr="00052A53">
        <w:trPr>
          <w:trHeight w:val="520"/>
        </w:trPr>
        <w:tc>
          <w:tcPr>
            <w:tcW w:w="3584" w:type="dxa"/>
            <w:tcBorders>
              <w:top w:val="nil"/>
              <w:left w:val="single" w:sz="4" w:space="0" w:color="auto"/>
              <w:bottom w:val="single" w:sz="4" w:space="0" w:color="auto"/>
              <w:right w:val="single" w:sz="4" w:space="0" w:color="auto"/>
            </w:tcBorders>
            <w:shd w:val="clear" w:color="auto" w:fill="auto"/>
            <w:hideMark/>
          </w:tcPr>
          <w:p w14:paraId="4E86101D" w14:textId="77777777" w:rsidR="007847CB" w:rsidRPr="008A22A7" w:rsidRDefault="007847CB" w:rsidP="00413711">
            <w:pPr>
              <w:ind w:firstLine="0"/>
              <w:jc w:val="left"/>
              <w:rPr>
                <w:color w:val="000000"/>
                <w:lang w:eastAsia="en-GB"/>
              </w:rPr>
            </w:pPr>
            <w:r w:rsidRPr="008A22A7">
              <w:rPr>
                <w:color w:val="000000"/>
                <w:lang w:eastAsia="en-GB"/>
              </w:rPr>
              <w:t>Нет стимулов для профессионального развития</w:t>
            </w:r>
          </w:p>
        </w:tc>
        <w:tc>
          <w:tcPr>
            <w:tcW w:w="984" w:type="dxa"/>
            <w:tcBorders>
              <w:top w:val="nil"/>
              <w:left w:val="nil"/>
              <w:bottom w:val="single" w:sz="4" w:space="0" w:color="auto"/>
              <w:right w:val="single" w:sz="4" w:space="0" w:color="auto"/>
            </w:tcBorders>
            <w:shd w:val="clear" w:color="auto" w:fill="auto"/>
            <w:noWrap/>
            <w:vAlign w:val="center"/>
            <w:hideMark/>
          </w:tcPr>
          <w:p w14:paraId="0824F989" w14:textId="77777777" w:rsidR="007847CB" w:rsidRPr="008A22A7" w:rsidRDefault="007847CB" w:rsidP="00413711">
            <w:pPr>
              <w:ind w:firstLine="0"/>
              <w:jc w:val="center"/>
              <w:rPr>
                <w:color w:val="000000"/>
                <w:lang w:eastAsia="en-GB"/>
              </w:rPr>
            </w:pPr>
            <w:r w:rsidRPr="008A22A7">
              <w:rPr>
                <w:color w:val="000000"/>
                <w:lang w:eastAsia="en-GB"/>
              </w:rPr>
              <w:t>20%</w:t>
            </w:r>
          </w:p>
        </w:tc>
        <w:tc>
          <w:tcPr>
            <w:tcW w:w="985" w:type="dxa"/>
            <w:tcBorders>
              <w:top w:val="nil"/>
              <w:left w:val="nil"/>
              <w:bottom w:val="single" w:sz="4" w:space="0" w:color="auto"/>
              <w:right w:val="single" w:sz="4" w:space="0" w:color="auto"/>
            </w:tcBorders>
            <w:shd w:val="clear" w:color="auto" w:fill="auto"/>
            <w:noWrap/>
            <w:vAlign w:val="center"/>
            <w:hideMark/>
          </w:tcPr>
          <w:p w14:paraId="0D85BDD0" w14:textId="77777777" w:rsidR="007847CB" w:rsidRPr="008A22A7" w:rsidRDefault="007847CB" w:rsidP="00413711">
            <w:pPr>
              <w:ind w:firstLine="0"/>
              <w:jc w:val="center"/>
              <w:rPr>
                <w:color w:val="000000"/>
                <w:lang w:eastAsia="en-GB"/>
              </w:rPr>
            </w:pPr>
            <w:r w:rsidRPr="008A22A7">
              <w:rPr>
                <w:color w:val="000000"/>
                <w:lang w:eastAsia="en-GB"/>
              </w:rPr>
              <w:t>21%</w:t>
            </w:r>
          </w:p>
        </w:tc>
        <w:tc>
          <w:tcPr>
            <w:tcW w:w="985" w:type="dxa"/>
            <w:tcBorders>
              <w:top w:val="nil"/>
              <w:left w:val="nil"/>
              <w:bottom w:val="single" w:sz="4" w:space="0" w:color="auto"/>
              <w:right w:val="single" w:sz="4" w:space="0" w:color="auto"/>
            </w:tcBorders>
            <w:shd w:val="clear" w:color="auto" w:fill="auto"/>
            <w:noWrap/>
            <w:vAlign w:val="center"/>
            <w:hideMark/>
          </w:tcPr>
          <w:p w14:paraId="5ECF7B26" w14:textId="77777777" w:rsidR="007847CB" w:rsidRPr="008A22A7" w:rsidRDefault="007847CB" w:rsidP="00413711">
            <w:pPr>
              <w:ind w:firstLine="0"/>
              <w:jc w:val="center"/>
              <w:rPr>
                <w:color w:val="000000"/>
                <w:lang w:eastAsia="en-GB"/>
              </w:rPr>
            </w:pPr>
            <w:r w:rsidRPr="008A22A7">
              <w:rPr>
                <w:color w:val="000000"/>
                <w:lang w:eastAsia="en-GB"/>
              </w:rPr>
              <w:t>20%</w:t>
            </w:r>
          </w:p>
        </w:tc>
        <w:tc>
          <w:tcPr>
            <w:tcW w:w="985" w:type="dxa"/>
            <w:tcBorders>
              <w:top w:val="nil"/>
              <w:left w:val="nil"/>
              <w:bottom w:val="single" w:sz="4" w:space="0" w:color="auto"/>
              <w:right w:val="single" w:sz="4" w:space="0" w:color="auto"/>
            </w:tcBorders>
            <w:shd w:val="clear" w:color="auto" w:fill="auto"/>
            <w:noWrap/>
            <w:vAlign w:val="center"/>
            <w:hideMark/>
          </w:tcPr>
          <w:p w14:paraId="58B44F8C" w14:textId="77777777" w:rsidR="007847CB" w:rsidRPr="008A22A7" w:rsidRDefault="007847CB" w:rsidP="00413711">
            <w:pPr>
              <w:ind w:firstLine="0"/>
              <w:jc w:val="center"/>
              <w:rPr>
                <w:color w:val="000000"/>
                <w:lang w:eastAsia="en-GB"/>
              </w:rPr>
            </w:pPr>
            <w:r w:rsidRPr="008A22A7">
              <w:rPr>
                <w:color w:val="000000"/>
                <w:lang w:eastAsia="en-GB"/>
              </w:rPr>
              <w:t>17%</w:t>
            </w:r>
          </w:p>
        </w:tc>
        <w:tc>
          <w:tcPr>
            <w:tcW w:w="985" w:type="dxa"/>
            <w:tcBorders>
              <w:top w:val="nil"/>
              <w:left w:val="nil"/>
              <w:bottom w:val="single" w:sz="4" w:space="0" w:color="auto"/>
              <w:right w:val="single" w:sz="4" w:space="0" w:color="auto"/>
            </w:tcBorders>
            <w:shd w:val="clear" w:color="auto" w:fill="auto"/>
            <w:noWrap/>
            <w:vAlign w:val="center"/>
            <w:hideMark/>
          </w:tcPr>
          <w:p w14:paraId="185C9989" w14:textId="77777777" w:rsidR="007847CB" w:rsidRPr="008A22A7" w:rsidRDefault="007847CB" w:rsidP="00413711">
            <w:pPr>
              <w:ind w:firstLine="0"/>
              <w:jc w:val="center"/>
              <w:rPr>
                <w:color w:val="000000"/>
                <w:lang w:eastAsia="en-GB"/>
              </w:rPr>
            </w:pPr>
            <w:r w:rsidRPr="008A22A7">
              <w:rPr>
                <w:color w:val="000000"/>
                <w:lang w:eastAsia="en-GB"/>
              </w:rPr>
              <w:t>19%</w:t>
            </w:r>
          </w:p>
        </w:tc>
        <w:tc>
          <w:tcPr>
            <w:tcW w:w="985" w:type="dxa"/>
            <w:tcBorders>
              <w:top w:val="nil"/>
              <w:left w:val="nil"/>
              <w:bottom w:val="single" w:sz="4" w:space="0" w:color="auto"/>
              <w:right w:val="single" w:sz="4" w:space="0" w:color="auto"/>
            </w:tcBorders>
            <w:vAlign w:val="center"/>
          </w:tcPr>
          <w:p w14:paraId="337AD0EC" w14:textId="77777777" w:rsidR="007847CB" w:rsidRPr="008A22A7" w:rsidRDefault="007847CB" w:rsidP="00413711">
            <w:pPr>
              <w:ind w:firstLine="0"/>
              <w:jc w:val="center"/>
              <w:rPr>
                <w:color w:val="000000"/>
                <w:lang w:eastAsia="en-GB"/>
              </w:rPr>
            </w:pPr>
            <w:r w:rsidRPr="008A22A7">
              <w:rPr>
                <w:color w:val="000000"/>
                <w:lang w:eastAsia="en-GB"/>
              </w:rPr>
              <w:t>20%</w:t>
            </w:r>
          </w:p>
        </w:tc>
      </w:tr>
    </w:tbl>
    <w:p w14:paraId="677B4A5A" w14:textId="77777777" w:rsidR="007847CB" w:rsidRPr="008A22A7" w:rsidRDefault="007847CB" w:rsidP="00413711">
      <w:pPr>
        <w:autoSpaceDE w:val="0"/>
        <w:autoSpaceDN w:val="0"/>
        <w:adjustRightInd w:val="0"/>
        <w:ind w:firstLine="0"/>
        <w:jc w:val="center"/>
        <w:rPr>
          <w:b/>
          <w:bCs/>
          <w:lang w:eastAsia="en-GB"/>
        </w:rPr>
      </w:pPr>
    </w:p>
    <w:p w14:paraId="44A0A7F3" w14:textId="77777777" w:rsidR="00413711" w:rsidRDefault="00413711" w:rsidP="00413711">
      <w:pPr>
        <w:autoSpaceDE w:val="0"/>
        <w:autoSpaceDN w:val="0"/>
        <w:adjustRightInd w:val="0"/>
        <w:ind w:firstLine="0"/>
        <w:jc w:val="center"/>
        <w:rPr>
          <w:b/>
          <w:bCs/>
          <w:lang w:eastAsia="en-GB"/>
        </w:rPr>
      </w:pPr>
    </w:p>
    <w:p w14:paraId="5C693D73" w14:textId="187B1350" w:rsidR="007847CB" w:rsidRPr="00413711" w:rsidRDefault="007847CB" w:rsidP="00413711">
      <w:pPr>
        <w:autoSpaceDE w:val="0"/>
        <w:autoSpaceDN w:val="0"/>
        <w:adjustRightInd w:val="0"/>
        <w:ind w:firstLine="0"/>
        <w:jc w:val="left"/>
        <w:rPr>
          <w:b/>
          <w:bCs/>
          <w:sz w:val="26"/>
          <w:szCs w:val="26"/>
          <w:lang w:eastAsia="en-GB"/>
        </w:rPr>
      </w:pPr>
      <w:r w:rsidRPr="00413711">
        <w:rPr>
          <w:b/>
          <w:bCs/>
          <w:sz w:val="26"/>
          <w:szCs w:val="26"/>
          <w:lang w:eastAsia="en-GB"/>
        </w:rPr>
        <w:t xml:space="preserve">С какими из следующих утверждений об учителях Вашей школы Вы согласны? </w:t>
      </w:r>
    </w:p>
    <w:tbl>
      <w:tblPr>
        <w:tblW w:w="9351" w:type="dxa"/>
        <w:tblLayout w:type="fixed"/>
        <w:tblLook w:val="04A0" w:firstRow="1" w:lastRow="0" w:firstColumn="1" w:lastColumn="0" w:noHBand="0" w:noVBand="1"/>
      </w:tblPr>
      <w:tblGrid>
        <w:gridCol w:w="3538"/>
        <w:gridCol w:w="968"/>
        <w:gridCol w:w="969"/>
        <w:gridCol w:w="969"/>
        <w:gridCol w:w="969"/>
        <w:gridCol w:w="969"/>
        <w:gridCol w:w="969"/>
      </w:tblGrid>
      <w:tr w:rsidR="007847CB" w:rsidRPr="008A22A7" w14:paraId="64F55EAF" w14:textId="77777777" w:rsidTr="00052A53">
        <w:trPr>
          <w:trHeight w:val="300"/>
        </w:trPr>
        <w:tc>
          <w:tcPr>
            <w:tcW w:w="35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675D7D" w14:textId="77777777" w:rsidR="007847CB" w:rsidRPr="008A22A7" w:rsidRDefault="007847CB" w:rsidP="00413711">
            <w:pPr>
              <w:ind w:firstLine="0"/>
              <w:jc w:val="center"/>
              <w:rPr>
                <w:b/>
                <w:bCs/>
                <w:color w:val="000000"/>
                <w:lang w:eastAsia="en-GB"/>
              </w:rPr>
            </w:pPr>
            <w:r w:rsidRPr="008A22A7">
              <w:rPr>
                <w:b/>
                <w:bCs/>
                <w:color w:val="000000"/>
                <w:lang w:eastAsia="en-GB"/>
              </w:rPr>
              <w:t> </w:t>
            </w:r>
          </w:p>
        </w:tc>
        <w:tc>
          <w:tcPr>
            <w:tcW w:w="968" w:type="dxa"/>
            <w:tcBorders>
              <w:top w:val="single" w:sz="4" w:space="0" w:color="auto"/>
              <w:left w:val="nil"/>
              <w:bottom w:val="single" w:sz="4" w:space="0" w:color="auto"/>
              <w:right w:val="single" w:sz="4" w:space="0" w:color="auto"/>
            </w:tcBorders>
            <w:shd w:val="clear" w:color="auto" w:fill="auto"/>
            <w:vAlign w:val="bottom"/>
            <w:hideMark/>
          </w:tcPr>
          <w:p w14:paraId="347A4FCA" w14:textId="77777777" w:rsidR="007847CB" w:rsidRPr="008A22A7" w:rsidRDefault="007847CB" w:rsidP="00413711">
            <w:pPr>
              <w:ind w:firstLine="0"/>
              <w:jc w:val="center"/>
              <w:rPr>
                <w:b/>
                <w:bCs/>
                <w:color w:val="000000"/>
                <w:lang w:eastAsia="en-GB"/>
              </w:rPr>
            </w:pPr>
            <w:r w:rsidRPr="008A22A7">
              <w:rPr>
                <w:b/>
                <w:bCs/>
                <w:color w:val="000000"/>
                <w:lang w:eastAsia="en-GB"/>
              </w:rPr>
              <w:t>Всего</w:t>
            </w:r>
          </w:p>
        </w:tc>
        <w:tc>
          <w:tcPr>
            <w:tcW w:w="969" w:type="dxa"/>
            <w:tcBorders>
              <w:top w:val="single" w:sz="4" w:space="0" w:color="auto"/>
              <w:left w:val="nil"/>
              <w:bottom w:val="single" w:sz="4" w:space="0" w:color="auto"/>
              <w:right w:val="single" w:sz="4" w:space="0" w:color="auto"/>
            </w:tcBorders>
            <w:shd w:val="clear" w:color="auto" w:fill="auto"/>
            <w:vAlign w:val="bottom"/>
            <w:hideMark/>
          </w:tcPr>
          <w:p w14:paraId="5353C7E2" w14:textId="77777777" w:rsidR="007847CB" w:rsidRPr="008A22A7" w:rsidRDefault="007847CB" w:rsidP="00413711">
            <w:pPr>
              <w:ind w:firstLine="0"/>
              <w:jc w:val="center"/>
              <w:rPr>
                <w:b/>
                <w:bCs/>
                <w:color w:val="000000"/>
                <w:lang w:eastAsia="en-GB"/>
              </w:rPr>
            </w:pPr>
            <w:r w:rsidRPr="008A22A7">
              <w:rPr>
                <w:b/>
                <w:bCs/>
                <w:color w:val="000000"/>
                <w:lang w:eastAsia="en-GB"/>
              </w:rPr>
              <w:t>МА</w:t>
            </w:r>
          </w:p>
        </w:tc>
        <w:tc>
          <w:tcPr>
            <w:tcW w:w="969" w:type="dxa"/>
            <w:tcBorders>
              <w:top w:val="single" w:sz="4" w:space="0" w:color="auto"/>
              <w:left w:val="nil"/>
              <w:bottom w:val="single" w:sz="4" w:space="0" w:color="auto"/>
              <w:right w:val="single" w:sz="4" w:space="0" w:color="auto"/>
            </w:tcBorders>
            <w:shd w:val="clear" w:color="auto" w:fill="auto"/>
            <w:vAlign w:val="bottom"/>
            <w:hideMark/>
          </w:tcPr>
          <w:p w14:paraId="5027F83A" w14:textId="77777777" w:rsidR="007847CB" w:rsidRPr="008A22A7" w:rsidRDefault="007847CB" w:rsidP="00413711">
            <w:pPr>
              <w:ind w:firstLine="0"/>
              <w:jc w:val="center"/>
              <w:rPr>
                <w:b/>
                <w:bCs/>
                <w:color w:val="000000"/>
                <w:lang w:eastAsia="en-GB"/>
              </w:rPr>
            </w:pPr>
            <w:r w:rsidRPr="008A22A7">
              <w:rPr>
                <w:b/>
                <w:bCs/>
                <w:color w:val="000000"/>
                <w:lang w:eastAsia="en-GB"/>
              </w:rPr>
              <w:t>РУ</w:t>
            </w:r>
          </w:p>
        </w:tc>
        <w:tc>
          <w:tcPr>
            <w:tcW w:w="969" w:type="dxa"/>
            <w:tcBorders>
              <w:top w:val="single" w:sz="4" w:space="0" w:color="auto"/>
              <w:left w:val="nil"/>
              <w:bottom w:val="single" w:sz="4" w:space="0" w:color="auto"/>
              <w:right w:val="single" w:sz="4" w:space="0" w:color="auto"/>
            </w:tcBorders>
            <w:shd w:val="clear" w:color="auto" w:fill="auto"/>
            <w:vAlign w:val="bottom"/>
            <w:hideMark/>
          </w:tcPr>
          <w:p w14:paraId="286A9BB8" w14:textId="77777777" w:rsidR="007847CB" w:rsidRPr="008A22A7" w:rsidRDefault="007847CB" w:rsidP="00413711">
            <w:pPr>
              <w:ind w:firstLine="0"/>
              <w:jc w:val="center"/>
              <w:rPr>
                <w:b/>
                <w:bCs/>
                <w:color w:val="000000"/>
                <w:lang w:eastAsia="en-GB"/>
              </w:rPr>
            </w:pPr>
            <w:r w:rsidRPr="008A22A7">
              <w:rPr>
                <w:b/>
                <w:bCs/>
                <w:color w:val="000000"/>
                <w:lang w:eastAsia="en-GB"/>
              </w:rPr>
              <w:t>ИКТ</w:t>
            </w:r>
          </w:p>
        </w:tc>
        <w:tc>
          <w:tcPr>
            <w:tcW w:w="969" w:type="dxa"/>
            <w:tcBorders>
              <w:top w:val="single" w:sz="4" w:space="0" w:color="auto"/>
              <w:left w:val="nil"/>
              <w:bottom w:val="single" w:sz="4" w:space="0" w:color="auto"/>
              <w:right w:val="single" w:sz="4" w:space="0" w:color="auto"/>
            </w:tcBorders>
            <w:shd w:val="clear" w:color="auto" w:fill="auto"/>
            <w:vAlign w:val="bottom"/>
            <w:hideMark/>
          </w:tcPr>
          <w:p w14:paraId="1CE4A2BC" w14:textId="77777777" w:rsidR="007847CB" w:rsidRPr="008A22A7" w:rsidRDefault="007847CB" w:rsidP="00413711">
            <w:pPr>
              <w:ind w:firstLine="0"/>
              <w:jc w:val="center"/>
              <w:rPr>
                <w:b/>
                <w:bCs/>
                <w:color w:val="000000"/>
                <w:lang w:eastAsia="en-GB"/>
              </w:rPr>
            </w:pPr>
            <w:r w:rsidRPr="008A22A7">
              <w:rPr>
                <w:b/>
                <w:bCs/>
                <w:color w:val="000000"/>
                <w:lang w:eastAsia="en-GB"/>
              </w:rPr>
              <w:t>ОБ</w:t>
            </w:r>
          </w:p>
        </w:tc>
        <w:tc>
          <w:tcPr>
            <w:tcW w:w="969" w:type="dxa"/>
            <w:tcBorders>
              <w:top w:val="single" w:sz="4" w:space="0" w:color="auto"/>
              <w:left w:val="nil"/>
              <w:bottom w:val="single" w:sz="4" w:space="0" w:color="auto"/>
              <w:right w:val="single" w:sz="4" w:space="0" w:color="auto"/>
            </w:tcBorders>
            <w:vAlign w:val="bottom"/>
          </w:tcPr>
          <w:p w14:paraId="0A43C551" w14:textId="77777777" w:rsidR="007847CB" w:rsidRPr="008A22A7" w:rsidRDefault="007847CB" w:rsidP="00413711">
            <w:pPr>
              <w:ind w:firstLine="0"/>
              <w:jc w:val="center"/>
              <w:rPr>
                <w:b/>
                <w:bCs/>
                <w:color w:val="000000"/>
                <w:lang w:eastAsia="en-GB"/>
              </w:rPr>
            </w:pPr>
            <w:r w:rsidRPr="008A22A7">
              <w:rPr>
                <w:b/>
                <w:bCs/>
                <w:color w:val="000000"/>
                <w:lang w:eastAsia="en-GB"/>
              </w:rPr>
              <w:t>АЯ</w:t>
            </w:r>
          </w:p>
        </w:tc>
      </w:tr>
      <w:tr w:rsidR="007847CB" w:rsidRPr="008A22A7" w14:paraId="5FB89B91" w14:textId="77777777" w:rsidTr="00052A53">
        <w:trPr>
          <w:trHeight w:val="780"/>
        </w:trPr>
        <w:tc>
          <w:tcPr>
            <w:tcW w:w="3538" w:type="dxa"/>
            <w:tcBorders>
              <w:top w:val="nil"/>
              <w:left w:val="single" w:sz="4" w:space="0" w:color="auto"/>
              <w:bottom w:val="single" w:sz="4" w:space="0" w:color="auto"/>
              <w:right w:val="single" w:sz="4" w:space="0" w:color="auto"/>
            </w:tcBorders>
            <w:shd w:val="clear" w:color="auto" w:fill="auto"/>
            <w:hideMark/>
          </w:tcPr>
          <w:p w14:paraId="343E4A7F" w14:textId="77777777" w:rsidR="007847CB" w:rsidRPr="008A22A7" w:rsidRDefault="007847CB" w:rsidP="00413711">
            <w:pPr>
              <w:ind w:firstLine="0"/>
              <w:jc w:val="left"/>
              <w:rPr>
                <w:color w:val="000000"/>
                <w:lang w:eastAsia="en-GB"/>
              </w:rPr>
            </w:pPr>
            <w:r w:rsidRPr="008A22A7">
              <w:rPr>
                <w:color w:val="000000"/>
                <w:lang w:eastAsia="en-GB"/>
              </w:rPr>
              <w:t>Большинство учителей стараются разрабатывать новые идеи в области обучения</w:t>
            </w:r>
          </w:p>
        </w:tc>
        <w:tc>
          <w:tcPr>
            <w:tcW w:w="968" w:type="dxa"/>
            <w:tcBorders>
              <w:top w:val="nil"/>
              <w:left w:val="nil"/>
              <w:bottom w:val="single" w:sz="4" w:space="0" w:color="auto"/>
              <w:right w:val="single" w:sz="4" w:space="0" w:color="auto"/>
            </w:tcBorders>
            <w:shd w:val="clear" w:color="auto" w:fill="auto"/>
            <w:noWrap/>
            <w:vAlign w:val="center"/>
            <w:hideMark/>
          </w:tcPr>
          <w:p w14:paraId="54BCCBB1" w14:textId="77777777" w:rsidR="007847CB" w:rsidRPr="008A22A7" w:rsidRDefault="007847CB" w:rsidP="00413711">
            <w:pPr>
              <w:ind w:firstLine="0"/>
              <w:jc w:val="center"/>
              <w:rPr>
                <w:color w:val="000000"/>
                <w:lang w:eastAsia="en-GB"/>
              </w:rPr>
            </w:pPr>
            <w:r w:rsidRPr="008A22A7">
              <w:rPr>
                <w:color w:val="000000"/>
                <w:lang w:eastAsia="en-GB"/>
              </w:rPr>
              <w:t>33%</w:t>
            </w:r>
          </w:p>
        </w:tc>
        <w:tc>
          <w:tcPr>
            <w:tcW w:w="969" w:type="dxa"/>
            <w:tcBorders>
              <w:top w:val="nil"/>
              <w:left w:val="nil"/>
              <w:bottom w:val="single" w:sz="4" w:space="0" w:color="auto"/>
              <w:right w:val="single" w:sz="4" w:space="0" w:color="auto"/>
            </w:tcBorders>
            <w:shd w:val="clear" w:color="auto" w:fill="auto"/>
            <w:noWrap/>
            <w:vAlign w:val="center"/>
            <w:hideMark/>
          </w:tcPr>
          <w:p w14:paraId="69DF322B" w14:textId="77777777" w:rsidR="007847CB" w:rsidRPr="008A22A7" w:rsidRDefault="007847CB" w:rsidP="00413711">
            <w:pPr>
              <w:ind w:firstLine="0"/>
              <w:jc w:val="center"/>
              <w:rPr>
                <w:color w:val="000000"/>
                <w:lang w:eastAsia="en-GB"/>
              </w:rPr>
            </w:pPr>
            <w:r w:rsidRPr="008A22A7">
              <w:rPr>
                <w:color w:val="000000"/>
                <w:lang w:eastAsia="en-GB"/>
              </w:rPr>
              <w:t>28%</w:t>
            </w:r>
          </w:p>
        </w:tc>
        <w:tc>
          <w:tcPr>
            <w:tcW w:w="969" w:type="dxa"/>
            <w:tcBorders>
              <w:top w:val="nil"/>
              <w:left w:val="nil"/>
              <w:bottom w:val="single" w:sz="4" w:space="0" w:color="auto"/>
              <w:right w:val="single" w:sz="4" w:space="0" w:color="auto"/>
            </w:tcBorders>
            <w:shd w:val="clear" w:color="auto" w:fill="auto"/>
            <w:noWrap/>
            <w:vAlign w:val="center"/>
            <w:hideMark/>
          </w:tcPr>
          <w:p w14:paraId="329498E7" w14:textId="77777777" w:rsidR="007847CB" w:rsidRPr="008A22A7" w:rsidRDefault="007847CB" w:rsidP="00413711">
            <w:pPr>
              <w:ind w:firstLine="0"/>
              <w:jc w:val="center"/>
              <w:rPr>
                <w:color w:val="000000"/>
                <w:lang w:eastAsia="en-GB"/>
              </w:rPr>
            </w:pPr>
            <w:r w:rsidRPr="008A22A7">
              <w:rPr>
                <w:color w:val="000000"/>
                <w:lang w:eastAsia="en-GB"/>
              </w:rPr>
              <w:t>34%</w:t>
            </w:r>
          </w:p>
        </w:tc>
        <w:tc>
          <w:tcPr>
            <w:tcW w:w="969" w:type="dxa"/>
            <w:tcBorders>
              <w:top w:val="nil"/>
              <w:left w:val="nil"/>
              <w:bottom w:val="single" w:sz="4" w:space="0" w:color="auto"/>
              <w:right w:val="single" w:sz="4" w:space="0" w:color="auto"/>
            </w:tcBorders>
            <w:shd w:val="clear" w:color="auto" w:fill="auto"/>
            <w:noWrap/>
            <w:vAlign w:val="center"/>
            <w:hideMark/>
          </w:tcPr>
          <w:p w14:paraId="09BAA45F" w14:textId="77777777" w:rsidR="007847CB" w:rsidRPr="008A22A7" w:rsidRDefault="007847CB" w:rsidP="00413711">
            <w:pPr>
              <w:ind w:firstLine="0"/>
              <w:jc w:val="center"/>
              <w:rPr>
                <w:color w:val="000000"/>
                <w:lang w:eastAsia="en-GB"/>
              </w:rPr>
            </w:pPr>
            <w:r w:rsidRPr="008A22A7">
              <w:rPr>
                <w:color w:val="000000"/>
                <w:lang w:eastAsia="en-GB"/>
              </w:rPr>
              <w:t>32%</w:t>
            </w:r>
          </w:p>
        </w:tc>
        <w:tc>
          <w:tcPr>
            <w:tcW w:w="969" w:type="dxa"/>
            <w:tcBorders>
              <w:top w:val="nil"/>
              <w:left w:val="nil"/>
              <w:bottom w:val="single" w:sz="4" w:space="0" w:color="auto"/>
              <w:right w:val="single" w:sz="4" w:space="0" w:color="auto"/>
            </w:tcBorders>
            <w:shd w:val="clear" w:color="auto" w:fill="auto"/>
            <w:noWrap/>
            <w:vAlign w:val="center"/>
            <w:hideMark/>
          </w:tcPr>
          <w:p w14:paraId="58408ACE" w14:textId="77777777" w:rsidR="007847CB" w:rsidRPr="008A22A7" w:rsidRDefault="007847CB" w:rsidP="00413711">
            <w:pPr>
              <w:ind w:firstLine="0"/>
              <w:jc w:val="center"/>
              <w:rPr>
                <w:color w:val="000000"/>
                <w:lang w:eastAsia="en-GB"/>
              </w:rPr>
            </w:pPr>
            <w:r w:rsidRPr="008A22A7">
              <w:rPr>
                <w:color w:val="000000"/>
                <w:lang w:eastAsia="en-GB"/>
              </w:rPr>
              <w:t>32%</w:t>
            </w:r>
          </w:p>
        </w:tc>
        <w:tc>
          <w:tcPr>
            <w:tcW w:w="969" w:type="dxa"/>
            <w:tcBorders>
              <w:top w:val="nil"/>
              <w:left w:val="nil"/>
              <w:bottom w:val="single" w:sz="4" w:space="0" w:color="auto"/>
              <w:right w:val="single" w:sz="4" w:space="0" w:color="auto"/>
            </w:tcBorders>
            <w:vAlign w:val="center"/>
          </w:tcPr>
          <w:p w14:paraId="3F19E6D0" w14:textId="77777777" w:rsidR="007847CB" w:rsidRPr="008A22A7" w:rsidRDefault="007847CB" w:rsidP="00413711">
            <w:pPr>
              <w:ind w:firstLine="0"/>
              <w:jc w:val="center"/>
              <w:rPr>
                <w:color w:val="000000"/>
                <w:lang w:eastAsia="en-GB"/>
              </w:rPr>
            </w:pPr>
            <w:r w:rsidRPr="008A22A7">
              <w:rPr>
                <w:color w:val="000000"/>
                <w:lang w:eastAsia="en-GB"/>
              </w:rPr>
              <w:t>37%</w:t>
            </w:r>
          </w:p>
        </w:tc>
      </w:tr>
      <w:tr w:rsidR="007847CB" w:rsidRPr="008A22A7" w14:paraId="74DB3829" w14:textId="77777777" w:rsidTr="00052A53">
        <w:trPr>
          <w:trHeight w:val="520"/>
        </w:trPr>
        <w:tc>
          <w:tcPr>
            <w:tcW w:w="3538" w:type="dxa"/>
            <w:tcBorders>
              <w:top w:val="nil"/>
              <w:left w:val="single" w:sz="4" w:space="0" w:color="auto"/>
              <w:bottom w:val="single" w:sz="4" w:space="0" w:color="auto"/>
              <w:right w:val="single" w:sz="4" w:space="0" w:color="auto"/>
            </w:tcBorders>
            <w:shd w:val="clear" w:color="auto" w:fill="auto"/>
            <w:hideMark/>
          </w:tcPr>
          <w:p w14:paraId="4834F9FE" w14:textId="77777777" w:rsidR="007847CB" w:rsidRPr="008A22A7" w:rsidRDefault="007847CB" w:rsidP="00413711">
            <w:pPr>
              <w:ind w:firstLine="0"/>
              <w:jc w:val="left"/>
              <w:rPr>
                <w:color w:val="000000"/>
                <w:lang w:eastAsia="en-GB"/>
              </w:rPr>
            </w:pPr>
            <w:r w:rsidRPr="008A22A7">
              <w:rPr>
                <w:color w:val="000000"/>
                <w:lang w:eastAsia="en-GB"/>
              </w:rPr>
              <w:t>Большинство учителей школы открыты для изменений</w:t>
            </w:r>
          </w:p>
        </w:tc>
        <w:tc>
          <w:tcPr>
            <w:tcW w:w="968" w:type="dxa"/>
            <w:tcBorders>
              <w:top w:val="nil"/>
              <w:left w:val="nil"/>
              <w:bottom w:val="single" w:sz="4" w:space="0" w:color="auto"/>
              <w:right w:val="single" w:sz="4" w:space="0" w:color="auto"/>
            </w:tcBorders>
            <w:shd w:val="clear" w:color="auto" w:fill="auto"/>
            <w:noWrap/>
            <w:vAlign w:val="center"/>
            <w:hideMark/>
          </w:tcPr>
          <w:p w14:paraId="336769D4" w14:textId="77777777" w:rsidR="007847CB" w:rsidRPr="008A22A7" w:rsidRDefault="007847CB" w:rsidP="00413711">
            <w:pPr>
              <w:ind w:firstLine="0"/>
              <w:jc w:val="center"/>
              <w:rPr>
                <w:color w:val="000000"/>
                <w:lang w:eastAsia="en-GB"/>
              </w:rPr>
            </w:pPr>
            <w:r w:rsidRPr="008A22A7">
              <w:rPr>
                <w:color w:val="000000"/>
                <w:lang w:eastAsia="en-GB"/>
              </w:rPr>
              <w:t>62%</w:t>
            </w:r>
          </w:p>
        </w:tc>
        <w:tc>
          <w:tcPr>
            <w:tcW w:w="969" w:type="dxa"/>
            <w:tcBorders>
              <w:top w:val="nil"/>
              <w:left w:val="nil"/>
              <w:bottom w:val="single" w:sz="4" w:space="0" w:color="auto"/>
              <w:right w:val="single" w:sz="4" w:space="0" w:color="auto"/>
            </w:tcBorders>
            <w:shd w:val="clear" w:color="auto" w:fill="auto"/>
            <w:noWrap/>
            <w:vAlign w:val="center"/>
            <w:hideMark/>
          </w:tcPr>
          <w:p w14:paraId="2153BAB7" w14:textId="77777777" w:rsidR="007847CB" w:rsidRPr="008A22A7" w:rsidRDefault="007847CB" w:rsidP="00413711">
            <w:pPr>
              <w:ind w:firstLine="0"/>
              <w:jc w:val="center"/>
              <w:rPr>
                <w:color w:val="000000"/>
                <w:lang w:eastAsia="en-GB"/>
              </w:rPr>
            </w:pPr>
            <w:r w:rsidRPr="008A22A7">
              <w:rPr>
                <w:color w:val="000000"/>
                <w:lang w:eastAsia="en-GB"/>
              </w:rPr>
              <w:t>60%</w:t>
            </w:r>
          </w:p>
        </w:tc>
        <w:tc>
          <w:tcPr>
            <w:tcW w:w="969" w:type="dxa"/>
            <w:tcBorders>
              <w:top w:val="nil"/>
              <w:left w:val="nil"/>
              <w:bottom w:val="single" w:sz="4" w:space="0" w:color="auto"/>
              <w:right w:val="single" w:sz="4" w:space="0" w:color="auto"/>
            </w:tcBorders>
            <w:shd w:val="clear" w:color="auto" w:fill="auto"/>
            <w:noWrap/>
            <w:vAlign w:val="center"/>
            <w:hideMark/>
          </w:tcPr>
          <w:p w14:paraId="242ECA03" w14:textId="77777777" w:rsidR="007847CB" w:rsidRPr="008A22A7" w:rsidRDefault="007847CB" w:rsidP="00413711">
            <w:pPr>
              <w:ind w:firstLine="0"/>
              <w:jc w:val="center"/>
              <w:rPr>
                <w:color w:val="000000"/>
                <w:lang w:eastAsia="en-GB"/>
              </w:rPr>
            </w:pPr>
            <w:r w:rsidRPr="008A22A7">
              <w:rPr>
                <w:color w:val="000000"/>
                <w:lang w:eastAsia="en-GB"/>
              </w:rPr>
              <w:t>65%</w:t>
            </w:r>
          </w:p>
        </w:tc>
        <w:tc>
          <w:tcPr>
            <w:tcW w:w="969" w:type="dxa"/>
            <w:tcBorders>
              <w:top w:val="nil"/>
              <w:left w:val="nil"/>
              <w:bottom w:val="single" w:sz="4" w:space="0" w:color="auto"/>
              <w:right w:val="single" w:sz="4" w:space="0" w:color="auto"/>
            </w:tcBorders>
            <w:shd w:val="clear" w:color="auto" w:fill="auto"/>
            <w:noWrap/>
            <w:vAlign w:val="center"/>
            <w:hideMark/>
          </w:tcPr>
          <w:p w14:paraId="32088C2A" w14:textId="77777777" w:rsidR="007847CB" w:rsidRPr="008A22A7" w:rsidRDefault="007847CB" w:rsidP="00413711">
            <w:pPr>
              <w:ind w:firstLine="0"/>
              <w:jc w:val="center"/>
              <w:rPr>
                <w:color w:val="000000"/>
                <w:lang w:eastAsia="en-GB"/>
              </w:rPr>
            </w:pPr>
            <w:r w:rsidRPr="008A22A7">
              <w:rPr>
                <w:color w:val="000000"/>
                <w:lang w:eastAsia="en-GB"/>
              </w:rPr>
              <w:t>62%</w:t>
            </w:r>
          </w:p>
        </w:tc>
        <w:tc>
          <w:tcPr>
            <w:tcW w:w="969" w:type="dxa"/>
            <w:tcBorders>
              <w:top w:val="nil"/>
              <w:left w:val="nil"/>
              <w:bottom w:val="single" w:sz="4" w:space="0" w:color="auto"/>
              <w:right w:val="single" w:sz="4" w:space="0" w:color="auto"/>
            </w:tcBorders>
            <w:shd w:val="clear" w:color="auto" w:fill="auto"/>
            <w:noWrap/>
            <w:vAlign w:val="center"/>
            <w:hideMark/>
          </w:tcPr>
          <w:p w14:paraId="0CF5EE25" w14:textId="77777777" w:rsidR="007847CB" w:rsidRPr="008A22A7" w:rsidRDefault="007847CB" w:rsidP="00413711">
            <w:pPr>
              <w:ind w:firstLine="0"/>
              <w:jc w:val="center"/>
              <w:rPr>
                <w:color w:val="000000"/>
                <w:lang w:eastAsia="en-GB"/>
              </w:rPr>
            </w:pPr>
            <w:r w:rsidRPr="008A22A7">
              <w:rPr>
                <w:color w:val="000000"/>
                <w:lang w:eastAsia="en-GB"/>
              </w:rPr>
              <w:t>63%</w:t>
            </w:r>
          </w:p>
        </w:tc>
        <w:tc>
          <w:tcPr>
            <w:tcW w:w="969" w:type="dxa"/>
            <w:tcBorders>
              <w:top w:val="nil"/>
              <w:left w:val="nil"/>
              <w:bottom w:val="single" w:sz="4" w:space="0" w:color="auto"/>
              <w:right w:val="single" w:sz="4" w:space="0" w:color="auto"/>
            </w:tcBorders>
            <w:vAlign w:val="center"/>
          </w:tcPr>
          <w:p w14:paraId="51BDAE79" w14:textId="77777777" w:rsidR="007847CB" w:rsidRPr="008A22A7" w:rsidRDefault="007847CB" w:rsidP="00413711">
            <w:pPr>
              <w:ind w:firstLine="0"/>
              <w:jc w:val="center"/>
              <w:rPr>
                <w:color w:val="000000"/>
                <w:lang w:eastAsia="en-GB"/>
              </w:rPr>
            </w:pPr>
            <w:r w:rsidRPr="008A22A7">
              <w:rPr>
                <w:color w:val="000000"/>
                <w:lang w:eastAsia="en-GB"/>
              </w:rPr>
              <w:t>59%</w:t>
            </w:r>
          </w:p>
        </w:tc>
      </w:tr>
      <w:tr w:rsidR="007847CB" w:rsidRPr="008A22A7" w14:paraId="73C242B0" w14:textId="77777777" w:rsidTr="00052A53">
        <w:trPr>
          <w:trHeight w:val="520"/>
        </w:trPr>
        <w:tc>
          <w:tcPr>
            <w:tcW w:w="3538" w:type="dxa"/>
            <w:tcBorders>
              <w:top w:val="nil"/>
              <w:left w:val="single" w:sz="4" w:space="0" w:color="auto"/>
              <w:bottom w:val="single" w:sz="4" w:space="0" w:color="auto"/>
              <w:right w:val="single" w:sz="4" w:space="0" w:color="auto"/>
            </w:tcBorders>
            <w:shd w:val="clear" w:color="auto" w:fill="auto"/>
            <w:hideMark/>
          </w:tcPr>
          <w:p w14:paraId="190685CB" w14:textId="77777777" w:rsidR="007847CB" w:rsidRPr="008A22A7" w:rsidRDefault="007847CB" w:rsidP="00413711">
            <w:pPr>
              <w:ind w:firstLine="0"/>
              <w:jc w:val="left"/>
              <w:rPr>
                <w:color w:val="000000"/>
                <w:lang w:eastAsia="en-GB"/>
              </w:rPr>
            </w:pPr>
            <w:r w:rsidRPr="008A22A7">
              <w:rPr>
                <w:color w:val="000000"/>
                <w:lang w:eastAsia="en-GB"/>
              </w:rPr>
              <w:t>Большинство учителей школы ищут новые методы решения проблем</w:t>
            </w:r>
          </w:p>
        </w:tc>
        <w:tc>
          <w:tcPr>
            <w:tcW w:w="968" w:type="dxa"/>
            <w:tcBorders>
              <w:top w:val="nil"/>
              <w:left w:val="nil"/>
              <w:bottom w:val="single" w:sz="4" w:space="0" w:color="auto"/>
              <w:right w:val="single" w:sz="4" w:space="0" w:color="auto"/>
            </w:tcBorders>
            <w:shd w:val="clear" w:color="auto" w:fill="auto"/>
            <w:noWrap/>
            <w:vAlign w:val="center"/>
            <w:hideMark/>
          </w:tcPr>
          <w:p w14:paraId="2A476AD4" w14:textId="77777777" w:rsidR="007847CB" w:rsidRPr="008A22A7" w:rsidRDefault="007847CB" w:rsidP="00413711">
            <w:pPr>
              <w:ind w:firstLine="0"/>
              <w:jc w:val="center"/>
              <w:rPr>
                <w:color w:val="000000"/>
                <w:lang w:eastAsia="en-GB"/>
              </w:rPr>
            </w:pPr>
            <w:r w:rsidRPr="008A22A7">
              <w:rPr>
                <w:color w:val="000000"/>
                <w:lang w:eastAsia="en-GB"/>
              </w:rPr>
              <w:t>41%</w:t>
            </w:r>
          </w:p>
        </w:tc>
        <w:tc>
          <w:tcPr>
            <w:tcW w:w="969" w:type="dxa"/>
            <w:tcBorders>
              <w:top w:val="nil"/>
              <w:left w:val="nil"/>
              <w:bottom w:val="single" w:sz="4" w:space="0" w:color="auto"/>
              <w:right w:val="single" w:sz="4" w:space="0" w:color="auto"/>
            </w:tcBorders>
            <w:shd w:val="clear" w:color="auto" w:fill="auto"/>
            <w:noWrap/>
            <w:vAlign w:val="center"/>
            <w:hideMark/>
          </w:tcPr>
          <w:p w14:paraId="10DA15B2" w14:textId="77777777" w:rsidR="007847CB" w:rsidRPr="008A22A7" w:rsidRDefault="007847CB" w:rsidP="00413711">
            <w:pPr>
              <w:ind w:firstLine="0"/>
              <w:jc w:val="center"/>
              <w:rPr>
                <w:color w:val="000000"/>
                <w:lang w:eastAsia="en-GB"/>
              </w:rPr>
            </w:pPr>
            <w:r w:rsidRPr="008A22A7">
              <w:rPr>
                <w:color w:val="000000"/>
                <w:lang w:eastAsia="en-GB"/>
              </w:rPr>
              <w:t>39%</w:t>
            </w:r>
          </w:p>
        </w:tc>
        <w:tc>
          <w:tcPr>
            <w:tcW w:w="969" w:type="dxa"/>
            <w:tcBorders>
              <w:top w:val="nil"/>
              <w:left w:val="nil"/>
              <w:bottom w:val="single" w:sz="4" w:space="0" w:color="auto"/>
              <w:right w:val="single" w:sz="4" w:space="0" w:color="auto"/>
            </w:tcBorders>
            <w:shd w:val="clear" w:color="auto" w:fill="auto"/>
            <w:noWrap/>
            <w:vAlign w:val="center"/>
            <w:hideMark/>
          </w:tcPr>
          <w:p w14:paraId="197EF681" w14:textId="77777777" w:rsidR="007847CB" w:rsidRPr="008A22A7" w:rsidRDefault="007847CB" w:rsidP="00413711">
            <w:pPr>
              <w:ind w:firstLine="0"/>
              <w:jc w:val="center"/>
              <w:rPr>
                <w:color w:val="000000"/>
                <w:lang w:eastAsia="en-GB"/>
              </w:rPr>
            </w:pPr>
            <w:r w:rsidRPr="008A22A7">
              <w:rPr>
                <w:color w:val="000000"/>
                <w:lang w:eastAsia="en-GB"/>
              </w:rPr>
              <w:t>44%</w:t>
            </w:r>
          </w:p>
        </w:tc>
        <w:tc>
          <w:tcPr>
            <w:tcW w:w="969" w:type="dxa"/>
            <w:tcBorders>
              <w:top w:val="nil"/>
              <w:left w:val="nil"/>
              <w:bottom w:val="single" w:sz="4" w:space="0" w:color="auto"/>
              <w:right w:val="single" w:sz="4" w:space="0" w:color="auto"/>
            </w:tcBorders>
            <w:shd w:val="clear" w:color="auto" w:fill="auto"/>
            <w:noWrap/>
            <w:vAlign w:val="center"/>
            <w:hideMark/>
          </w:tcPr>
          <w:p w14:paraId="36C3661D" w14:textId="77777777" w:rsidR="007847CB" w:rsidRPr="008A22A7" w:rsidRDefault="007847CB" w:rsidP="00413711">
            <w:pPr>
              <w:ind w:firstLine="0"/>
              <w:jc w:val="center"/>
              <w:rPr>
                <w:color w:val="000000"/>
                <w:lang w:eastAsia="en-GB"/>
              </w:rPr>
            </w:pPr>
            <w:r w:rsidRPr="008A22A7">
              <w:rPr>
                <w:color w:val="000000"/>
                <w:lang w:eastAsia="en-GB"/>
              </w:rPr>
              <w:t>42%</w:t>
            </w:r>
          </w:p>
        </w:tc>
        <w:tc>
          <w:tcPr>
            <w:tcW w:w="969" w:type="dxa"/>
            <w:tcBorders>
              <w:top w:val="nil"/>
              <w:left w:val="nil"/>
              <w:bottom w:val="single" w:sz="4" w:space="0" w:color="auto"/>
              <w:right w:val="single" w:sz="4" w:space="0" w:color="auto"/>
            </w:tcBorders>
            <w:shd w:val="clear" w:color="auto" w:fill="auto"/>
            <w:noWrap/>
            <w:vAlign w:val="center"/>
            <w:hideMark/>
          </w:tcPr>
          <w:p w14:paraId="013149AB" w14:textId="77777777" w:rsidR="007847CB" w:rsidRPr="008A22A7" w:rsidRDefault="007847CB" w:rsidP="00413711">
            <w:pPr>
              <w:ind w:firstLine="0"/>
              <w:jc w:val="center"/>
              <w:rPr>
                <w:color w:val="000000"/>
                <w:lang w:eastAsia="en-GB"/>
              </w:rPr>
            </w:pPr>
            <w:r w:rsidRPr="008A22A7">
              <w:rPr>
                <w:color w:val="000000"/>
                <w:lang w:eastAsia="en-GB"/>
              </w:rPr>
              <w:t>37%</w:t>
            </w:r>
          </w:p>
        </w:tc>
        <w:tc>
          <w:tcPr>
            <w:tcW w:w="969" w:type="dxa"/>
            <w:tcBorders>
              <w:top w:val="nil"/>
              <w:left w:val="nil"/>
              <w:bottom w:val="single" w:sz="4" w:space="0" w:color="auto"/>
              <w:right w:val="single" w:sz="4" w:space="0" w:color="auto"/>
            </w:tcBorders>
            <w:vAlign w:val="center"/>
          </w:tcPr>
          <w:p w14:paraId="5AE3E482" w14:textId="77777777" w:rsidR="007847CB" w:rsidRPr="008A22A7" w:rsidRDefault="007847CB" w:rsidP="00413711">
            <w:pPr>
              <w:ind w:firstLine="0"/>
              <w:jc w:val="center"/>
              <w:rPr>
                <w:color w:val="000000"/>
                <w:lang w:eastAsia="en-GB"/>
              </w:rPr>
            </w:pPr>
            <w:r w:rsidRPr="008A22A7">
              <w:rPr>
                <w:color w:val="000000"/>
                <w:lang w:eastAsia="en-GB"/>
              </w:rPr>
              <w:t>42%</w:t>
            </w:r>
          </w:p>
        </w:tc>
      </w:tr>
      <w:tr w:rsidR="007847CB" w:rsidRPr="008A22A7" w14:paraId="0FB00B03" w14:textId="77777777" w:rsidTr="00052A53">
        <w:trPr>
          <w:trHeight w:val="780"/>
        </w:trPr>
        <w:tc>
          <w:tcPr>
            <w:tcW w:w="3538" w:type="dxa"/>
            <w:tcBorders>
              <w:top w:val="nil"/>
              <w:left w:val="single" w:sz="4" w:space="0" w:color="auto"/>
              <w:bottom w:val="single" w:sz="4" w:space="0" w:color="auto"/>
              <w:right w:val="single" w:sz="4" w:space="0" w:color="auto"/>
            </w:tcBorders>
            <w:shd w:val="clear" w:color="auto" w:fill="auto"/>
            <w:hideMark/>
          </w:tcPr>
          <w:p w14:paraId="7E856214" w14:textId="77777777" w:rsidR="007847CB" w:rsidRPr="008A22A7" w:rsidRDefault="007847CB" w:rsidP="00413711">
            <w:pPr>
              <w:ind w:firstLine="0"/>
              <w:jc w:val="left"/>
              <w:rPr>
                <w:color w:val="000000"/>
                <w:lang w:eastAsia="en-GB"/>
              </w:rPr>
            </w:pPr>
            <w:r w:rsidRPr="008A22A7">
              <w:rPr>
                <w:color w:val="000000"/>
                <w:lang w:eastAsia="en-GB"/>
              </w:rPr>
              <w:t>Большинство учителей школы оказывают практическую поддержку друг другу для применения новых идей</w:t>
            </w:r>
          </w:p>
        </w:tc>
        <w:tc>
          <w:tcPr>
            <w:tcW w:w="968" w:type="dxa"/>
            <w:tcBorders>
              <w:top w:val="nil"/>
              <w:left w:val="nil"/>
              <w:bottom w:val="single" w:sz="4" w:space="0" w:color="auto"/>
              <w:right w:val="single" w:sz="4" w:space="0" w:color="auto"/>
            </w:tcBorders>
            <w:shd w:val="clear" w:color="auto" w:fill="auto"/>
            <w:noWrap/>
            <w:vAlign w:val="center"/>
            <w:hideMark/>
          </w:tcPr>
          <w:p w14:paraId="5E109B1D" w14:textId="77777777" w:rsidR="007847CB" w:rsidRPr="008A22A7" w:rsidRDefault="007847CB" w:rsidP="00413711">
            <w:pPr>
              <w:ind w:firstLine="0"/>
              <w:jc w:val="center"/>
              <w:rPr>
                <w:color w:val="000000"/>
                <w:lang w:eastAsia="en-GB"/>
              </w:rPr>
            </w:pPr>
            <w:r w:rsidRPr="008A22A7">
              <w:rPr>
                <w:color w:val="000000"/>
                <w:lang w:eastAsia="en-GB"/>
              </w:rPr>
              <w:t>65%</w:t>
            </w:r>
          </w:p>
        </w:tc>
        <w:tc>
          <w:tcPr>
            <w:tcW w:w="969" w:type="dxa"/>
            <w:tcBorders>
              <w:top w:val="nil"/>
              <w:left w:val="nil"/>
              <w:bottom w:val="single" w:sz="4" w:space="0" w:color="auto"/>
              <w:right w:val="single" w:sz="4" w:space="0" w:color="auto"/>
            </w:tcBorders>
            <w:shd w:val="clear" w:color="auto" w:fill="auto"/>
            <w:noWrap/>
            <w:vAlign w:val="center"/>
            <w:hideMark/>
          </w:tcPr>
          <w:p w14:paraId="3E1B9F7F" w14:textId="77777777" w:rsidR="007847CB" w:rsidRPr="008A22A7" w:rsidRDefault="007847CB" w:rsidP="00413711">
            <w:pPr>
              <w:ind w:firstLine="0"/>
              <w:jc w:val="center"/>
              <w:rPr>
                <w:color w:val="000000"/>
                <w:lang w:eastAsia="en-GB"/>
              </w:rPr>
            </w:pPr>
            <w:r w:rsidRPr="008A22A7">
              <w:rPr>
                <w:color w:val="000000"/>
                <w:lang w:eastAsia="en-GB"/>
              </w:rPr>
              <w:t>69%</w:t>
            </w:r>
          </w:p>
        </w:tc>
        <w:tc>
          <w:tcPr>
            <w:tcW w:w="969" w:type="dxa"/>
            <w:tcBorders>
              <w:top w:val="nil"/>
              <w:left w:val="nil"/>
              <w:bottom w:val="single" w:sz="4" w:space="0" w:color="auto"/>
              <w:right w:val="single" w:sz="4" w:space="0" w:color="auto"/>
            </w:tcBorders>
            <w:shd w:val="clear" w:color="auto" w:fill="auto"/>
            <w:noWrap/>
            <w:vAlign w:val="center"/>
            <w:hideMark/>
          </w:tcPr>
          <w:p w14:paraId="44C29D8F" w14:textId="77777777" w:rsidR="007847CB" w:rsidRPr="008A22A7" w:rsidRDefault="007847CB" w:rsidP="00413711">
            <w:pPr>
              <w:ind w:firstLine="0"/>
              <w:jc w:val="center"/>
              <w:rPr>
                <w:color w:val="000000"/>
                <w:lang w:eastAsia="en-GB"/>
              </w:rPr>
            </w:pPr>
            <w:r w:rsidRPr="008A22A7">
              <w:rPr>
                <w:color w:val="000000"/>
                <w:lang w:eastAsia="en-GB"/>
              </w:rPr>
              <w:t>69%</w:t>
            </w:r>
          </w:p>
        </w:tc>
        <w:tc>
          <w:tcPr>
            <w:tcW w:w="969" w:type="dxa"/>
            <w:tcBorders>
              <w:top w:val="nil"/>
              <w:left w:val="nil"/>
              <w:bottom w:val="single" w:sz="4" w:space="0" w:color="auto"/>
              <w:right w:val="single" w:sz="4" w:space="0" w:color="auto"/>
            </w:tcBorders>
            <w:shd w:val="clear" w:color="auto" w:fill="auto"/>
            <w:noWrap/>
            <w:vAlign w:val="center"/>
            <w:hideMark/>
          </w:tcPr>
          <w:p w14:paraId="7923494B" w14:textId="77777777" w:rsidR="007847CB" w:rsidRPr="008A22A7" w:rsidRDefault="007847CB" w:rsidP="00413711">
            <w:pPr>
              <w:ind w:firstLine="0"/>
              <w:jc w:val="center"/>
              <w:rPr>
                <w:color w:val="000000"/>
                <w:lang w:eastAsia="en-GB"/>
              </w:rPr>
            </w:pPr>
            <w:r w:rsidRPr="008A22A7">
              <w:rPr>
                <w:color w:val="000000"/>
                <w:lang w:eastAsia="en-GB"/>
              </w:rPr>
              <w:t>67%</w:t>
            </w:r>
          </w:p>
        </w:tc>
        <w:tc>
          <w:tcPr>
            <w:tcW w:w="969" w:type="dxa"/>
            <w:tcBorders>
              <w:top w:val="nil"/>
              <w:left w:val="nil"/>
              <w:bottom w:val="single" w:sz="4" w:space="0" w:color="auto"/>
              <w:right w:val="single" w:sz="4" w:space="0" w:color="auto"/>
            </w:tcBorders>
            <w:shd w:val="clear" w:color="auto" w:fill="auto"/>
            <w:noWrap/>
            <w:vAlign w:val="center"/>
            <w:hideMark/>
          </w:tcPr>
          <w:p w14:paraId="59BFB3FC" w14:textId="77777777" w:rsidR="007847CB" w:rsidRPr="008A22A7" w:rsidRDefault="007847CB" w:rsidP="00413711">
            <w:pPr>
              <w:ind w:firstLine="0"/>
              <w:jc w:val="center"/>
              <w:rPr>
                <w:color w:val="000000"/>
                <w:lang w:eastAsia="en-GB"/>
              </w:rPr>
            </w:pPr>
            <w:r w:rsidRPr="008A22A7">
              <w:rPr>
                <w:color w:val="000000"/>
                <w:lang w:eastAsia="en-GB"/>
              </w:rPr>
              <w:t>59%</w:t>
            </w:r>
          </w:p>
        </w:tc>
        <w:tc>
          <w:tcPr>
            <w:tcW w:w="969" w:type="dxa"/>
            <w:tcBorders>
              <w:top w:val="nil"/>
              <w:left w:val="nil"/>
              <w:bottom w:val="single" w:sz="4" w:space="0" w:color="auto"/>
              <w:right w:val="single" w:sz="4" w:space="0" w:color="auto"/>
            </w:tcBorders>
            <w:vAlign w:val="center"/>
          </w:tcPr>
          <w:p w14:paraId="2A68C090" w14:textId="77777777" w:rsidR="007847CB" w:rsidRPr="008A22A7" w:rsidRDefault="007847CB" w:rsidP="00413711">
            <w:pPr>
              <w:ind w:firstLine="0"/>
              <w:jc w:val="center"/>
              <w:rPr>
                <w:color w:val="000000"/>
                <w:lang w:eastAsia="en-GB"/>
              </w:rPr>
            </w:pPr>
            <w:r w:rsidRPr="008A22A7">
              <w:rPr>
                <w:color w:val="000000"/>
                <w:lang w:eastAsia="en-GB"/>
              </w:rPr>
              <w:t>60%</w:t>
            </w:r>
          </w:p>
        </w:tc>
      </w:tr>
    </w:tbl>
    <w:p w14:paraId="6FA33C7E" w14:textId="3DF9D1D0" w:rsidR="007847CB" w:rsidRDefault="007847CB" w:rsidP="00413711">
      <w:pPr>
        <w:autoSpaceDE w:val="0"/>
        <w:autoSpaceDN w:val="0"/>
        <w:adjustRightInd w:val="0"/>
        <w:ind w:firstLine="0"/>
        <w:jc w:val="center"/>
        <w:rPr>
          <w:b/>
          <w:bCs/>
          <w:lang w:eastAsia="en-GB"/>
        </w:rPr>
      </w:pPr>
    </w:p>
    <w:p w14:paraId="33F2F819" w14:textId="3F5C6367" w:rsidR="00413711" w:rsidRDefault="00413711" w:rsidP="00413711">
      <w:pPr>
        <w:autoSpaceDE w:val="0"/>
        <w:autoSpaceDN w:val="0"/>
        <w:adjustRightInd w:val="0"/>
        <w:ind w:firstLine="0"/>
        <w:jc w:val="center"/>
        <w:rPr>
          <w:b/>
          <w:bCs/>
          <w:lang w:eastAsia="en-GB"/>
        </w:rPr>
      </w:pPr>
    </w:p>
    <w:p w14:paraId="565E322B" w14:textId="22E9FADA" w:rsidR="00413711" w:rsidRDefault="00413711" w:rsidP="00413711">
      <w:pPr>
        <w:autoSpaceDE w:val="0"/>
        <w:autoSpaceDN w:val="0"/>
        <w:adjustRightInd w:val="0"/>
        <w:ind w:firstLine="0"/>
        <w:jc w:val="center"/>
        <w:rPr>
          <w:b/>
          <w:bCs/>
          <w:lang w:eastAsia="en-GB"/>
        </w:rPr>
      </w:pPr>
    </w:p>
    <w:p w14:paraId="05493638" w14:textId="66A0F668" w:rsidR="00413711" w:rsidRDefault="00413711" w:rsidP="00413711">
      <w:pPr>
        <w:autoSpaceDE w:val="0"/>
        <w:autoSpaceDN w:val="0"/>
        <w:adjustRightInd w:val="0"/>
        <w:ind w:firstLine="0"/>
        <w:jc w:val="center"/>
        <w:rPr>
          <w:b/>
          <w:bCs/>
          <w:lang w:eastAsia="en-GB"/>
        </w:rPr>
      </w:pPr>
    </w:p>
    <w:p w14:paraId="4819E4C6" w14:textId="06C7C0E5" w:rsidR="00413711" w:rsidRDefault="00413711" w:rsidP="00413711">
      <w:pPr>
        <w:autoSpaceDE w:val="0"/>
        <w:autoSpaceDN w:val="0"/>
        <w:adjustRightInd w:val="0"/>
        <w:ind w:firstLine="0"/>
        <w:jc w:val="center"/>
        <w:rPr>
          <w:b/>
          <w:bCs/>
          <w:lang w:eastAsia="en-GB"/>
        </w:rPr>
      </w:pPr>
    </w:p>
    <w:p w14:paraId="383FC45E" w14:textId="2D059FF8" w:rsidR="00413711" w:rsidRDefault="00413711" w:rsidP="00413711">
      <w:pPr>
        <w:autoSpaceDE w:val="0"/>
        <w:autoSpaceDN w:val="0"/>
        <w:adjustRightInd w:val="0"/>
        <w:ind w:firstLine="0"/>
        <w:jc w:val="center"/>
        <w:rPr>
          <w:b/>
          <w:bCs/>
          <w:lang w:eastAsia="en-GB"/>
        </w:rPr>
      </w:pPr>
    </w:p>
    <w:p w14:paraId="4BD6B39A" w14:textId="60EC63BD" w:rsidR="00413711" w:rsidRDefault="00413711" w:rsidP="00413711">
      <w:pPr>
        <w:autoSpaceDE w:val="0"/>
        <w:autoSpaceDN w:val="0"/>
        <w:adjustRightInd w:val="0"/>
        <w:ind w:firstLine="0"/>
        <w:jc w:val="center"/>
        <w:rPr>
          <w:b/>
          <w:bCs/>
          <w:lang w:eastAsia="en-GB"/>
        </w:rPr>
      </w:pPr>
    </w:p>
    <w:p w14:paraId="67BB4118" w14:textId="2EC262F7" w:rsidR="00413711" w:rsidRDefault="00413711" w:rsidP="00413711">
      <w:pPr>
        <w:autoSpaceDE w:val="0"/>
        <w:autoSpaceDN w:val="0"/>
        <w:adjustRightInd w:val="0"/>
        <w:ind w:firstLine="0"/>
        <w:jc w:val="center"/>
        <w:rPr>
          <w:b/>
          <w:bCs/>
          <w:lang w:eastAsia="en-GB"/>
        </w:rPr>
      </w:pPr>
    </w:p>
    <w:p w14:paraId="725B6D14" w14:textId="548CAEAA" w:rsidR="00413711" w:rsidRDefault="00413711" w:rsidP="00413711">
      <w:pPr>
        <w:autoSpaceDE w:val="0"/>
        <w:autoSpaceDN w:val="0"/>
        <w:adjustRightInd w:val="0"/>
        <w:ind w:firstLine="0"/>
        <w:jc w:val="center"/>
        <w:rPr>
          <w:b/>
          <w:bCs/>
          <w:lang w:eastAsia="en-GB"/>
        </w:rPr>
      </w:pPr>
    </w:p>
    <w:p w14:paraId="3415863A" w14:textId="63D32E67" w:rsidR="00413711" w:rsidRDefault="00413711" w:rsidP="00413711">
      <w:pPr>
        <w:autoSpaceDE w:val="0"/>
        <w:autoSpaceDN w:val="0"/>
        <w:adjustRightInd w:val="0"/>
        <w:ind w:firstLine="0"/>
        <w:jc w:val="center"/>
        <w:rPr>
          <w:b/>
          <w:bCs/>
          <w:lang w:eastAsia="en-GB"/>
        </w:rPr>
      </w:pPr>
    </w:p>
    <w:p w14:paraId="645495C6" w14:textId="77777777" w:rsidR="007847CB" w:rsidRPr="00413711" w:rsidRDefault="007847CB" w:rsidP="00413711">
      <w:pPr>
        <w:autoSpaceDE w:val="0"/>
        <w:autoSpaceDN w:val="0"/>
        <w:adjustRightInd w:val="0"/>
        <w:ind w:firstLine="0"/>
        <w:jc w:val="left"/>
        <w:rPr>
          <w:b/>
          <w:bCs/>
          <w:sz w:val="26"/>
          <w:szCs w:val="26"/>
          <w:lang w:eastAsia="en-GB"/>
        </w:rPr>
      </w:pPr>
      <w:r w:rsidRPr="00413711">
        <w:rPr>
          <w:b/>
          <w:bCs/>
          <w:sz w:val="26"/>
          <w:szCs w:val="26"/>
          <w:lang w:eastAsia="en-GB"/>
        </w:rPr>
        <w:lastRenderedPageBreak/>
        <w:t xml:space="preserve">С какими из следующих утверждений, применительно к Вашей школе, Вы согласны? </w:t>
      </w:r>
    </w:p>
    <w:tbl>
      <w:tblPr>
        <w:tblW w:w="9351" w:type="dxa"/>
        <w:tblLayout w:type="fixed"/>
        <w:tblLook w:val="04A0" w:firstRow="1" w:lastRow="0" w:firstColumn="1" w:lastColumn="0" w:noHBand="0" w:noVBand="1"/>
      </w:tblPr>
      <w:tblGrid>
        <w:gridCol w:w="3551"/>
        <w:gridCol w:w="966"/>
        <w:gridCol w:w="967"/>
        <w:gridCol w:w="967"/>
        <w:gridCol w:w="966"/>
        <w:gridCol w:w="967"/>
        <w:gridCol w:w="967"/>
      </w:tblGrid>
      <w:tr w:rsidR="007847CB" w:rsidRPr="008A22A7" w14:paraId="6D1197D7" w14:textId="77777777" w:rsidTr="00052A53">
        <w:trPr>
          <w:trHeight w:val="300"/>
        </w:trPr>
        <w:tc>
          <w:tcPr>
            <w:tcW w:w="35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02AB44" w14:textId="77777777" w:rsidR="007847CB" w:rsidRPr="008A22A7" w:rsidRDefault="007847CB" w:rsidP="00413711">
            <w:pPr>
              <w:ind w:firstLine="0"/>
              <w:jc w:val="center"/>
              <w:rPr>
                <w:b/>
                <w:bCs/>
                <w:color w:val="000000"/>
                <w:lang w:eastAsia="en-GB"/>
              </w:rPr>
            </w:pPr>
            <w:r w:rsidRPr="008A22A7">
              <w:rPr>
                <w:b/>
                <w:bCs/>
                <w:color w:val="000000"/>
                <w:lang w:eastAsia="en-GB"/>
              </w:rPr>
              <w:t> </w:t>
            </w:r>
          </w:p>
        </w:tc>
        <w:tc>
          <w:tcPr>
            <w:tcW w:w="966" w:type="dxa"/>
            <w:tcBorders>
              <w:top w:val="single" w:sz="4" w:space="0" w:color="auto"/>
              <w:left w:val="nil"/>
              <w:bottom w:val="single" w:sz="4" w:space="0" w:color="auto"/>
              <w:right w:val="single" w:sz="4" w:space="0" w:color="auto"/>
            </w:tcBorders>
            <w:shd w:val="clear" w:color="auto" w:fill="auto"/>
            <w:vAlign w:val="bottom"/>
            <w:hideMark/>
          </w:tcPr>
          <w:p w14:paraId="2D711D7B" w14:textId="77777777" w:rsidR="007847CB" w:rsidRPr="008A22A7" w:rsidRDefault="007847CB" w:rsidP="00413711">
            <w:pPr>
              <w:ind w:firstLine="0"/>
              <w:jc w:val="center"/>
              <w:rPr>
                <w:b/>
                <w:bCs/>
                <w:color w:val="000000"/>
                <w:lang w:eastAsia="en-GB"/>
              </w:rPr>
            </w:pPr>
            <w:r w:rsidRPr="008A22A7">
              <w:rPr>
                <w:b/>
                <w:bCs/>
                <w:color w:val="000000"/>
                <w:lang w:eastAsia="en-GB"/>
              </w:rPr>
              <w:t>Всего</w:t>
            </w:r>
          </w:p>
        </w:tc>
        <w:tc>
          <w:tcPr>
            <w:tcW w:w="967" w:type="dxa"/>
            <w:tcBorders>
              <w:top w:val="single" w:sz="4" w:space="0" w:color="auto"/>
              <w:left w:val="nil"/>
              <w:bottom w:val="single" w:sz="4" w:space="0" w:color="auto"/>
              <w:right w:val="single" w:sz="4" w:space="0" w:color="auto"/>
            </w:tcBorders>
            <w:shd w:val="clear" w:color="auto" w:fill="auto"/>
            <w:vAlign w:val="bottom"/>
            <w:hideMark/>
          </w:tcPr>
          <w:p w14:paraId="6784BFFD" w14:textId="77777777" w:rsidR="007847CB" w:rsidRPr="008A22A7" w:rsidRDefault="007847CB" w:rsidP="00413711">
            <w:pPr>
              <w:ind w:firstLine="0"/>
              <w:jc w:val="center"/>
              <w:rPr>
                <w:b/>
                <w:bCs/>
                <w:color w:val="000000"/>
                <w:lang w:eastAsia="en-GB"/>
              </w:rPr>
            </w:pPr>
            <w:r w:rsidRPr="008A22A7">
              <w:rPr>
                <w:b/>
                <w:bCs/>
                <w:color w:val="000000"/>
                <w:lang w:eastAsia="en-GB"/>
              </w:rPr>
              <w:t>МА</w:t>
            </w:r>
          </w:p>
        </w:tc>
        <w:tc>
          <w:tcPr>
            <w:tcW w:w="967" w:type="dxa"/>
            <w:tcBorders>
              <w:top w:val="single" w:sz="4" w:space="0" w:color="auto"/>
              <w:left w:val="nil"/>
              <w:bottom w:val="single" w:sz="4" w:space="0" w:color="auto"/>
              <w:right w:val="single" w:sz="4" w:space="0" w:color="auto"/>
            </w:tcBorders>
            <w:shd w:val="clear" w:color="auto" w:fill="auto"/>
            <w:vAlign w:val="bottom"/>
            <w:hideMark/>
          </w:tcPr>
          <w:p w14:paraId="6AC6319D" w14:textId="77777777" w:rsidR="007847CB" w:rsidRPr="008A22A7" w:rsidRDefault="007847CB" w:rsidP="00413711">
            <w:pPr>
              <w:ind w:firstLine="0"/>
              <w:jc w:val="center"/>
              <w:rPr>
                <w:b/>
                <w:bCs/>
                <w:color w:val="000000"/>
                <w:lang w:eastAsia="en-GB"/>
              </w:rPr>
            </w:pPr>
            <w:r w:rsidRPr="008A22A7">
              <w:rPr>
                <w:b/>
                <w:bCs/>
                <w:color w:val="000000"/>
                <w:lang w:eastAsia="en-GB"/>
              </w:rPr>
              <w:t>РУ</w:t>
            </w:r>
          </w:p>
        </w:tc>
        <w:tc>
          <w:tcPr>
            <w:tcW w:w="966" w:type="dxa"/>
            <w:tcBorders>
              <w:top w:val="single" w:sz="4" w:space="0" w:color="auto"/>
              <w:left w:val="nil"/>
              <w:bottom w:val="single" w:sz="4" w:space="0" w:color="auto"/>
              <w:right w:val="single" w:sz="4" w:space="0" w:color="auto"/>
            </w:tcBorders>
            <w:shd w:val="clear" w:color="auto" w:fill="auto"/>
            <w:vAlign w:val="bottom"/>
            <w:hideMark/>
          </w:tcPr>
          <w:p w14:paraId="506A32AB" w14:textId="77777777" w:rsidR="007847CB" w:rsidRPr="008A22A7" w:rsidRDefault="007847CB" w:rsidP="00413711">
            <w:pPr>
              <w:ind w:firstLine="0"/>
              <w:jc w:val="center"/>
              <w:rPr>
                <w:b/>
                <w:bCs/>
                <w:color w:val="000000"/>
                <w:lang w:eastAsia="en-GB"/>
              </w:rPr>
            </w:pPr>
            <w:r w:rsidRPr="008A22A7">
              <w:rPr>
                <w:b/>
                <w:bCs/>
                <w:color w:val="000000"/>
                <w:lang w:eastAsia="en-GB"/>
              </w:rPr>
              <w:t>ИКТ</w:t>
            </w:r>
          </w:p>
        </w:tc>
        <w:tc>
          <w:tcPr>
            <w:tcW w:w="967" w:type="dxa"/>
            <w:tcBorders>
              <w:top w:val="single" w:sz="4" w:space="0" w:color="auto"/>
              <w:left w:val="nil"/>
              <w:bottom w:val="single" w:sz="4" w:space="0" w:color="auto"/>
              <w:right w:val="single" w:sz="4" w:space="0" w:color="auto"/>
            </w:tcBorders>
            <w:shd w:val="clear" w:color="auto" w:fill="auto"/>
            <w:vAlign w:val="bottom"/>
            <w:hideMark/>
          </w:tcPr>
          <w:p w14:paraId="1526B3D9" w14:textId="77777777" w:rsidR="007847CB" w:rsidRPr="008A22A7" w:rsidRDefault="007847CB" w:rsidP="00413711">
            <w:pPr>
              <w:ind w:firstLine="0"/>
              <w:jc w:val="center"/>
              <w:rPr>
                <w:b/>
                <w:bCs/>
                <w:color w:val="000000"/>
                <w:lang w:eastAsia="en-GB"/>
              </w:rPr>
            </w:pPr>
            <w:r w:rsidRPr="008A22A7">
              <w:rPr>
                <w:b/>
                <w:bCs/>
                <w:color w:val="000000"/>
                <w:lang w:eastAsia="en-GB"/>
              </w:rPr>
              <w:t>ОБ</w:t>
            </w:r>
          </w:p>
        </w:tc>
        <w:tc>
          <w:tcPr>
            <w:tcW w:w="967" w:type="dxa"/>
            <w:tcBorders>
              <w:top w:val="single" w:sz="4" w:space="0" w:color="auto"/>
              <w:left w:val="nil"/>
              <w:bottom w:val="single" w:sz="4" w:space="0" w:color="auto"/>
              <w:right w:val="single" w:sz="4" w:space="0" w:color="auto"/>
            </w:tcBorders>
            <w:vAlign w:val="bottom"/>
          </w:tcPr>
          <w:p w14:paraId="08CE4AA0" w14:textId="77777777" w:rsidR="007847CB" w:rsidRPr="008A22A7" w:rsidRDefault="007847CB" w:rsidP="00413711">
            <w:pPr>
              <w:ind w:firstLine="0"/>
              <w:jc w:val="center"/>
              <w:rPr>
                <w:b/>
                <w:bCs/>
                <w:color w:val="000000"/>
                <w:lang w:eastAsia="en-GB"/>
              </w:rPr>
            </w:pPr>
            <w:r w:rsidRPr="008A22A7">
              <w:rPr>
                <w:b/>
                <w:bCs/>
                <w:color w:val="000000"/>
                <w:lang w:eastAsia="en-GB"/>
              </w:rPr>
              <w:t>АЯ</w:t>
            </w:r>
          </w:p>
        </w:tc>
      </w:tr>
      <w:tr w:rsidR="007847CB" w:rsidRPr="008A22A7" w14:paraId="6EF670C6" w14:textId="77777777" w:rsidTr="00052A53">
        <w:trPr>
          <w:trHeight w:val="780"/>
        </w:trPr>
        <w:tc>
          <w:tcPr>
            <w:tcW w:w="3551" w:type="dxa"/>
            <w:tcBorders>
              <w:top w:val="nil"/>
              <w:left w:val="single" w:sz="4" w:space="0" w:color="auto"/>
              <w:bottom w:val="single" w:sz="4" w:space="0" w:color="auto"/>
              <w:right w:val="single" w:sz="4" w:space="0" w:color="auto"/>
            </w:tcBorders>
            <w:shd w:val="clear" w:color="auto" w:fill="auto"/>
            <w:hideMark/>
          </w:tcPr>
          <w:p w14:paraId="56FB0A64" w14:textId="77777777" w:rsidR="007847CB" w:rsidRPr="008A22A7" w:rsidRDefault="007847CB" w:rsidP="00413711">
            <w:pPr>
              <w:ind w:firstLine="0"/>
              <w:jc w:val="left"/>
              <w:rPr>
                <w:color w:val="000000"/>
                <w:lang w:eastAsia="en-GB"/>
              </w:rPr>
            </w:pPr>
            <w:r w:rsidRPr="008A22A7">
              <w:rPr>
                <w:color w:val="000000"/>
                <w:lang w:eastAsia="en-GB"/>
              </w:rPr>
              <w:t>Сотрудники школы имеют возможность активно участвовать в принятии решений, касающихся школы</w:t>
            </w:r>
          </w:p>
        </w:tc>
        <w:tc>
          <w:tcPr>
            <w:tcW w:w="966" w:type="dxa"/>
            <w:tcBorders>
              <w:top w:val="nil"/>
              <w:left w:val="nil"/>
              <w:bottom w:val="single" w:sz="4" w:space="0" w:color="auto"/>
              <w:right w:val="single" w:sz="4" w:space="0" w:color="auto"/>
            </w:tcBorders>
            <w:shd w:val="clear" w:color="auto" w:fill="auto"/>
            <w:noWrap/>
            <w:vAlign w:val="center"/>
            <w:hideMark/>
          </w:tcPr>
          <w:p w14:paraId="77CA7EC2" w14:textId="77777777" w:rsidR="007847CB" w:rsidRPr="008A22A7" w:rsidRDefault="007847CB" w:rsidP="00413711">
            <w:pPr>
              <w:ind w:firstLine="0"/>
              <w:jc w:val="center"/>
              <w:rPr>
                <w:color w:val="000000"/>
                <w:lang w:eastAsia="en-GB"/>
              </w:rPr>
            </w:pPr>
            <w:r w:rsidRPr="008A22A7">
              <w:rPr>
                <w:color w:val="000000"/>
                <w:lang w:eastAsia="en-GB"/>
              </w:rPr>
              <w:t>56%</w:t>
            </w:r>
          </w:p>
        </w:tc>
        <w:tc>
          <w:tcPr>
            <w:tcW w:w="967" w:type="dxa"/>
            <w:tcBorders>
              <w:top w:val="nil"/>
              <w:left w:val="nil"/>
              <w:bottom w:val="single" w:sz="4" w:space="0" w:color="auto"/>
              <w:right w:val="single" w:sz="4" w:space="0" w:color="auto"/>
            </w:tcBorders>
            <w:shd w:val="clear" w:color="auto" w:fill="auto"/>
            <w:noWrap/>
            <w:vAlign w:val="center"/>
            <w:hideMark/>
          </w:tcPr>
          <w:p w14:paraId="2E6DCFEA" w14:textId="77777777" w:rsidR="007847CB" w:rsidRPr="008A22A7" w:rsidRDefault="007847CB" w:rsidP="00413711">
            <w:pPr>
              <w:ind w:firstLine="0"/>
              <w:jc w:val="center"/>
              <w:rPr>
                <w:color w:val="000000"/>
                <w:lang w:eastAsia="en-GB"/>
              </w:rPr>
            </w:pPr>
            <w:r w:rsidRPr="008A22A7">
              <w:rPr>
                <w:color w:val="000000"/>
                <w:lang w:eastAsia="en-GB"/>
              </w:rPr>
              <w:t>56%</w:t>
            </w:r>
          </w:p>
        </w:tc>
        <w:tc>
          <w:tcPr>
            <w:tcW w:w="967" w:type="dxa"/>
            <w:tcBorders>
              <w:top w:val="nil"/>
              <w:left w:val="nil"/>
              <w:bottom w:val="single" w:sz="4" w:space="0" w:color="auto"/>
              <w:right w:val="single" w:sz="4" w:space="0" w:color="auto"/>
            </w:tcBorders>
            <w:shd w:val="clear" w:color="auto" w:fill="auto"/>
            <w:noWrap/>
            <w:vAlign w:val="center"/>
            <w:hideMark/>
          </w:tcPr>
          <w:p w14:paraId="45CE0C2A" w14:textId="77777777" w:rsidR="007847CB" w:rsidRPr="008A22A7" w:rsidRDefault="007847CB" w:rsidP="00413711">
            <w:pPr>
              <w:ind w:firstLine="0"/>
              <w:jc w:val="center"/>
              <w:rPr>
                <w:color w:val="000000"/>
                <w:lang w:eastAsia="en-GB"/>
              </w:rPr>
            </w:pPr>
            <w:r w:rsidRPr="008A22A7">
              <w:rPr>
                <w:color w:val="000000"/>
                <w:lang w:eastAsia="en-GB"/>
              </w:rPr>
              <w:t>60%</w:t>
            </w:r>
          </w:p>
        </w:tc>
        <w:tc>
          <w:tcPr>
            <w:tcW w:w="966" w:type="dxa"/>
            <w:tcBorders>
              <w:top w:val="nil"/>
              <w:left w:val="nil"/>
              <w:bottom w:val="single" w:sz="4" w:space="0" w:color="auto"/>
              <w:right w:val="single" w:sz="4" w:space="0" w:color="auto"/>
            </w:tcBorders>
            <w:shd w:val="clear" w:color="auto" w:fill="auto"/>
            <w:noWrap/>
            <w:vAlign w:val="center"/>
            <w:hideMark/>
          </w:tcPr>
          <w:p w14:paraId="0CB57E07" w14:textId="77777777" w:rsidR="007847CB" w:rsidRPr="008A22A7" w:rsidRDefault="007847CB" w:rsidP="00413711">
            <w:pPr>
              <w:ind w:firstLine="0"/>
              <w:jc w:val="center"/>
              <w:rPr>
                <w:color w:val="000000"/>
                <w:lang w:eastAsia="en-GB"/>
              </w:rPr>
            </w:pPr>
            <w:r w:rsidRPr="008A22A7">
              <w:rPr>
                <w:color w:val="000000"/>
                <w:lang w:eastAsia="en-GB"/>
              </w:rPr>
              <w:t>58%</w:t>
            </w:r>
          </w:p>
        </w:tc>
        <w:tc>
          <w:tcPr>
            <w:tcW w:w="967" w:type="dxa"/>
            <w:tcBorders>
              <w:top w:val="nil"/>
              <w:left w:val="nil"/>
              <w:bottom w:val="single" w:sz="4" w:space="0" w:color="auto"/>
              <w:right w:val="single" w:sz="4" w:space="0" w:color="auto"/>
            </w:tcBorders>
            <w:shd w:val="clear" w:color="auto" w:fill="auto"/>
            <w:noWrap/>
            <w:vAlign w:val="center"/>
            <w:hideMark/>
          </w:tcPr>
          <w:p w14:paraId="29B0930F" w14:textId="77777777" w:rsidR="007847CB" w:rsidRPr="008A22A7" w:rsidRDefault="007847CB" w:rsidP="00413711">
            <w:pPr>
              <w:ind w:firstLine="0"/>
              <w:jc w:val="center"/>
              <w:rPr>
                <w:color w:val="000000"/>
                <w:lang w:eastAsia="en-GB"/>
              </w:rPr>
            </w:pPr>
            <w:r w:rsidRPr="008A22A7">
              <w:rPr>
                <w:color w:val="000000"/>
                <w:lang w:eastAsia="en-GB"/>
              </w:rPr>
              <w:t>54%</w:t>
            </w:r>
          </w:p>
        </w:tc>
        <w:tc>
          <w:tcPr>
            <w:tcW w:w="967" w:type="dxa"/>
            <w:tcBorders>
              <w:top w:val="nil"/>
              <w:left w:val="nil"/>
              <w:bottom w:val="single" w:sz="4" w:space="0" w:color="auto"/>
              <w:right w:val="single" w:sz="4" w:space="0" w:color="auto"/>
            </w:tcBorders>
            <w:vAlign w:val="center"/>
          </w:tcPr>
          <w:p w14:paraId="760668FC" w14:textId="77777777" w:rsidR="007847CB" w:rsidRPr="008A22A7" w:rsidRDefault="007847CB" w:rsidP="00413711">
            <w:pPr>
              <w:ind w:firstLine="0"/>
              <w:jc w:val="center"/>
              <w:rPr>
                <w:color w:val="000000"/>
                <w:lang w:eastAsia="en-GB"/>
              </w:rPr>
            </w:pPr>
            <w:r w:rsidRPr="008A22A7">
              <w:rPr>
                <w:color w:val="000000"/>
                <w:lang w:eastAsia="en-GB"/>
              </w:rPr>
              <w:t>51%</w:t>
            </w:r>
          </w:p>
        </w:tc>
      </w:tr>
      <w:tr w:rsidR="007847CB" w:rsidRPr="008A22A7" w14:paraId="654B084F" w14:textId="77777777" w:rsidTr="00052A53">
        <w:trPr>
          <w:trHeight w:val="780"/>
        </w:trPr>
        <w:tc>
          <w:tcPr>
            <w:tcW w:w="3551" w:type="dxa"/>
            <w:tcBorders>
              <w:top w:val="nil"/>
              <w:left w:val="single" w:sz="4" w:space="0" w:color="auto"/>
              <w:bottom w:val="single" w:sz="4" w:space="0" w:color="auto"/>
              <w:right w:val="single" w:sz="4" w:space="0" w:color="auto"/>
            </w:tcBorders>
            <w:shd w:val="clear" w:color="auto" w:fill="auto"/>
            <w:hideMark/>
          </w:tcPr>
          <w:p w14:paraId="7F51450D" w14:textId="77777777" w:rsidR="007847CB" w:rsidRPr="008A22A7" w:rsidRDefault="007847CB" w:rsidP="00413711">
            <w:pPr>
              <w:ind w:firstLine="0"/>
              <w:jc w:val="left"/>
              <w:rPr>
                <w:color w:val="000000"/>
                <w:lang w:eastAsia="en-GB"/>
              </w:rPr>
            </w:pPr>
            <w:r w:rsidRPr="008A22A7">
              <w:rPr>
                <w:color w:val="000000"/>
                <w:lang w:eastAsia="en-GB"/>
              </w:rPr>
              <w:t>Родители и опекуны имеют возможность активно участвовать в принятии решений , касающихся школы</w:t>
            </w:r>
          </w:p>
        </w:tc>
        <w:tc>
          <w:tcPr>
            <w:tcW w:w="966" w:type="dxa"/>
            <w:tcBorders>
              <w:top w:val="nil"/>
              <w:left w:val="nil"/>
              <w:bottom w:val="single" w:sz="4" w:space="0" w:color="auto"/>
              <w:right w:val="single" w:sz="4" w:space="0" w:color="auto"/>
            </w:tcBorders>
            <w:shd w:val="clear" w:color="auto" w:fill="auto"/>
            <w:noWrap/>
            <w:vAlign w:val="center"/>
            <w:hideMark/>
          </w:tcPr>
          <w:p w14:paraId="6BD2FDEE" w14:textId="77777777" w:rsidR="007847CB" w:rsidRPr="008A22A7" w:rsidRDefault="007847CB" w:rsidP="00413711">
            <w:pPr>
              <w:ind w:firstLine="0"/>
              <w:jc w:val="center"/>
              <w:rPr>
                <w:color w:val="000000"/>
                <w:lang w:eastAsia="en-GB"/>
              </w:rPr>
            </w:pPr>
            <w:r w:rsidRPr="008A22A7">
              <w:rPr>
                <w:color w:val="000000"/>
                <w:lang w:eastAsia="en-GB"/>
              </w:rPr>
              <w:t>42%</w:t>
            </w:r>
          </w:p>
        </w:tc>
        <w:tc>
          <w:tcPr>
            <w:tcW w:w="967" w:type="dxa"/>
            <w:tcBorders>
              <w:top w:val="nil"/>
              <w:left w:val="nil"/>
              <w:bottom w:val="single" w:sz="4" w:space="0" w:color="auto"/>
              <w:right w:val="single" w:sz="4" w:space="0" w:color="auto"/>
            </w:tcBorders>
            <w:shd w:val="clear" w:color="auto" w:fill="auto"/>
            <w:noWrap/>
            <w:vAlign w:val="center"/>
            <w:hideMark/>
          </w:tcPr>
          <w:p w14:paraId="18647731" w14:textId="77777777" w:rsidR="007847CB" w:rsidRPr="008A22A7" w:rsidRDefault="007847CB" w:rsidP="00413711">
            <w:pPr>
              <w:ind w:firstLine="0"/>
              <w:jc w:val="center"/>
              <w:rPr>
                <w:color w:val="000000"/>
                <w:lang w:eastAsia="en-GB"/>
              </w:rPr>
            </w:pPr>
            <w:r w:rsidRPr="008A22A7">
              <w:rPr>
                <w:color w:val="000000"/>
                <w:lang w:eastAsia="en-GB"/>
              </w:rPr>
              <w:t>45%</w:t>
            </w:r>
          </w:p>
        </w:tc>
        <w:tc>
          <w:tcPr>
            <w:tcW w:w="967" w:type="dxa"/>
            <w:tcBorders>
              <w:top w:val="nil"/>
              <w:left w:val="nil"/>
              <w:bottom w:val="single" w:sz="4" w:space="0" w:color="auto"/>
              <w:right w:val="single" w:sz="4" w:space="0" w:color="auto"/>
            </w:tcBorders>
            <w:shd w:val="clear" w:color="auto" w:fill="auto"/>
            <w:noWrap/>
            <w:vAlign w:val="center"/>
            <w:hideMark/>
          </w:tcPr>
          <w:p w14:paraId="613D63A6" w14:textId="77777777" w:rsidR="007847CB" w:rsidRPr="008A22A7" w:rsidRDefault="007847CB" w:rsidP="00413711">
            <w:pPr>
              <w:ind w:firstLine="0"/>
              <w:jc w:val="center"/>
              <w:rPr>
                <w:color w:val="000000"/>
                <w:lang w:eastAsia="en-GB"/>
              </w:rPr>
            </w:pPr>
            <w:r w:rsidRPr="008A22A7">
              <w:rPr>
                <w:color w:val="000000"/>
                <w:lang w:eastAsia="en-GB"/>
              </w:rPr>
              <w:t>44%</w:t>
            </w:r>
          </w:p>
        </w:tc>
        <w:tc>
          <w:tcPr>
            <w:tcW w:w="966" w:type="dxa"/>
            <w:tcBorders>
              <w:top w:val="nil"/>
              <w:left w:val="nil"/>
              <w:bottom w:val="single" w:sz="4" w:space="0" w:color="auto"/>
              <w:right w:val="single" w:sz="4" w:space="0" w:color="auto"/>
            </w:tcBorders>
            <w:shd w:val="clear" w:color="auto" w:fill="auto"/>
            <w:noWrap/>
            <w:vAlign w:val="center"/>
            <w:hideMark/>
          </w:tcPr>
          <w:p w14:paraId="0B24B0C6" w14:textId="77777777" w:rsidR="007847CB" w:rsidRPr="008A22A7" w:rsidRDefault="007847CB" w:rsidP="00413711">
            <w:pPr>
              <w:ind w:firstLine="0"/>
              <w:jc w:val="center"/>
              <w:rPr>
                <w:color w:val="000000"/>
                <w:lang w:eastAsia="en-GB"/>
              </w:rPr>
            </w:pPr>
            <w:r w:rsidRPr="008A22A7">
              <w:rPr>
                <w:color w:val="000000"/>
                <w:lang w:eastAsia="en-GB"/>
              </w:rPr>
              <w:t>43%</w:t>
            </w:r>
          </w:p>
        </w:tc>
        <w:tc>
          <w:tcPr>
            <w:tcW w:w="967" w:type="dxa"/>
            <w:tcBorders>
              <w:top w:val="nil"/>
              <w:left w:val="nil"/>
              <w:bottom w:val="single" w:sz="4" w:space="0" w:color="auto"/>
              <w:right w:val="single" w:sz="4" w:space="0" w:color="auto"/>
            </w:tcBorders>
            <w:shd w:val="clear" w:color="auto" w:fill="auto"/>
            <w:noWrap/>
            <w:vAlign w:val="center"/>
            <w:hideMark/>
          </w:tcPr>
          <w:p w14:paraId="199E4AC3" w14:textId="77777777" w:rsidR="007847CB" w:rsidRPr="008A22A7" w:rsidRDefault="007847CB" w:rsidP="00413711">
            <w:pPr>
              <w:ind w:firstLine="0"/>
              <w:jc w:val="center"/>
              <w:rPr>
                <w:color w:val="000000"/>
                <w:lang w:eastAsia="en-GB"/>
              </w:rPr>
            </w:pPr>
            <w:r w:rsidRPr="008A22A7">
              <w:rPr>
                <w:color w:val="000000"/>
                <w:lang w:eastAsia="en-GB"/>
              </w:rPr>
              <w:t>40%</w:t>
            </w:r>
          </w:p>
        </w:tc>
        <w:tc>
          <w:tcPr>
            <w:tcW w:w="967" w:type="dxa"/>
            <w:tcBorders>
              <w:top w:val="nil"/>
              <w:left w:val="nil"/>
              <w:bottom w:val="single" w:sz="4" w:space="0" w:color="auto"/>
              <w:right w:val="single" w:sz="4" w:space="0" w:color="auto"/>
            </w:tcBorders>
            <w:vAlign w:val="center"/>
          </w:tcPr>
          <w:p w14:paraId="68A6E278" w14:textId="77777777" w:rsidR="007847CB" w:rsidRPr="008A22A7" w:rsidRDefault="007847CB" w:rsidP="00413711">
            <w:pPr>
              <w:ind w:firstLine="0"/>
              <w:jc w:val="center"/>
              <w:rPr>
                <w:color w:val="000000"/>
                <w:lang w:eastAsia="en-GB"/>
              </w:rPr>
            </w:pPr>
            <w:r w:rsidRPr="008A22A7">
              <w:rPr>
                <w:color w:val="000000"/>
                <w:lang w:eastAsia="en-GB"/>
              </w:rPr>
              <w:t>40%</w:t>
            </w:r>
          </w:p>
        </w:tc>
      </w:tr>
      <w:tr w:rsidR="007847CB" w:rsidRPr="008A22A7" w14:paraId="17C63470" w14:textId="77777777" w:rsidTr="00052A53">
        <w:trPr>
          <w:trHeight w:val="780"/>
        </w:trPr>
        <w:tc>
          <w:tcPr>
            <w:tcW w:w="3551" w:type="dxa"/>
            <w:tcBorders>
              <w:top w:val="nil"/>
              <w:left w:val="single" w:sz="4" w:space="0" w:color="auto"/>
              <w:bottom w:val="single" w:sz="4" w:space="0" w:color="auto"/>
              <w:right w:val="single" w:sz="4" w:space="0" w:color="auto"/>
            </w:tcBorders>
            <w:shd w:val="clear" w:color="auto" w:fill="auto"/>
            <w:hideMark/>
          </w:tcPr>
          <w:p w14:paraId="0A8A9C10" w14:textId="77777777" w:rsidR="007847CB" w:rsidRPr="008A22A7" w:rsidRDefault="007847CB" w:rsidP="00413711">
            <w:pPr>
              <w:ind w:firstLine="0"/>
              <w:jc w:val="left"/>
              <w:rPr>
                <w:color w:val="000000"/>
                <w:lang w:eastAsia="en-GB"/>
              </w:rPr>
            </w:pPr>
            <w:r w:rsidRPr="008A22A7">
              <w:rPr>
                <w:color w:val="000000"/>
                <w:lang w:eastAsia="en-GB"/>
              </w:rPr>
              <w:t>Учащиеся этой школы имеют возможность активно участвовать в принятии решений, касающихся школы</w:t>
            </w:r>
          </w:p>
        </w:tc>
        <w:tc>
          <w:tcPr>
            <w:tcW w:w="966" w:type="dxa"/>
            <w:tcBorders>
              <w:top w:val="nil"/>
              <w:left w:val="nil"/>
              <w:bottom w:val="single" w:sz="4" w:space="0" w:color="auto"/>
              <w:right w:val="single" w:sz="4" w:space="0" w:color="auto"/>
            </w:tcBorders>
            <w:shd w:val="clear" w:color="auto" w:fill="auto"/>
            <w:noWrap/>
            <w:vAlign w:val="center"/>
            <w:hideMark/>
          </w:tcPr>
          <w:p w14:paraId="0291D1BB" w14:textId="77777777" w:rsidR="007847CB" w:rsidRPr="008A22A7" w:rsidRDefault="007847CB" w:rsidP="00413711">
            <w:pPr>
              <w:ind w:firstLine="0"/>
              <w:jc w:val="center"/>
              <w:rPr>
                <w:color w:val="000000"/>
                <w:lang w:eastAsia="en-GB"/>
              </w:rPr>
            </w:pPr>
            <w:r w:rsidRPr="008A22A7">
              <w:rPr>
                <w:color w:val="000000"/>
                <w:lang w:eastAsia="en-GB"/>
              </w:rPr>
              <w:t>35%</w:t>
            </w:r>
          </w:p>
        </w:tc>
        <w:tc>
          <w:tcPr>
            <w:tcW w:w="967" w:type="dxa"/>
            <w:tcBorders>
              <w:top w:val="nil"/>
              <w:left w:val="nil"/>
              <w:bottom w:val="single" w:sz="4" w:space="0" w:color="auto"/>
              <w:right w:val="single" w:sz="4" w:space="0" w:color="auto"/>
            </w:tcBorders>
            <w:shd w:val="clear" w:color="auto" w:fill="auto"/>
            <w:noWrap/>
            <w:vAlign w:val="center"/>
            <w:hideMark/>
          </w:tcPr>
          <w:p w14:paraId="2F27A417" w14:textId="77777777" w:rsidR="007847CB" w:rsidRPr="008A22A7" w:rsidRDefault="007847CB" w:rsidP="00413711">
            <w:pPr>
              <w:ind w:firstLine="0"/>
              <w:jc w:val="center"/>
              <w:rPr>
                <w:color w:val="000000"/>
                <w:lang w:eastAsia="en-GB"/>
              </w:rPr>
            </w:pPr>
            <w:r w:rsidRPr="008A22A7">
              <w:rPr>
                <w:color w:val="000000"/>
                <w:lang w:eastAsia="en-GB"/>
              </w:rPr>
              <w:t>38%</w:t>
            </w:r>
          </w:p>
        </w:tc>
        <w:tc>
          <w:tcPr>
            <w:tcW w:w="967" w:type="dxa"/>
            <w:tcBorders>
              <w:top w:val="nil"/>
              <w:left w:val="nil"/>
              <w:bottom w:val="single" w:sz="4" w:space="0" w:color="auto"/>
              <w:right w:val="single" w:sz="4" w:space="0" w:color="auto"/>
            </w:tcBorders>
            <w:shd w:val="clear" w:color="auto" w:fill="auto"/>
            <w:noWrap/>
            <w:vAlign w:val="center"/>
            <w:hideMark/>
          </w:tcPr>
          <w:p w14:paraId="1ECEBFD5" w14:textId="77777777" w:rsidR="007847CB" w:rsidRPr="008A22A7" w:rsidRDefault="007847CB" w:rsidP="00413711">
            <w:pPr>
              <w:ind w:firstLine="0"/>
              <w:jc w:val="center"/>
              <w:rPr>
                <w:color w:val="000000"/>
                <w:lang w:eastAsia="en-GB"/>
              </w:rPr>
            </w:pPr>
            <w:r w:rsidRPr="008A22A7">
              <w:rPr>
                <w:color w:val="000000"/>
                <w:lang w:eastAsia="en-GB"/>
              </w:rPr>
              <w:t>38%</w:t>
            </w:r>
          </w:p>
        </w:tc>
        <w:tc>
          <w:tcPr>
            <w:tcW w:w="966" w:type="dxa"/>
            <w:tcBorders>
              <w:top w:val="nil"/>
              <w:left w:val="nil"/>
              <w:bottom w:val="single" w:sz="4" w:space="0" w:color="auto"/>
              <w:right w:val="single" w:sz="4" w:space="0" w:color="auto"/>
            </w:tcBorders>
            <w:shd w:val="clear" w:color="auto" w:fill="auto"/>
            <w:noWrap/>
            <w:vAlign w:val="center"/>
            <w:hideMark/>
          </w:tcPr>
          <w:p w14:paraId="7CA1FEB4" w14:textId="77777777" w:rsidR="007847CB" w:rsidRPr="008A22A7" w:rsidRDefault="007847CB" w:rsidP="00413711">
            <w:pPr>
              <w:ind w:firstLine="0"/>
              <w:jc w:val="center"/>
              <w:rPr>
                <w:color w:val="000000"/>
                <w:lang w:eastAsia="en-GB"/>
              </w:rPr>
            </w:pPr>
            <w:r w:rsidRPr="008A22A7">
              <w:rPr>
                <w:color w:val="000000"/>
                <w:lang w:eastAsia="en-GB"/>
              </w:rPr>
              <w:t>37%</w:t>
            </w:r>
          </w:p>
        </w:tc>
        <w:tc>
          <w:tcPr>
            <w:tcW w:w="967" w:type="dxa"/>
            <w:tcBorders>
              <w:top w:val="nil"/>
              <w:left w:val="nil"/>
              <w:bottom w:val="single" w:sz="4" w:space="0" w:color="auto"/>
              <w:right w:val="single" w:sz="4" w:space="0" w:color="auto"/>
            </w:tcBorders>
            <w:shd w:val="clear" w:color="auto" w:fill="auto"/>
            <w:noWrap/>
            <w:vAlign w:val="center"/>
            <w:hideMark/>
          </w:tcPr>
          <w:p w14:paraId="6DB545A9" w14:textId="77777777" w:rsidR="007847CB" w:rsidRPr="008A22A7" w:rsidRDefault="007847CB" w:rsidP="00413711">
            <w:pPr>
              <w:ind w:firstLine="0"/>
              <w:jc w:val="center"/>
              <w:rPr>
                <w:color w:val="000000"/>
                <w:lang w:eastAsia="en-GB"/>
              </w:rPr>
            </w:pPr>
            <w:r w:rsidRPr="008A22A7">
              <w:rPr>
                <w:color w:val="000000"/>
                <w:lang w:eastAsia="en-GB"/>
              </w:rPr>
              <w:t>35%</w:t>
            </w:r>
          </w:p>
        </w:tc>
        <w:tc>
          <w:tcPr>
            <w:tcW w:w="967" w:type="dxa"/>
            <w:tcBorders>
              <w:top w:val="nil"/>
              <w:left w:val="nil"/>
              <w:bottom w:val="single" w:sz="4" w:space="0" w:color="auto"/>
              <w:right w:val="single" w:sz="4" w:space="0" w:color="auto"/>
            </w:tcBorders>
            <w:vAlign w:val="center"/>
          </w:tcPr>
          <w:p w14:paraId="5E3E516A" w14:textId="77777777" w:rsidR="007847CB" w:rsidRPr="008A22A7" w:rsidRDefault="007847CB" w:rsidP="00413711">
            <w:pPr>
              <w:ind w:firstLine="0"/>
              <w:jc w:val="center"/>
              <w:rPr>
                <w:color w:val="000000"/>
                <w:lang w:eastAsia="en-GB"/>
              </w:rPr>
            </w:pPr>
            <w:r w:rsidRPr="008A22A7">
              <w:rPr>
                <w:color w:val="000000"/>
                <w:lang w:eastAsia="en-GB"/>
              </w:rPr>
              <w:t>26%</w:t>
            </w:r>
          </w:p>
        </w:tc>
      </w:tr>
      <w:tr w:rsidR="007847CB" w:rsidRPr="008A22A7" w14:paraId="51369758" w14:textId="77777777" w:rsidTr="00052A53">
        <w:trPr>
          <w:trHeight w:val="780"/>
        </w:trPr>
        <w:tc>
          <w:tcPr>
            <w:tcW w:w="3551" w:type="dxa"/>
            <w:tcBorders>
              <w:top w:val="nil"/>
              <w:left w:val="single" w:sz="4" w:space="0" w:color="auto"/>
              <w:bottom w:val="single" w:sz="4" w:space="0" w:color="auto"/>
              <w:right w:val="single" w:sz="4" w:space="0" w:color="auto"/>
            </w:tcBorders>
            <w:shd w:val="clear" w:color="auto" w:fill="auto"/>
            <w:hideMark/>
          </w:tcPr>
          <w:p w14:paraId="29D679DE" w14:textId="77777777" w:rsidR="007847CB" w:rsidRPr="008A22A7" w:rsidRDefault="007847CB" w:rsidP="00413711">
            <w:pPr>
              <w:ind w:firstLine="0"/>
              <w:jc w:val="left"/>
              <w:rPr>
                <w:color w:val="000000"/>
                <w:lang w:eastAsia="en-GB"/>
              </w:rPr>
            </w:pPr>
            <w:r w:rsidRPr="008A22A7">
              <w:rPr>
                <w:color w:val="000000"/>
                <w:lang w:eastAsia="en-GB"/>
              </w:rPr>
              <w:t>Этот школьный коллектив отличает чувство общей ответственности за решение школьных проблем</w:t>
            </w:r>
          </w:p>
        </w:tc>
        <w:tc>
          <w:tcPr>
            <w:tcW w:w="966" w:type="dxa"/>
            <w:tcBorders>
              <w:top w:val="nil"/>
              <w:left w:val="nil"/>
              <w:bottom w:val="single" w:sz="4" w:space="0" w:color="auto"/>
              <w:right w:val="single" w:sz="4" w:space="0" w:color="auto"/>
            </w:tcBorders>
            <w:shd w:val="clear" w:color="auto" w:fill="auto"/>
            <w:noWrap/>
            <w:vAlign w:val="center"/>
            <w:hideMark/>
          </w:tcPr>
          <w:p w14:paraId="240DF093" w14:textId="77777777" w:rsidR="007847CB" w:rsidRPr="008A22A7" w:rsidRDefault="007847CB" w:rsidP="00413711">
            <w:pPr>
              <w:ind w:firstLine="0"/>
              <w:jc w:val="center"/>
              <w:rPr>
                <w:color w:val="000000"/>
                <w:lang w:eastAsia="en-GB"/>
              </w:rPr>
            </w:pPr>
            <w:r w:rsidRPr="008A22A7">
              <w:rPr>
                <w:color w:val="000000"/>
                <w:lang w:eastAsia="en-GB"/>
              </w:rPr>
              <w:t>49%</w:t>
            </w:r>
          </w:p>
        </w:tc>
        <w:tc>
          <w:tcPr>
            <w:tcW w:w="967" w:type="dxa"/>
            <w:tcBorders>
              <w:top w:val="nil"/>
              <w:left w:val="nil"/>
              <w:bottom w:val="single" w:sz="4" w:space="0" w:color="auto"/>
              <w:right w:val="single" w:sz="4" w:space="0" w:color="auto"/>
            </w:tcBorders>
            <w:shd w:val="clear" w:color="auto" w:fill="auto"/>
            <w:noWrap/>
            <w:vAlign w:val="center"/>
            <w:hideMark/>
          </w:tcPr>
          <w:p w14:paraId="45D2F059" w14:textId="77777777" w:rsidR="007847CB" w:rsidRPr="008A22A7" w:rsidRDefault="007847CB" w:rsidP="00413711">
            <w:pPr>
              <w:ind w:firstLine="0"/>
              <w:jc w:val="center"/>
              <w:rPr>
                <w:color w:val="000000"/>
                <w:lang w:eastAsia="en-GB"/>
              </w:rPr>
            </w:pPr>
            <w:r w:rsidRPr="008A22A7">
              <w:rPr>
                <w:color w:val="000000"/>
                <w:lang w:eastAsia="en-GB"/>
              </w:rPr>
              <w:t>49%</w:t>
            </w:r>
          </w:p>
        </w:tc>
        <w:tc>
          <w:tcPr>
            <w:tcW w:w="967" w:type="dxa"/>
            <w:tcBorders>
              <w:top w:val="nil"/>
              <w:left w:val="nil"/>
              <w:bottom w:val="single" w:sz="4" w:space="0" w:color="auto"/>
              <w:right w:val="single" w:sz="4" w:space="0" w:color="auto"/>
            </w:tcBorders>
            <w:shd w:val="clear" w:color="auto" w:fill="auto"/>
            <w:noWrap/>
            <w:vAlign w:val="center"/>
            <w:hideMark/>
          </w:tcPr>
          <w:p w14:paraId="485B61F8" w14:textId="77777777" w:rsidR="007847CB" w:rsidRPr="008A22A7" w:rsidRDefault="007847CB" w:rsidP="00413711">
            <w:pPr>
              <w:ind w:firstLine="0"/>
              <w:jc w:val="center"/>
              <w:rPr>
                <w:color w:val="000000"/>
                <w:lang w:eastAsia="en-GB"/>
              </w:rPr>
            </w:pPr>
            <w:r w:rsidRPr="008A22A7">
              <w:rPr>
                <w:color w:val="000000"/>
                <w:lang w:eastAsia="en-GB"/>
              </w:rPr>
              <w:t>54%</w:t>
            </w:r>
          </w:p>
        </w:tc>
        <w:tc>
          <w:tcPr>
            <w:tcW w:w="966" w:type="dxa"/>
            <w:tcBorders>
              <w:top w:val="nil"/>
              <w:left w:val="nil"/>
              <w:bottom w:val="single" w:sz="4" w:space="0" w:color="auto"/>
              <w:right w:val="single" w:sz="4" w:space="0" w:color="auto"/>
            </w:tcBorders>
            <w:shd w:val="clear" w:color="auto" w:fill="auto"/>
            <w:noWrap/>
            <w:vAlign w:val="center"/>
            <w:hideMark/>
          </w:tcPr>
          <w:p w14:paraId="74CA468D" w14:textId="77777777" w:rsidR="007847CB" w:rsidRPr="008A22A7" w:rsidRDefault="007847CB" w:rsidP="00413711">
            <w:pPr>
              <w:ind w:firstLine="0"/>
              <w:jc w:val="center"/>
              <w:rPr>
                <w:color w:val="000000"/>
                <w:lang w:eastAsia="en-GB"/>
              </w:rPr>
            </w:pPr>
            <w:r w:rsidRPr="008A22A7">
              <w:rPr>
                <w:color w:val="000000"/>
                <w:lang w:eastAsia="en-GB"/>
              </w:rPr>
              <w:t>46%</w:t>
            </w:r>
          </w:p>
        </w:tc>
        <w:tc>
          <w:tcPr>
            <w:tcW w:w="967" w:type="dxa"/>
            <w:tcBorders>
              <w:top w:val="nil"/>
              <w:left w:val="nil"/>
              <w:bottom w:val="single" w:sz="4" w:space="0" w:color="auto"/>
              <w:right w:val="single" w:sz="4" w:space="0" w:color="auto"/>
            </w:tcBorders>
            <w:shd w:val="clear" w:color="auto" w:fill="auto"/>
            <w:noWrap/>
            <w:vAlign w:val="center"/>
            <w:hideMark/>
          </w:tcPr>
          <w:p w14:paraId="0F0178CD" w14:textId="77777777" w:rsidR="007847CB" w:rsidRPr="008A22A7" w:rsidRDefault="007847CB" w:rsidP="00413711">
            <w:pPr>
              <w:ind w:firstLine="0"/>
              <w:jc w:val="center"/>
              <w:rPr>
                <w:color w:val="000000"/>
                <w:lang w:eastAsia="en-GB"/>
              </w:rPr>
            </w:pPr>
            <w:r w:rsidRPr="008A22A7">
              <w:rPr>
                <w:color w:val="000000"/>
                <w:lang w:eastAsia="en-GB"/>
              </w:rPr>
              <w:t>48%</w:t>
            </w:r>
          </w:p>
        </w:tc>
        <w:tc>
          <w:tcPr>
            <w:tcW w:w="967" w:type="dxa"/>
            <w:tcBorders>
              <w:top w:val="nil"/>
              <w:left w:val="nil"/>
              <w:bottom w:val="single" w:sz="4" w:space="0" w:color="auto"/>
              <w:right w:val="single" w:sz="4" w:space="0" w:color="auto"/>
            </w:tcBorders>
            <w:vAlign w:val="center"/>
          </w:tcPr>
          <w:p w14:paraId="46840167" w14:textId="77777777" w:rsidR="007847CB" w:rsidRPr="008A22A7" w:rsidRDefault="007847CB" w:rsidP="00413711">
            <w:pPr>
              <w:ind w:firstLine="0"/>
              <w:jc w:val="center"/>
              <w:rPr>
                <w:color w:val="000000"/>
                <w:lang w:eastAsia="en-GB"/>
              </w:rPr>
            </w:pPr>
            <w:r w:rsidRPr="008A22A7">
              <w:rPr>
                <w:color w:val="000000"/>
                <w:lang w:eastAsia="en-GB"/>
              </w:rPr>
              <w:t>45%</w:t>
            </w:r>
          </w:p>
        </w:tc>
      </w:tr>
      <w:tr w:rsidR="007847CB" w:rsidRPr="008A22A7" w14:paraId="786C6229" w14:textId="77777777" w:rsidTr="00052A53">
        <w:trPr>
          <w:trHeight w:val="520"/>
        </w:trPr>
        <w:tc>
          <w:tcPr>
            <w:tcW w:w="3551" w:type="dxa"/>
            <w:tcBorders>
              <w:top w:val="nil"/>
              <w:left w:val="single" w:sz="4" w:space="0" w:color="auto"/>
              <w:bottom w:val="single" w:sz="4" w:space="0" w:color="auto"/>
              <w:right w:val="single" w:sz="4" w:space="0" w:color="auto"/>
            </w:tcBorders>
            <w:shd w:val="clear" w:color="auto" w:fill="auto"/>
            <w:hideMark/>
          </w:tcPr>
          <w:p w14:paraId="3658FD63" w14:textId="77777777" w:rsidR="007847CB" w:rsidRPr="008A22A7" w:rsidRDefault="007847CB" w:rsidP="00413711">
            <w:pPr>
              <w:ind w:firstLine="0"/>
              <w:jc w:val="left"/>
              <w:rPr>
                <w:color w:val="000000"/>
                <w:lang w:eastAsia="en-GB"/>
              </w:rPr>
            </w:pPr>
            <w:r w:rsidRPr="008A22A7">
              <w:rPr>
                <w:color w:val="000000"/>
                <w:lang w:eastAsia="en-GB"/>
              </w:rPr>
              <w:t>Существует культура сотрудничества, которая характеризуется взаимной поддержкой</w:t>
            </w:r>
          </w:p>
        </w:tc>
        <w:tc>
          <w:tcPr>
            <w:tcW w:w="966" w:type="dxa"/>
            <w:tcBorders>
              <w:top w:val="nil"/>
              <w:left w:val="nil"/>
              <w:bottom w:val="single" w:sz="4" w:space="0" w:color="auto"/>
              <w:right w:val="single" w:sz="4" w:space="0" w:color="auto"/>
            </w:tcBorders>
            <w:shd w:val="clear" w:color="auto" w:fill="auto"/>
            <w:noWrap/>
            <w:vAlign w:val="center"/>
            <w:hideMark/>
          </w:tcPr>
          <w:p w14:paraId="0EFD8075" w14:textId="77777777" w:rsidR="007847CB" w:rsidRPr="008A22A7" w:rsidRDefault="007847CB" w:rsidP="00413711">
            <w:pPr>
              <w:ind w:firstLine="0"/>
              <w:jc w:val="center"/>
              <w:rPr>
                <w:color w:val="000000"/>
                <w:lang w:eastAsia="en-GB"/>
              </w:rPr>
            </w:pPr>
            <w:r w:rsidRPr="008A22A7">
              <w:rPr>
                <w:color w:val="000000"/>
                <w:lang w:eastAsia="en-GB"/>
              </w:rPr>
              <w:t>50%</w:t>
            </w:r>
          </w:p>
        </w:tc>
        <w:tc>
          <w:tcPr>
            <w:tcW w:w="967" w:type="dxa"/>
            <w:tcBorders>
              <w:top w:val="nil"/>
              <w:left w:val="nil"/>
              <w:bottom w:val="single" w:sz="4" w:space="0" w:color="auto"/>
              <w:right w:val="single" w:sz="4" w:space="0" w:color="auto"/>
            </w:tcBorders>
            <w:shd w:val="clear" w:color="auto" w:fill="auto"/>
            <w:noWrap/>
            <w:vAlign w:val="center"/>
            <w:hideMark/>
          </w:tcPr>
          <w:p w14:paraId="2E35B28A" w14:textId="77777777" w:rsidR="007847CB" w:rsidRPr="008A22A7" w:rsidRDefault="007847CB" w:rsidP="00413711">
            <w:pPr>
              <w:ind w:firstLine="0"/>
              <w:jc w:val="center"/>
              <w:rPr>
                <w:color w:val="000000"/>
                <w:lang w:eastAsia="en-GB"/>
              </w:rPr>
            </w:pPr>
            <w:r w:rsidRPr="008A22A7">
              <w:rPr>
                <w:color w:val="000000"/>
                <w:lang w:eastAsia="en-GB"/>
              </w:rPr>
              <w:t>47%</w:t>
            </w:r>
          </w:p>
        </w:tc>
        <w:tc>
          <w:tcPr>
            <w:tcW w:w="967" w:type="dxa"/>
            <w:tcBorders>
              <w:top w:val="nil"/>
              <w:left w:val="nil"/>
              <w:bottom w:val="single" w:sz="4" w:space="0" w:color="auto"/>
              <w:right w:val="single" w:sz="4" w:space="0" w:color="auto"/>
            </w:tcBorders>
            <w:shd w:val="clear" w:color="auto" w:fill="auto"/>
            <w:noWrap/>
            <w:vAlign w:val="center"/>
            <w:hideMark/>
          </w:tcPr>
          <w:p w14:paraId="5D0F2E26" w14:textId="77777777" w:rsidR="007847CB" w:rsidRPr="008A22A7" w:rsidRDefault="007847CB" w:rsidP="00413711">
            <w:pPr>
              <w:ind w:firstLine="0"/>
              <w:jc w:val="center"/>
              <w:rPr>
                <w:color w:val="000000"/>
                <w:lang w:eastAsia="en-GB"/>
              </w:rPr>
            </w:pPr>
            <w:r w:rsidRPr="008A22A7">
              <w:rPr>
                <w:color w:val="000000"/>
                <w:lang w:eastAsia="en-GB"/>
              </w:rPr>
              <w:t>57%</w:t>
            </w:r>
          </w:p>
        </w:tc>
        <w:tc>
          <w:tcPr>
            <w:tcW w:w="966" w:type="dxa"/>
            <w:tcBorders>
              <w:top w:val="nil"/>
              <w:left w:val="nil"/>
              <w:bottom w:val="single" w:sz="4" w:space="0" w:color="auto"/>
              <w:right w:val="single" w:sz="4" w:space="0" w:color="auto"/>
            </w:tcBorders>
            <w:shd w:val="clear" w:color="auto" w:fill="auto"/>
            <w:noWrap/>
            <w:vAlign w:val="center"/>
            <w:hideMark/>
          </w:tcPr>
          <w:p w14:paraId="2A6A55BA" w14:textId="77777777" w:rsidR="007847CB" w:rsidRPr="008A22A7" w:rsidRDefault="007847CB" w:rsidP="00413711">
            <w:pPr>
              <w:ind w:firstLine="0"/>
              <w:jc w:val="center"/>
              <w:rPr>
                <w:color w:val="000000"/>
                <w:lang w:eastAsia="en-GB"/>
              </w:rPr>
            </w:pPr>
            <w:r w:rsidRPr="008A22A7">
              <w:rPr>
                <w:color w:val="000000"/>
                <w:lang w:eastAsia="en-GB"/>
              </w:rPr>
              <w:t>45%</w:t>
            </w:r>
          </w:p>
        </w:tc>
        <w:tc>
          <w:tcPr>
            <w:tcW w:w="967" w:type="dxa"/>
            <w:tcBorders>
              <w:top w:val="nil"/>
              <w:left w:val="nil"/>
              <w:bottom w:val="single" w:sz="4" w:space="0" w:color="auto"/>
              <w:right w:val="single" w:sz="4" w:space="0" w:color="auto"/>
            </w:tcBorders>
            <w:shd w:val="clear" w:color="auto" w:fill="auto"/>
            <w:noWrap/>
            <w:vAlign w:val="center"/>
            <w:hideMark/>
          </w:tcPr>
          <w:p w14:paraId="4C6785F4" w14:textId="77777777" w:rsidR="007847CB" w:rsidRPr="008A22A7" w:rsidRDefault="007847CB" w:rsidP="00413711">
            <w:pPr>
              <w:ind w:firstLine="0"/>
              <w:jc w:val="center"/>
              <w:rPr>
                <w:color w:val="000000"/>
                <w:lang w:eastAsia="en-GB"/>
              </w:rPr>
            </w:pPr>
            <w:r w:rsidRPr="008A22A7">
              <w:rPr>
                <w:color w:val="000000"/>
                <w:lang w:eastAsia="en-GB"/>
              </w:rPr>
              <w:t>46%</w:t>
            </w:r>
          </w:p>
        </w:tc>
        <w:tc>
          <w:tcPr>
            <w:tcW w:w="967" w:type="dxa"/>
            <w:tcBorders>
              <w:top w:val="nil"/>
              <w:left w:val="nil"/>
              <w:bottom w:val="single" w:sz="4" w:space="0" w:color="auto"/>
              <w:right w:val="single" w:sz="4" w:space="0" w:color="auto"/>
            </w:tcBorders>
            <w:vAlign w:val="center"/>
          </w:tcPr>
          <w:p w14:paraId="3A8AC31F" w14:textId="77777777" w:rsidR="007847CB" w:rsidRPr="008A22A7" w:rsidRDefault="007847CB" w:rsidP="00413711">
            <w:pPr>
              <w:ind w:firstLine="0"/>
              <w:jc w:val="center"/>
              <w:rPr>
                <w:color w:val="000000"/>
                <w:lang w:eastAsia="en-GB"/>
              </w:rPr>
            </w:pPr>
            <w:r w:rsidRPr="008A22A7">
              <w:rPr>
                <w:color w:val="000000"/>
                <w:lang w:eastAsia="en-GB"/>
              </w:rPr>
              <w:t>48%</w:t>
            </w:r>
          </w:p>
        </w:tc>
      </w:tr>
      <w:tr w:rsidR="007847CB" w:rsidRPr="008A22A7" w14:paraId="446551A9" w14:textId="77777777" w:rsidTr="00052A53">
        <w:trPr>
          <w:trHeight w:val="520"/>
        </w:trPr>
        <w:tc>
          <w:tcPr>
            <w:tcW w:w="3551" w:type="dxa"/>
            <w:tcBorders>
              <w:top w:val="nil"/>
              <w:left w:val="single" w:sz="4" w:space="0" w:color="auto"/>
              <w:bottom w:val="single" w:sz="4" w:space="0" w:color="auto"/>
              <w:right w:val="single" w:sz="4" w:space="0" w:color="auto"/>
            </w:tcBorders>
            <w:shd w:val="clear" w:color="auto" w:fill="auto"/>
            <w:hideMark/>
          </w:tcPr>
          <w:p w14:paraId="70FEC04B" w14:textId="77777777" w:rsidR="007847CB" w:rsidRPr="008A22A7" w:rsidRDefault="007847CB" w:rsidP="00413711">
            <w:pPr>
              <w:ind w:firstLine="0"/>
              <w:jc w:val="left"/>
              <w:rPr>
                <w:color w:val="000000"/>
                <w:lang w:eastAsia="en-GB"/>
              </w:rPr>
            </w:pPr>
            <w:r w:rsidRPr="008A22A7">
              <w:rPr>
                <w:color w:val="000000"/>
                <w:lang w:eastAsia="en-GB"/>
              </w:rPr>
              <w:t>Сотрудников школы объединяет общие представления о преподавании и обучении</w:t>
            </w:r>
          </w:p>
        </w:tc>
        <w:tc>
          <w:tcPr>
            <w:tcW w:w="966" w:type="dxa"/>
            <w:tcBorders>
              <w:top w:val="nil"/>
              <w:left w:val="nil"/>
              <w:bottom w:val="single" w:sz="4" w:space="0" w:color="auto"/>
              <w:right w:val="single" w:sz="4" w:space="0" w:color="auto"/>
            </w:tcBorders>
            <w:shd w:val="clear" w:color="auto" w:fill="auto"/>
            <w:noWrap/>
            <w:vAlign w:val="center"/>
            <w:hideMark/>
          </w:tcPr>
          <w:p w14:paraId="7823F1C2" w14:textId="77777777" w:rsidR="007847CB" w:rsidRPr="008A22A7" w:rsidRDefault="007847CB" w:rsidP="00413711">
            <w:pPr>
              <w:ind w:firstLine="0"/>
              <w:jc w:val="center"/>
              <w:rPr>
                <w:color w:val="000000"/>
                <w:lang w:eastAsia="en-GB"/>
              </w:rPr>
            </w:pPr>
            <w:r w:rsidRPr="008A22A7">
              <w:rPr>
                <w:color w:val="000000"/>
                <w:lang w:eastAsia="en-GB"/>
              </w:rPr>
              <w:t>50%</w:t>
            </w:r>
          </w:p>
        </w:tc>
        <w:tc>
          <w:tcPr>
            <w:tcW w:w="967" w:type="dxa"/>
            <w:tcBorders>
              <w:top w:val="nil"/>
              <w:left w:val="nil"/>
              <w:bottom w:val="single" w:sz="4" w:space="0" w:color="auto"/>
              <w:right w:val="single" w:sz="4" w:space="0" w:color="auto"/>
            </w:tcBorders>
            <w:shd w:val="clear" w:color="auto" w:fill="auto"/>
            <w:noWrap/>
            <w:vAlign w:val="center"/>
            <w:hideMark/>
          </w:tcPr>
          <w:p w14:paraId="15FE8AB4" w14:textId="77777777" w:rsidR="007847CB" w:rsidRPr="008A22A7" w:rsidRDefault="007847CB" w:rsidP="00413711">
            <w:pPr>
              <w:ind w:firstLine="0"/>
              <w:jc w:val="center"/>
              <w:rPr>
                <w:color w:val="000000"/>
                <w:lang w:eastAsia="en-GB"/>
              </w:rPr>
            </w:pPr>
            <w:r w:rsidRPr="008A22A7">
              <w:rPr>
                <w:color w:val="000000"/>
                <w:lang w:eastAsia="en-GB"/>
              </w:rPr>
              <w:t>49%</w:t>
            </w:r>
          </w:p>
        </w:tc>
        <w:tc>
          <w:tcPr>
            <w:tcW w:w="967" w:type="dxa"/>
            <w:tcBorders>
              <w:top w:val="nil"/>
              <w:left w:val="nil"/>
              <w:bottom w:val="single" w:sz="4" w:space="0" w:color="auto"/>
              <w:right w:val="single" w:sz="4" w:space="0" w:color="auto"/>
            </w:tcBorders>
            <w:shd w:val="clear" w:color="auto" w:fill="auto"/>
            <w:noWrap/>
            <w:vAlign w:val="center"/>
            <w:hideMark/>
          </w:tcPr>
          <w:p w14:paraId="611BCC2B" w14:textId="77777777" w:rsidR="007847CB" w:rsidRPr="008A22A7" w:rsidRDefault="007847CB" w:rsidP="00413711">
            <w:pPr>
              <w:ind w:firstLine="0"/>
              <w:jc w:val="center"/>
              <w:rPr>
                <w:color w:val="000000"/>
                <w:lang w:eastAsia="en-GB"/>
              </w:rPr>
            </w:pPr>
            <w:r w:rsidRPr="008A22A7">
              <w:rPr>
                <w:color w:val="000000"/>
                <w:lang w:eastAsia="en-GB"/>
              </w:rPr>
              <w:t>54%</w:t>
            </w:r>
          </w:p>
        </w:tc>
        <w:tc>
          <w:tcPr>
            <w:tcW w:w="966" w:type="dxa"/>
            <w:tcBorders>
              <w:top w:val="nil"/>
              <w:left w:val="nil"/>
              <w:bottom w:val="single" w:sz="4" w:space="0" w:color="auto"/>
              <w:right w:val="single" w:sz="4" w:space="0" w:color="auto"/>
            </w:tcBorders>
            <w:shd w:val="clear" w:color="auto" w:fill="auto"/>
            <w:noWrap/>
            <w:vAlign w:val="center"/>
            <w:hideMark/>
          </w:tcPr>
          <w:p w14:paraId="027470FB" w14:textId="77777777" w:rsidR="007847CB" w:rsidRPr="008A22A7" w:rsidRDefault="007847CB" w:rsidP="00413711">
            <w:pPr>
              <w:ind w:firstLine="0"/>
              <w:jc w:val="center"/>
              <w:rPr>
                <w:color w:val="000000"/>
                <w:lang w:eastAsia="en-GB"/>
              </w:rPr>
            </w:pPr>
            <w:r w:rsidRPr="008A22A7">
              <w:rPr>
                <w:color w:val="000000"/>
                <w:lang w:eastAsia="en-GB"/>
              </w:rPr>
              <w:t>50%</w:t>
            </w:r>
          </w:p>
        </w:tc>
        <w:tc>
          <w:tcPr>
            <w:tcW w:w="967" w:type="dxa"/>
            <w:tcBorders>
              <w:top w:val="nil"/>
              <w:left w:val="nil"/>
              <w:bottom w:val="single" w:sz="4" w:space="0" w:color="auto"/>
              <w:right w:val="single" w:sz="4" w:space="0" w:color="auto"/>
            </w:tcBorders>
            <w:shd w:val="clear" w:color="auto" w:fill="auto"/>
            <w:noWrap/>
            <w:vAlign w:val="center"/>
            <w:hideMark/>
          </w:tcPr>
          <w:p w14:paraId="481EFB1D" w14:textId="77777777" w:rsidR="007847CB" w:rsidRPr="008A22A7" w:rsidRDefault="007847CB" w:rsidP="00413711">
            <w:pPr>
              <w:ind w:firstLine="0"/>
              <w:jc w:val="center"/>
              <w:rPr>
                <w:color w:val="000000"/>
                <w:lang w:eastAsia="en-GB"/>
              </w:rPr>
            </w:pPr>
            <w:r w:rsidRPr="008A22A7">
              <w:rPr>
                <w:color w:val="000000"/>
                <w:lang w:eastAsia="en-GB"/>
              </w:rPr>
              <w:t>49%</w:t>
            </w:r>
          </w:p>
        </w:tc>
        <w:tc>
          <w:tcPr>
            <w:tcW w:w="967" w:type="dxa"/>
            <w:tcBorders>
              <w:top w:val="nil"/>
              <w:left w:val="nil"/>
              <w:bottom w:val="single" w:sz="4" w:space="0" w:color="auto"/>
              <w:right w:val="single" w:sz="4" w:space="0" w:color="auto"/>
            </w:tcBorders>
            <w:vAlign w:val="center"/>
          </w:tcPr>
          <w:p w14:paraId="67946EA3" w14:textId="77777777" w:rsidR="007847CB" w:rsidRPr="008A22A7" w:rsidRDefault="007847CB" w:rsidP="00413711">
            <w:pPr>
              <w:ind w:firstLine="0"/>
              <w:jc w:val="center"/>
              <w:rPr>
                <w:color w:val="000000"/>
                <w:lang w:eastAsia="en-GB"/>
              </w:rPr>
            </w:pPr>
            <w:r w:rsidRPr="008A22A7">
              <w:rPr>
                <w:color w:val="000000"/>
                <w:lang w:eastAsia="en-GB"/>
              </w:rPr>
              <w:t>46%</w:t>
            </w:r>
          </w:p>
        </w:tc>
      </w:tr>
      <w:tr w:rsidR="007847CB" w:rsidRPr="008A22A7" w14:paraId="74E2D4A1" w14:textId="77777777" w:rsidTr="00052A53">
        <w:trPr>
          <w:trHeight w:val="780"/>
        </w:trPr>
        <w:tc>
          <w:tcPr>
            <w:tcW w:w="3551" w:type="dxa"/>
            <w:tcBorders>
              <w:top w:val="nil"/>
              <w:left w:val="single" w:sz="4" w:space="0" w:color="auto"/>
              <w:bottom w:val="single" w:sz="4" w:space="0" w:color="auto"/>
              <w:right w:val="single" w:sz="4" w:space="0" w:color="auto"/>
            </w:tcBorders>
            <w:shd w:val="clear" w:color="auto" w:fill="auto"/>
            <w:hideMark/>
          </w:tcPr>
          <w:p w14:paraId="7DFA9031" w14:textId="77777777" w:rsidR="007847CB" w:rsidRPr="008A22A7" w:rsidRDefault="007847CB" w:rsidP="00413711">
            <w:pPr>
              <w:ind w:firstLine="0"/>
              <w:jc w:val="left"/>
              <w:rPr>
                <w:color w:val="000000"/>
                <w:lang w:eastAsia="en-GB"/>
              </w:rPr>
            </w:pPr>
            <w:r w:rsidRPr="008A22A7">
              <w:rPr>
                <w:color w:val="000000"/>
                <w:lang w:eastAsia="en-GB"/>
              </w:rPr>
              <w:t>Персонал школы успешно обеспечивает соблюдение правил поведения школьников по всей школе</w:t>
            </w:r>
          </w:p>
        </w:tc>
        <w:tc>
          <w:tcPr>
            <w:tcW w:w="966" w:type="dxa"/>
            <w:tcBorders>
              <w:top w:val="nil"/>
              <w:left w:val="nil"/>
              <w:bottom w:val="single" w:sz="4" w:space="0" w:color="auto"/>
              <w:right w:val="single" w:sz="4" w:space="0" w:color="auto"/>
            </w:tcBorders>
            <w:shd w:val="clear" w:color="auto" w:fill="auto"/>
            <w:noWrap/>
            <w:vAlign w:val="center"/>
            <w:hideMark/>
          </w:tcPr>
          <w:p w14:paraId="107A92CD" w14:textId="77777777" w:rsidR="007847CB" w:rsidRPr="008A22A7" w:rsidRDefault="007847CB" w:rsidP="00413711">
            <w:pPr>
              <w:ind w:firstLine="0"/>
              <w:jc w:val="center"/>
              <w:rPr>
                <w:color w:val="000000"/>
                <w:lang w:eastAsia="en-GB"/>
              </w:rPr>
            </w:pPr>
            <w:r w:rsidRPr="008A22A7">
              <w:rPr>
                <w:color w:val="000000"/>
                <w:lang w:eastAsia="en-GB"/>
              </w:rPr>
              <w:t>51%</w:t>
            </w:r>
          </w:p>
        </w:tc>
        <w:tc>
          <w:tcPr>
            <w:tcW w:w="967" w:type="dxa"/>
            <w:tcBorders>
              <w:top w:val="nil"/>
              <w:left w:val="nil"/>
              <w:bottom w:val="single" w:sz="4" w:space="0" w:color="auto"/>
              <w:right w:val="single" w:sz="4" w:space="0" w:color="auto"/>
            </w:tcBorders>
            <w:shd w:val="clear" w:color="auto" w:fill="auto"/>
            <w:noWrap/>
            <w:vAlign w:val="center"/>
            <w:hideMark/>
          </w:tcPr>
          <w:p w14:paraId="495E84A2" w14:textId="77777777" w:rsidR="007847CB" w:rsidRPr="008A22A7" w:rsidRDefault="007847CB" w:rsidP="00413711">
            <w:pPr>
              <w:ind w:firstLine="0"/>
              <w:jc w:val="center"/>
              <w:rPr>
                <w:color w:val="000000"/>
                <w:lang w:eastAsia="en-GB"/>
              </w:rPr>
            </w:pPr>
            <w:r w:rsidRPr="008A22A7">
              <w:rPr>
                <w:color w:val="000000"/>
                <w:lang w:eastAsia="en-GB"/>
              </w:rPr>
              <w:t>52%</w:t>
            </w:r>
          </w:p>
        </w:tc>
        <w:tc>
          <w:tcPr>
            <w:tcW w:w="967" w:type="dxa"/>
            <w:tcBorders>
              <w:top w:val="nil"/>
              <w:left w:val="nil"/>
              <w:bottom w:val="single" w:sz="4" w:space="0" w:color="auto"/>
              <w:right w:val="single" w:sz="4" w:space="0" w:color="auto"/>
            </w:tcBorders>
            <w:shd w:val="clear" w:color="auto" w:fill="auto"/>
            <w:noWrap/>
            <w:vAlign w:val="center"/>
            <w:hideMark/>
          </w:tcPr>
          <w:p w14:paraId="4A13239A" w14:textId="77777777" w:rsidR="007847CB" w:rsidRPr="008A22A7" w:rsidRDefault="007847CB" w:rsidP="00413711">
            <w:pPr>
              <w:ind w:firstLine="0"/>
              <w:jc w:val="center"/>
              <w:rPr>
                <w:color w:val="000000"/>
                <w:lang w:eastAsia="en-GB"/>
              </w:rPr>
            </w:pPr>
            <w:r w:rsidRPr="008A22A7">
              <w:rPr>
                <w:color w:val="000000"/>
                <w:lang w:eastAsia="en-GB"/>
              </w:rPr>
              <w:t>52%</w:t>
            </w:r>
          </w:p>
        </w:tc>
        <w:tc>
          <w:tcPr>
            <w:tcW w:w="966" w:type="dxa"/>
            <w:tcBorders>
              <w:top w:val="nil"/>
              <w:left w:val="nil"/>
              <w:bottom w:val="single" w:sz="4" w:space="0" w:color="auto"/>
              <w:right w:val="single" w:sz="4" w:space="0" w:color="auto"/>
            </w:tcBorders>
            <w:shd w:val="clear" w:color="auto" w:fill="auto"/>
            <w:noWrap/>
            <w:vAlign w:val="center"/>
            <w:hideMark/>
          </w:tcPr>
          <w:p w14:paraId="5B49A23C" w14:textId="77777777" w:rsidR="007847CB" w:rsidRPr="008A22A7" w:rsidRDefault="007847CB" w:rsidP="00413711">
            <w:pPr>
              <w:ind w:firstLine="0"/>
              <w:jc w:val="center"/>
              <w:rPr>
                <w:color w:val="000000"/>
                <w:lang w:eastAsia="en-GB"/>
              </w:rPr>
            </w:pPr>
            <w:r w:rsidRPr="008A22A7">
              <w:rPr>
                <w:color w:val="000000"/>
                <w:lang w:eastAsia="en-GB"/>
              </w:rPr>
              <w:t>61%</w:t>
            </w:r>
          </w:p>
        </w:tc>
        <w:tc>
          <w:tcPr>
            <w:tcW w:w="967" w:type="dxa"/>
            <w:tcBorders>
              <w:top w:val="nil"/>
              <w:left w:val="nil"/>
              <w:bottom w:val="single" w:sz="4" w:space="0" w:color="auto"/>
              <w:right w:val="single" w:sz="4" w:space="0" w:color="auto"/>
            </w:tcBorders>
            <w:shd w:val="clear" w:color="auto" w:fill="auto"/>
            <w:noWrap/>
            <w:vAlign w:val="center"/>
            <w:hideMark/>
          </w:tcPr>
          <w:p w14:paraId="32E1C917" w14:textId="77777777" w:rsidR="007847CB" w:rsidRPr="008A22A7" w:rsidRDefault="007847CB" w:rsidP="00413711">
            <w:pPr>
              <w:ind w:firstLine="0"/>
              <w:jc w:val="center"/>
              <w:rPr>
                <w:color w:val="000000"/>
                <w:lang w:eastAsia="en-GB"/>
              </w:rPr>
            </w:pPr>
            <w:r w:rsidRPr="008A22A7">
              <w:rPr>
                <w:color w:val="000000"/>
                <w:lang w:eastAsia="en-GB"/>
              </w:rPr>
              <w:t>46%</w:t>
            </w:r>
          </w:p>
        </w:tc>
        <w:tc>
          <w:tcPr>
            <w:tcW w:w="967" w:type="dxa"/>
            <w:tcBorders>
              <w:top w:val="nil"/>
              <w:left w:val="nil"/>
              <w:bottom w:val="single" w:sz="4" w:space="0" w:color="auto"/>
              <w:right w:val="single" w:sz="4" w:space="0" w:color="auto"/>
            </w:tcBorders>
            <w:vAlign w:val="center"/>
          </w:tcPr>
          <w:p w14:paraId="1AEC4369" w14:textId="77777777" w:rsidR="007847CB" w:rsidRPr="008A22A7" w:rsidRDefault="007847CB" w:rsidP="00413711">
            <w:pPr>
              <w:ind w:firstLine="0"/>
              <w:jc w:val="center"/>
              <w:rPr>
                <w:color w:val="000000"/>
                <w:lang w:eastAsia="en-GB"/>
              </w:rPr>
            </w:pPr>
            <w:r w:rsidRPr="008A22A7">
              <w:rPr>
                <w:color w:val="000000"/>
                <w:lang w:eastAsia="en-GB"/>
              </w:rPr>
              <w:t>50%</w:t>
            </w:r>
          </w:p>
        </w:tc>
      </w:tr>
      <w:tr w:rsidR="007847CB" w:rsidRPr="008A22A7" w14:paraId="5D7772C4" w14:textId="77777777" w:rsidTr="00052A53">
        <w:trPr>
          <w:trHeight w:val="520"/>
        </w:trPr>
        <w:tc>
          <w:tcPr>
            <w:tcW w:w="3551" w:type="dxa"/>
            <w:tcBorders>
              <w:top w:val="nil"/>
              <w:left w:val="single" w:sz="4" w:space="0" w:color="auto"/>
              <w:bottom w:val="single" w:sz="4" w:space="0" w:color="auto"/>
              <w:right w:val="single" w:sz="4" w:space="0" w:color="auto"/>
            </w:tcBorders>
            <w:shd w:val="clear" w:color="auto" w:fill="auto"/>
            <w:hideMark/>
          </w:tcPr>
          <w:p w14:paraId="3D041B40" w14:textId="77777777" w:rsidR="007847CB" w:rsidRPr="008A22A7" w:rsidRDefault="007847CB" w:rsidP="00413711">
            <w:pPr>
              <w:ind w:firstLine="0"/>
              <w:jc w:val="left"/>
              <w:rPr>
                <w:color w:val="000000"/>
                <w:lang w:eastAsia="en-GB"/>
              </w:rPr>
            </w:pPr>
            <w:r w:rsidRPr="008A22A7">
              <w:rPr>
                <w:color w:val="000000"/>
                <w:lang w:eastAsia="en-GB"/>
              </w:rPr>
              <w:t>Эта школа поощряет сотрудников на новые инициативы</w:t>
            </w:r>
          </w:p>
        </w:tc>
        <w:tc>
          <w:tcPr>
            <w:tcW w:w="966" w:type="dxa"/>
            <w:tcBorders>
              <w:top w:val="nil"/>
              <w:left w:val="nil"/>
              <w:bottom w:val="single" w:sz="4" w:space="0" w:color="auto"/>
              <w:right w:val="single" w:sz="4" w:space="0" w:color="auto"/>
            </w:tcBorders>
            <w:shd w:val="clear" w:color="auto" w:fill="auto"/>
            <w:noWrap/>
            <w:vAlign w:val="center"/>
            <w:hideMark/>
          </w:tcPr>
          <w:p w14:paraId="61963C57" w14:textId="77777777" w:rsidR="007847CB" w:rsidRPr="008A22A7" w:rsidRDefault="007847CB" w:rsidP="00413711">
            <w:pPr>
              <w:ind w:firstLine="0"/>
              <w:jc w:val="center"/>
              <w:rPr>
                <w:color w:val="000000"/>
                <w:lang w:eastAsia="en-GB"/>
              </w:rPr>
            </w:pPr>
            <w:r w:rsidRPr="008A22A7">
              <w:rPr>
                <w:color w:val="000000"/>
                <w:lang w:eastAsia="en-GB"/>
              </w:rPr>
              <w:t>34%</w:t>
            </w:r>
          </w:p>
        </w:tc>
        <w:tc>
          <w:tcPr>
            <w:tcW w:w="967" w:type="dxa"/>
            <w:tcBorders>
              <w:top w:val="nil"/>
              <w:left w:val="nil"/>
              <w:bottom w:val="single" w:sz="4" w:space="0" w:color="auto"/>
              <w:right w:val="single" w:sz="4" w:space="0" w:color="auto"/>
            </w:tcBorders>
            <w:shd w:val="clear" w:color="auto" w:fill="auto"/>
            <w:noWrap/>
            <w:vAlign w:val="center"/>
            <w:hideMark/>
          </w:tcPr>
          <w:p w14:paraId="5B95CA7E" w14:textId="77777777" w:rsidR="007847CB" w:rsidRPr="008A22A7" w:rsidRDefault="007847CB" w:rsidP="00413711">
            <w:pPr>
              <w:ind w:firstLine="0"/>
              <w:jc w:val="center"/>
              <w:rPr>
                <w:color w:val="000000"/>
                <w:lang w:eastAsia="en-GB"/>
              </w:rPr>
            </w:pPr>
            <w:r w:rsidRPr="008A22A7">
              <w:rPr>
                <w:color w:val="000000"/>
                <w:lang w:eastAsia="en-GB"/>
              </w:rPr>
              <w:t>29%</w:t>
            </w:r>
          </w:p>
        </w:tc>
        <w:tc>
          <w:tcPr>
            <w:tcW w:w="967" w:type="dxa"/>
            <w:tcBorders>
              <w:top w:val="nil"/>
              <w:left w:val="nil"/>
              <w:bottom w:val="single" w:sz="4" w:space="0" w:color="auto"/>
              <w:right w:val="single" w:sz="4" w:space="0" w:color="auto"/>
            </w:tcBorders>
            <w:shd w:val="clear" w:color="auto" w:fill="auto"/>
            <w:noWrap/>
            <w:vAlign w:val="center"/>
            <w:hideMark/>
          </w:tcPr>
          <w:p w14:paraId="1C862B67" w14:textId="77777777" w:rsidR="007847CB" w:rsidRPr="008A22A7" w:rsidRDefault="007847CB" w:rsidP="00413711">
            <w:pPr>
              <w:ind w:firstLine="0"/>
              <w:jc w:val="center"/>
              <w:rPr>
                <w:color w:val="000000"/>
                <w:lang w:eastAsia="en-GB"/>
              </w:rPr>
            </w:pPr>
            <w:r w:rsidRPr="008A22A7">
              <w:rPr>
                <w:color w:val="000000"/>
                <w:lang w:eastAsia="en-GB"/>
              </w:rPr>
              <w:t>37%</w:t>
            </w:r>
          </w:p>
        </w:tc>
        <w:tc>
          <w:tcPr>
            <w:tcW w:w="966" w:type="dxa"/>
            <w:tcBorders>
              <w:top w:val="nil"/>
              <w:left w:val="nil"/>
              <w:bottom w:val="single" w:sz="4" w:space="0" w:color="auto"/>
              <w:right w:val="single" w:sz="4" w:space="0" w:color="auto"/>
            </w:tcBorders>
            <w:shd w:val="clear" w:color="auto" w:fill="auto"/>
            <w:noWrap/>
            <w:vAlign w:val="center"/>
            <w:hideMark/>
          </w:tcPr>
          <w:p w14:paraId="623BC9E9" w14:textId="77777777" w:rsidR="007847CB" w:rsidRPr="008A22A7" w:rsidRDefault="007847CB" w:rsidP="00413711">
            <w:pPr>
              <w:ind w:firstLine="0"/>
              <w:jc w:val="center"/>
              <w:rPr>
                <w:color w:val="000000"/>
                <w:lang w:eastAsia="en-GB"/>
              </w:rPr>
            </w:pPr>
            <w:r w:rsidRPr="008A22A7">
              <w:rPr>
                <w:color w:val="000000"/>
                <w:lang w:eastAsia="en-GB"/>
              </w:rPr>
              <w:t>33%</w:t>
            </w:r>
          </w:p>
        </w:tc>
        <w:tc>
          <w:tcPr>
            <w:tcW w:w="967" w:type="dxa"/>
            <w:tcBorders>
              <w:top w:val="nil"/>
              <w:left w:val="nil"/>
              <w:bottom w:val="single" w:sz="4" w:space="0" w:color="auto"/>
              <w:right w:val="single" w:sz="4" w:space="0" w:color="auto"/>
            </w:tcBorders>
            <w:shd w:val="clear" w:color="auto" w:fill="auto"/>
            <w:noWrap/>
            <w:vAlign w:val="center"/>
            <w:hideMark/>
          </w:tcPr>
          <w:p w14:paraId="2ABDD207" w14:textId="77777777" w:rsidR="007847CB" w:rsidRPr="008A22A7" w:rsidRDefault="007847CB" w:rsidP="00413711">
            <w:pPr>
              <w:ind w:firstLine="0"/>
              <w:jc w:val="center"/>
              <w:rPr>
                <w:color w:val="000000"/>
                <w:lang w:eastAsia="en-GB"/>
              </w:rPr>
            </w:pPr>
            <w:r w:rsidRPr="008A22A7">
              <w:rPr>
                <w:color w:val="000000"/>
                <w:lang w:eastAsia="en-GB"/>
              </w:rPr>
              <w:t>38%</w:t>
            </w:r>
          </w:p>
        </w:tc>
        <w:tc>
          <w:tcPr>
            <w:tcW w:w="967" w:type="dxa"/>
            <w:tcBorders>
              <w:top w:val="nil"/>
              <w:left w:val="nil"/>
              <w:bottom w:val="single" w:sz="4" w:space="0" w:color="auto"/>
              <w:right w:val="single" w:sz="4" w:space="0" w:color="auto"/>
            </w:tcBorders>
            <w:vAlign w:val="center"/>
          </w:tcPr>
          <w:p w14:paraId="4F2F1CFA" w14:textId="77777777" w:rsidR="007847CB" w:rsidRPr="008A22A7" w:rsidRDefault="007847CB" w:rsidP="00413711">
            <w:pPr>
              <w:ind w:firstLine="0"/>
              <w:jc w:val="center"/>
              <w:rPr>
                <w:color w:val="000000"/>
                <w:lang w:eastAsia="en-GB"/>
              </w:rPr>
            </w:pPr>
            <w:r w:rsidRPr="008A22A7">
              <w:rPr>
                <w:color w:val="000000"/>
                <w:lang w:eastAsia="en-GB"/>
              </w:rPr>
              <w:t>30%</w:t>
            </w:r>
          </w:p>
        </w:tc>
      </w:tr>
    </w:tbl>
    <w:p w14:paraId="4A7AC223" w14:textId="69229A5E" w:rsidR="007847CB" w:rsidRDefault="007847CB" w:rsidP="00413711">
      <w:pPr>
        <w:autoSpaceDE w:val="0"/>
        <w:autoSpaceDN w:val="0"/>
        <w:adjustRightInd w:val="0"/>
        <w:ind w:firstLine="0"/>
        <w:jc w:val="center"/>
        <w:rPr>
          <w:b/>
          <w:bCs/>
          <w:lang w:eastAsia="en-GB"/>
        </w:rPr>
      </w:pPr>
    </w:p>
    <w:p w14:paraId="6F88E8BA" w14:textId="67157044" w:rsidR="00413711" w:rsidRDefault="00413711" w:rsidP="00413711">
      <w:pPr>
        <w:autoSpaceDE w:val="0"/>
        <w:autoSpaceDN w:val="0"/>
        <w:adjustRightInd w:val="0"/>
        <w:ind w:firstLine="0"/>
        <w:jc w:val="center"/>
        <w:rPr>
          <w:b/>
          <w:bCs/>
          <w:lang w:eastAsia="en-GB"/>
        </w:rPr>
      </w:pPr>
    </w:p>
    <w:p w14:paraId="3C80DC56" w14:textId="71426C87" w:rsidR="00413711" w:rsidRDefault="00413711" w:rsidP="00413711">
      <w:pPr>
        <w:autoSpaceDE w:val="0"/>
        <w:autoSpaceDN w:val="0"/>
        <w:adjustRightInd w:val="0"/>
        <w:ind w:firstLine="0"/>
        <w:jc w:val="center"/>
        <w:rPr>
          <w:b/>
          <w:bCs/>
          <w:lang w:eastAsia="en-GB"/>
        </w:rPr>
      </w:pPr>
    </w:p>
    <w:p w14:paraId="1C4A5CCC" w14:textId="5EAE6195" w:rsidR="00413711" w:rsidRDefault="00413711" w:rsidP="00413711">
      <w:pPr>
        <w:autoSpaceDE w:val="0"/>
        <w:autoSpaceDN w:val="0"/>
        <w:adjustRightInd w:val="0"/>
        <w:ind w:firstLine="0"/>
        <w:jc w:val="center"/>
        <w:rPr>
          <w:b/>
          <w:bCs/>
          <w:lang w:eastAsia="en-GB"/>
        </w:rPr>
      </w:pPr>
    </w:p>
    <w:p w14:paraId="62E28365" w14:textId="141E1810" w:rsidR="00413711" w:rsidRDefault="00413711" w:rsidP="00413711">
      <w:pPr>
        <w:autoSpaceDE w:val="0"/>
        <w:autoSpaceDN w:val="0"/>
        <w:adjustRightInd w:val="0"/>
        <w:ind w:firstLine="0"/>
        <w:jc w:val="center"/>
        <w:rPr>
          <w:b/>
          <w:bCs/>
          <w:lang w:eastAsia="en-GB"/>
        </w:rPr>
      </w:pPr>
    </w:p>
    <w:p w14:paraId="618DE36B" w14:textId="18924647" w:rsidR="00413711" w:rsidRDefault="00413711" w:rsidP="00413711">
      <w:pPr>
        <w:autoSpaceDE w:val="0"/>
        <w:autoSpaceDN w:val="0"/>
        <w:adjustRightInd w:val="0"/>
        <w:ind w:firstLine="0"/>
        <w:jc w:val="center"/>
        <w:rPr>
          <w:b/>
          <w:bCs/>
          <w:lang w:eastAsia="en-GB"/>
        </w:rPr>
      </w:pPr>
    </w:p>
    <w:p w14:paraId="3E9EBDC7" w14:textId="25C259EF" w:rsidR="00413711" w:rsidRDefault="00413711" w:rsidP="00413711">
      <w:pPr>
        <w:autoSpaceDE w:val="0"/>
        <w:autoSpaceDN w:val="0"/>
        <w:adjustRightInd w:val="0"/>
        <w:ind w:firstLine="0"/>
        <w:jc w:val="center"/>
        <w:rPr>
          <w:b/>
          <w:bCs/>
          <w:lang w:eastAsia="en-GB"/>
        </w:rPr>
      </w:pPr>
    </w:p>
    <w:p w14:paraId="2C00F241" w14:textId="754A54F8" w:rsidR="00413711" w:rsidRDefault="00413711" w:rsidP="00413711">
      <w:pPr>
        <w:autoSpaceDE w:val="0"/>
        <w:autoSpaceDN w:val="0"/>
        <w:adjustRightInd w:val="0"/>
        <w:ind w:firstLine="0"/>
        <w:jc w:val="center"/>
        <w:rPr>
          <w:b/>
          <w:bCs/>
          <w:lang w:eastAsia="en-GB"/>
        </w:rPr>
      </w:pPr>
    </w:p>
    <w:p w14:paraId="3FAA926C" w14:textId="000B617D" w:rsidR="00413711" w:rsidRDefault="00413711" w:rsidP="00413711">
      <w:pPr>
        <w:autoSpaceDE w:val="0"/>
        <w:autoSpaceDN w:val="0"/>
        <w:adjustRightInd w:val="0"/>
        <w:ind w:firstLine="0"/>
        <w:jc w:val="center"/>
        <w:rPr>
          <w:b/>
          <w:bCs/>
          <w:lang w:eastAsia="en-GB"/>
        </w:rPr>
      </w:pPr>
    </w:p>
    <w:p w14:paraId="4FA7AA03" w14:textId="6C373A55" w:rsidR="00413711" w:rsidRDefault="00413711" w:rsidP="00413711">
      <w:pPr>
        <w:autoSpaceDE w:val="0"/>
        <w:autoSpaceDN w:val="0"/>
        <w:adjustRightInd w:val="0"/>
        <w:ind w:firstLine="0"/>
        <w:jc w:val="center"/>
        <w:rPr>
          <w:b/>
          <w:bCs/>
          <w:lang w:eastAsia="en-GB"/>
        </w:rPr>
      </w:pPr>
    </w:p>
    <w:p w14:paraId="1DC5ADF8" w14:textId="72F45AA2" w:rsidR="00413711" w:rsidRDefault="00413711" w:rsidP="00413711">
      <w:pPr>
        <w:autoSpaceDE w:val="0"/>
        <w:autoSpaceDN w:val="0"/>
        <w:adjustRightInd w:val="0"/>
        <w:ind w:firstLine="0"/>
        <w:jc w:val="center"/>
        <w:rPr>
          <w:b/>
          <w:bCs/>
          <w:lang w:eastAsia="en-GB"/>
        </w:rPr>
      </w:pPr>
    </w:p>
    <w:p w14:paraId="2345FB61" w14:textId="34309259" w:rsidR="00413711" w:rsidRDefault="00413711" w:rsidP="00413711">
      <w:pPr>
        <w:autoSpaceDE w:val="0"/>
        <w:autoSpaceDN w:val="0"/>
        <w:adjustRightInd w:val="0"/>
        <w:ind w:firstLine="0"/>
        <w:jc w:val="center"/>
        <w:rPr>
          <w:b/>
          <w:bCs/>
          <w:lang w:eastAsia="en-GB"/>
        </w:rPr>
      </w:pPr>
    </w:p>
    <w:p w14:paraId="466B1D66" w14:textId="3FA714A9" w:rsidR="00413711" w:rsidRDefault="00413711" w:rsidP="00413711">
      <w:pPr>
        <w:autoSpaceDE w:val="0"/>
        <w:autoSpaceDN w:val="0"/>
        <w:adjustRightInd w:val="0"/>
        <w:ind w:firstLine="0"/>
        <w:jc w:val="center"/>
        <w:rPr>
          <w:b/>
          <w:bCs/>
          <w:lang w:eastAsia="en-GB"/>
        </w:rPr>
      </w:pPr>
    </w:p>
    <w:p w14:paraId="07D064A6" w14:textId="2538C926" w:rsidR="00413711" w:rsidRDefault="00413711" w:rsidP="00413711">
      <w:pPr>
        <w:autoSpaceDE w:val="0"/>
        <w:autoSpaceDN w:val="0"/>
        <w:adjustRightInd w:val="0"/>
        <w:ind w:firstLine="0"/>
        <w:jc w:val="center"/>
        <w:rPr>
          <w:b/>
          <w:bCs/>
          <w:lang w:eastAsia="en-GB"/>
        </w:rPr>
      </w:pPr>
    </w:p>
    <w:p w14:paraId="2F4422CC" w14:textId="750E2FAA" w:rsidR="00413711" w:rsidRPr="008A22A7" w:rsidRDefault="00413711" w:rsidP="00413711">
      <w:pPr>
        <w:autoSpaceDE w:val="0"/>
        <w:autoSpaceDN w:val="0"/>
        <w:adjustRightInd w:val="0"/>
        <w:ind w:firstLine="0"/>
        <w:jc w:val="center"/>
        <w:rPr>
          <w:b/>
          <w:bCs/>
          <w:lang w:eastAsia="en-GB"/>
        </w:rPr>
      </w:pPr>
    </w:p>
    <w:p w14:paraId="627698FF" w14:textId="77777777" w:rsidR="007847CB" w:rsidRPr="00413711" w:rsidRDefault="007847CB" w:rsidP="00413711">
      <w:pPr>
        <w:autoSpaceDE w:val="0"/>
        <w:autoSpaceDN w:val="0"/>
        <w:adjustRightInd w:val="0"/>
        <w:ind w:firstLine="0"/>
        <w:jc w:val="left"/>
        <w:rPr>
          <w:b/>
          <w:bCs/>
          <w:sz w:val="26"/>
          <w:szCs w:val="26"/>
          <w:lang w:eastAsia="en-GB"/>
        </w:rPr>
      </w:pPr>
      <w:r w:rsidRPr="00413711">
        <w:rPr>
          <w:b/>
          <w:bCs/>
          <w:sz w:val="26"/>
          <w:szCs w:val="26"/>
          <w:lang w:eastAsia="en-GB"/>
        </w:rPr>
        <w:lastRenderedPageBreak/>
        <w:t xml:space="preserve">С какими из следующих утверждений о том, что происходит в Вашей школе, Вы согласны? </w:t>
      </w:r>
    </w:p>
    <w:tbl>
      <w:tblPr>
        <w:tblW w:w="9493" w:type="dxa"/>
        <w:tblLayout w:type="fixed"/>
        <w:tblLook w:val="04A0" w:firstRow="1" w:lastRow="0" w:firstColumn="1" w:lastColumn="0" w:noHBand="0" w:noVBand="1"/>
      </w:tblPr>
      <w:tblGrid>
        <w:gridCol w:w="3550"/>
        <w:gridCol w:w="990"/>
        <w:gridCol w:w="991"/>
        <w:gridCol w:w="990"/>
        <w:gridCol w:w="991"/>
        <w:gridCol w:w="990"/>
        <w:gridCol w:w="991"/>
      </w:tblGrid>
      <w:tr w:rsidR="007847CB" w:rsidRPr="008A22A7" w14:paraId="09D6D5A8" w14:textId="77777777" w:rsidTr="00052A53">
        <w:trPr>
          <w:trHeight w:val="300"/>
        </w:trPr>
        <w:tc>
          <w:tcPr>
            <w:tcW w:w="35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D85822" w14:textId="77777777" w:rsidR="007847CB" w:rsidRPr="008A22A7" w:rsidRDefault="007847CB" w:rsidP="00413711">
            <w:pPr>
              <w:ind w:firstLine="0"/>
              <w:jc w:val="center"/>
              <w:rPr>
                <w:b/>
                <w:bCs/>
                <w:color w:val="000000"/>
                <w:lang w:eastAsia="en-GB"/>
              </w:rPr>
            </w:pPr>
            <w:r w:rsidRPr="008A22A7">
              <w:rPr>
                <w:b/>
                <w:bCs/>
                <w:color w:val="000000"/>
                <w:lang w:eastAsia="en-GB"/>
              </w:rPr>
              <w:t> </w:t>
            </w:r>
          </w:p>
        </w:tc>
        <w:tc>
          <w:tcPr>
            <w:tcW w:w="990" w:type="dxa"/>
            <w:tcBorders>
              <w:top w:val="single" w:sz="4" w:space="0" w:color="auto"/>
              <w:left w:val="nil"/>
              <w:bottom w:val="single" w:sz="4" w:space="0" w:color="auto"/>
              <w:right w:val="single" w:sz="4" w:space="0" w:color="auto"/>
            </w:tcBorders>
            <w:shd w:val="clear" w:color="auto" w:fill="auto"/>
            <w:vAlign w:val="bottom"/>
            <w:hideMark/>
          </w:tcPr>
          <w:p w14:paraId="58BA06F6" w14:textId="77777777" w:rsidR="007847CB" w:rsidRPr="008A22A7" w:rsidRDefault="007847CB" w:rsidP="00413711">
            <w:pPr>
              <w:ind w:firstLine="0"/>
              <w:jc w:val="center"/>
              <w:rPr>
                <w:b/>
                <w:bCs/>
                <w:color w:val="000000"/>
                <w:lang w:eastAsia="en-GB"/>
              </w:rPr>
            </w:pPr>
            <w:r w:rsidRPr="008A22A7">
              <w:rPr>
                <w:b/>
                <w:bCs/>
                <w:color w:val="000000"/>
                <w:lang w:eastAsia="en-GB"/>
              </w:rPr>
              <w:t>Всего</w:t>
            </w:r>
          </w:p>
        </w:tc>
        <w:tc>
          <w:tcPr>
            <w:tcW w:w="991" w:type="dxa"/>
            <w:tcBorders>
              <w:top w:val="single" w:sz="4" w:space="0" w:color="auto"/>
              <w:left w:val="nil"/>
              <w:bottom w:val="single" w:sz="4" w:space="0" w:color="auto"/>
              <w:right w:val="single" w:sz="4" w:space="0" w:color="auto"/>
            </w:tcBorders>
            <w:shd w:val="clear" w:color="auto" w:fill="auto"/>
            <w:vAlign w:val="bottom"/>
            <w:hideMark/>
          </w:tcPr>
          <w:p w14:paraId="73A9F9E2" w14:textId="77777777" w:rsidR="007847CB" w:rsidRPr="008A22A7" w:rsidRDefault="007847CB" w:rsidP="00413711">
            <w:pPr>
              <w:ind w:firstLine="0"/>
              <w:jc w:val="center"/>
              <w:rPr>
                <w:b/>
                <w:bCs/>
                <w:color w:val="000000"/>
                <w:lang w:eastAsia="en-GB"/>
              </w:rPr>
            </w:pPr>
            <w:r w:rsidRPr="008A22A7">
              <w:rPr>
                <w:b/>
                <w:bCs/>
                <w:color w:val="000000"/>
                <w:lang w:eastAsia="en-GB"/>
              </w:rPr>
              <w:t>МА</w:t>
            </w:r>
          </w:p>
        </w:tc>
        <w:tc>
          <w:tcPr>
            <w:tcW w:w="990" w:type="dxa"/>
            <w:tcBorders>
              <w:top w:val="single" w:sz="4" w:space="0" w:color="auto"/>
              <w:left w:val="nil"/>
              <w:bottom w:val="single" w:sz="4" w:space="0" w:color="auto"/>
              <w:right w:val="single" w:sz="4" w:space="0" w:color="auto"/>
            </w:tcBorders>
            <w:shd w:val="clear" w:color="auto" w:fill="auto"/>
            <w:vAlign w:val="bottom"/>
            <w:hideMark/>
          </w:tcPr>
          <w:p w14:paraId="5AE4503B" w14:textId="77777777" w:rsidR="007847CB" w:rsidRPr="008A22A7" w:rsidRDefault="007847CB" w:rsidP="00413711">
            <w:pPr>
              <w:ind w:firstLine="0"/>
              <w:jc w:val="center"/>
              <w:rPr>
                <w:b/>
                <w:bCs/>
                <w:color w:val="000000"/>
                <w:lang w:eastAsia="en-GB"/>
              </w:rPr>
            </w:pPr>
            <w:r w:rsidRPr="008A22A7">
              <w:rPr>
                <w:b/>
                <w:bCs/>
                <w:color w:val="000000"/>
                <w:lang w:eastAsia="en-GB"/>
              </w:rPr>
              <w:t>РУ</w:t>
            </w:r>
          </w:p>
        </w:tc>
        <w:tc>
          <w:tcPr>
            <w:tcW w:w="991" w:type="dxa"/>
            <w:tcBorders>
              <w:top w:val="single" w:sz="4" w:space="0" w:color="auto"/>
              <w:left w:val="nil"/>
              <w:bottom w:val="single" w:sz="4" w:space="0" w:color="auto"/>
              <w:right w:val="single" w:sz="4" w:space="0" w:color="auto"/>
            </w:tcBorders>
            <w:shd w:val="clear" w:color="auto" w:fill="auto"/>
            <w:vAlign w:val="bottom"/>
            <w:hideMark/>
          </w:tcPr>
          <w:p w14:paraId="03E6CE77" w14:textId="77777777" w:rsidR="007847CB" w:rsidRPr="008A22A7" w:rsidRDefault="007847CB" w:rsidP="00413711">
            <w:pPr>
              <w:ind w:firstLine="0"/>
              <w:jc w:val="center"/>
              <w:rPr>
                <w:b/>
                <w:bCs/>
                <w:color w:val="000000"/>
                <w:lang w:eastAsia="en-GB"/>
              </w:rPr>
            </w:pPr>
            <w:r w:rsidRPr="008A22A7">
              <w:rPr>
                <w:b/>
                <w:bCs/>
                <w:color w:val="000000"/>
                <w:lang w:eastAsia="en-GB"/>
              </w:rPr>
              <w:t>ИКТ</w:t>
            </w:r>
          </w:p>
        </w:tc>
        <w:tc>
          <w:tcPr>
            <w:tcW w:w="990" w:type="dxa"/>
            <w:tcBorders>
              <w:top w:val="single" w:sz="4" w:space="0" w:color="auto"/>
              <w:left w:val="nil"/>
              <w:bottom w:val="single" w:sz="4" w:space="0" w:color="auto"/>
              <w:right w:val="single" w:sz="4" w:space="0" w:color="auto"/>
            </w:tcBorders>
            <w:shd w:val="clear" w:color="auto" w:fill="auto"/>
            <w:vAlign w:val="bottom"/>
            <w:hideMark/>
          </w:tcPr>
          <w:p w14:paraId="488B5557" w14:textId="77777777" w:rsidR="007847CB" w:rsidRPr="008A22A7" w:rsidRDefault="007847CB" w:rsidP="00413711">
            <w:pPr>
              <w:ind w:firstLine="0"/>
              <w:jc w:val="center"/>
              <w:rPr>
                <w:b/>
                <w:bCs/>
                <w:color w:val="000000"/>
                <w:lang w:eastAsia="en-GB"/>
              </w:rPr>
            </w:pPr>
            <w:r w:rsidRPr="008A22A7">
              <w:rPr>
                <w:b/>
                <w:bCs/>
                <w:color w:val="000000"/>
                <w:lang w:eastAsia="en-GB"/>
              </w:rPr>
              <w:t>ОБ</w:t>
            </w:r>
          </w:p>
        </w:tc>
        <w:tc>
          <w:tcPr>
            <w:tcW w:w="991" w:type="dxa"/>
            <w:tcBorders>
              <w:top w:val="single" w:sz="4" w:space="0" w:color="auto"/>
              <w:left w:val="nil"/>
              <w:bottom w:val="single" w:sz="4" w:space="0" w:color="auto"/>
              <w:right w:val="single" w:sz="4" w:space="0" w:color="auto"/>
            </w:tcBorders>
            <w:vAlign w:val="bottom"/>
          </w:tcPr>
          <w:p w14:paraId="2455C798" w14:textId="77777777" w:rsidR="007847CB" w:rsidRPr="008A22A7" w:rsidRDefault="007847CB" w:rsidP="00413711">
            <w:pPr>
              <w:ind w:firstLine="0"/>
              <w:jc w:val="center"/>
              <w:rPr>
                <w:b/>
                <w:bCs/>
                <w:color w:val="000000"/>
                <w:lang w:eastAsia="en-GB"/>
              </w:rPr>
            </w:pPr>
            <w:r w:rsidRPr="008A22A7">
              <w:rPr>
                <w:b/>
                <w:bCs/>
                <w:color w:val="000000"/>
                <w:lang w:eastAsia="en-GB"/>
              </w:rPr>
              <w:t>АЯ</w:t>
            </w:r>
          </w:p>
        </w:tc>
      </w:tr>
      <w:tr w:rsidR="007847CB" w:rsidRPr="008A22A7" w14:paraId="631887CF" w14:textId="77777777" w:rsidTr="00052A53">
        <w:trPr>
          <w:trHeight w:val="520"/>
        </w:trPr>
        <w:tc>
          <w:tcPr>
            <w:tcW w:w="3550" w:type="dxa"/>
            <w:tcBorders>
              <w:top w:val="nil"/>
              <w:left w:val="single" w:sz="4" w:space="0" w:color="auto"/>
              <w:bottom w:val="single" w:sz="4" w:space="0" w:color="auto"/>
              <w:right w:val="single" w:sz="4" w:space="0" w:color="auto"/>
            </w:tcBorders>
            <w:shd w:val="clear" w:color="auto" w:fill="auto"/>
            <w:hideMark/>
          </w:tcPr>
          <w:p w14:paraId="11CF53CB" w14:textId="77777777" w:rsidR="007847CB" w:rsidRPr="008A22A7" w:rsidRDefault="007847CB" w:rsidP="00413711">
            <w:pPr>
              <w:ind w:firstLine="0"/>
              <w:jc w:val="left"/>
              <w:rPr>
                <w:color w:val="000000"/>
                <w:lang w:eastAsia="en-GB"/>
              </w:rPr>
            </w:pPr>
            <w:r w:rsidRPr="008A22A7">
              <w:rPr>
                <w:color w:val="000000"/>
                <w:lang w:eastAsia="en-GB"/>
              </w:rPr>
              <w:t>Отношения между учителями и учащимися обычно хорошие</w:t>
            </w:r>
          </w:p>
        </w:tc>
        <w:tc>
          <w:tcPr>
            <w:tcW w:w="990" w:type="dxa"/>
            <w:tcBorders>
              <w:top w:val="nil"/>
              <w:left w:val="nil"/>
              <w:bottom w:val="single" w:sz="4" w:space="0" w:color="auto"/>
              <w:right w:val="single" w:sz="4" w:space="0" w:color="auto"/>
            </w:tcBorders>
            <w:shd w:val="clear" w:color="auto" w:fill="auto"/>
            <w:noWrap/>
            <w:vAlign w:val="center"/>
            <w:hideMark/>
          </w:tcPr>
          <w:p w14:paraId="59CE4A57" w14:textId="77777777" w:rsidR="007847CB" w:rsidRPr="008A22A7" w:rsidRDefault="007847CB" w:rsidP="00413711">
            <w:pPr>
              <w:ind w:firstLine="0"/>
              <w:jc w:val="center"/>
              <w:rPr>
                <w:color w:val="000000"/>
                <w:lang w:eastAsia="en-GB"/>
              </w:rPr>
            </w:pPr>
            <w:r w:rsidRPr="008A22A7">
              <w:rPr>
                <w:color w:val="000000"/>
                <w:lang w:eastAsia="en-GB"/>
              </w:rPr>
              <w:t>83%</w:t>
            </w:r>
          </w:p>
        </w:tc>
        <w:tc>
          <w:tcPr>
            <w:tcW w:w="991" w:type="dxa"/>
            <w:tcBorders>
              <w:top w:val="nil"/>
              <w:left w:val="nil"/>
              <w:bottom w:val="single" w:sz="4" w:space="0" w:color="auto"/>
              <w:right w:val="single" w:sz="4" w:space="0" w:color="auto"/>
            </w:tcBorders>
            <w:shd w:val="clear" w:color="auto" w:fill="auto"/>
            <w:noWrap/>
            <w:vAlign w:val="center"/>
            <w:hideMark/>
          </w:tcPr>
          <w:p w14:paraId="5A06E344" w14:textId="77777777" w:rsidR="007847CB" w:rsidRPr="008A22A7" w:rsidRDefault="007847CB" w:rsidP="00413711">
            <w:pPr>
              <w:ind w:firstLine="0"/>
              <w:jc w:val="center"/>
              <w:rPr>
                <w:color w:val="000000"/>
                <w:lang w:eastAsia="en-GB"/>
              </w:rPr>
            </w:pPr>
            <w:r w:rsidRPr="008A22A7">
              <w:rPr>
                <w:color w:val="000000"/>
                <w:lang w:eastAsia="en-GB"/>
              </w:rPr>
              <w:t>85%</w:t>
            </w:r>
          </w:p>
        </w:tc>
        <w:tc>
          <w:tcPr>
            <w:tcW w:w="990" w:type="dxa"/>
            <w:tcBorders>
              <w:top w:val="nil"/>
              <w:left w:val="nil"/>
              <w:bottom w:val="single" w:sz="4" w:space="0" w:color="auto"/>
              <w:right w:val="single" w:sz="4" w:space="0" w:color="auto"/>
            </w:tcBorders>
            <w:shd w:val="clear" w:color="auto" w:fill="auto"/>
            <w:noWrap/>
            <w:vAlign w:val="center"/>
            <w:hideMark/>
          </w:tcPr>
          <w:p w14:paraId="5549849D" w14:textId="77777777" w:rsidR="007847CB" w:rsidRPr="008A22A7" w:rsidRDefault="007847CB" w:rsidP="00413711">
            <w:pPr>
              <w:ind w:firstLine="0"/>
              <w:jc w:val="center"/>
              <w:rPr>
                <w:color w:val="000000"/>
                <w:lang w:eastAsia="en-GB"/>
              </w:rPr>
            </w:pPr>
            <w:r w:rsidRPr="008A22A7">
              <w:rPr>
                <w:color w:val="000000"/>
                <w:lang w:eastAsia="en-GB"/>
              </w:rPr>
              <w:t>86%</w:t>
            </w:r>
          </w:p>
        </w:tc>
        <w:tc>
          <w:tcPr>
            <w:tcW w:w="991" w:type="dxa"/>
            <w:tcBorders>
              <w:top w:val="nil"/>
              <w:left w:val="nil"/>
              <w:bottom w:val="single" w:sz="4" w:space="0" w:color="auto"/>
              <w:right w:val="single" w:sz="4" w:space="0" w:color="auto"/>
            </w:tcBorders>
            <w:shd w:val="clear" w:color="auto" w:fill="auto"/>
            <w:noWrap/>
            <w:vAlign w:val="center"/>
            <w:hideMark/>
          </w:tcPr>
          <w:p w14:paraId="00715DDF" w14:textId="77777777" w:rsidR="007847CB" w:rsidRPr="008A22A7" w:rsidRDefault="007847CB" w:rsidP="00413711">
            <w:pPr>
              <w:ind w:firstLine="0"/>
              <w:jc w:val="center"/>
              <w:rPr>
                <w:color w:val="000000"/>
                <w:lang w:eastAsia="en-GB"/>
              </w:rPr>
            </w:pPr>
            <w:r w:rsidRPr="008A22A7">
              <w:rPr>
                <w:color w:val="000000"/>
                <w:lang w:eastAsia="en-GB"/>
              </w:rPr>
              <w:t>87%</w:t>
            </w:r>
          </w:p>
        </w:tc>
        <w:tc>
          <w:tcPr>
            <w:tcW w:w="990" w:type="dxa"/>
            <w:tcBorders>
              <w:top w:val="nil"/>
              <w:left w:val="nil"/>
              <w:bottom w:val="single" w:sz="4" w:space="0" w:color="auto"/>
              <w:right w:val="single" w:sz="4" w:space="0" w:color="auto"/>
            </w:tcBorders>
            <w:shd w:val="clear" w:color="auto" w:fill="auto"/>
            <w:noWrap/>
            <w:vAlign w:val="center"/>
            <w:hideMark/>
          </w:tcPr>
          <w:p w14:paraId="182AD788" w14:textId="77777777" w:rsidR="007847CB" w:rsidRPr="008A22A7" w:rsidRDefault="007847CB" w:rsidP="00413711">
            <w:pPr>
              <w:ind w:firstLine="0"/>
              <w:jc w:val="center"/>
              <w:rPr>
                <w:color w:val="000000"/>
                <w:lang w:eastAsia="en-GB"/>
              </w:rPr>
            </w:pPr>
            <w:r w:rsidRPr="008A22A7">
              <w:rPr>
                <w:color w:val="000000"/>
                <w:lang w:eastAsia="en-GB"/>
              </w:rPr>
              <w:t>80%</w:t>
            </w:r>
          </w:p>
        </w:tc>
        <w:tc>
          <w:tcPr>
            <w:tcW w:w="991" w:type="dxa"/>
            <w:tcBorders>
              <w:top w:val="nil"/>
              <w:left w:val="nil"/>
              <w:bottom w:val="single" w:sz="4" w:space="0" w:color="auto"/>
              <w:right w:val="single" w:sz="4" w:space="0" w:color="auto"/>
            </w:tcBorders>
            <w:vAlign w:val="center"/>
          </w:tcPr>
          <w:p w14:paraId="3E9B33A1" w14:textId="77777777" w:rsidR="007847CB" w:rsidRPr="008A22A7" w:rsidRDefault="007847CB" w:rsidP="00413711">
            <w:pPr>
              <w:ind w:firstLine="0"/>
              <w:jc w:val="center"/>
              <w:rPr>
                <w:color w:val="000000"/>
                <w:lang w:eastAsia="en-GB"/>
              </w:rPr>
            </w:pPr>
            <w:r w:rsidRPr="008A22A7">
              <w:rPr>
                <w:color w:val="000000"/>
                <w:lang w:eastAsia="en-GB"/>
              </w:rPr>
              <w:t>77%</w:t>
            </w:r>
          </w:p>
        </w:tc>
      </w:tr>
      <w:tr w:rsidR="007847CB" w:rsidRPr="008A22A7" w14:paraId="65A2C94D" w14:textId="77777777" w:rsidTr="00052A53">
        <w:trPr>
          <w:trHeight w:val="520"/>
        </w:trPr>
        <w:tc>
          <w:tcPr>
            <w:tcW w:w="3550" w:type="dxa"/>
            <w:tcBorders>
              <w:top w:val="nil"/>
              <w:left w:val="single" w:sz="4" w:space="0" w:color="auto"/>
              <w:bottom w:val="single" w:sz="4" w:space="0" w:color="auto"/>
              <w:right w:val="single" w:sz="4" w:space="0" w:color="auto"/>
            </w:tcBorders>
            <w:shd w:val="clear" w:color="auto" w:fill="auto"/>
            <w:hideMark/>
          </w:tcPr>
          <w:p w14:paraId="3F1EE9F7" w14:textId="77777777" w:rsidR="007847CB" w:rsidRPr="008A22A7" w:rsidRDefault="007847CB" w:rsidP="00413711">
            <w:pPr>
              <w:ind w:firstLine="0"/>
              <w:jc w:val="left"/>
              <w:rPr>
                <w:color w:val="000000"/>
                <w:lang w:eastAsia="en-GB"/>
              </w:rPr>
            </w:pPr>
            <w:r w:rsidRPr="008A22A7">
              <w:rPr>
                <w:color w:val="000000"/>
                <w:lang w:eastAsia="en-GB"/>
              </w:rPr>
              <w:t>Большинство учителей в этой школе придают большое значение благополучию учащихся</w:t>
            </w:r>
          </w:p>
        </w:tc>
        <w:tc>
          <w:tcPr>
            <w:tcW w:w="990" w:type="dxa"/>
            <w:tcBorders>
              <w:top w:val="nil"/>
              <w:left w:val="nil"/>
              <w:bottom w:val="single" w:sz="4" w:space="0" w:color="auto"/>
              <w:right w:val="single" w:sz="4" w:space="0" w:color="auto"/>
            </w:tcBorders>
            <w:shd w:val="clear" w:color="auto" w:fill="auto"/>
            <w:noWrap/>
            <w:vAlign w:val="center"/>
            <w:hideMark/>
          </w:tcPr>
          <w:p w14:paraId="20027370" w14:textId="77777777" w:rsidR="007847CB" w:rsidRPr="008A22A7" w:rsidRDefault="007847CB" w:rsidP="00413711">
            <w:pPr>
              <w:ind w:firstLine="0"/>
              <w:jc w:val="center"/>
              <w:rPr>
                <w:color w:val="000000"/>
                <w:lang w:eastAsia="en-GB"/>
              </w:rPr>
            </w:pPr>
            <w:r w:rsidRPr="008A22A7">
              <w:rPr>
                <w:color w:val="000000"/>
                <w:lang w:eastAsia="en-GB"/>
              </w:rPr>
              <w:t>51%</w:t>
            </w:r>
          </w:p>
        </w:tc>
        <w:tc>
          <w:tcPr>
            <w:tcW w:w="991" w:type="dxa"/>
            <w:tcBorders>
              <w:top w:val="nil"/>
              <w:left w:val="nil"/>
              <w:bottom w:val="single" w:sz="4" w:space="0" w:color="auto"/>
              <w:right w:val="single" w:sz="4" w:space="0" w:color="auto"/>
            </w:tcBorders>
            <w:shd w:val="clear" w:color="auto" w:fill="auto"/>
            <w:noWrap/>
            <w:vAlign w:val="center"/>
            <w:hideMark/>
          </w:tcPr>
          <w:p w14:paraId="191346D6" w14:textId="77777777" w:rsidR="007847CB" w:rsidRPr="008A22A7" w:rsidRDefault="007847CB" w:rsidP="00413711">
            <w:pPr>
              <w:ind w:firstLine="0"/>
              <w:jc w:val="center"/>
              <w:rPr>
                <w:color w:val="000000"/>
                <w:lang w:eastAsia="en-GB"/>
              </w:rPr>
            </w:pPr>
            <w:r w:rsidRPr="008A22A7">
              <w:rPr>
                <w:color w:val="000000"/>
                <w:lang w:eastAsia="en-GB"/>
              </w:rPr>
              <w:t>51%</w:t>
            </w:r>
          </w:p>
        </w:tc>
        <w:tc>
          <w:tcPr>
            <w:tcW w:w="990" w:type="dxa"/>
            <w:tcBorders>
              <w:top w:val="nil"/>
              <w:left w:val="nil"/>
              <w:bottom w:val="single" w:sz="4" w:space="0" w:color="auto"/>
              <w:right w:val="single" w:sz="4" w:space="0" w:color="auto"/>
            </w:tcBorders>
            <w:shd w:val="clear" w:color="auto" w:fill="auto"/>
            <w:noWrap/>
            <w:vAlign w:val="center"/>
            <w:hideMark/>
          </w:tcPr>
          <w:p w14:paraId="13914D99" w14:textId="77777777" w:rsidR="007847CB" w:rsidRPr="008A22A7" w:rsidRDefault="007847CB" w:rsidP="00413711">
            <w:pPr>
              <w:ind w:firstLine="0"/>
              <w:jc w:val="center"/>
              <w:rPr>
                <w:color w:val="000000"/>
                <w:lang w:eastAsia="en-GB"/>
              </w:rPr>
            </w:pPr>
            <w:r w:rsidRPr="008A22A7">
              <w:rPr>
                <w:color w:val="000000"/>
                <w:lang w:eastAsia="en-GB"/>
              </w:rPr>
              <w:t>55%</w:t>
            </w:r>
          </w:p>
        </w:tc>
        <w:tc>
          <w:tcPr>
            <w:tcW w:w="991" w:type="dxa"/>
            <w:tcBorders>
              <w:top w:val="nil"/>
              <w:left w:val="nil"/>
              <w:bottom w:val="single" w:sz="4" w:space="0" w:color="auto"/>
              <w:right w:val="single" w:sz="4" w:space="0" w:color="auto"/>
            </w:tcBorders>
            <w:shd w:val="clear" w:color="auto" w:fill="auto"/>
            <w:noWrap/>
            <w:vAlign w:val="center"/>
            <w:hideMark/>
          </w:tcPr>
          <w:p w14:paraId="485A8F7E" w14:textId="77777777" w:rsidR="007847CB" w:rsidRPr="008A22A7" w:rsidRDefault="007847CB" w:rsidP="00413711">
            <w:pPr>
              <w:ind w:firstLine="0"/>
              <w:jc w:val="center"/>
              <w:rPr>
                <w:color w:val="000000"/>
                <w:lang w:eastAsia="en-GB"/>
              </w:rPr>
            </w:pPr>
            <w:r w:rsidRPr="008A22A7">
              <w:rPr>
                <w:color w:val="000000"/>
                <w:lang w:eastAsia="en-GB"/>
              </w:rPr>
              <w:t>54%</w:t>
            </w:r>
          </w:p>
        </w:tc>
        <w:tc>
          <w:tcPr>
            <w:tcW w:w="990" w:type="dxa"/>
            <w:tcBorders>
              <w:top w:val="nil"/>
              <w:left w:val="nil"/>
              <w:bottom w:val="single" w:sz="4" w:space="0" w:color="auto"/>
              <w:right w:val="single" w:sz="4" w:space="0" w:color="auto"/>
            </w:tcBorders>
            <w:shd w:val="clear" w:color="auto" w:fill="auto"/>
            <w:noWrap/>
            <w:vAlign w:val="center"/>
            <w:hideMark/>
          </w:tcPr>
          <w:p w14:paraId="553FB55B" w14:textId="77777777" w:rsidR="007847CB" w:rsidRPr="008A22A7" w:rsidRDefault="007847CB" w:rsidP="00413711">
            <w:pPr>
              <w:ind w:firstLine="0"/>
              <w:jc w:val="center"/>
              <w:rPr>
                <w:color w:val="000000"/>
                <w:lang w:eastAsia="en-GB"/>
              </w:rPr>
            </w:pPr>
            <w:r w:rsidRPr="008A22A7">
              <w:rPr>
                <w:color w:val="000000"/>
                <w:lang w:eastAsia="en-GB"/>
              </w:rPr>
              <w:t>48%</w:t>
            </w:r>
          </w:p>
        </w:tc>
        <w:tc>
          <w:tcPr>
            <w:tcW w:w="991" w:type="dxa"/>
            <w:tcBorders>
              <w:top w:val="nil"/>
              <w:left w:val="nil"/>
              <w:bottom w:val="single" w:sz="4" w:space="0" w:color="auto"/>
              <w:right w:val="single" w:sz="4" w:space="0" w:color="auto"/>
            </w:tcBorders>
            <w:vAlign w:val="center"/>
          </w:tcPr>
          <w:p w14:paraId="081D4312" w14:textId="77777777" w:rsidR="007847CB" w:rsidRPr="008A22A7" w:rsidRDefault="007847CB" w:rsidP="00413711">
            <w:pPr>
              <w:ind w:firstLine="0"/>
              <w:jc w:val="center"/>
              <w:rPr>
                <w:color w:val="000000"/>
                <w:lang w:eastAsia="en-GB"/>
              </w:rPr>
            </w:pPr>
            <w:r w:rsidRPr="008A22A7">
              <w:rPr>
                <w:color w:val="000000"/>
                <w:lang w:eastAsia="en-GB"/>
              </w:rPr>
              <w:t>46%</w:t>
            </w:r>
          </w:p>
        </w:tc>
      </w:tr>
      <w:tr w:rsidR="007847CB" w:rsidRPr="008A22A7" w14:paraId="76C63AC8" w14:textId="77777777" w:rsidTr="00052A53">
        <w:trPr>
          <w:trHeight w:val="520"/>
        </w:trPr>
        <w:tc>
          <w:tcPr>
            <w:tcW w:w="3550" w:type="dxa"/>
            <w:tcBorders>
              <w:top w:val="nil"/>
              <w:left w:val="single" w:sz="4" w:space="0" w:color="auto"/>
              <w:bottom w:val="single" w:sz="4" w:space="0" w:color="auto"/>
              <w:right w:val="single" w:sz="4" w:space="0" w:color="auto"/>
            </w:tcBorders>
            <w:shd w:val="clear" w:color="auto" w:fill="auto"/>
            <w:hideMark/>
          </w:tcPr>
          <w:p w14:paraId="31117EEB" w14:textId="77777777" w:rsidR="007847CB" w:rsidRPr="008A22A7" w:rsidRDefault="007847CB" w:rsidP="00413711">
            <w:pPr>
              <w:ind w:firstLine="0"/>
              <w:jc w:val="left"/>
              <w:rPr>
                <w:color w:val="000000"/>
                <w:lang w:eastAsia="en-GB"/>
              </w:rPr>
            </w:pPr>
            <w:r w:rsidRPr="008A22A7">
              <w:rPr>
                <w:color w:val="000000"/>
                <w:lang w:eastAsia="en-GB"/>
              </w:rPr>
              <w:t>Большинству учителей в этой школе интересно мнение учащихся</w:t>
            </w:r>
          </w:p>
        </w:tc>
        <w:tc>
          <w:tcPr>
            <w:tcW w:w="990" w:type="dxa"/>
            <w:tcBorders>
              <w:top w:val="nil"/>
              <w:left w:val="nil"/>
              <w:bottom w:val="single" w:sz="4" w:space="0" w:color="auto"/>
              <w:right w:val="single" w:sz="4" w:space="0" w:color="auto"/>
            </w:tcBorders>
            <w:shd w:val="clear" w:color="auto" w:fill="auto"/>
            <w:noWrap/>
            <w:vAlign w:val="center"/>
            <w:hideMark/>
          </w:tcPr>
          <w:p w14:paraId="073EBF16" w14:textId="77777777" w:rsidR="007847CB" w:rsidRPr="008A22A7" w:rsidRDefault="007847CB" w:rsidP="00413711">
            <w:pPr>
              <w:ind w:firstLine="0"/>
              <w:jc w:val="center"/>
              <w:rPr>
                <w:color w:val="000000"/>
                <w:lang w:eastAsia="en-GB"/>
              </w:rPr>
            </w:pPr>
            <w:r w:rsidRPr="008A22A7">
              <w:rPr>
                <w:color w:val="000000"/>
                <w:lang w:eastAsia="en-GB"/>
              </w:rPr>
              <w:t>46%</w:t>
            </w:r>
          </w:p>
        </w:tc>
        <w:tc>
          <w:tcPr>
            <w:tcW w:w="991" w:type="dxa"/>
            <w:tcBorders>
              <w:top w:val="nil"/>
              <w:left w:val="nil"/>
              <w:bottom w:val="single" w:sz="4" w:space="0" w:color="auto"/>
              <w:right w:val="single" w:sz="4" w:space="0" w:color="auto"/>
            </w:tcBorders>
            <w:shd w:val="clear" w:color="auto" w:fill="auto"/>
            <w:noWrap/>
            <w:vAlign w:val="center"/>
            <w:hideMark/>
          </w:tcPr>
          <w:p w14:paraId="0D356DEF" w14:textId="77777777" w:rsidR="007847CB" w:rsidRPr="008A22A7" w:rsidRDefault="007847CB" w:rsidP="00413711">
            <w:pPr>
              <w:ind w:firstLine="0"/>
              <w:jc w:val="center"/>
              <w:rPr>
                <w:color w:val="000000"/>
                <w:lang w:eastAsia="en-GB"/>
              </w:rPr>
            </w:pPr>
            <w:r w:rsidRPr="008A22A7">
              <w:rPr>
                <w:color w:val="000000"/>
                <w:lang w:eastAsia="en-GB"/>
              </w:rPr>
              <w:t>47%</w:t>
            </w:r>
          </w:p>
        </w:tc>
        <w:tc>
          <w:tcPr>
            <w:tcW w:w="990" w:type="dxa"/>
            <w:tcBorders>
              <w:top w:val="nil"/>
              <w:left w:val="nil"/>
              <w:bottom w:val="single" w:sz="4" w:space="0" w:color="auto"/>
              <w:right w:val="single" w:sz="4" w:space="0" w:color="auto"/>
            </w:tcBorders>
            <w:shd w:val="clear" w:color="auto" w:fill="auto"/>
            <w:noWrap/>
            <w:vAlign w:val="center"/>
            <w:hideMark/>
          </w:tcPr>
          <w:p w14:paraId="55C7337A" w14:textId="77777777" w:rsidR="007847CB" w:rsidRPr="008A22A7" w:rsidRDefault="007847CB" w:rsidP="00413711">
            <w:pPr>
              <w:ind w:firstLine="0"/>
              <w:jc w:val="center"/>
              <w:rPr>
                <w:color w:val="000000"/>
                <w:lang w:eastAsia="en-GB"/>
              </w:rPr>
            </w:pPr>
            <w:r w:rsidRPr="008A22A7">
              <w:rPr>
                <w:color w:val="000000"/>
                <w:lang w:eastAsia="en-GB"/>
              </w:rPr>
              <w:t>49%</w:t>
            </w:r>
          </w:p>
        </w:tc>
        <w:tc>
          <w:tcPr>
            <w:tcW w:w="991" w:type="dxa"/>
            <w:tcBorders>
              <w:top w:val="nil"/>
              <w:left w:val="nil"/>
              <w:bottom w:val="single" w:sz="4" w:space="0" w:color="auto"/>
              <w:right w:val="single" w:sz="4" w:space="0" w:color="auto"/>
            </w:tcBorders>
            <w:shd w:val="clear" w:color="auto" w:fill="auto"/>
            <w:noWrap/>
            <w:vAlign w:val="center"/>
            <w:hideMark/>
          </w:tcPr>
          <w:p w14:paraId="560EBE5D" w14:textId="77777777" w:rsidR="007847CB" w:rsidRPr="008A22A7" w:rsidRDefault="007847CB" w:rsidP="00413711">
            <w:pPr>
              <w:ind w:firstLine="0"/>
              <w:jc w:val="center"/>
              <w:rPr>
                <w:color w:val="000000"/>
                <w:lang w:eastAsia="en-GB"/>
              </w:rPr>
            </w:pPr>
            <w:r w:rsidRPr="008A22A7">
              <w:rPr>
                <w:color w:val="000000"/>
                <w:lang w:eastAsia="en-GB"/>
              </w:rPr>
              <w:t>51%</w:t>
            </w:r>
          </w:p>
        </w:tc>
        <w:tc>
          <w:tcPr>
            <w:tcW w:w="990" w:type="dxa"/>
            <w:tcBorders>
              <w:top w:val="nil"/>
              <w:left w:val="nil"/>
              <w:bottom w:val="single" w:sz="4" w:space="0" w:color="auto"/>
              <w:right w:val="single" w:sz="4" w:space="0" w:color="auto"/>
            </w:tcBorders>
            <w:shd w:val="clear" w:color="auto" w:fill="auto"/>
            <w:noWrap/>
            <w:vAlign w:val="center"/>
            <w:hideMark/>
          </w:tcPr>
          <w:p w14:paraId="0EA9D6F8" w14:textId="77777777" w:rsidR="007847CB" w:rsidRPr="008A22A7" w:rsidRDefault="007847CB" w:rsidP="00413711">
            <w:pPr>
              <w:ind w:firstLine="0"/>
              <w:jc w:val="center"/>
              <w:rPr>
                <w:color w:val="000000"/>
                <w:lang w:eastAsia="en-GB"/>
              </w:rPr>
            </w:pPr>
            <w:r w:rsidRPr="008A22A7">
              <w:rPr>
                <w:color w:val="000000"/>
                <w:lang w:eastAsia="en-GB"/>
              </w:rPr>
              <w:t>44%</w:t>
            </w:r>
          </w:p>
        </w:tc>
        <w:tc>
          <w:tcPr>
            <w:tcW w:w="991" w:type="dxa"/>
            <w:tcBorders>
              <w:top w:val="nil"/>
              <w:left w:val="nil"/>
              <w:bottom w:val="single" w:sz="4" w:space="0" w:color="auto"/>
              <w:right w:val="single" w:sz="4" w:space="0" w:color="auto"/>
            </w:tcBorders>
            <w:vAlign w:val="center"/>
          </w:tcPr>
          <w:p w14:paraId="24A8B220" w14:textId="77777777" w:rsidR="007847CB" w:rsidRPr="008A22A7" w:rsidRDefault="007847CB" w:rsidP="00413711">
            <w:pPr>
              <w:ind w:firstLine="0"/>
              <w:jc w:val="center"/>
              <w:rPr>
                <w:color w:val="000000"/>
                <w:lang w:eastAsia="en-GB"/>
              </w:rPr>
            </w:pPr>
            <w:r w:rsidRPr="008A22A7">
              <w:rPr>
                <w:color w:val="000000"/>
                <w:lang w:eastAsia="en-GB"/>
              </w:rPr>
              <w:t>43%</w:t>
            </w:r>
          </w:p>
        </w:tc>
      </w:tr>
      <w:tr w:rsidR="007847CB" w:rsidRPr="008A22A7" w14:paraId="2F2FE660" w14:textId="77777777" w:rsidTr="00052A53">
        <w:trPr>
          <w:trHeight w:val="780"/>
        </w:trPr>
        <w:tc>
          <w:tcPr>
            <w:tcW w:w="3550" w:type="dxa"/>
            <w:tcBorders>
              <w:top w:val="nil"/>
              <w:left w:val="single" w:sz="4" w:space="0" w:color="auto"/>
              <w:bottom w:val="single" w:sz="4" w:space="0" w:color="auto"/>
              <w:right w:val="single" w:sz="4" w:space="0" w:color="auto"/>
            </w:tcBorders>
            <w:shd w:val="clear" w:color="auto" w:fill="auto"/>
            <w:hideMark/>
          </w:tcPr>
          <w:p w14:paraId="2DC9FD99" w14:textId="77777777" w:rsidR="007847CB" w:rsidRPr="008A22A7" w:rsidRDefault="007847CB" w:rsidP="00413711">
            <w:pPr>
              <w:ind w:firstLine="0"/>
              <w:jc w:val="left"/>
              <w:rPr>
                <w:color w:val="000000"/>
                <w:lang w:eastAsia="en-GB"/>
              </w:rPr>
            </w:pPr>
            <w:r w:rsidRPr="008A22A7">
              <w:rPr>
                <w:color w:val="000000"/>
                <w:lang w:eastAsia="en-GB"/>
              </w:rPr>
              <w:t>Если в этой школе учащийся нуждается в дополнительной помощи, школа обеспечит ему такую помощь</w:t>
            </w:r>
          </w:p>
        </w:tc>
        <w:tc>
          <w:tcPr>
            <w:tcW w:w="990" w:type="dxa"/>
            <w:tcBorders>
              <w:top w:val="nil"/>
              <w:left w:val="nil"/>
              <w:bottom w:val="single" w:sz="4" w:space="0" w:color="auto"/>
              <w:right w:val="single" w:sz="4" w:space="0" w:color="auto"/>
            </w:tcBorders>
            <w:shd w:val="clear" w:color="auto" w:fill="auto"/>
            <w:noWrap/>
            <w:vAlign w:val="center"/>
            <w:hideMark/>
          </w:tcPr>
          <w:p w14:paraId="3912A2A3" w14:textId="77777777" w:rsidR="007847CB" w:rsidRPr="008A22A7" w:rsidRDefault="007847CB" w:rsidP="00413711">
            <w:pPr>
              <w:ind w:firstLine="0"/>
              <w:jc w:val="center"/>
              <w:rPr>
                <w:color w:val="000000"/>
                <w:lang w:eastAsia="en-GB"/>
              </w:rPr>
            </w:pPr>
            <w:r w:rsidRPr="008A22A7">
              <w:rPr>
                <w:color w:val="000000"/>
                <w:lang w:eastAsia="en-GB"/>
              </w:rPr>
              <w:t>65%</w:t>
            </w:r>
          </w:p>
        </w:tc>
        <w:tc>
          <w:tcPr>
            <w:tcW w:w="991" w:type="dxa"/>
            <w:tcBorders>
              <w:top w:val="nil"/>
              <w:left w:val="nil"/>
              <w:bottom w:val="single" w:sz="4" w:space="0" w:color="auto"/>
              <w:right w:val="single" w:sz="4" w:space="0" w:color="auto"/>
            </w:tcBorders>
            <w:shd w:val="clear" w:color="auto" w:fill="auto"/>
            <w:noWrap/>
            <w:vAlign w:val="center"/>
            <w:hideMark/>
          </w:tcPr>
          <w:p w14:paraId="1AF608B4" w14:textId="77777777" w:rsidR="007847CB" w:rsidRPr="008A22A7" w:rsidRDefault="007847CB" w:rsidP="00413711">
            <w:pPr>
              <w:ind w:firstLine="0"/>
              <w:jc w:val="center"/>
              <w:rPr>
                <w:color w:val="000000"/>
                <w:lang w:eastAsia="en-GB"/>
              </w:rPr>
            </w:pPr>
            <w:r w:rsidRPr="008A22A7">
              <w:rPr>
                <w:color w:val="000000"/>
                <w:lang w:eastAsia="en-GB"/>
              </w:rPr>
              <w:t>65%</w:t>
            </w:r>
          </w:p>
        </w:tc>
        <w:tc>
          <w:tcPr>
            <w:tcW w:w="990" w:type="dxa"/>
            <w:tcBorders>
              <w:top w:val="nil"/>
              <w:left w:val="nil"/>
              <w:bottom w:val="single" w:sz="4" w:space="0" w:color="auto"/>
              <w:right w:val="single" w:sz="4" w:space="0" w:color="auto"/>
            </w:tcBorders>
            <w:shd w:val="clear" w:color="auto" w:fill="auto"/>
            <w:noWrap/>
            <w:vAlign w:val="center"/>
            <w:hideMark/>
          </w:tcPr>
          <w:p w14:paraId="6BB8B1C9" w14:textId="77777777" w:rsidR="007847CB" w:rsidRPr="008A22A7" w:rsidRDefault="007847CB" w:rsidP="00413711">
            <w:pPr>
              <w:ind w:firstLine="0"/>
              <w:jc w:val="center"/>
              <w:rPr>
                <w:color w:val="000000"/>
                <w:lang w:eastAsia="en-GB"/>
              </w:rPr>
            </w:pPr>
            <w:r w:rsidRPr="008A22A7">
              <w:rPr>
                <w:color w:val="000000"/>
                <w:lang w:eastAsia="en-GB"/>
              </w:rPr>
              <w:t>71%</w:t>
            </w:r>
          </w:p>
        </w:tc>
        <w:tc>
          <w:tcPr>
            <w:tcW w:w="991" w:type="dxa"/>
            <w:tcBorders>
              <w:top w:val="nil"/>
              <w:left w:val="nil"/>
              <w:bottom w:val="single" w:sz="4" w:space="0" w:color="auto"/>
              <w:right w:val="single" w:sz="4" w:space="0" w:color="auto"/>
            </w:tcBorders>
            <w:shd w:val="clear" w:color="auto" w:fill="auto"/>
            <w:noWrap/>
            <w:vAlign w:val="center"/>
            <w:hideMark/>
          </w:tcPr>
          <w:p w14:paraId="27896867" w14:textId="77777777" w:rsidR="007847CB" w:rsidRPr="008A22A7" w:rsidRDefault="007847CB" w:rsidP="00413711">
            <w:pPr>
              <w:ind w:firstLine="0"/>
              <w:jc w:val="center"/>
              <w:rPr>
                <w:color w:val="000000"/>
                <w:lang w:eastAsia="en-GB"/>
              </w:rPr>
            </w:pPr>
            <w:r w:rsidRPr="008A22A7">
              <w:rPr>
                <w:color w:val="000000"/>
                <w:lang w:eastAsia="en-GB"/>
              </w:rPr>
              <w:t>62%</w:t>
            </w:r>
          </w:p>
        </w:tc>
        <w:tc>
          <w:tcPr>
            <w:tcW w:w="990" w:type="dxa"/>
            <w:tcBorders>
              <w:top w:val="nil"/>
              <w:left w:val="nil"/>
              <w:bottom w:val="single" w:sz="4" w:space="0" w:color="auto"/>
              <w:right w:val="single" w:sz="4" w:space="0" w:color="auto"/>
            </w:tcBorders>
            <w:shd w:val="clear" w:color="auto" w:fill="auto"/>
            <w:noWrap/>
            <w:vAlign w:val="center"/>
            <w:hideMark/>
          </w:tcPr>
          <w:p w14:paraId="5D76FEF9" w14:textId="77777777" w:rsidR="007847CB" w:rsidRPr="008A22A7" w:rsidRDefault="007847CB" w:rsidP="00413711">
            <w:pPr>
              <w:ind w:firstLine="0"/>
              <w:jc w:val="center"/>
              <w:rPr>
                <w:color w:val="000000"/>
                <w:lang w:eastAsia="en-GB"/>
              </w:rPr>
            </w:pPr>
            <w:r w:rsidRPr="008A22A7">
              <w:rPr>
                <w:color w:val="000000"/>
                <w:lang w:eastAsia="en-GB"/>
              </w:rPr>
              <w:t>62%</w:t>
            </w:r>
          </w:p>
        </w:tc>
        <w:tc>
          <w:tcPr>
            <w:tcW w:w="991" w:type="dxa"/>
            <w:tcBorders>
              <w:top w:val="nil"/>
              <w:left w:val="nil"/>
              <w:bottom w:val="single" w:sz="4" w:space="0" w:color="auto"/>
              <w:right w:val="single" w:sz="4" w:space="0" w:color="auto"/>
            </w:tcBorders>
            <w:vAlign w:val="center"/>
          </w:tcPr>
          <w:p w14:paraId="39208234" w14:textId="77777777" w:rsidR="007847CB" w:rsidRPr="008A22A7" w:rsidRDefault="007847CB" w:rsidP="00413711">
            <w:pPr>
              <w:ind w:firstLine="0"/>
              <w:jc w:val="center"/>
              <w:rPr>
                <w:color w:val="000000"/>
                <w:lang w:eastAsia="en-GB"/>
              </w:rPr>
            </w:pPr>
            <w:r w:rsidRPr="008A22A7">
              <w:rPr>
                <w:color w:val="000000"/>
                <w:lang w:eastAsia="en-GB"/>
              </w:rPr>
              <w:t>62%</w:t>
            </w:r>
          </w:p>
        </w:tc>
      </w:tr>
      <w:tr w:rsidR="007847CB" w:rsidRPr="008A22A7" w14:paraId="555EBE04" w14:textId="77777777" w:rsidTr="00052A53">
        <w:trPr>
          <w:trHeight w:val="300"/>
        </w:trPr>
        <w:tc>
          <w:tcPr>
            <w:tcW w:w="3550" w:type="dxa"/>
            <w:tcBorders>
              <w:top w:val="nil"/>
              <w:left w:val="single" w:sz="4" w:space="0" w:color="auto"/>
              <w:bottom w:val="single" w:sz="4" w:space="0" w:color="auto"/>
              <w:right w:val="single" w:sz="4" w:space="0" w:color="auto"/>
            </w:tcBorders>
            <w:shd w:val="clear" w:color="auto" w:fill="auto"/>
            <w:hideMark/>
          </w:tcPr>
          <w:p w14:paraId="5BA5B06A" w14:textId="77777777" w:rsidR="007847CB" w:rsidRPr="008A22A7" w:rsidRDefault="007847CB" w:rsidP="00413711">
            <w:pPr>
              <w:ind w:firstLine="0"/>
              <w:jc w:val="left"/>
              <w:rPr>
                <w:color w:val="000000"/>
                <w:lang w:eastAsia="en-GB"/>
              </w:rPr>
            </w:pPr>
            <w:r w:rsidRPr="008A22A7">
              <w:rPr>
                <w:color w:val="000000"/>
                <w:lang w:eastAsia="en-GB"/>
              </w:rPr>
              <w:t>Учителя могут положиться друг на друга</w:t>
            </w:r>
          </w:p>
        </w:tc>
        <w:tc>
          <w:tcPr>
            <w:tcW w:w="990" w:type="dxa"/>
            <w:tcBorders>
              <w:top w:val="nil"/>
              <w:left w:val="nil"/>
              <w:bottom w:val="single" w:sz="4" w:space="0" w:color="auto"/>
              <w:right w:val="single" w:sz="4" w:space="0" w:color="auto"/>
            </w:tcBorders>
            <w:shd w:val="clear" w:color="auto" w:fill="auto"/>
            <w:noWrap/>
            <w:vAlign w:val="center"/>
            <w:hideMark/>
          </w:tcPr>
          <w:p w14:paraId="7E6DAD8B" w14:textId="77777777" w:rsidR="007847CB" w:rsidRPr="008A22A7" w:rsidRDefault="007847CB" w:rsidP="00413711">
            <w:pPr>
              <w:ind w:firstLine="0"/>
              <w:jc w:val="center"/>
              <w:rPr>
                <w:color w:val="000000"/>
                <w:lang w:eastAsia="en-GB"/>
              </w:rPr>
            </w:pPr>
            <w:r w:rsidRPr="008A22A7">
              <w:rPr>
                <w:color w:val="000000"/>
                <w:lang w:eastAsia="en-GB"/>
              </w:rPr>
              <w:t>58%</w:t>
            </w:r>
          </w:p>
        </w:tc>
        <w:tc>
          <w:tcPr>
            <w:tcW w:w="991" w:type="dxa"/>
            <w:tcBorders>
              <w:top w:val="nil"/>
              <w:left w:val="nil"/>
              <w:bottom w:val="single" w:sz="4" w:space="0" w:color="auto"/>
              <w:right w:val="single" w:sz="4" w:space="0" w:color="auto"/>
            </w:tcBorders>
            <w:shd w:val="clear" w:color="auto" w:fill="auto"/>
            <w:noWrap/>
            <w:vAlign w:val="center"/>
            <w:hideMark/>
          </w:tcPr>
          <w:p w14:paraId="50A7A1EF" w14:textId="77777777" w:rsidR="007847CB" w:rsidRPr="008A22A7" w:rsidRDefault="007847CB" w:rsidP="00413711">
            <w:pPr>
              <w:ind w:firstLine="0"/>
              <w:jc w:val="center"/>
              <w:rPr>
                <w:color w:val="000000"/>
                <w:lang w:eastAsia="en-GB"/>
              </w:rPr>
            </w:pPr>
            <w:r w:rsidRPr="008A22A7">
              <w:rPr>
                <w:color w:val="000000"/>
                <w:lang w:eastAsia="en-GB"/>
              </w:rPr>
              <w:t>60%</w:t>
            </w:r>
          </w:p>
        </w:tc>
        <w:tc>
          <w:tcPr>
            <w:tcW w:w="990" w:type="dxa"/>
            <w:tcBorders>
              <w:top w:val="nil"/>
              <w:left w:val="nil"/>
              <w:bottom w:val="single" w:sz="4" w:space="0" w:color="auto"/>
              <w:right w:val="single" w:sz="4" w:space="0" w:color="auto"/>
            </w:tcBorders>
            <w:shd w:val="clear" w:color="auto" w:fill="auto"/>
            <w:noWrap/>
            <w:vAlign w:val="center"/>
            <w:hideMark/>
          </w:tcPr>
          <w:p w14:paraId="49FC3227" w14:textId="77777777" w:rsidR="007847CB" w:rsidRPr="008A22A7" w:rsidRDefault="007847CB" w:rsidP="00413711">
            <w:pPr>
              <w:ind w:firstLine="0"/>
              <w:jc w:val="center"/>
              <w:rPr>
                <w:color w:val="000000"/>
                <w:lang w:eastAsia="en-GB"/>
              </w:rPr>
            </w:pPr>
            <w:r w:rsidRPr="008A22A7">
              <w:rPr>
                <w:color w:val="000000"/>
                <w:lang w:eastAsia="en-GB"/>
              </w:rPr>
              <w:t>59%</w:t>
            </w:r>
          </w:p>
        </w:tc>
        <w:tc>
          <w:tcPr>
            <w:tcW w:w="991" w:type="dxa"/>
            <w:tcBorders>
              <w:top w:val="nil"/>
              <w:left w:val="nil"/>
              <w:bottom w:val="single" w:sz="4" w:space="0" w:color="auto"/>
              <w:right w:val="single" w:sz="4" w:space="0" w:color="auto"/>
            </w:tcBorders>
            <w:shd w:val="clear" w:color="auto" w:fill="auto"/>
            <w:noWrap/>
            <w:vAlign w:val="center"/>
            <w:hideMark/>
          </w:tcPr>
          <w:p w14:paraId="6B1CE452" w14:textId="77777777" w:rsidR="007847CB" w:rsidRPr="008A22A7" w:rsidRDefault="007847CB" w:rsidP="00413711">
            <w:pPr>
              <w:ind w:firstLine="0"/>
              <w:jc w:val="center"/>
              <w:rPr>
                <w:color w:val="000000"/>
                <w:lang w:eastAsia="en-GB"/>
              </w:rPr>
            </w:pPr>
            <w:r w:rsidRPr="008A22A7">
              <w:rPr>
                <w:color w:val="000000"/>
                <w:lang w:eastAsia="en-GB"/>
              </w:rPr>
              <w:t>68%</w:t>
            </w:r>
          </w:p>
        </w:tc>
        <w:tc>
          <w:tcPr>
            <w:tcW w:w="990" w:type="dxa"/>
            <w:tcBorders>
              <w:top w:val="nil"/>
              <w:left w:val="nil"/>
              <w:bottom w:val="single" w:sz="4" w:space="0" w:color="auto"/>
              <w:right w:val="single" w:sz="4" w:space="0" w:color="auto"/>
            </w:tcBorders>
            <w:shd w:val="clear" w:color="auto" w:fill="auto"/>
            <w:noWrap/>
            <w:vAlign w:val="center"/>
            <w:hideMark/>
          </w:tcPr>
          <w:p w14:paraId="4E701C0B" w14:textId="77777777" w:rsidR="007847CB" w:rsidRPr="008A22A7" w:rsidRDefault="007847CB" w:rsidP="00413711">
            <w:pPr>
              <w:ind w:firstLine="0"/>
              <w:jc w:val="center"/>
              <w:rPr>
                <w:color w:val="000000"/>
                <w:lang w:eastAsia="en-GB"/>
              </w:rPr>
            </w:pPr>
            <w:r w:rsidRPr="008A22A7">
              <w:rPr>
                <w:color w:val="000000"/>
                <w:lang w:eastAsia="en-GB"/>
              </w:rPr>
              <w:t>51%</w:t>
            </w:r>
          </w:p>
        </w:tc>
        <w:tc>
          <w:tcPr>
            <w:tcW w:w="991" w:type="dxa"/>
            <w:tcBorders>
              <w:top w:val="nil"/>
              <w:left w:val="nil"/>
              <w:bottom w:val="single" w:sz="4" w:space="0" w:color="auto"/>
              <w:right w:val="single" w:sz="4" w:space="0" w:color="auto"/>
            </w:tcBorders>
            <w:vAlign w:val="center"/>
          </w:tcPr>
          <w:p w14:paraId="3DF0AE62" w14:textId="77777777" w:rsidR="007847CB" w:rsidRPr="008A22A7" w:rsidRDefault="007847CB" w:rsidP="00413711">
            <w:pPr>
              <w:ind w:firstLine="0"/>
              <w:jc w:val="center"/>
              <w:rPr>
                <w:color w:val="000000"/>
                <w:lang w:eastAsia="en-GB"/>
              </w:rPr>
            </w:pPr>
            <w:r w:rsidRPr="008A22A7">
              <w:rPr>
                <w:color w:val="000000"/>
                <w:lang w:eastAsia="en-GB"/>
              </w:rPr>
              <w:t>56%</w:t>
            </w:r>
          </w:p>
        </w:tc>
      </w:tr>
    </w:tbl>
    <w:p w14:paraId="2EAC862E" w14:textId="348659F2" w:rsidR="007847CB" w:rsidRDefault="007847CB" w:rsidP="00413711">
      <w:pPr>
        <w:autoSpaceDE w:val="0"/>
        <w:autoSpaceDN w:val="0"/>
        <w:adjustRightInd w:val="0"/>
        <w:ind w:firstLine="0"/>
        <w:jc w:val="center"/>
        <w:rPr>
          <w:b/>
          <w:bCs/>
          <w:lang w:eastAsia="en-GB"/>
        </w:rPr>
      </w:pPr>
    </w:p>
    <w:p w14:paraId="2135686A" w14:textId="6D74D5B3" w:rsidR="00413711" w:rsidRDefault="00413711" w:rsidP="00413711">
      <w:pPr>
        <w:autoSpaceDE w:val="0"/>
        <w:autoSpaceDN w:val="0"/>
        <w:adjustRightInd w:val="0"/>
        <w:ind w:firstLine="0"/>
        <w:jc w:val="center"/>
        <w:rPr>
          <w:b/>
          <w:bCs/>
          <w:lang w:eastAsia="en-GB"/>
        </w:rPr>
      </w:pPr>
    </w:p>
    <w:p w14:paraId="36373009" w14:textId="7C1CCB7A" w:rsidR="00413711" w:rsidRDefault="00413711" w:rsidP="00413711">
      <w:pPr>
        <w:autoSpaceDE w:val="0"/>
        <w:autoSpaceDN w:val="0"/>
        <w:adjustRightInd w:val="0"/>
        <w:ind w:firstLine="0"/>
        <w:jc w:val="center"/>
        <w:rPr>
          <w:b/>
          <w:bCs/>
          <w:lang w:eastAsia="en-GB"/>
        </w:rPr>
      </w:pPr>
    </w:p>
    <w:p w14:paraId="77B6F7A2" w14:textId="4D9DCF1D" w:rsidR="00413711" w:rsidRDefault="00413711" w:rsidP="00413711">
      <w:pPr>
        <w:autoSpaceDE w:val="0"/>
        <w:autoSpaceDN w:val="0"/>
        <w:adjustRightInd w:val="0"/>
        <w:ind w:firstLine="0"/>
        <w:jc w:val="center"/>
        <w:rPr>
          <w:b/>
          <w:bCs/>
          <w:lang w:eastAsia="en-GB"/>
        </w:rPr>
      </w:pPr>
    </w:p>
    <w:p w14:paraId="3A1F6FA4" w14:textId="40D91D10" w:rsidR="00413711" w:rsidRDefault="00413711" w:rsidP="00413711">
      <w:pPr>
        <w:autoSpaceDE w:val="0"/>
        <w:autoSpaceDN w:val="0"/>
        <w:adjustRightInd w:val="0"/>
        <w:ind w:firstLine="0"/>
        <w:jc w:val="center"/>
        <w:rPr>
          <w:b/>
          <w:bCs/>
          <w:lang w:eastAsia="en-GB"/>
        </w:rPr>
      </w:pPr>
    </w:p>
    <w:p w14:paraId="643CC3C8" w14:textId="1DFCEDE2" w:rsidR="00413711" w:rsidRDefault="00413711" w:rsidP="00413711">
      <w:pPr>
        <w:autoSpaceDE w:val="0"/>
        <w:autoSpaceDN w:val="0"/>
        <w:adjustRightInd w:val="0"/>
        <w:ind w:firstLine="0"/>
        <w:jc w:val="center"/>
        <w:rPr>
          <w:b/>
          <w:bCs/>
          <w:lang w:eastAsia="en-GB"/>
        </w:rPr>
      </w:pPr>
    </w:p>
    <w:p w14:paraId="0B3EBE36" w14:textId="5F73DA75" w:rsidR="00413711" w:rsidRDefault="00413711" w:rsidP="00413711">
      <w:pPr>
        <w:autoSpaceDE w:val="0"/>
        <w:autoSpaceDN w:val="0"/>
        <w:adjustRightInd w:val="0"/>
        <w:ind w:firstLine="0"/>
        <w:jc w:val="center"/>
        <w:rPr>
          <w:b/>
          <w:bCs/>
          <w:lang w:eastAsia="en-GB"/>
        </w:rPr>
      </w:pPr>
    </w:p>
    <w:p w14:paraId="7A90AFD7" w14:textId="4A5E1673" w:rsidR="00413711" w:rsidRDefault="00413711" w:rsidP="00413711">
      <w:pPr>
        <w:autoSpaceDE w:val="0"/>
        <w:autoSpaceDN w:val="0"/>
        <w:adjustRightInd w:val="0"/>
        <w:ind w:firstLine="0"/>
        <w:jc w:val="center"/>
        <w:rPr>
          <w:b/>
          <w:bCs/>
          <w:lang w:eastAsia="en-GB"/>
        </w:rPr>
      </w:pPr>
    </w:p>
    <w:p w14:paraId="16901FD5" w14:textId="43DF1891" w:rsidR="00413711" w:rsidRDefault="00413711" w:rsidP="00413711">
      <w:pPr>
        <w:autoSpaceDE w:val="0"/>
        <w:autoSpaceDN w:val="0"/>
        <w:adjustRightInd w:val="0"/>
        <w:ind w:firstLine="0"/>
        <w:jc w:val="center"/>
        <w:rPr>
          <w:b/>
          <w:bCs/>
          <w:lang w:eastAsia="en-GB"/>
        </w:rPr>
      </w:pPr>
    </w:p>
    <w:p w14:paraId="60BE42EC" w14:textId="6490E991" w:rsidR="00413711" w:rsidRDefault="00413711" w:rsidP="00413711">
      <w:pPr>
        <w:autoSpaceDE w:val="0"/>
        <w:autoSpaceDN w:val="0"/>
        <w:adjustRightInd w:val="0"/>
        <w:ind w:firstLine="0"/>
        <w:jc w:val="center"/>
        <w:rPr>
          <w:b/>
          <w:bCs/>
          <w:lang w:eastAsia="en-GB"/>
        </w:rPr>
      </w:pPr>
    </w:p>
    <w:p w14:paraId="265D5A69" w14:textId="41616ED6" w:rsidR="00413711" w:rsidRDefault="00413711" w:rsidP="00413711">
      <w:pPr>
        <w:autoSpaceDE w:val="0"/>
        <w:autoSpaceDN w:val="0"/>
        <w:adjustRightInd w:val="0"/>
        <w:ind w:firstLine="0"/>
        <w:jc w:val="center"/>
        <w:rPr>
          <w:b/>
          <w:bCs/>
          <w:lang w:eastAsia="en-GB"/>
        </w:rPr>
      </w:pPr>
    </w:p>
    <w:p w14:paraId="51E5CFBF" w14:textId="38CD612D" w:rsidR="00413711" w:rsidRDefault="00413711" w:rsidP="00413711">
      <w:pPr>
        <w:autoSpaceDE w:val="0"/>
        <w:autoSpaceDN w:val="0"/>
        <w:adjustRightInd w:val="0"/>
        <w:ind w:firstLine="0"/>
        <w:jc w:val="center"/>
        <w:rPr>
          <w:b/>
          <w:bCs/>
          <w:lang w:eastAsia="en-GB"/>
        </w:rPr>
      </w:pPr>
    </w:p>
    <w:p w14:paraId="3A15D0FE" w14:textId="29D2358E" w:rsidR="00413711" w:rsidRDefault="00413711" w:rsidP="00413711">
      <w:pPr>
        <w:autoSpaceDE w:val="0"/>
        <w:autoSpaceDN w:val="0"/>
        <w:adjustRightInd w:val="0"/>
        <w:ind w:firstLine="0"/>
        <w:jc w:val="center"/>
        <w:rPr>
          <w:b/>
          <w:bCs/>
          <w:lang w:eastAsia="en-GB"/>
        </w:rPr>
      </w:pPr>
    </w:p>
    <w:p w14:paraId="005D4043" w14:textId="7AF9EEB8" w:rsidR="00413711" w:rsidRDefault="00413711" w:rsidP="00413711">
      <w:pPr>
        <w:autoSpaceDE w:val="0"/>
        <w:autoSpaceDN w:val="0"/>
        <w:adjustRightInd w:val="0"/>
        <w:ind w:firstLine="0"/>
        <w:jc w:val="center"/>
        <w:rPr>
          <w:b/>
          <w:bCs/>
          <w:lang w:eastAsia="en-GB"/>
        </w:rPr>
      </w:pPr>
    </w:p>
    <w:p w14:paraId="6148133C" w14:textId="3D282131" w:rsidR="00413711" w:rsidRDefault="00413711" w:rsidP="00413711">
      <w:pPr>
        <w:autoSpaceDE w:val="0"/>
        <w:autoSpaceDN w:val="0"/>
        <w:adjustRightInd w:val="0"/>
        <w:ind w:firstLine="0"/>
        <w:jc w:val="center"/>
        <w:rPr>
          <w:b/>
          <w:bCs/>
          <w:lang w:eastAsia="en-GB"/>
        </w:rPr>
      </w:pPr>
    </w:p>
    <w:p w14:paraId="478E36A8" w14:textId="207389D3" w:rsidR="00413711" w:rsidRDefault="00413711" w:rsidP="00413711">
      <w:pPr>
        <w:autoSpaceDE w:val="0"/>
        <w:autoSpaceDN w:val="0"/>
        <w:adjustRightInd w:val="0"/>
        <w:ind w:firstLine="0"/>
        <w:jc w:val="center"/>
        <w:rPr>
          <w:b/>
          <w:bCs/>
          <w:lang w:eastAsia="en-GB"/>
        </w:rPr>
      </w:pPr>
    </w:p>
    <w:p w14:paraId="0B7B26CB" w14:textId="05A1F7BE" w:rsidR="00413711" w:rsidRDefault="00413711" w:rsidP="00413711">
      <w:pPr>
        <w:autoSpaceDE w:val="0"/>
        <w:autoSpaceDN w:val="0"/>
        <w:adjustRightInd w:val="0"/>
        <w:ind w:firstLine="0"/>
        <w:jc w:val="center"/>
        <w:rPr>
          <w:b/>
          <w:bCs/>
          <w:lang w:eastAsia="en-GB"/>
        </w:rPr>
      </w:pPr>
    </w:p>
    <w:p w14:paraId="31A9E627" w14:textId="5C93FD9E" w:rsidR="00413711" w:rsidRDefault="00413711" w:rsidP="00413711">
      <w:pPr>
        <w:autoSpaceDE w:val="0"/>
        <w:autoSpaceDN w:val="0"/>
        <w:adjustRightInd w:val="0"/>
        <w:ind w:firstLine="0"/>
        <w:jc w:val="center"/>
        <w:rPr>
          <w:b/>
          <w:bCs/>
          <w:lang w:eastAsia="en-GB"/>
        </w:rPr>
      </w:pPr>
    </w:p>
    <w:p w14:paraId="34757C3A" w14:textId="32E17A82" w:rsidR="00413711" w:rsidRDefault="00413711" w:rsidP="00413711">
      <w:pPr>
        <w:autoSpaceDE w:val="0"/>
        <w:autoSpaceDN w:val="0"/>
        <w:adjustRightInd w:val="0"/>
        <w:ind w:firstLine="0"/>
        <w:jc w:val="center"/>
        <w:rPr>
          <w:b/>
          <w:bCs/>
          <w:lang w:eastAsia="en-GB"/>
        </w:rPr>
      </w:pPr>
    </w:p>
    <w:p w14:paraId="0F25A6EB" w14:textId="744F3856" w:rsidR="00413711" w:rsidRDefault="00413711" w:rsidP="00413711">
      <w:pPr>
        <w:autoSpaceDE w:val="0"/>
        <w:autoSpaceDN w:val="0"/>
        <w:adjustRightInd w:val="0"/>
        <w:ind w:firstLine="0"/>
        <w:jc w:val="center"/>
        <w:rPr>
          <w:b/>
          <w:bCs/>
          <w:lang w:eastAsia="en-GB"/>
        </w:rPr>
      </w:pPr>
    </w:p>
    <w:p w14:paraId="1E3130F5" w14:textId="29031E95" w:rsidR="00413711" w:rsidRDefault="00413711" w:rsidP="00413711">
      <w:pPr>
        <w:autoSpaceDE w:val="0"/>
        <w:autoSpaceDN w:val="0"/>
        <w:adjustRightInd w:val="0"/>
        <w:ind w:firstLine="0"/>
        <w:jc w:val="center"/>
        <w:rPr>
          <w:b/>
          <w:bCs/>
          <w:lang w:eastAsia="en-GB"/>
        </w:rPr>
      </w:pPr>
    </w:p>
    <w:p w14:paraId="77B90235" w14:textId="258DF0FA" w:rsidR="00413711" w:rsidRDefault="00413711" w:rsidP="00413711">
      <w:pPr>
        <w:autoSpaceDE w:val="0"/>
        <w:autoSpaceDN w:val="0"/>
        <w:adjustRightInd w:val="0"/>
        <w:ind w:firstLine="0"/>
        <w:jc w:val="center"/>
        <w:rPr>
          <w:b/>
          <w:bCs/>
          <w:lang w:eastAsia="en-GB"/>
        </w:rPr>
      </w:pPr>
    </w:p>
    <w:p w14:paraId="51626E3A" w14:textId="3C7D3170" w:rsidR="00413711" w:rsidRDefault="00413711" w:rsidP="00413711">
      <w:pPr>
        <w:autoSpaceDE w:val="0"/>
        <w:autoSpaceDN w:val="0"/>
        <w:adjustRightInd w:val="0"/>
        <w:ind w:firstLine="0"/>
        <w:jc w:val="center"/>
        <w:rPr>
          <w:b/>
          <w:bCs/>
          <w:lang w:eastAsia="en-GB"/>
        </w:rPr>
      </w:pPr>
    </w:p>
    <w:p w14:paraId="29DE5EAB" w14:textId="6D118B09" w:rsidR="00413711" w:rsidRDefault="00413711" w:rsidP="00413711">
      <w:pPr>
        <w:autoSpaceDE w:val="0"/>
        <w:autoSpaceDN w:val="0"/>
        <w:adjustRightInd w:val="0"/>
        <w:ind w:firstLine="0"/>
        <w:jc w:val="center"/>
        <w:rPr>
          <w:b/>
          <w:bCs/>
          <w:lang w:eastAsia="en-GB"/>
        </w:rPr>
      </w:pPr>
    </w:p>
    <w:p w14:paraId="550FB9AD" w14:textId="0196B729" w:rsidR="00413711" w:rsidRDefault="00413711" w:rsidP="00413711">
      <w:pPr>
        <w:autoSpaceDE w:val="0"/>
        <w:autoSpaceDN w:val="0"/>
        <w:adjustRightInd w:val="0"/>
        <w:ind w:firstLine="0"/>
        <w:jc w:val="center"/>
        <w:rPr>
          <w:b/>
          <w:bCs/>
          <w:lang w:eastAsia="en-GB"/>
        </w:rPr>
      </w:pPr>
    </w:p>
    <w:p w14:paraId="0DFD4A15" w14:textId="509EF6E2" w:rsidR="00413711" w:rsidRDefault="00413711" w:rsidP="00413711">
      <w:pPr>
        <w:autoSpaceDE w:val="0"/>
        <w:autoSpaceDN w:val="0"/>
        <w:adjustRightInd w:val="0"/>
        <w:ind w:firstLine="0"/>
        <w:jc w:val="center"/>
        <w:rPr>
          <w:b/>
          <w:bCs/>
          <w:lang w:eastAsia="en-GB"/>
        </w:rPr>
      </w:pPr>
    </w:p>
    <w:p w14:paraId="7D722D77" w14:textId="06395061" w:rsidR="00413711" w:rsidRDefault="00413711" w:rsidP="00413711">
      <w:pPr>
        <w:autoSpaceDE w:val="0"/>
        <w:autoSpaceDN w:val="0"/>
        <w:adjustRightInd w:val="0"/>
        <w:ind w:firstLine="0"/>
        <w:jc w:val="center"/>
        <w:rPr>
          <w:b/>
          <w:bCs/>
          <w:lang w:eastAsia="en-GB"/>
        </w:rPr>
      </w:pPr>
    </w:p>
    <w:p w14:paraId="5FCD3ABB" w14:textId="5B13D9B1" w:rsidR="00413711" w:rsidRDefault="00413711" w:rsidP="00413711">
      <w:pPr>
        <w:autoSpaceDE w:val="0"/>
        <w:autoSpaceDN w:val="0"/>
        <w:adjustRightInd w:val="0"/>
        <w:ind w:firstLine="0"/>
        <w:jc w:val="center"/>
        <w:rPr>
          <w:b/>
          <w:bCs/>
          <w:lang w:eastAsia="en-GB"/>
        </w:rPr>
      </w:pPr>
    </w:p>
    <w:p w14:paraId="239331C5" w14:textId="5620F7BD" w:rsidR="00413711" w:rsidRDefault="00413711" w:rsidP="00413711">
      <w:pPr>
        <w:autoSpaceDE w:val="0"/>
        <w:autoSpaceDN w:val="0"/>
        <w:adjustRightInd w:val="0"/>
        <w:ind w:firstLine="0"/>
        <w:jc w:val="center"/>
        <w:rPr>
          <w:b/>
          <w:bCs/>
          <w:lang w:eastAsia="en-GB"/>
        </w:rPr>
      </w:pPr>
    </w:p>
    <w:p w14:paraId="49CCE46D" w14:textId="77777777" w:rsidR="00413711" w:rsidRPr="008A22A7" w:rsidRDefault="00413711" w:rsidP="00413711">
      <w:pPr>
        <w:autoSpaceDE w:val="0"/>
        <w:autoSpaceDN w:val="0"/>
        <w:adjustRightInd w:val="0"/>
        <w:ind w:firstLine="0"/>
        <w:jc w:val="center"/>
        <w:rPr>
          <w:b/>
          <w:bCs/>
          <w:lang w:eastAsia="en-GB"/>
        </w:rPr>
      </w:pPr>
    </w:p>
    <w:p w14:paraId="2BA46DAD" w14:textId="77777777" w:rsidR="007847CB" w:rsidRPr="00413711" w:rsidRDefault="007847CB" w:rsidP="00413711">
      <w:pPr>
        <w:autoSpaceDE w:val="0"/>
        <w:autoSpaceDN w:val="0"/>
        <w:adjustRightInd w:val="0"/>
        <w:ind w:firstLine="0"/>
        <w:jc w:val="left"/>
        <w:rPr>
          <w:b/>
          <w:bCs/>
          <w:sz w:val="26"/>
          <w:szCs w:val="26"/>
          <w:lang w:eastAsia="en-GB"/>
        </w:rPr>
      </w:pPr>
      <w:r w:rsidRPr="00413711">
        <w:rPr>
          <w:b/>
          <w:bCs/>
          <w:sz w:val="26"/>
          <w:szCs w:val="26"/>
          <w:lang w:eastAsia="en-GB"/>
        </w:rPr>
        <w:lastRenderedPageBreak/>
        <w:t xml:space="preserve">Что из перечисленного ниже является источником стресса для Вас, если говорить о работе в этой школе? </w:t>
      </w:r>
    </w:p>
    <w:tbl>
      <w:tblPr>
        <w:tblW w:w="9493" w:type="dxa"/>
        <w:tblLayout w:type="fixed"/>
        <w:tblLook w:val="04A0" w:firstRow="1" w:lastRow="0" w:firstColumn="1" w:lastColumn="0" w:noHBand="0" w:noVBand="1"/>
      </w:tblPr>
      <w:tblGrid>
        <w:gridCol w:w="3567"/>
        <w:gridCol w:w="987"/>
        <w:gridCol w:w="988"/>
        <w:gridCol w:w="988"/>
        <w:gridCol w:w="987"/>
        <w:gridCol w:w="988"/>
        <w:gridCol w:w="988"/>
      </w:tblGrid>
      <w:tr w:rsidR="007847CB" w:rsidRPr="008A22A7" w14:paraId="6019188C" w14:textId="77777777" w:rsidTr="00052A53">
        <w:trPr>
          <w:trHeight w:val="300"/>
        </w:trPr>
        <w:tc>
          <w:tcPr>
            <w:tcW w:w="35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104CF4" w14:textId="77777777" w:rsidR="007847CB" w:rsidRPr="008A22A7" w:rsidRDefault="007847CB" w:rsidP="00413711">
            <w:pPr>
              <w:ind w:firstLine="0"/>
              <w:jc w:val="center"/>
              <w:rPr>
                <w:b/>
                <w:bCs/>
                <w:color w:val="000000"/>
                <w:lang w:eastAsia="en-GB"/>
              </w:rPr>
            </w:pPr>
            <w:r w:rsidRPr="008A22A7">
              <w:rPr>
                <w:b/>
                <w:bCs/>
                <w:color w:val="000000"/>
                <w:lang w:eastAsia="en-GB"/>
              </w:rPr>
              <w:t> </w:t>
            </w:r>
          </w:p>
        </w:tc>
        <w:tc>
          <w:tcPr>
            <w:tcW w:w="987" w:type="dxa"/>
            <w:tcBorders>
              <w:top w:val="single" w:sz="4" w:space="0" w:color="auto"/>
              <w:left w:val="nil"/>
              <w:bottom w:val="single" w:sz="4" w:space="0" w:color="auto"/>
              <w:right w:val="single" w:sz="4" w:space="0" w:color="auto"/>
            </w:tcBorders>
            <w:shd w:val="clear" w:color="auto" w:fill="auto"/>
            <w:vAlign w:val="bottom"/>
            <w:hideMark/>
          </w:tcPr>
          <w:p w14:paraId="326514F1" w14:textId="77777777" w:rsidR="007847CB" w:rsidRPr="008A22A7" w:rsidRDefault="007847CB" w:rsidP="00413711">
            <w:pPr>
              <w:ind w:firstLine="0"/>
              <w:jc w:val="center"/>
              <w:rPr>
                <w:b/>
                <w:bCs/>
                <w:color w:val="000000"/>
                <w:lang w:eastAsia="en-GB"/>
              </w:rPr>
            </w:pPr>
            <w:r w:rsidRPr="008A22A7">
              <w:rPr>
                <w:b/>
                <w:bCs/>
                <w:color w:val="000000"/>
                <w:lang w:eastAsia="en-GB"/>
              </w:rPr>
              <w:t>Всего</w:t>
            </w:r>
          </w:p>
        </w:tc>
        <w:tc>
          <w:tcPr>
            <w:tcW w:w="988" w:type="dxa"/>
            <w:tcBorders>
              <w:top w:val="single" w:sz="4" w:space="0" w:color="auto"/>
              <w:left w:val="nil"/>
              <w:bottom w:val="single" w:sz="4" w:space="0" w:color="auto"/>
              <w:right w:val="single" w:sz="4" w:space="0" w:color="auto"/>
            </w:tcBorders>
            <w:shd w:val="clear" w:color="auto" w:fill="auto"/>
            <w:vAlign w:val="bottom"/>
            <w:hideMark/>
          </w:tcPr>
          <w:p w14:paraId="6AE13565" w14:textId="77777777" w:rsidR="007847CB" w:rsidRPr="008A22A7" w:rsidRDefault="007847CB" w:rsidP="00413711">
            <w:pPr>
              <w:ind w:firstLine="0"/>
              <w:jc w:val="center"/>
              <w:rPr>
                <w:b/>
                <w:bCs/>
                <w:color w:val="000000"/>
                <w:lang w:eastAsia="en-GB"/>
              </w:rPr>
            </w:pPr>
            <w:r w:rsidRPr="008A22A7">
              <w:rPr>
                <w:b/>
                <w:bCs/>
                <w:color w:val="000000"/>
                <w:lang w:eastAsia="en-GB"/>
              </w:rPr>
              <w:t>МА</w:t>
            </w:r>
          </w:p>
        </w:tc>
        <w:tc>
          <w:tcPr>
            <w:tcW w:w="988" w:type="dxa"/>
            <w:tcBorders>
              <w:top w:val="single" w:sz="4" w:space="0" w:color="auto"/>
              <w:left w:val="nil"/>
              <w:bottom w:val="single" w:sz="4" w:space="0" w:color="auto"/>
              <w:right w:val="single" w:sz="4" w:space="0" w:color="auto"/>
            </w:tcBorders>
            <w:shd w:val="clear" w:color="auto" w:fill="auto"/>
            <w:vAlign w:val="bottom"/>
            <w:hideMark/>
          </w:tcPr>
          <w:p w14:paraId="5CCA4758" w14:textId="77777777" w:rsidR="007847CB" w:rsidRPr="008A22A7" w:rsidRDefault="007847CB" w:rsidP="00413711">
            <w:pPr>
              <w:ind w:firstLine="0"/>
              <w:jc w:val="center"/>
              <w:rPr>
                <w:b/>
                <w:bCs/>
                <w:color w:val="000000"/>
                <w:lang w:eastAsia="en-GB"/>
              </w:rPr>
            </w:pPr>
            <w:r w:rsidRPr="008A22A7">
              <w:rPr>
                <w:b/>
                <w:bCs/>
                <w:color w:val="000000"/>
                <w:lang w:eastAsia="en-GB"/>
              </w:rPr>
              <w:t>РУ</w:t>
            </w:r>
          </w:p>
        </w:tc>
        <w:tc>
          <w:tcPr>
            <w:tcW w:w="987" w:type="dxa"/>
            <w:tcBorders>
              <w:top w:val="single" w:sz="4" w:space="0" w:color="auto"/>
              <w:left w:val="nil"/>
              <w:bottom w:val="single" w:sz="4" w:space="0" w:color="auto"/>
              <w:right w:val="single" w:sz="4" w:space="0" w:color="auto"/>
            </w:tcBorders>
            <w:shd w:val="clear" w:color="auto" w:fill="auto"/>
            <w:vAlign w:val="bottom"/>
            <w:hideMark/>
          </w:tcPr>
          <w:p w14:paraId="571FEB49" w14:textId="77777777" w:rsidR="007847CB" w:rsidRPr="008A22A7" w:rsidRDefault="007847CB" w:rsidP="00413711">
            <w:pPr>
              <w:ind w:firstLine="0"/>
              <w:jc w:val="center"/>
              <w:rPr>
                <w:b/>
                <w:bCs/>
                <w:color w:val="000000"/>
                <w:lang w:eastAsia="en-GB"/>
              </w:rPr>
            </w:pPr>
            <w:r w:rsidRPr="008A22A7">
              <w:rPr>
                <w:b/>
                <w:bCs/>
                <w:color w:val="000000"/>
                <w:lang w:eastAsia="en-GB"/>
              </w:rPr>
              <w:t>ИКТ</w:t>
            </w:r>
          </w:p>
        </w:tc>
        <w:tc>
          <w:tcPr>
            <w:tcW w:w="988" w:type="dxa"/>
            <w:tcBorders>
              <w:top w:val="single" w:sz="4" w:space="0" w:color="auto"/>
              <w:left w:val="nil"/>
              <w:bottom w:val="single" w:sz="4" w:space="0" w:color="auto"/>
              <w:right w:val="single" w:sz="4" w:space="0" w:color="auto"/>
            </w:tcBorders>
            <w:shd w:val="clear" w:color="auto" w:fill="auto"/>
            <w:vAlign w:val="bottom"/>
            <w:hideMark/>
          </w:tcPr>
          <w:p w14:paraId="7E923412" w14:textId="77777777" w:rsidR="007847CB" w:rsidRPr="008A22A7" w:rsidRDefault="007847CB" w:rsidP="00413711">
            <w:pPr>
              <w:ind w:firstLine="0"/>
              <w:jc w:val="center"/>
              <w:rPr>
                <w:b/>
                <w:bCs/>
                <w:color w:val="000000"/>
                <w:lang w:eastAsia="en-GB"/>
              </w:rPr>
            </w:pPr>
            <w:r w:rsidRPr="008A22A7">
              <w:rPr>
                <w:b/>
                <w:bCs/>
                <w:color w:val="000000"/>
                <w:lang w:eastAsia="en-GB"/>
              </w:rPr>
              <w:t>ОБ</w:t>
            </w:r>
          </w:p>
        </w:tc>
        <w:tc>
          <w:tcPr>
            <w:tcW w:w="988" w:type="dxa"/>
            <w:tcBorders>
              <w:top w:val="single" w:sz="4" w:space="0" w:color="auto"/>
              <w:left w:val="nil"/>
              <w:bottom w:val="single" w:sz="4" w:space="0" w:color="auto"/>
              <w:right w:val="single" w:sz="4" w:space="0" w:color="auto"/>
            </w:tcBorders>
            <w:vAlign w:val="bottom"/>
          </w:tcPr>
          <w:p w14:paraId="49E48D9A" w14:textId="77777777" w:rsidR="007847CB" w:rsidRPr="008A22A7" w:rsidRDefault="007847CB" w:rsidP="00413711">
            <w:pPr>
              <w:ind w:firstLine="0"/>
              <w:jc w:val="center"/>
              <w:rPr>
                <w:b/>
                <w:bCs/>
                <w:color w:val="000000"/>
                <w:lang w:eastAsia="en-GB"/>
              </w:rPr>
            </w:pPr>
            <w:r w:rsidRPr="008A22A7">
              <w:rPr>
                <w:b/>
                <w:bCs/>
                <w:color w:val="000000"/>
                <w:lang w:eastAsia="en-GB"/>
              </w:rPr>
              <w:t>АЯ</w:t>
            </w:r>
          </w:p>
        </w:tc>
      </w:tr>
      <w:tr w:rsidR="007847CB" w:rsidRPr="008A22A7" w14:paraId="54871331" w14:textId="77777777" w:rsidTr="00052A53">
        <w:trPr>
          <w:trHeight w:val="520"/>
        </w:trPr>
        <w:tc>
          <w:tcPr>
            <w:tcW w:w="3567" w:type="dxa"/>
            <w:tcBorders>
              <w:top w:val="nil"/>
              <w:left w:val="single" w:sz="4" w:space="0" w:color="auto"/>
              <w:bottom w:val="single" w:sz="4" w:space="0" w:color="auto"/>
              <w:right w:val="single" w:sz="4" w:space="0" w:color="auto"/>
            </w:tcBorders>
            <w:shd w:val="clear" w:color="auto" w:fill="auto"/>
            <w:hideMark/>
          </w:tcPr>
          <w:p w14:paraId="3DCF9744" w14:textId="77777777" w:rsidR="007847CB" w:rsidRPr="008A22A7" w:rsidRDefault="007847CB" w:rsidP="00413711">
            <w:pPr>
              <w:ind w:firstLine="0"/>
              <w:jc w:val="left"/>
              <w:rPr>
                <w:color w:val="000000"/>
                <w:lang w:eastAsia="en-GB"/>
              </w:rPr>
            </w:pPr>
            <w:r w:rsidRPr="008A22A7">
              <w:rPr>
                <w:color w:val="000000"/>
                <w:lang w:eastAsia="en-GB"/>
              </w:rPr>
              <w:t>Необходимость слишком долго готовиться к урокам</w:t>
            </w:r>
          </w:p>
        </w:tc>
        <w:tc>
          <w:tcPr>
            <w:tcW w:w="987" w:type="dxa"/>
            <w:tcBorders>
              <w:top w:val="nil"/>
              <w:left w:val="nil"/>
              <w:bottom w:val="single" w:sz="4" w:space="0" w:color="auto"/>
              <w:right w:val="single" w:sz="4" w:space="0" w:color="auto"/>
            </w:tcBorders>
            <w:shd w:val="clear" w:color="auto" w:fill="auto"/>
            <w:noWrap/>
            <w:vAlign w:val="center"/>
            <w:hideMark/>
          </w:tcPr>
          <w:p w14:paraId="5FEACE76" w14:textId="77777777" w:rsidR="007847CB" w:rsidRPr="008A22A7" w:rsidRDefault="007847CB" w:rsidP="00413711">
            <w:pPr>
              <w:ind w:firstLine="0"/>
              <w:jc w:val="center"/>
              <w:rPr>
                <w:color w:val="000000"/>
                <w:lang w:eastAsia="en-GB"/>
              </w:rPr>
            </w:pPr>
            <w:r w:rsidRPr="008A22A7">
              <w:rPr>
                <w:color w:val="000000"/>
                <w:lang w:eastAsia="en-GB"/>
              </w:rPr>
              <w:t>24%</w:t>
            </w:r>
          </w:p>
        </w:tc>
        <w:tc>
          <w:tcPr>
            <w:tcW w:w="988" w:type="dxa"/>
            <w:tcBorders>
              <w:top w:val="nil"/>
              <w:left w:val="nil"/>
              <w:bottom w:val="single" w:sz="4" w:space="0" w:color="auto"/>
              <w:right w:val="single" w:sz="4" w:space="0" w:color="auto"/>
            </w:tcBorders>
            <w:shd w:val="clear" w:color="auto" w:fill="auto"/>
            <w:noWrap/>
            <w:vAlign w:val="center"/>
            <w:hideMark/>
          </w:tcPr>
          <w:p w14:paraId="4DFF7F00" w14:textId="77777777" w:rsidR="007847CB" w:rsidRPr="008A22A7" w:rsidRDefault="007847CB" w:rsidP="00413711">
            <w:pPr>
              <w:ind w:firstLine="0"/>
              <w:jc w:val="center"/>
              <w:rPr>
                <w:color w:val="000000"/>
                <w:lang w:eastAsia="en-GB"/>
              </w:rPr>
            </w:pPr>
            <w:r w:rsidRPr="008A22A7">
              <w:rPr>
                <w:color w:val="000000"/>
                <w:lang w:eastAsia="en-GB"/>
              </w:rPr>
              <w:t>23%</w:t>
            </w:r>
          </w:p>
        </w:tc>
        <w:tc>
          <w:tcPr>
            <w:tcW w:w="988" w:type="dxa"/>
            <w:tcBorders>
              <w:top w:val="nil"/>
              <w:left w:val="nil"/>
              <w:bottom w:val="single" w:sz="4" w:space="0" w:color="auto"/>
              <w:right w:val="single" w:sz="4" w:space="0" w:color="auto"/>
            </w:tcBorders>
            <w:shd w:val="clear" w:color="auto" w:fill="auto"/>
            <w:noWrap/>
            <w:vAlign w:val="center"/>
            <w:hideMark/>
          </w:tcPr>
          <w:p w14:paraId="5DB7FFAF" w14:textId="77777777" w:rsidR="007847CB" w:rsidRPr="008A22A7" w:rsidRDefault="007847CB" w:rsidP="00413711">
            <w:pPr>
              <w:ind w:firstLine="0"/>
              <w:jc w:val="center"/>
              <w:rPr>
                <w:color w:val="000000"/>
                <w:lang w:eastAsia="en-GB"/>
              </w:rPr>
            </w:pPr>
            <w:r w:rsidRPr="008A22A7">
              <w:rPr>
                <w:color w:val="000000"/>
                <w:lang w:eastAsia="en-GB"/>
              </w:rPr>
              <w:t>26%</w:t>
            </w:r>
          </w:p>
        </w:tc>
        <w:tc>
          <w:tcPr>
            <w:tcW w:w="987" w:type="dxa"/>
            <w:tcBorders>
              <w:top w:val="nil"/>
              <w:left w:val="nil"/>
              <w:bottom w:val="single" w:sz="4" w:space="0" w:color="auto"/>
              <w:right w:val="single" w:sz="4" w:space="0" w:color="auto"/>
            </w:tcBorders>
            <w:shd w:val="clear" w:color="auto" w:fill="auto"/>
            <w:noWrap/>
            <w:vAlign w:val="center"/>
            <w:hideMark/>
          </w:tcPr>
          <w:p w14:paraId="76D8D0DC" w14:textId="77777777" w:rsidR="007847CB" w:rsidRPr="008A22A7" w:rsidRDefault="007847CB" w:rsidP="00413711">
            <w:pPr>
              <w:ind w:firstLine="0"/>
              <w:jc w:val="center"/>
              <w:rPr>
                <w:color w:val="000000"/>
                <w:lang w:eastAsia="en-GB"/>
              </w:rPr>
            </w:pPr>
            <w:r w:rsidRPr="008A22A7">
              <w:rPr>
                <w:color w:val="000000"/>
                <w:lang w:eastAsia="en-GB"/>
              </w:rPr>
              <w:t>31%</w:t>
            </w:r>
          </w:p>
        </w:tc>
        <w:tc>
          <w:tcPr>
            <w:tcW w:w="988" w:type="dxa"/>
            <w:tcBorders>
              <w:top w:val="nil"/>
              <w:left w:val="nil"/>
              <w:bottom w:val="single" w:sz="4" w:space="0" w:color="auto"/>
              <w:right w:val="single" w:sz="4" w:space="0" w:color="auto"/>
            </w:tcBorders>
            <w:shd w:val="clear" w:color="auto" w:fill="auto"/>
            <w:noWrap/>
            <w:vAlign w:val="center"/>
            <w:hideMark/>
          </w:tcPr>
          <w:p w14:paraId="76D18486" w14:textId="77777777" w:rsidR="007847CB" w:rsidRPr="008A22A7" w:rsidRDefault="007847CB" w:rsidP="00413711">
            <w:pPr>
              <w:ind w:firstLine="0"/>
              <w:jc w:val="center"/>
              <w:rPr>
                <w:color w:val="000000"/>
                <w:lang w:eastAsia="en-GB"/>
              </w:rPr>
            </w:pPr>
            <w:r w:rsidRPr="008A22A7">
              <w:rPr>
                <w:color w:val="000000"/>
                <w:lang w:eastAsia="en-GB"/>
              </w:rPr>
              <w:t>25%</w:t>
            </w:r>
          </w:p>
        </w:tc>
        <w:tc>
          <w:tcPr>
            <w:tcW w:w="988" w:type="dxa"/>
            <w:tcBorders>
              <w:top w:val="nil"/>
              <w:left w:val="nil"/>
              <w:bottom w:val="single" w:sz="4" w:space="0" w:color="auto"/>
              <w:right w:val="single" w:sz="4" w:space="0" w:color="auto"/>
            </w:tcBorders>
            <w:vAlign w:val="center"/>
          </w:tcPr>
          <w:p w14:paraId="5ED60B94" w14:textId="77777777" w:rsidR="007847CB" w:rsidRPr="008A22A7" w:rsidRDefault="007847CB" w:rsidP="00413711">
            <w:pPr>
              <w:ind w:firstLine="0"/>
              <w:jc w:val="center"/>
              <w:rPr>
                <w:color w:val="000000"/>
                <w:lang w:eastAsia="en-GB"/>
              </w:rPr>
            </w:pPr>
            <w:r w:rsidRPr="008A22A7">
              <w:rPr>
                <w:color w:val="000000"/>
                <w:lang w:eastAsia="en-GB"/>
              </w:rPr>
              <w:t>22%</w:t>
            </w:r>
          </w:p>
        </w:tc>
      </w:tr>
      <w:tr w:rsidR="007847CB" w:rsidRPr="008A22A7" w14:paraId="6EEF55B8" w14:textId="77777777" w:rsidTr="00052A53">
        <w:trPr>
          <w:trHeight w:val="520"/>
        </w:trPr>
        <w:tc>
          <w:tcPr>
            <w:tcW w:w="3567" w:type="dxa"/>
            <w:tcBorders>
              <w:top w:val="nil"/>
              <w:left w:val="single" w:sz="4" w:space="0" w:color="auto"/>
              <w:bottom w:val="single" w:sz="4" w:space="0" w:color="auto"/>
              <w:right w:val="single" w:sz="4" w:space="0" w:color="auto"/>
            </w:tcBorders>
            <w:shd w:val="clear" w:color="auto" w:fill="auto"/>
            <w:hideMark/>
          </w:tcPr>
          <w:p w14:paraId="5CF82441" w14:textId="77777777" w:rsidR="007847CB" w:rsidRPr="008A22A7" w:rsidRDefault="007847CB" w:rsidP="00413711">
            <w:pPr>
              <w:ind w:firstLine="0"/>
              <w:jc w:val="left"/>
              <w:rPr>
                <w:color w:val="000000"/>
                <w:lang w:eastAsia="en-GB"/>
              </w:rPr>
            </w:pPr>
            <w:r w:rsidRPr="008A22A7">
              <w:rPr>
                <w:color w:val="000000"/>
                <w:lang w:eastAsia="en-GB"/>
              </w:rPr>
              <w:t>Необходимость проводить слишком много уроков</w:t>
            </w:r>
          </w:p>
        </w:tc>
        <w:tc>
          <w:tcPr>
            <w:tcW w:w="987" w:type="dxa"/>
            <w:tcBorders>
              <w:top w:val="nil"/>
              <w:left w:val="nil"/>
              <w:bottom w:val="single" w:sz="4" w:space="0" w:color="auto"/>
              <w:right w:val="single" w:sz="4" w:space="0" w:color="auto"/>
            </w:tcBorders>
            <w:shd w:val="clear" w:color="auto" w:fill="auto"/>
            <w:noWrap/>
            <w:vAlign w:val="center"/>
            <w:hideMark/>
          </w:tcPr>
          <w:p w14:paraId="3693A935" w14:textId="77777777" w:rsidR="007847CB" w:rsidRPr="008A22A7" w:rsidRDefault="007847CB" w:rsidP="00413711">
            <w:pPr>
              <w:ind w:firstLine="0"/>
              <w:jc w:val="center"/>
              <w:rPr>
                <w:color w:val="000000"/>
                <w:lang w:eastAsia="en-GB"/>
              </w:rPr>
            </w:pPr>
            <w:r w:rsidRPr="008A22A7">
              <w:rPr>
                <w:color w:val="000000"/>
                <w:lang w:eastAsia="en-GB"/>
              </w:rPr>
              <w:t>26%</w:t>
            </w:r>
          </w:p>
        </w:tc>
        <w:tc>
          <w:tcPr>
            <w:tcW w:w="988" w:type="dxa"/>
            <w:tcBorders>
              <w:top w:val="nil"/>
              <w:left w:val="nil"/>
              <w:bottom w:val="single" w:sz="4" w:space="0" w:color="auto"/>
              <w:right w:val="single" w:sz="4" w:space="0" w:color="auto"/>
            </w:tcBorders>
            <w:shd w:val="clear" w:color="auto" w:fill="auto"/>
            <w:noWrap/>
            <w:vAlign w:val="center"/>
            <w:hideMark/>
          </w:tcPr>
          <w:p w14:paraId="59CF16B1" w14:textId="77777777" w:rsidR="007847CB" w:rsidRPr="008A22A7" w:rsidRDefault="007847CB" w:rsidP="00413711">
            <w:pPr>
              <w:ind w:firstLine="0"/>
              <w:jc w:val="center"/>
              <w:rPr>
                <w:color w:val="000000"/>
                <w:lang w:eastAsia="en-GB"/>
              </w:rPr>
            </w:pPr>
            <w:r w:rsidRPr="008A22A7">
              <w:rPr>
                <w:color w:val="000000"/>
                <w:lang w:eastAsia="en-GB"/>
              </w:rPr>
              <w:t>23%</w:t>
            </w:r>
          </w:p>
        </w:tc>
        <w:tc>
          <w:tcPr>
            <w:tcW w:w="988" w:type="dxa"/>
            <w:tcBorders>
              <w:top w:val="nil"/>
              <w:left w:val="nil"/>
              <w:bottom w:val="single" w:sz="4" w:space="0" w:color="auto"/>
              <w:right w:val="single" w:sz="4" w:space="0" w:color="auto"/>
            </w:tcBorders>
            <w:shd w:val="clear" w:color="auto" w:fill="auto"/>
            <w:noWrap/>
            <w:vAlign w:val="center"/>
            <w:hideMark/>
          </w:tcPr>
          <w:p w14:paraId="78A6663B" w14:textId="77777777" w:rsidR="007847CB" w:rsidRPr="008A22A7" w:rsidRDefault="007847CB" w:rsidP="00413711">
            <w:pPr>
              <w:ind w:firstLine="0"/>
              <w:jc w:val="center"/>
              <w:rPr>
                <w:color w:val="000000"/>
                <w:lang w:eastAsia="en-GB"/>
              </w:rPr>
            </w:pPr>
            <w:r w:rsidRPr="008A22A7">
              <w:rPr>
                <w:color w:val="000000"/>
                <w:lang w:eastAsia="en-GB"/>
              </w:rPr>
              <w:t>30%</w:t>
            </w:r>
          </w:p>
        </w:tc>
        <w:tc>
          <w:tcPr>
            <w:tcW w:w="987" w:type="dxa"/>
            <w:tcBorders>
              <w:top w:val="nil"/>
              <w:left w:val="nil"/>
              <w:bottom w:val="single" w:sz="4" w:space="0" w:color="auto"/>
              <w:right w:val="single" w:sz="4" w:space="0" w:color="auto"/>
            </w:tcBorders>
            <w:shd w:val="clear" w:color="auto" w:fill="auto"/>
            <w:noWrap/>
            <w:vAlign w:val="center"/>
            <w:hideMark/>
          </w:tcPr>
          <w:p w14:paraId="22ACCEC9" w14:textId="77777777" w:rsidR="007847CB" w:rsidRPr="008A22A7" w:rsidRDefault="007847CB" w:rsidP="00413711">
            <w:pPr>
              <w:ind w:firstLine="0"/>
              <w:jc w:val="center"/>
              <w:rPr>
                <w:color w:val="000000"/>
                <w:lang w:eastAsia="en-GB"/>
              </w:rPr>
            </w:pPr>
            <w:r w:rsidRPr="008A22A7">
              <w:rPr>
                <w:color w:val="000000"/>
                <w:lang w:eastAsia="en-GB"/>
              </w:rPr>
              <w:t>27%</w:t>
            </w:r>
          </w:p>
        </w:tc>
        <w:tc>
          <w:tcPr>
            <w:tcW w:w="988" w:type="dxa"/>
            <w:tcBorders>
              <w:top w:val="nil"/>
              <w:left w:val="nil"/>
              <w:bottom w:val="single" w:sz="4" w:space="0" w:color="auto"/>
              <w:right w:val="single" w:sz="4" w:space="0" w:color="auto"/>
            </w:tcBorders>
            <w:shd w:val="clear" w:color="auto" w:fill="auto"/>
            <w:noWrap/>
            <w:vAlign w:val="center"/>
            <w:hideMark/>
          </w:tcPr>
          <w:p w14:paraId="5A85B77B" w14:textId="77777777" w:rsidR="007847CB" w:rsidRPr="008A22A7" w:rsidRDefault="007847CB" w:rsidP="00413711">
            <w:pPr>
              <w:ind w:firstLine="0"/>
              <w:jc w:val="center"/>
              <w:rPr>
                <w:color w:val="000000"/>
                <w:lang w:eastAsia="en-GB"/>
              </w:rPr>
            </w:pPr>
            <w:r w:rsidRPr="008A22A7">
              <w:rPr>
                <w:color w:val="000000"/>
                <w:lang w:eastAsia="en-GB"/>
              </w:rPr>
              <w:t>16%</w:t>
            </w:r>
          </w:p>
        </w:tc>
        <w:tc>
          <w:tcPr>
            <w:tcW w:w="988" w:type="dxa"/>
            <w:tcBorders>
              <w:top w:val="nil"/>
              <w:left w:val="nil"/>
              <w:bottom w:val="single" w:sz="4" w:space="0" w:color="auto"/>
              <w:right w:val="single" w:sz="4" w:space="0" w:color="auto"/>
            </w:tcBorders>
            <w:vAlign w:val="center"/>
          </w:tcPr>
          <w:p w14:paraId="56DCC7F1" w14:textId="77777777" w:rsidR="007847CB" w:rsidRPr="008A22A7" w:rsidRDefault="007847CB" w:rsidP="00413711">
            <w:pPr>
              <w:ind w:firstLine="0"/>
              <w:jc w:val="center"/>
              <w:rPr>
                <w:color w:val="000000"/>
                <w:lang w:eastAsia="en-GB"/>
              </w:rPr>
            </w:pPr>
            <w:r w:rsidRPr="008A22A7">
              <w:rPr>
                <w:color w:val="000000"/>
                <w:lang w:eastAsia="en-GB"/>
              </w:rPr>
              <w:t>31%</w:t>
            </w:r>
          </w:p>
        </w:tc>
      </w:tr>
      <w:tr w:rsidR="007847CB" w:rsidRPr="008A22A7" w14:paraId="1CC4385C" w14:textId="77777777" w:rsidTr="00052A53">
        <w:trPr>
          <w:trHeight w:val="520"/>
        </w:trPr>
        <w:tc>
          <w:tcPr>
            <w:tcW w:w="3567" w:type="dxa"/>
            <w:tcBorders>
              <w:top w:val="nil"/>
              <w:left w:val="single" w:sz="4" w:space="0" w:color="auto"/>
              <w:bottom w:val="single" w:sz="4" w:space="0" w:color="auto"/>
              <w:right w:val="single" w:sz="4" w:space="0" w:color="auto"/>
            </w:tcBorders>
            <w:shd w:val="clear" w:color="auto" w:fill="auto"/>
            <w:hideMark/>
          </w:tcPr>
          <w:p w14:paraId="6EB866A2" w14:textId="77777777" w:rsidR="007847CB" w:rsidRPr="008A22A7" w:rsidRDefault="007847CB" w:rsidP="00413711">
            <w:pPr>
              <w:ind w:firstLine="0"/>
              <w:jc w:val="left"/>
              <w:rPr>
                <w:color w:val="000000"/>
                <w:lang w:eastAsia="en-GB"/>
              </w:rPr>
            </w:pPr>
            <w:r w:rsidRPr="008A22A7">
              <w:rPr>
                <w:color w:val="000000"/>
                <w:lang w:eastAsia="en-GB"/>
              </w:rPr>
              <w:t>Необходимость проверять слишком много работ учащихся</w:t>
            </w:r>
          </w:p>
        </w:tc>
        <w:tc>
          <w:tcPr>
            <w:tcW w:w="987" w:type="dxa"/>
            <w:tcBorders>
              <w:top w:val="nil"/>
              <w:left w:val="nil"/>
              <w:bottom w:val="single" w:sz="4" w:space="0" w:color="auto"/>
              <w:right w:val="single" w:sz="4" w:space="0" w:color="auto"/>
            </w:tcBorders>
            <w:shd w:val="clear" w:color="auto" w:fill="auto"/>
            <w:noWrap/>
            <w:vAlign w:val="center"/>
            <w:hideMark/>
          </w:tcPr>
          <w:p w14:paraId="3346392F" w14:textId="77777777" w:rsidR="007847CB" w:rsidRPr="008A22A7" w:rsidRDefault="007847CB" w:rsidP="00413711">
            <w:pPr>
              <w:ind w:firstLine="0"/>
              <w:jc w:val="center"/>
              <w:rPr>
                <w:color w:val="000000"/>
                <w:lang w:eastAsia="en-GB"/>
              </w:rPr>
            </w:pPr>
            <w:r w:rsidRPr="008A22A7">
              <w:rPr>
                <w:color w:val="000000"/>
                <w:lang w:eastAsia="en-GB"/>
              </w:rPr>
              <w:t>31%</w:t>
            </w:r>
          </w:p>
        </w:tc>
        <w:tc>
          <w:tcPr>
            <w:tcW w:w="988" w:type="dxa"/>
            <w:tcBorders>
              <w:top w:val="nil"/>
              <w:left w:val="nil"/>
              <w:bottom w:val="single" w:sz="4" w:space="0" w:color="auto"/>
              <w:right w:val="single" w:sz="4" w:space="0" w:color="auto"/>
            </w:tcBorders>
            <w:shd w:val="clear" w:color="auto" w:fill="auto"/>
            <w:noWrap/>
            <w:vAlign w:val="center"/>
            <w:hideMark/>
          </w:tcPr>
          <w:p w14:paraId="280C7BF2" w14:textId="77777777" w:rsidR="007847CB" w:rsidRPr="008A22A7" w:rsidRDefault="007847CB" w:rsidP="00413711">
            <w:pPr>
              <w:ind w:firstLine="0"/>
              <w:jc w:val="center"/>
              <w:rPr>
                <w:color w:val="000000"/>
                <w:lang w:eastAsia="en-GB"/>
              </w:rPr>
            </w:pPr>
            <w:r w:rsidRPr="008A22A7">
              <w:rPr>
                <w:color w:val="000000"/>
                <w:lang w:eastAsia="en-GB"/>
              </w:rPr>
              <w:t>34%</w:t>
            </w:r>
          </w:p>
        </w:tc>
        <w:tc>
          <w:tcPr>
            <w:tcW w:w="988" w:type="dxa"/>
            <w:tcBorders>
              <w:top w:val="nil"/>
              <w:left w:val="nil"/>
              <w:bottom w:val="single" w:sz="4" w:space="0" w:color="auto"/>
              <w:right w:val="single" w:sz="4" w:space="0" w:color="auto"/>
            </w:tcBorders>
            <w:shd w:val="clear" w:color="auto" w:fill="auto"/>
            <w:noWrap/>
            <w:vAlign w:val="center"/>
            <w:hideMark/>
          </w:tcPr>
          <w:p w14:paraId="01FBAB6A" w14:textId="77777777" w:rsidR="007847CB" w:rsidRPr="008A22A7" w:rsidRDefault="007847CB" w:rsidP="00413711">
            <w:pPr>
              <w:ind w:firstLine="0"/>
              <w:jc w:val="center"/>
              <w:rPr>
                <w:color w:val="000000"/>
                <w:lang w:eastAsia="en-GB"/>
              </w:rPr>
            </w:pPr>
            <w:r w:rsidRPr="008A22A7">
              <w:rPr>
                <w:color w:val="000000"/>
                <w:lang w:eastAsia="en-GB"/>
              </w:rPr>
              <w:t>46%</w:t>
            </w:r>
          </w:p>
        </w:tc>
        <w:tc>
          <w:tcPr>
            <w:tcW w:w="987" w:type="dxa"/>
            <w:tcBorders>
              <w:top w:val="nil"/>
              <w:left w:val="nil"/>
              <w:bottom w:val="single" w:sz="4" w:space="0" w:color="auto"/>
              <w:right w:val="single" w:sz="4" w:space="0" w:color="auto"/>
            </w:tcBorders>
            <w:shd w:val="clear" w:color="auto" w:fill="auto"/>
            <w:noWrap/>
            <w:vAlign w:val="center"/>
            <w:hideMark/>
          </w:tcPr>
          <w:p w14:paraId="2EEBB356" w14:textId="77777777" w:rsidR="007847CB" w:rsidRPr="008A22A7" w:rsidRDefault="007847CB" w:rsidP="00413711">
            <w:pPr>
              <w:ind w:firstLine="0"/>
              <w:jc w:val="center"/>
              <w:rPr>
                <w:color w:val="000000"/>
                <w:lang w:eastAsia="en-GB"/>
              </w:rPr>
            </w:pPr>
            <w:r w:rsidRPr="008A22A7">
              <w:rPr>
                <w:color w:val="000000"/>
                <w:lang w:eastAsia="en-GB"/>
              </w:rPr>
              <w:t>15%</w:t>
            </w:r>
          </w:p>
        </w:tc>
        <w:tc>
          <w:tcPr>
            <w:tcW w:w="988" w:type="dxa"/>
            <w:tcBorders>
              <w:top w:val="nil"/>
              <w:left w:val="nil"/>
              <w:bottom w:val="single" w:sz="4" w:space="0" w:color="auto"/>
              <w:right w:val="single" w:sz="4" w:space="0" w:color="auto"/>
            </w:tcBorders>
            <w:shd w:val="clear" w:color="auto" w:fill="auto"/>
            <w:noWrap/>
            <w:vAlign w:val="center"/>
            <w:hideMark/>
          </w:tcPr>
          <w:p w14:paraId="234BBC11" w14:textId="77777777" w:rsidR="007847CB" w:rsidRPr="008A22A7" w:rsidRDefault="007847CB" w:rsidP="00413711">
            <w:pPr>
              <w:ind w:firstLine="0"/>
              <w:jc w:val="center"/>
              <w:rPr>
                <w:color w:val="000000"/>
                <w:lang w:eastAsia="en-GB"/>
              </w:rPr>
            </w:pPr>
            <w:r w:rsidRPr="008A22A7">
              <w:rPr>
                <w:color w:val="000000"/>
                <w:lang w:eastAsia="en-GB"/>
              </w:rPr>
              <w:t>23%</w:t>
            </w:r>
          </w:p>
        </w:tc>
        <w:tc>
          <w:tcPr>
            <w:tcW w:w="988" w:type="dxa"/>
            <w:tcBorders>
              <w:top w:val="nil"/>
              <w:left w:val="nil"/>
              <w:bottom w:val="single" w:sz="4" w:space="0" w:color="auto"/>
              <w:right w:val="single" w:sz="4" w:space="0" w:color="auto"/>
            </w:tcBorders>
            <w:vAlign w:val="center"/>
          </w:tcPr>
          <w:p w14:paraId="2B7AB025" w14:textId="77777777" w:rsidR="007847CB" w:rsidRPr="008A22A7" w:rsidRDefault="007847CB" w:rsidP="00413711">
            <w:pPr>
              <w:ind w:firstLine="0"/>
              <w:jc w:val="center"/>
              <w:rPr>
                <w:color w:val="000000"/>
                <w:lang w:eastAsia="en-GB"/>
              </w:rPr>
            </w:pPr>
            <w:r w:rsidRPr="008A22A7">
              <w:rPr>
                <w:color w:val="000000"/>
                <w:lang w:eastAsia="en-GB"/>
              </w:rPr>
              <w:t>23%</w:t>
            </w:r>
          </w:p>
        </w:tc>
      </w:tr>
      <w:tr w:rsidR="007847CB" w:rsidRPr="008A22A7" w14:paraId="52BAF8F2" w14:textId="77777777" w:rsidTr="00052A53">
        <w:trPr>
          <w:trHeight w:val="520"/>
        </w:trPr>
        <w:tc>
          <w:tcPr>
            <w:tcW w:w="3567" w:type="dxa"/>
            <w:tcBorders>
              <w:top w:val="nil"/>
              <w:left w:val="single" w:sz="4" w:space="0" w:color="auto"/>
              <w:bottom w:val="single" w:sz="4" w:space="0" w:color="auto"/>
              <w:right w:val="single" w:sz="4" w:space="0" w:color="auto"/>
            </w:tcBorders>
            <w:shd w:val="clear" w:color="auto" w:fill="auto"/>
            <w:hideMark/>
          </w:tcPr>
          <w:p w14:paraId="2EB2EEC0" w14:textId="77777777" w:rsidR="007847CB" w:rsidRPr="008A22A7" w:rsidRDefault="007847CB" w:rsidP="00413711">
            <w:pPr>
              <w:ind w:firstLine="0"/>
              <w:jc w:val="left"/>
              <w:rPr>
                <w:color w:val="000000"/>
                <w:lang w:eastAsia="en-GB"/>
              </w:rPr>
            </w:pPr>
            <w:r w:rsidRPr="008A22A7">
              <w:rPr>
                <w:color w:val="000000"/>
                <w:lang w:eastAsia="en-GB"/>
              </w:rPr>
              <w:t>Большое количество административной работы (заполнение форм)</w:t>
            </w:r>
          </w:p>
        </w:tc>
        <w:tc>
          <w:tcPr>
            <w:tcW w:w="987" w:type="dxa"/>
            <w:tcBorders>
              <w:top w:val="nil"/>
              <w:left w:val="nil"/>
              <w:bottom w:val="single" w:sz="4" w:space="0" w:color="auto"/>
              <w:right w:val="single" w:sz="4" w:space="0" w:color="auto"/>
            </w:tcBorders>
            <w:shd w:val="clear" w:color="auto" w:fill="auto"/>
            <w:noWrap/>
            <w:vAlign w:val="center"/>
            <w:hideMark/>
          </w:tcPr>
          <w:p w14:paraId="217E009C" w14:textId="77777777" w:rsidR="007847CB" w:rsidRPr="008A22A7" w:rsidRDefault="007847CB" w:rsidP="00413711">
            <w:pPr>
              <w:ind w:firstLine="0"/>
              <w:jc w:val="center"/>
              <w:rPr>
                <w:color w:val="000000"/>
                <w:lang w:eastAsia="en-GB"/>
              </w:rPr>
            </w:pPr>
            <w:r w:rsidRPr="008A22A7">
              <w:rPr>
                <w:color w:val="000000"/>
                <w:lang w:eastAsia="en-GB"/>
              </w:rPr>
              <w:t>41%</w:t>
            </w:r>
          </w:p>
        </w:tc>
        <w:tc>
          <w:tcPr>
            <w:tcW w:w="988" w:type="dxa"/>
            <w:tcBorders>
              <w:top w:val="nil"/>
              <w:left w:val="nil"/>
              <w:bottom w:val="single" w:sz="4" w:space="0" w:color="auto"/>
              <w:right w:val="single" w:sz="4" w:space="0" w:color="auto"/>
            </w:tcBorders>
            <w:shd w:val="clear" w:color="auto" w:fill="auto"/>
            <w:noWrap/>
            <w:vAlign w:val="center"/>
            <w:hideMark/>
          </w:tcPr>
          <w:p w14:paraId="79EA37BC" w14:textId="77777777" w:rsidR="007847CB" w:rsidRPr="008A22A7" w:rsidRDefault="007847CB" w:rsidP="00413711">
            <w:pPr>
              <w:ind w:firstLine="0"/>
              <w:jc w:val="center"/>
              <w:rPr>
                <w:color w:val="000000"/>
                <w:lang w:eastAsia="en-GB"/>
              </w:rPr>
            </w:pPr>
            <w:r w:rsidRPr="008A22A7">
              <w:rPr>
                <w:color w:val="000000"/>
                <w:lang w:eastAsia="en-GB"/>
              </w:rPr>
              <w:t>38%</w:t>
            </w:r>
          </w:p>
        </w:tc>
        <w:tc>
          <w:tcPr>
            <w:tcW w:w="988" w:type="dxa"/>
            <w:tcBorders>
              <w:top w:val="nil"/>
              <w:left w:val="nil"/>
              <w:bottom w:val="single" w:sz="4" w:space="0" w:color="auto"/>
              <w:right w:val="single" w:sz="4" w:space="0" w:color="auto"/>
            </w:tcBorders>
            <w:shd w:val="clear" w:color="auto" w:fill="auto"/>
            <w:noWrap/>
            <w:vAlign w:val="center"/>
            <w:hideMark/>
          </w:tcPr>
          <w:p w14:paraId="29692A0C" w14:textId="77777777" w:rsidR="007847CB" w:rsidRPr="008A22A7" w:rsidRDefault="007847CB" w:rsidP="00413711">
            <w:pPr>
              <w:ind w:firstLine="0"/>
              <w:jc w:val="center"/>
              <w:rPr>
                <w:color w:val="000000"/>
                <w:lang w:eastAsia="en-GB"/>
              </w:rPr>
            </w:pPr>
            <w:r w:rsidRPr="008A22A7">
              <w:rPr>
                <w:color w:val="000000"/>
                <w:lang w:eastAsia="en-GB"/>
              </w:rPr>
              <w:t>39%</w:t>
            </w:r>
          </w:p>
        </w:tc>
        <w:tc>
          <w:tcPr>
            <w:tcW w:w="987" w:type="dxa"/>
            <w:tcBorders>
              <w:top w:val="nil"/>
              <w:left w:val="nil"/>
              <w:bottom w:val="single" w:sz="4" w:space="0" w:color="auto"/>
              <w:right w:val="single" w:sz="4" w:space="0" w:color="auto"/>
            </w:tcBorders>
            <w:shd w:val="clear" w:color="auto" w:fill="auto"/>
            <w:noWrap/>
            <w:vAlign w:val="center"/>
            <w:hideMark/>
          </w:tcPr>
          <w:p w14:paraId="427EE6DA" w14:textId="77777777" w:rsidR="007847CB" w:rsidRPr="008A22A7" w:rsidRDefault="007847CB" w:rsidP="00413711">
            <w:pPr>
              <w:ind w:firstLine="0"/>
              <w:jc w:val="center"/>
              <w:rPr>
                <w:color w:val="000000"/>
                <w:lang w:eastAsia="en-GB"/>
              </w:rPr>
            </w:pPr>
            <w:r w:rsidRPr="008A22A7">
              <w:rPr>
                <w:color w:val="000000"/>
                <w:lang w:eastAsia="en-GB"/>
              </w:rPr>
              <w:t>45%</w:t>
            </w:r>
          </w:p>
        </w:tc>
        <w:tc>
          <w:tcPr>
            <w:tcW w:w="988" w:type="dxa"/>
            <w:tcBorders>
              <w:top w:val="nil"/>
              <w:left w:val="nil"/>
              <w:bottom w:val="single" w:sz="4" w:space="0" w:color="auto"/>
              <w:right w:val="single" w:sz="4" w:space="0" w:color="auto"/>
            </w:tcBorders>
            <w:shd w:val="clear" w:color="auto" w:fill="auto"/>
            <w:noWrap/>
            <w:vAlign w:val="center"/>
            <w:hideMark/>
          </w:tcPr>
          <w:p w14:paraId="196B0088" w14:textId="77777777" w:rsidR="007847CB" w:rsidRPr="008A22A7" w:rsidRDefault="007847CB" w:rsidP="00413711">
            <w:pPr>
              <w:ind w:firstLine="0"/>
              <w:jc w:val="center"/>
              <w:rPr>
                <w:color w:val="000000"/>
                <w:lang w:eastAsia="en-GB"/>
              </w:rPr>
            </w:pPr>
            <w:r w:rsidRPr="008A22A7">
              <w:rPr>
                <w:color w:val="000000"/>
                <w:lang w:eastAsia="en-GB"/>
              </w:rPr>
              <w:t>47%</w:t>
            </w:r>
          </w:p>
        </w:tc>
        <w:tc>
          <w:tcPr>
            <w:tcW w:w="988" w:type="dxa"/>
            <w:tcBorders>
              <w:top w:val="nil"/>
              <w:left w:val="nil"/>
              <w:bottom w:val="single" w:sz="4" w:space="0" w:color="auto"/>
              <w:right w:val="single" w:sz="4" w:space="0" w:color="auto"/>
            </w:tcBorders>
            <w:vAlign w:val="center"/>
          </w:tcPr>
          <w:p w14:paraId="390011E3" w14:textId="77777777" w:rsidR="007847CB" w:rsidRPr="008A22A7" w:rsidRDefault="007847CB" w:rsidP="00413711">
            <w:pPr>
              <w:ind w:firstLine="0"/>
              <w:jc w:val="center"/>
              <w:rPr>
                <w:color w:val="000000"/>
                <w:lang w:eastAsia="en-GB"/>
              </w:rPr>
            </w:pPr>
            <w:r w:rsidRPr="008A22A7">
              <w:rPr>
                <w:color w:val="000000"/>
                <w:lang w:eastAsia="en-GB"/>
              </w:rPr>
              <w:t>38%</w:t>
            </w:r>
          </w:p>
        </w:tc>
      </w:tr>
      <w:tr w:rsidR="007847CB" w:rsidRPr="008A22A7" w14:paraId="44B32DE7" w14:textId="77777777" w:rsidTr="00052A53">
        <w:trPr>
          <w:trHeight w:val="520"/>
        </w:trPr>
        <w:tc>
          <w:tcPr>
            <w:tcW w:w="3567" w:type="dxa"/>
            <w:tcBorders>
              <w:top w:val="nil"/>
              <w:left w:val="single" w:sz="4" w:space="0" w:color="auto"/>
              <w:bottom w:val="single" w:sz="4" w:space="0" w:color="auto"/>
              <w:right w:val="single" w:sz="4" w:space="0" w:color="auto"/>
            </w:tcBorders>
            <w:shd w:val="clear" w:color="auto" w:fill="auto"/>
            <w:hideMark/>
          </w:tcPr>
          <w:p w14:paraId="69ED40B1" w14:textId="77777777" w:rsidR="007847CB" w:rsidRPr="008A22A7" w:rsidRDefault="007847CB" w:rsidP="00413711">
            <w:pPr>
              <w:ind w:firstLine="0"/>
              <w:jc w:val="left"/>
              <w:rPr>
                <w:color w:val="000000"/>
                <w:lang w:eastAsia="en-GB"/>
              </w:rPr>
            </w:pPr>
            <w:r w:rsidRPr="008A22A7">
              <w:rPr>
                <w:color w:val="000000"/>
                <w:lang w:eastAsia="en-GB"/>
              </w:rPr>
              <w:t>Лишняя нагрузка из-за замещения отсутствующих учителей</w:t>
            </w:r>
          </w:p>
        </w:tc>
        <w:tc>
          <w:tcPr>
            <w:tcW w:w="987" w:type="dxa"/>
            <w:tcBorders>
              <w:top w:val="nil"/>
              <w:left w:val="nil"/>
              <w:bottom w:val="single" w:sz="4" w:space="0" w:color="auto"/>
              <w:right w:val="single" w:sz="4" w:space="0" w:color="auto"/>
            </w:tcBorders>
            <w:shd w:val="clear" w:color="auto" w:fill="auto"/>
            <w:noWrap/>
            <w:vAlign w:val="center"/>
            <w:hideMark/>
          </w:tcPr>
          <w:p w14:paraId="4DD7ABE7" w14:textId="77777777" w:rsidR="007847CB" w:rsidRPr="008A22A7" w:rsidRDefault="007847CB" w:rsidP="00413711">
            <w:pPr>
              <w:ind w:firstLine="0"/>
              <w:jc w:val="center"/>
              <w:rPr>
                <w:color w:val="000000"/>
                <w:lang w:eastAsia="en-GB"/>
              </w:rPr>
            </w:pPr>
            <w:r w:rsidRPr="008A22A7">
              <w:rPr>
                <w:color w:val="000000"/>
                <w:lang w:eastAsia="en-GB"/>
              </w:rPr>
              <w:t>24%</w:t>
            </w:r>
          </w:p>
        </w:tc>
        <w:tc>
          <w:tcPr>
            <w:tcW w:w="988" w:type="dxa"/>
            <w:tcBorders>
              <w:top w:val="nil"/>
              <w:left w:val="nil"/>
              <w:bottom w:val="single" w:sz="4" w:space="0" w:color="auto"/>
              <w:right w:val="single" w:sz="4" w:space="0" w:color="auto"/>
            </w:tcBorders>
            <w:shd w:val="clear" w:color="auto" w:fill="auto"/>
            <w:noWrap/>
            <w:vAlign w:val="center"/>
            <w:hideMark/>
          </w:tcPr>
          <w:p w14:paraId="65EAA272" w14:textId="77777777" w:rsidR="007847CB" w:rsidRPr="008A22A7" w:rsidRDefault="007847CB" w:rsidP="00413711">
            <w:pPr>
              <w:ind w:firstLine="0"/>
              <w:jc w:val="center"/>
              <w:rPr>
                <w:color w:val="000000"/>
                <w:lang w:eastAsia="en-GB"/>
              </w:rPr>
            </w:pPr>
            <w:r w:rsidRPr="008A22A7">
              <w:rPr>
                <w:color w:val="000000"/>
                <w:lang w:eastAsia="en-GB"/>
              </w:rPr>
              <w:t>23%</w:t>
            </w:r>
          </w:p>
        </w:tc>
        <w:tc>
          <w:tcPr>
            <w:tcW w:w="988" w:type="dxa"/>
            <w:tcBorders>
              <w:top w:val="nil"/>
              <w:left w:val="nil"/>
              <w:bottom w:val="single" w:sz="4" w:space="0" w:color="auto"/>
              <w:right w:val="single" w:sz="4" w:space="0" w:color="auto"/>
            </w:tcBorders>
            <w:shd w:val="clear" w:color="auto" w:fill="auto"/>
            <w:noWrap/>
            <w:vAlign w:val="center"/>
            <w:hideMark/>
          </w:tcPr>
          <w:p w14:paraId="7566CDF8" w14:textId="77777777" w:rsidR="007847CB" w:rsidRPr="008A22A7" w:rsidRDefault="007847CB" w:rsidP="00413711">
            <w:pPr>
              <w:ind w:firstLine="0"/>
              <w:jc w:val="center"/>
              <w:rPr>
                <w:color w:val="000000"/>
                <w:lang w:eastAsia="en-GB"/>
              </w:rPr>
            </w:pPr>
            <w:r w:rsidRPr="008A22A7">
              <w:rPr>
                <w:color w:val="000000"/>
                <w:lang w:eastAsia="en-GB"/>
              </w:rPr>
              <w:t>22%</w:t>
            </w:r>
          </w:p>
        </w:tc>
        <w:tc>
          <w:tcPr>
            <w:tcW w:w="987" w:type="dxa"/>
            <w:tcBorders>
              <w:top w:val="nil"/>
              <w:left w:val="nil"/>
              <w:bottom w:val="single" w:sz="4" w:space="0" w:color="auto"/>
              <w:right w:val="single" w:sz="4" w:space="0" w:color="auto"/>
            </w:tcBorders>
            <w:shd w:val="clear" w:color="auto" w:fill="auto"/>
            <w:noWrap/>
            <w:vAlign w:val="center"/>
            <w:hideMark/>
          </w:tcPr>
          <w:p w14:paraId="03F8AC24" w14:textId="77777777" w:rsidR="007847CB" w:rsidRPr="008A22A7" w:rsidRDefault="007847CB" w:rsidP="00413711">
            <w:pPr>
              <w:ind w:firstLine="0"/>
              <w:jc w:val="center"/>
              <w:rPr>
                <w:color w:val="000000"/>
                <w:lang w:eastAsia="en-GB"/>
              </w:rPr>
            </w:pPr>
            <w:r w:rsidRPr="008A22A7">
              <w:rPr>
                <w:color w:val="000000"/>
                <w:lang w:eastAsia="en-GB"/>
              </w:rPr>
              <w:t>19%</w:t>
            </w:r>
          </w:p>
        </w:tc>
        <w:tc>
          <w:tcPr>
            <w:tcW w:w="988" w:type="dxa"/>
            <w:tcBorders>
              <w:top w:val="nil"/>
              <w:left w:val="nil"/>
              <w:bottom w:val="single" w:sz="4" w:space="0" w:color="auto"/>
              <w:right w:val="single" w:sz="4" w:space="0" w:color="auto"/>
            </w:tcBorders>
            <w:shd w:val="clear" w:color="auto" w:fill="auto"/>
            <w:noWrap/>
            <w:vAlign w:val="center"/>
            <w:hideMark/>
          </w:tcPr>
          <w:p w14:paraId="75F09D18" w14:textId="77777777" w:rsidR="007847CB" w:rsidRPr="008A22A7" w:rsidRDefault="007847CB" w:rsidP="00413711">
            <w:pPr>
              <w:ind w:firstLine="0"/>
              <w:jc w:val="center"/>
              <w:rPr>
                <w:color w:val="000000"/>
                <w:lang w:eastAsia="en-GB"/>
              </w:rPr>
            </w:pPr>
            <w:r w:rsidRPr="008A22A7">
              <w:rPr>
                <w:color w:val="000000"/>
                <w:lang w:eastAsia="en-GB"/>
              </w:rPr>
              <w:t>15%</w:t>
            </w:r>
          </w:p>
        </w:tc>
        <w:tc>
          <w:tcPr>
            <w:tcW w:w="988" w:type="dxa"/>
            <w:tcBorders>
              <w:top w:val="nil"/>
              <w:left w:val="nil"/>
              <w:bottom w:val="single" w:sz="4" w:space="0" w:color="auto"/>
              <w:right w:val="single" w:sz="4" w:space="0" w:color="auto"/>
            </w:tcBorders>
            <w:vAlign w:val="center"/>
          </w:tcPr>
          <w:p w14:paraId="2AC78E84" w14:textId="77777777" w:rsidR="007847CB" w:rsidRPr="008A22A7" w:rsidRDefault="007847CB" w:rsidP="00413711">
            <w:pPr>
              <w:ind w:firstLine="0"/>
              <w:jc w:val="center"/>
              <w:rPr>
                <w:color w:val="000000"/>
                <w:lang w:eastAsia="en-GB"/>
              </w:rPr>
            </w:pPr>
            <w:r w:rsidRPr="008A22A7">
              <w:rPr>
                <w:color w:val="000000"/>
                <w:lang w:eastAsia="en-GB"/>
              </w:rPr>
              <w:t>36%</w:t>
            </w:r>
          </w:p>
        </w:tc>
      </w:tr>
      <w:tr w:rsidR="007847CB" w:rsidRPr="008A22A7" w14:paraId="47CCF5FB" w14:textId="77777777" w:rsidTr="00052A53">
        <w:trPr>
          <w:trHeight w:val="520"/>
        </w:trPr>
        <w:tc>
          <w:tcPr>
            <w:tcW w:w="3567" w:type="dxa"/>
            <w:tcBorders>
              <w:top w:val="nil"/>
              <w:left w:val="single" w:sz="4" w:space="0" w:color="auto"/>
              <w:bottom w:val="single" w:sz="4" w:space="0" w:color="auto"/>
              <w:right w:val="single" w:sz="4" w:space="0" w:color="auto"/>
            </w:tcBorders>
            <w:shd w:val="clear" w:color="auto" w:fill="auto"/>
            <w:hideMark/>
          </w:tcPr>
          <w:p w14:paraId="28F4C97E" w14:textId="77777777" w:rsidR="007847CB" w:rsidRPr="008A22A7" w:rsidRDefault="007847CB" w:rsidP="00413711">
            <w:pPr>
              <w:ind w:firstLine="0"/>
              <w:jc w:val="left"/>
              <w:rPr>
                <w:color w:val="000000"/>
                <w:lang w:eastAsia="en-GB"/>
              </w:rPr>
            </w:pPr>
            <w:r w:rsidRPr="008A22A7">
              <w:rPr>
                <w:color w:val="000000"/>
                <w:lang w:eastAsia="en-GB"/>
              </w:rPr>
              <w:t>Ответственность за учебные достижения учащихся</w:t>
            </w:r>
          </w:p>
        </w:tc>
        <w:tc>
          <w:tcPr>
            <w:tcW w:w="987" w:type="dxa"/>
            <w:tcBorders>
              <w:top w:val="nil"/>
              <w:left w:val="nil"/>
              <w:bottom w:val="single" w:sz="4" w:space="0" w:color="auto"/>
              <w:right w:val="single" w:sz="4" w:space="0" w:color="auto"/>
            </w:tcBorders>
            <w:shd w:val="clear" w:color="auto" w:fill="auto"/>
            <w:noWrap/>
            <w:vAlign w:val="center"/>
            <w:hideMark/>
          </w:tcPr>
          <w:p w14:paraId="51E2A0B1" w14:textId="77777777" w:rsidR="007847CB" w:rsidRPr="008A22A7" w:rsidRDefault="007847CB" w:rsidP="00413711">
            <w:pPr>
              <w:ind w:firstLine="0"/>
              <w:jc w:val="center"/>
              <w:rPr>
                <w:color w:val="000000"/>
                <w:lang w:eastAsia="en-GB"/>
              </w:rPr>
            </w:pPr>
            <w:r w:rsidRPr="008A22A7">
              <w:rPr>
                <w:color w:val="000000"/>
                <w:lang w:eastAsia="en-GB"/>
              </w:rPr>
              <w:t>23%</w:t>
            </w:r>
          </w:p>
        </w:tc>
        <w:tc>
          <w:tcPr>
            <w:tcW w:w="988" w:type="dxa"/>
            <w:tcBorders>
              <w:top w:val="nil"/>
              <w:left w:val="nil"/>
              <w:bottom w:val="single" w:sz="4" w:space="0" w:color="auto"/>
              <w:right w:val="single" w:sz="4" w:space="0" w:color="auto"/>
            </w:tcBorders>
            <w:shd w:val="clear" w:color="auto" w:fill="auto"/>
            <w:noWrap/>
            <w:vAlign w:val="center"/>
            <w:hideMark/>
          </w:tcPr>
          <w:p w14:paraId="7E3B8FCC" w14:textId="77777777" w:rsidR="007847CB" w:rsidRPr="008A22A7" w:rsidRDefault="007847CB" w:rsidP="00413711">
            <w:pPr>
              <w:ind w:firstLine="0"/>
              <w:jc w:val="center"/>
              <w:rPr>
                <w:color w:val="000000"/>
                <w:lang w:eastAsia="en-GB"/>
              </w:rPr>
            </w:pPr>
            <w:r w:rsidRPr="008A22A7">
              <w:rPr>
                <w:color w:val="000000"/>
                <w:lang w:eastAsia="en-GB"/>
              </w:rPr>
              <w:t>25%</w:t>
            </w:r>
          </w:p>
        </w:tc>
        <w:tc>
          <w:tcPr>
            <w:tcW w:w="988" w:type="dxa"/>
            <w:tcBorders>
              <w:top w:val="nil"/>
              <w:left w:val="nil"/>
              <w:bottom w:val="single" w:sz="4" w:space="0" w:color="auto"/>
              <w:right w:val="single" w:sz="4" w:space="0" w:color="auto"/>
            </w:tcBorders>
            <w:shd w:val="clear" w:color="auto" w:fill="auto"/>
            <w:noWrap/>
            <w:vAlign w:val="center"/>
            <w:hideMark/>
          </w:tcPr>
          <w:p w14:paraId="4E087BB8" w14:textId="77777777" w:rsidR="007847CB" w:rsidRPr="008A22A7" w:rsidRDefault="007847CB" w:rsidP="00413711">
            <w:pPr>
              <w:ind w:firstLine="0"/>
              <w:jc w:val="center"/>
              <w:rPr>
                <w:color w:val="000000"/>
                <w:lang w:eastAsia="en-GB"/>
              </w:rPr>
            </w:pPr>
            <w:r w:rsidRPr="008A22A7">
              <w:rPr>
                <w:color w:val="000000"/>
                <w:lang w:eastAsia="en-GB"/>
              </w:rPr>
              <w:t>20%</w:t>
            </w:r>
          </w:p>
        </w:tc>
        <w:tc>
          <w:tcPr>
            <w:tcW w:w="987" w:type="dxa"/>
            <w:tcBorders>
              <w:top w:val="nil"/>
              <w:left w:val="nil"/>
              <w:bottom w:val="single" w:sz="4" w:space="0" w:color="auto"/>
              <w:right w:val="single" w:sz="4" w:space="0" w:color="auto"/>
            </w:tcBorders>
            <w:shd w:val="clear" w:color="auto" w:fill="auto"/>
            <w:noWrap/>
            <w:vAlign w:val="center"/>
            <w:hideMark/>
          </w:tcPr>
          <w:p w14:paraId="367F305D" w14:textId="77777777" w:rsidR="007847CB" w:rsidRPr="008A22A7" w:rsidRDefault="007847CB" w:rsidP="00413711">
            <w:pPr>
              <w:ind w:firstLine="0"/>
              <w:jc w:val="center"/>
              <w:rPr>
                <w:color w:val="000000"/>
                <w:lang w:eastAsia="en-GB"/>
              </w:rPr>
            </w:pPr>
            <w:r w:rsidRPr="008A22A7">
              <w:rPr>
                <w:color w:val="000000"/>
                <w:lang w:eastAsia="en-GB"/>
              </w:rPr>
              <w:t>25%</w:t>
            </w:r>
          </w:p>
        </w:tc>
        <w:tc>
          <w:tcPr>
            <w:tcW w:w="988" w:type="dxa"/>
            <w:tcBorders>
              <w:top w:val="nil"/>
              <w:left w:val="nil"/>
              <w:bottom w:val="single" w:sz="4" w:space="0" w:color="auto"/>
              <w:right w:val="single" w:sz="4" w:space="0" w:color="auto"/>
            </w:tcBorders>
            <w:shd w:val="clear" w:color="auto" w:fill="auto"/>
            <w:noWrap/>
            <w:vAlign w:val="center"/>
            <w:hideMark/>
          </w:tcPr>
          <w:p w14:paraId="486F368D" w14:textId="77777777" w:rsidR="007847CB" w:rsidRPr="008A22A7" w:rsidRDefault="007847CB" w:rsidP="00413711">
            <w:pPr>
              <w:ind w:firstLine="0"/>
              <w:jc w:val="center"/>
              <w:rPr>
                <w:color w:val="000000"/>
                <w:lang w:eastAsia="en-GB"/>
              </w:rPr>
            </w:pPr>
            <w:r w:rsidRPr="008A22A7">
              <w:rPr>
                <w:color w:val="000000"/>
                <w:lang w:eastAsia="en-GB"/>
              </w:rPr>
              <w:t>25%</w:t>
            </w:r>
          </w:p>
        </w:tc>
        <w:tc>
          <w:tcPr>
            <w:tcW w:w="988" w:type="dxa"/>
            <w:tcBorders>
              <w:top w:val="nil"/>
              <w:left w:val="nil"/>
              <w:bottom w:val="single" w:sz="4" w:space="0" w:color="auto"/>
              <w:right w:val="single" w:sz="4" w:space="0" w:color="auto"/>
            </w:tcBorders>
            <w:vAlign w:val="center"/>
          </w:tcPr>
          <w:p w14:paraId="6D8CA619" w14:textId="77777777" w:rsidR="007847CB" w:rsidRPr="008A22A7" w:rsidRDefault="007847CB" w:rsidP="00413711">
            <w:pPr>
              <w:ind w:firstLine="0"/>
              <w:jc w:val="center"/>
              <w:rPr>
                <w:color w:val="000000"/>
                <w:lang w:eastAsia="en-GB"/>
              </w:rPr>
            </w:pPr>
            <w:r w:rsidRPr="008A22A7">
              <w:rPr>
                <w:color w:val="000000"/>
                <w:lang w:eastAsia="en-GB"/>
              </w:rPr>
              <w:t>23%</w:t>
            </w:r>
          </w:p>
        </w:tc>
      </w:tr>
      <w:tr w:rsidR="007847CB" w:rsidRPr="008A22A7" w14:paraId="7C5C6393" w14:textId="77777777" w:rsidTr="00052A53">
        <w:trPr>
          <w:trHeight w:val="300"/>
        </w:trPr>
        <w:tc>
          <w:tcPr>
            <w:tcW w:w="3567" w:type="dxa"/>
            <w:tcBorders>
              <w:top w:val="nil"/>
              <w:left w:val="single" w:sz="4" w:space="0" w:color="auto"/>
              <w:bottom w:val="single" w:sz="4" w:space="0" w:color="auto"/>
              <w:right w:val="single" w:sz="4" w:space="0" w:color="auto"/>
            </w:tcBorders>
            <w:shd w:val="clear" w:color="auto" w:fill="auto"/>
            <w:hideMark/>
          </w:tcPr>
          <w:p w14:paraId="1D05836A" w14:textId="77777777" w:rsidR="007847CB" w:rsidRPr="008A22A7" w:rsidRDefault="007847CB" w:rsidP="00413711">
            <w:pPr>
              <w:ind w:firstLine="0"/>
              <w:jc w:val="left"/>
              <w:rPr>
                <w:color w:val="000000"/>
                <w:lang w:eastAsia="en-GB"/>
              </w:rPr>
            </w:pPr>
            <w:r w:rsidRPr="008A22A7">
              <w:rPr>
                <w:color w:val="000000"/>
                <w:lang w:eastAsia="en-GB"/>
              </w:rPr>
              <w:t>Поддержание дисциплины в классе</w:t>
            </w:r>
          </w:p>
        </w:tc>
        <w:tc>
          <w:tcPr>
            <w:tcW w:w="987" w:type="dxa"/>
            <w:tcBorders>
              <w:top w:val="nil"/>
              <w:left w:val="nil"/>
              <w:bottom w:val="single" w:sz="4" w:space="0" w:color="auto"/>
              <w:right w:val="single" w:sz="4" w:space="0" w:color="auto"/>
            </w:tcBorders>
            <w:shd w:val="clear" w:color="auto" w:fill="auto"/>
            <w:noWrap/>
            <w:vAlign w:val="center"/>
            <w:hideMark/>
          </w:tcPr>
          <w:p w14:paraId="778F3C31" w14:textId="77777777" w:rsidR="007847CB" w:rsidRPr="008A22A7" w:rsidRDefault="007847CB" w:rsidP="00413711">
            <w:pPr>
              <w:ind w:firstLine="0"/>
              <w:jc w:val="center"/>
              <w:rPr>
                <w:color w:val="000000"/>
                <w:lang w:eastAsia="en-GB"/>
              </w:rPr>
            </w:pPr>
            <w:r w:rsidRPr="008A22A7">
              <w:rPr>
                <w:color w:val="000000"/>
                <w:lang w:eastAsia="en-GB"/>
              </w:rPr>
              <w:t>16%</w:t>
            </w:r>
          </w:p>
        </w:tc>
        <w:tc>
          <w:tcPr>
            <w:tcW w:w="988" w:type="dxa"/>
            <w:tcBorders>
              <w:top w:val="nil"/>
              <w:left w:val="nil"/>
              <w:bottom w:val="single" w:sz="4" w:space="0" w:color="auto"/>
              <w:right w:val="single" w:sz="4" w:space="0" w:color="auto"/>
            </w:tcBorders>
            <w:shd w:val="clear" w:color="auto" w:fill="auto"/>
            <w:noWrap/>
            <w:vAlign w:val="center"/>
            <w:hideMark/>
          </w:tcPr>
          <w:p w14:paraId="4D0516F7" w14:textId="77777777" w:rsidR="007847CB" w:rsidRPr="008A22A7" w:rsidRDefault="007847CB" w:rsidP="00413711">
            <w:pPr>
              <w:ind w:firstLine="0"/>
              <w:jc w:val="center"/>
              <w:rPr>
                <w:color w:val="000000"/>
                <w:lang w:eastAsia="en-GB"/>
              </w:rPr>
            </w:pPr>
            <w:r w:rsidRPr="008A22A7">
              <w:rPr>
                <w:color w:val="000000"/>
                <w:lang w:eastAsia="en-GB"/>
              </w:rPr>
              <w:t>15%</w:t>
            </w:r>
          </w:p>
        </w:tc>
        <w:tc>
          <w:tcPr>
            <w:tcW w:w="988" w:type="dxa"/>
            <w:tcBorders>
              <w:top w:val="nil"/>
              <w:left w:val="nil"/>
              <w:bottom w:val="single" w:sz="4" w:space="0" w:color="auto"/>
              <w:right w:val="single" w:sz="4" w:space="0" w:color="auto"/>
            </w:tcBorders>
            <w:shd w:val="clear" w:color="auto" w:fill="auto"/>
            <w:noWrap/>
            <w:vAlign w:val="center"/>
            <w:hideMark/>
          </w:tcPr>
          <w:p w14:paraId="574EE29D" w14:textId="77777777" w:rsidR="007847CB" w:rsidRPr="008A22A7" w:rsidRDefault="007847CB" w:rsidP="00413711">
            <w:pPr>
              <w:ind w:firstLine="0"/>
              <w:jc w:val="center"/>
              <w:rPr>
                <w:color w:val="000000"/>
                <w:lang w:eastAsia="en-GB"/>
              </w:rPr>
            </w:pPr>
            <w:r w:rsidRPr="008A22A7">
              <w:rPr>
                <w:color w:val="000000"/>
                <w:lang w:eastAsia="en-GB"/>
              </w:rPr>
              <w:t>11%</w:t>
            </w:r>
          </w:p>
        </w:tc>
        <w:tc>
          <w:tcPr>
            <w:tcW w:w="987" w:type="dxa"/>
            <w:tcBorders>
              <w:top w:val="nil"/>
              <w:left w:val="nil"/>
              <w:bottom w:val="single" w:sz="4" w:space="0" w:color="auto"/>
              <w:right w:val="single" w:sz="4" w:space="0" w:color="auto"/>
            </w:tcBorders>
            <w:shd w:val="clear" w:color="auto" w:fill="auto"/>
            <w:noWrap/>
            <w:vAlign w:val="center"/>
            <w:hideMark/>
          </w:tcPr>
          <w:p w14:paraId="0858758F" w14:textId="77777777" w:rsidR="007847CB" w:rsidRPr="008A22A7" w:rsidRDefault="007847CB" w:rsidP="00413711">
            <w:pPr>
              <w:ind w:firstLine="0"/>
              <w:jc w:val="center"/>
              <w:rPr>
                <w:color w:val="000000"/>
                <w:lang w:eastAsia="en-GB"/>
              </w:rPr>
            </w:pPr>
            <w:r w:rsidRPr="008A22A7">
              <w:rPr>
                <w:color w:val="000000"/>
                <w:lang w:eastAsia="en-GB"/>
              </w:rPr>
              <w:t>18%</w:t>
            </w:r>
          </w:p>
        </w:tc>
        <w:tc>
          <w:tcPr>
            <w:tcW w:w="988" w:type="dxa"/>
            <w:tcBorders>
              <w:top w:val="nil"/>
              <w:left w:val="nil"/>
              <w:bottom w:val="single" w:sz="4" w:space="0" w:color="auto"/>
              <w:right w:val="single" w:sz="4" w:space="0" w:color="auto"/>
            </w:tcBorders>
            <w:shd w:val="clear" w:color="auto" w:fill="auto"/>
            <w:noWrap/>
            <w:vAlign w:val="center"/>
            <w:hideMark/>
          </w:tcPr>
          <w:p w14:paraId="44A29E3B" w14:textId="77777777" w:rsidR="007847CB" w:rsidRPr="008A22A7" w:rsidRDefault="007847CB" w:rsidP="00413711">
            <w:pPr>
              <w:ind w:firstLine="0"/>
              <w:jc w:val="center"/>
              <w:rPr>
                <w:color w:val="000000"/>
                <w:lang w:eastAsia="en-GB"/>
              </w:rPr>
            </w:pPr>
            <w:r w:rsidRPr="008A22A7">
              <w:rPr>
                <w:color w:val="000000"/>
                <w:lang w:eastAsia="en-GB"/>
              </w:rPr>
              <w:t>15%</w:t>
            </w:r>
          </w:p>
        </w:tc>
        <w:tc>
          <w:tcPr>
            <w:tcW w:w="988" w:type="dxa"/>
            <w:tcBorders>
              <w:top w:val="nil"/>
              <w:left w:val="nil"/>
              <w:bottom w:val="single" w:sz="4" w:space="0" w:color="auto"/>
              <w:right w:val="single" w:sz="4" w:space="0" w:color="auto"/>
            </w:tcBorders>
            <w:vAlign w:val="center"/>
          </w:tcPr>
          <w:p w14:paraId="2D9D0883" w14:textId="77777777" w:rsidR="007847CB" w:rsidRPr="008A22A7" w:rsidRDefault="007847CB" w:rsidP="00413711">
            <w:pPr>
              <w:ind w:firstLine="0"/>
              <w:jc w:val="center"/>
              <w:rPr>
                <w:color w:val="000000"/>
                <w:lang w:eastAsia="en-GB"/>
              </w:rPr>
            </w:pPr>
            <w:r w:rsidRPr="008A22A7">
              <w:rPr>
                <w:color w:val="000000"/>
                <w:lang w:eastAsia="en-GB"/>
              </w:rPr>
              <w:t>23%</w:t>
            </w:r>
          </w:p>
        </w:tc>
      </w:tr>
      <w:tr w:rsidR="007847CB" w:rsidRPr="008A22A7" w14:paraId="74682B1A" w14:textId="77777777" w:rsidTr="00052A53">
        <w:trPr>
          <w:trHeight w:val="300"/>
        </w:trPr>
        <w:tc>
          <w:tcPr>
            <w:tcW w:w="3567" w:type="dxa"/>
            <w:tcBorders>
              <w:top w:val="nil"/>
              <w:left w:val="single" w:sz="4" w:space="0" w:color="auto"/>
              <w:bottom w:val="single" w:sz="4" w:space="0" w:color="auto"/>
              <w:right w:val="single" w:sz="4" w:space="0" w:color="auto"/>
            </w:tcBorders>
            <w:shd w:val="clear" w:color="auto" w:fill="auto"/>
            <w:hideMark/>
          </w:tcPr>
          <w:p w14:paraId="7F65045F" w14:textId="77777777" w:rsidR="007847CB" w:rsidRPr="008A22A7" w:rsidRDefault="007847CB" w:rsidP="00413711">
            <w:pPr>
              <w:ind w:firstLine="0"/>
              <w:jc w:val="left"/>
              <w:rPr>
                <w:color w:val="000000"/>
                <w:lang w:eastAsia="en-GB"/>
              </w:rPr>
            </w:pPr>
            <w:r w:rsidRPr="008A22A7">
              <w:rPr>
                <w:color w:val="000000"/>
                <w:lang w:eastAsia="en-GB"/>
              </w:rPr>
              <w:t>Угрозы или оскорбления со стороны учащихся</w:t>
            </w:r>
          </w:p>
        </w:tc>
        <w:tc>
          <w:tcPr>
            <w:tcW w:w="987" w:type="dxa"/>
            <w:tcBorders>
              <w:top w:val="nil"/>
              <w:left w:val="nil"/>
              <w:bottom w:val="single" w:sz="4" w:space="0" w:color="auto"/>
              <w:right w:val="single" w:sz="4" w:space="0" w:color="auto"/>
            </w:tcBorders>
            <w:shd w:val="clear" w:color="auto" w:fill="auto"/>
            <w:noWrap/>
            <w:vAlign w:val="center"/>
            <w:hideMark/>
          </w:tcPr>
          <w:p w14:paraId="6165A805" w14:textId="77777777" w:rsidR="007847CB" w:rsidRPr="008A22A7" w:rsidRDefault="007847CB" w:rsidP="00413711">
            <w:pPr>
              <w:ind w:firstLine="0"/>
              <w:jc w:val="center"/>
              <w:rPr>
                <w:color w:val="000000"/>
                <w:lang w:eastAsia="en-GB"/>
              </w:rPr>
            </w:pPr>
            <w:r w:rsidRPr="008A22A7">
              <w:rPr>
                <w:color w:val="000000"/>
                <w:lang w:eastAsia="en-GB"/>
              </w:rPr>
              <w:t>7%</w:t>
            </w:r>
          </w:p>
        </w:tc>
        <w:tc>
          <w:tcPr>
            <w:tcW w:w="988" w:type="dxa"/>
            <w:tcBorders>
              <w:top w:val="nil"/>
              <w:left w:val="nil"/>
              <w:bottom w:val="single" w:sz="4" w:space="0" w:color="auto"/>
              <w:right w:val="single" w:sz="4" w:space="0" w:color="auto"/>
            </w:tcBorders>
            <w:shd w:val="clear" w:color="auto" w:fill="auto"/>
            <w:noWrap/>
            <w:vAlign w:val="center"/>
            <w:hideMark/>
          </w:tcPr>
          <w:p w14:paraId="13EBBD3B" w14:textId="77777777" w:rsidR="007847CB" w:rsidRPr="008A22A7" w:rsidRDefault="007847CB" w:rsidP="00413711">
            <w:pPr>
              <w:ind w:firstLine="0"/>
              <w:jc w:val="center"/>
              <w:rPr>
                <w:color w:val="000000"/>
                <w:lang w:eastAsia="en-GB"/>
              </w:rPr>
            </w:pPr>
            <w:r w:rsidRPr="008A22A7">
              <w:rPr>
                <w:color w:val="000000"/>
                <w:lang w:eastAsia="en-GB"/>
              </w:rPr>
              <w:t>5%</w:t>
            </w:r>
          </w:p>
        </w:tc>
        <w:tc>
          <w:tcPr>
            <w:tcW w:w="988" w:type="dxa"/>
            <w:tcBorders>
              <w:top w:val="nil"/>
              <w:left w:val="nil"/>
              <w:bottom w:val="single" w:sz="4" w:space="0" w:color="auto"/>
              <w:right w:val="single" w:sz="4" w:space="0" w:color="auto"/>
            </w:tcBorders>
            <w:shd w:val="clear" w:color="auto" w:fill="auto"/>
            <w:noWrap/>
            <w:vAlign w:val="center"/>
            <w:hideMark/>
          </w:tcPr>
          <w:p w14:paraId="55C74C1C" w14:textId="77777777" w:rsidR="007847CB" w:rsidRPr="008A22A7" w:rsidRDefault="007847CB" w:rsidP="00413711">
            <w:pPr>
              <w:ind w:firstLine="0"/>
              <w:jc w:val="center"/>
              <w:rPr>
                <w:color w:val="000000"/>
                <w:lang w:eastAsia="en-GB"/>
              </w:rPr>
            </w:pPr>
            <w:r w:rsidRPr="008A22A7">
              <w:rPr>
                <w:color w:val="000000"/>
                <w:lang w:eastAsia="en-GB"/>
              </w:rPr>
              <w:t>6%</w:t>
            </w:r>
          </w:p>
        </w:tc>
        <w:tc>
          <w:tcPr>
            <w:tcW w:w="987" w:type="dxa"/>
            <w:tcBorders>
              <w:top w:val="nil"/>
              <w:left w:val="nil"/>
              <w:bottom w:val="single" w:sz="4" w:space="0" w:color="auto"/>
              <w:right w:val="single" w:sz="4" w:space="0" w:color="auto"/>
            </w:tcBorders>
            <w:shd w:val="clear" w:color="auto" w:fill="auto"/>
            <w:noWrap/>
            <w:vAlign w:val="center"/>
            <w:hideMark/>
          </w:tcPr>
          <w:p w14:paraId="59BFB98B" w14:textId="77777777" w:rsidR="007847CB" w:rsidRPr="008A22A7" w:rsidRDefault="007847CB" w:rsidP="00413711">
            <w:pPr>
              <w:ind w:firstLine="0"/>
              <w:jc w:val="center"/>
              <w:rPr>
                <w:color w:val="000000"/>
                <w:lang w:eastAsia="en-GB"/>
              </w:rPr>
            </w:pPr>
            <w:r w:rsidRPr="008A22A7">
              <w:rPr>
                <w:color w:val="000000"/>
                <w:lang w:eastAsia="en-GB"/>
              </w:rPr>
              <w:t>11%</w:t>
            </w:r>
          </w:p>
        </w:tc>
        <w:tc>
          <w:tcPr>
            <w:tcW w:w="988" w:type="dxa"/>
            <w:tcBorders>
              <w:top w:val="nil"/>
              <w:left w:val="nil"/>
              <w:bottom w:val="single" w:sz="4" w:space="0" w:color="auto"/>
              <w:right w:val="single" w:sz="4" w:space="0" w:color="auto"/>
            </w:tcBorders>
            <w:shd w:val="clear" w:color="auto" w:fill="auto"/>
            <w:noWrap/>
            <w:vAlign w:val="center"/>
            <w:hideMark/>
          </w:tcPr>
          <w:p w14:paraId="2B3DEE80" w14:textId="77777777" w:rsidR="007847CB" w:rsidRPr="008A22A7" w:rsidRDefault="007847CB" w:rsidP="00413711">
            <w:pPr>
              <w:ind w:firstLine="0"/>
              <w:jc w:val="center"/>
              <w:rPr>
                <w:color w:val="000000"/>
                <w:lang w:eastAsia="en-GB"/>
              </w:rPr>
            </w:pPr>
            <w:r w:rsidRPr="008A22A7">
              <w:rPr>
                <w:color w:val="000000"/>
                <w:lang w:eastAsia="en-GB"/>
              </w:rPr>
              <w:t>7%</w:t>
            </w:r>
          </w:p>
        </w:tc>
        <w:tc>
          <w:tcPr>
            <w:tcW w:w="988" w:type="dxa"/>
            <w:tcBorders>
              <w:top w:val="nil"/>
              <w:left w:val="nil"/>
              <w:bottom w:val="single" w:sz="4" w:space="0" w:color="auto"/>
              <w:right w:val="single" w:sz="4" w:space="0" w:color="auto"/>
            </w:tcBorders>
            <w:vAlign w:val="center"/>
          </w:tcPr>
          <w:p w14:paraId="01F378A6" w14:textId="77777777" w:rsidR="007847CB" w:rsidRPr="008A22A7" w:rsidRDefault="007847CB" w:rsidP="00413711">
            <w:pPr>
              <w:ind w:firstLine="0"/>
              <w:jc w:val="center"/>
              <w:rPr>
                <w:color w:val="000000"/>
                <w:lang w:eastAsia="en-GB"/>
              </w:rPr>
            </w:pPr>
            <w:r w:rsidRPr="008A22A7">
              <w:rPr>
                <w:color w:val="000000"/>
                <w:lang w:eastAsia="en-GB"/>
              </w:rPr>
              <w:t>10%</w:t>
            </w:r>
          </w:p>
        </w:tc>
      </w:tr>
      <w:tr w:rsidR="007847CB" w:rsidRPr="008A22A7" w14:paraId="37A56898" w14:textId="77777777" w:rsidTr="00052A53">
        <w:trPr>
          <w:trHeight w:val="520"/>
        </w:trPr>
        <w:tc>
          <w:tcPr>
            <w:tcW w:w="3567" w:type="dxa"/>
            <w:tcBorders>
              <w:top w:val="nil"/>
              <w:left w:val="single" w:sz="4" w:space="0" w:color="auto"/>
              <w:bottom w:val="single" w:sz="4" w:space="0" w:color="auto"/>
              <w:right w:val="single" w:sz="4" w:space="0" w:color="auto"/>
            </w:tcBorders>
            <w:shd w:val="clear" w:color="auto" w:fill="auto"/>
            <w:hideMark/>
          </w:tcPr>
          <w:p w14:paraId="5B4A8A7E" w14:textId="77777777" w:rsidR="007847CB" w:rsidRPr="008A22A7" w:rsidRDefault="007847CB" w:rsidP="00413711">
            <w:pPr>
              <w:ind w:firstLine="0"/>
              <w:jc w:val="left"/>
              <w:rPr>
                <w:color w:val="000000"/>
                <w:lang w:eastAsia="en-GB"/>
              </w:rPr>
            </w:pPr>
            <w:r w:rsidRPr="008A22A7">
              <w:rPr>
                <w:color w:val="000000"/>
                <w:lang w:eastAsia="en-GB"/>
              </w:rPr>
              <w:t>Проблемы взаимодействия с родителями школьников</w:t>
            </w:r>
          </w:p>
        </w:tc>
        <w:tc>
          <w:tcPr>
            <w:tcW w:w="987" w:type="dxa"/>
            <w:tcBorders>
              <w:top w:val="nil"/>
              <w:left w:val="nil"/>
              <w:bottom w:val="single" w:sz="4" w:space="0" w:color="auto"/>
              <w:right w:val="single" w:sz="4" w:space="0" w:color="auto"/>
            </w:tcBorders>
            <w:shd w:val="clear" w:color="auto" w:fill="auto"/>
            <w:noWrap/>
            <w:vAlign w:val="center"/>
            <w:hideMark/>
          </w:tcPr>
          <w:p w14:paraId="55AFF2E4" w14:textId="77777777" w:rsidR="007847CB" w:rsidRPr="008A22A7" w:rsidRDefault="007847CB" w:rsidP="00413711">
            <w:pPr>
              <w:ind w:firstLine="0"/>
              <w:jc w:val="center"/>
              <w:rPr>
                <w:color w:val="000000"/>
                <w:lang w:eastAsia="en-GB"/>
              </w:rPr>
            </w:pPr>
            <w:r w:rsidRPr="008A22A7">
              <w:rPr>
                <w:color w:val="000000"/>
                <w:lang w:eastAsia="en-GB"/>
              </w:rPr>
              <w:t>22%</w:t>
            </w:r>
          </w:p>
        </w:tc>
        <w:tc>
          <w:tcPr>
            <w:tcW w:w="988" w:type="dxa"/>
            <w:tcBorders>
              <w:top w:val="nil"/>
              <w:left w:val="nil"/>
              <w:bottom w:val="single" w:sz="4" w:space="0" w:color="auto"/>
              <w:right w:val="single" w:sz="4" w:space="0" w:color="auto"/>
            </w:tcBorders>
            <w:shd w:val="clear" w:color="auto" w:fill="auto"/>
            <w:noWrap/>
            <w:vAlign w:val="center"/>
            <w:hideMark/>
          </w:tcPr>
          <w:p w14:paraId="5A05FCFA" w14:textId="77777777" w:rsidR="007847CB" w:rsidRPr="008A22A7" w:rsidRDefault="007847CB" w:rsidP="00413711">
            <w:pPr>
              <w:ind w:firstLine="0"/>
              <w:jc w:val="center"/>
              <w:rPr>
                <w:color w:val="000000"/>
                <w:lang w:eastAsia="en-GB"/>
              </w:rPr>
            </w:pPr>
            <w:r w:rsidRPr="008A22A7">
              <w:rPr>
                <w:color w:val="000000"/>
                <w:lang w:eastAsia="en-GB"/>
              </w:rPr>
              <w:t>25%</w:t>
            </w:r>
          </w:p>
        </w:tc>
        <w:tc>
          <w:tcPr>
            <w:tcW w:w="988" w:type="dxa"/>
            <w:tcBorders>
              <w:top w:val="nil"/>
              <w:left w:val="nil"/>
              <w:bottom w:val="single" w:sz="4" w:space="0" w:color="auto"/>
              <w:right w:val="single" w:sz="4" w:space="0" w:color="auto"/>
            </w:tcBorders>
            <w:shd w:val="clear" w:color="auto" w:fill="auto"/>
            <w:noWrap/>
            <w:vAlign w:val="center"/>
            <w:hideMark/>
          </w:tcPr>
          <w:p w14:paraId="32C6EF18" w14:textId="77777777" w:rsidR="007847CB" w:rsidRPr="008A22A7" w:rsidRDefault="007847CB" w:rsidP="00413711">
            <w:pPr>
              <w:ind w:firstLine="0"/>
              <w:jc w:val="center"/>
              <w:rPr>
                <w:color w:val="000000"/>
                <w:lang w:eastAsia="en-GB"/>
              </w:rPr>
            </w:pPr>
            <w:r w:rsidRPr="008A22A7">
              <w:rPr>
                <w:color w:val="000000"/>
                <w:lang w:eastAsia="en-GB"/>
              </w:rPr>
              <w:t>20%</w:t>
            </w:r>
          </w:p>
        </w:tc>
        <w:tc>
          <w:tcPr>
            <w:tcW w:w="987" w:type="dxa"/>
            <w:tcBorders>
              <w:top w:val="nil"/>
              <w:left w:val="nil"/>
              <w:bottom w:val="single" w:sz="4" w:space="0" w:color="auto"/>
              <w:right w:val="single" w:sz="4" w:space="0" w:color="auto"/>
            </w:tcBorders>
            <w:shd w:val="clear" w:color="auto" w:fill="auto"/>
            <w:noWrap/>
            <w:vAlign w:val="center"/>
            <w:hideMark/>
          </w:tcPr>
          <w:p w14:paraId="14CF3141" w14:textId="77777777" w:rsidR="007847CB" w:rsidRPr="008A22A7" w:rsidRDefault="007847CB" w:rsidP="00413711">
            <w:pPr>
              <w:ind w:firstLine="0"/>
              <w:jc w:val="center"/>
              <w:rPr>
                <w:color w:val="000000"/>
                <w:lang w:eastAsia="en-GB"/>
              </w:rPr>
            </w:pPr>
            <w:r w:rsidRPr="008A22A7">
              <w:rPr>
                <w:color w:val="000000"/>
                <w:lang w:eastAsia="en-GB"/>
              </w:rPr>
              <w:t>20%</w:t>
            </w:r>
          </w:p>
        </w:tc>
        <w:tc>
          <w:tcPr>
            <w:tcW w:w="988" w:type="dxa"/>
            <w:tcBorders>
              <w:top w:val="nil"/>
              <w:left w:val="nil"/>
              <w:bottom w:val="single" w:sz="4" w:space="0" w:color="auto"/>
              <w:right w:val="single" w:sz="4" w:space="0" w:color="auto"/>
            </w:tcBorders>
            <w:shd w:val="clear" w:color="auto" w:fill="auto"/>
            <w:noWrap/>
            <w:vAlign w:val="center"/>
            <w:hideMark/>
          </w:tcPr>
          <w:p w14:paraId="6BA153AB" w14:textId="77777777" w:rsidR="007847CB" w:rsidRPr="008A22A7" w:rsidRDefault="007847CB" w:rsidP="00413711">
            <w:pPr>
              <w:ind w:firstLine="0"/>
              <w:jc w:val="center"/>
              <w:rPr>
                <w:color w:val="000000"/>
                <w:lang w:eastAsia="en-GB"/>
              </w:rPr>
            </w:pPr>
            <w:r w:rsidRPr="008A22A7">
              <w:rPr>
                <w:color w:val="000000"/>
                <w:lang w:eastAsia="en-GB"/>
              </w:rPr>
              <w:t>20%</w:t>
            </w:r>
          </w:p>
        </w:tc>
        <w:tc>
          <w:tcPr>
            <w:tcW w:w="988" w:type="dxa"/>
            <w:tcBorders>
              <w:top w:val="nil"/>
              <w:left w:val="nil"/>
              <w:bottom w:val="single" w:sz="4" w:space="0" w:color="auto"/>
              <w:right w:val="single" w:sz="4" w:space="0" w:color="auto"/>
            </w:tcBorders>
            <w:vAlign w:val="center"/>
          </w:tcPr>
          <w:p w14:paraId="2713A4C9" w14:textId="77777777" w:rsidR="007847CB" w:rsidRPr="008A22A7" w:rsidRDefault="007847CB" w:rsidP="00413711">
            <w:pPr>
              <w:ind w:firstLine="0"/>
              <w:jc w:val="center"/>
              <w:rPr>
                <w:color w:val="000000"/>
                <w:lang w:eastAsia="en-GB"/>
              </w:rPr>
            </w:pPr>
            <w:r w:rsidRPr="008A22A7">
              <w:rPr>
                <w:color w:val="000000"/>
                <w:lang w:eastAsia="en-GB"/>
              </w:rPr>
              <w:t>24%</w:t>
            </w:r>
          </w:p>
        </w:tc>
      </w:tr>
      <w:tr w:rsidR="007847CB" w:rsidRPr="008A22A7" w14:paraId="2C27D4D7" w14:textId="77777777" w:rsidTr="00052A53">
        <w:trPr>
          <w:trHeight w:val="520"/>
        </w:trPr>
        <w:tc>
          <w:tcPr>
            <w:tcW w:w="3567" w:type="dxa"/>
            <w:tcBorders>
              <w:top w:val="nil"/>
              <w:left w:val="single" w:sz="4" w:space="0" w:color="auto"/>
              <w:bottom w:val="single" w:sz="4" w:space="0" w:color="auto"/>
              <w:right w:val="single" w:sz="4" w:space="0" w:color="auto"/>
            </w:tcBorders>
            <w:shd w:val="clear" w:color="auto" w:fill="auto"/>
            <w:hideMark/>
          </w:tcPr>
          <w:p w14:paraId="5FAA6430" w14:textId="77777777" w:rsidR="007847CB" w:rsidRPr="008A22A7" w:rsidRDefault="007847CB" w:rsidP="00413711">
            <w:pPr>
              <w:ind w:firstLine="0"/>
              <w:jc w:val="left"/>
              <w:rPr>
                <w:color w:val="000000"/>
                <w:lang w:eastAsia="en-GB"/>
              </w:rPr>
            </w:pPr>
            <w:r w:rsidRPr="008A22A7">
              <w:rPr>
                <w:color w:val="000000"/>
                <w:lang w:eastAsia="en-GB"/>
              </w:rPr>
              <w:t>Проблемы взаимодействия с администрацией школы</w:t>
            </w:r>
          </w:p>
        </w:tc>
        <w:tc>
          <w:tcPr>
            <w:tcW w:w="987" w:type="dxa"/>
            <w:tcBorders>
              <w:top w:val="nil"/>
              <w:left w:val="nil"/>
              <w:bottom w:val="single" w:sz="4" w:space="0" w:color="auto"/>
              <w:right w:val="single" w:sz="4" w:space="0" w:color="auto"/>
            </w:tcBorders>
            <w:shd w:val="clear" w:color="auto" w:fill="auto"/>
            <w:noWrap/>
            <w:vAlign w:val="center"/>
            <w:hideMark/>
          </w:tcPr>
          <w:p w14:paraId="26D25E87" w14:textId="77777777" w:rsidR="007847CB" w:rsidRPr="008A22A7" w:rsidRDefault="007847CB" w:rsidP="00413711">
            <w:pPr>
              <w:ind w:firstLine="0"/>
              <w:jc w:val="center"/>
              <w:rPr>
                <w:color w:val="000000"/>
                <w:lang w:eastAsia="en-GB"/>
              </w:rPr>
            </w:pPr>
            <w:r w:rsidRPr="008A22A7">
              <w:rPr>
                <w:color w:val="000000"/>
                <w:lang w:eastAsia="en-GB"/>
              </w:rPr>
              <w:t>4%</w:t>
            </w:r>
          </w:p>
        </w:tc>
        <w:tc>
          <w:tcPr>
            <w:tcW w:w="988" w:type="dxa"/>
            <w:tcBorders>
              <w:top w:val="nil"/>
              <w:left w:val="nil"/>
              <w:bottom w:val="single" w:sz="4" w:space="0" w:color="auto"/>
              <w:right w:val="single" w:sz="4" w:space="0" w:color="auto"/>
            </w:tcBorders>
            <w:shd w:val="clear" w:color="auto" w:fill="auto"/>
            <w:noWrap/>
            <w:vAlign w:val="center"/>
            <w:hideMark/>
          </w:tcPr>
          <w:p w14:paraId="6F8139C1" w14:textId="77777777" w:rsidR="007847CB" w:rsidRPr="008A22A7" w:rsidRDefault="007847CB" w:rsidP="00413711">
            <w:pPr>
              <w:ind w:firstLine="0"/>
              <w:jc w:val="center"/>
              <w:rPr>
                <w:color w:val="000000"/>
                <w:lang w:eastAsia="en-GB"/>
              </w:rPr>
            </w:pPr>
            <w:r w:rsidRPr="008A22A7">
              <w:rPr>
                <w:color w:val="000000"/>
                <w:lang w:eastAsia="en-GB"/>
              </w:rPr>
              <w:t>4%</w:t>
            </w:r>
          </w:p>
        </w:tc>
        <w:tc>
          <w:tcPr>
            <w:tcW w:w="988" w:type="dxa"/>
            <w:tcBorders>
              <w:top w:val="nil"/>
              <w:left w:val="nil"/>
              <w:bottom w:val="single" w:sz="4" w:space="0" w:color="auto"/>
              <w:right w:val="single" w:sz="4" w:space="0" w:color="auto"/>
            </w:tcBorders>
            <w:shd w:val="clear" w:color="auto" w:fill="auto"/>
            <w:noWrap/>
            <w:vAlign w:val="center"/>
            <w:hideMark/>
          </w:tcPr>
          <w:p w14:paraId="4B91A3B7" w14:textId="77777777" w:rsidR="007847CB" w:rsidRPr="008A22A7" w:rsidRDefault="007847CB" w:rsidP="00413711">
            <w:pPr>
              <w:ind w:firstLine="0"/>
              <w:jc w:val="center"/>
              <w:rPr>
                <w:color w:val="000000"/>
                <w:lang w:eastAsia="en-GB"/>
              </w:rPr>
            </w:pPr>
            <w:r w:rsidRPr="008A22A7">
              <w:rPr>
                <w:color w:val="000000"/>
                <w:lang w:eastAsia="en-GB"/>
              </w:rPr>
              <w:t>5%</w:t>
            </w:r>
          </w:p>
        </w:tc>
        <w:tc>
          <w:tcPr>
            <w:tcW w:w="987" w:type="dxa"/>
            <w:tcBorders>
              <w:top w:val="nil"/>
              <w:left w:val="nil"/>
              <w:bottom w:val="single" w:sz="4" w:space="0" w:color="auto"/>
              <w:right w:val="single" w:sz="4" w:space="0" w:color="auto"/>
            </w:tcBorders>
            <w:shd w:val="clear" w:color="auto" w:fill="auto"/>
            <w:noWrap/>
            <w:vAlign w:val="center"/>
            <w:hideMark/>
          </w:tcPr>
          <w:p w14:paraId="2D426E09" w14:textId="77777777" w:rsidR="007847CB" w:rsidRPr="008A22A7" w:rsidRDefault="007847CB" w:rsidP="00413711">
            <w:pPr>
              <w:ind w:firstLine="0"/>
              <w:jc w:val="center"/>
              <w:rPr>
                <w:color w:val="000000"/>
                <w:lang w:eastAsia="en-GB"/>
              </w:rPr>
            </w:pPr>
            <w:r w:rsidRPr="008A22A7">
              <w:rPr>
                <w:color w:val="000000"/>
                <w:lang w:eastAsia="en-GB"/>
              </w:rPr>
              <w:t>3%</w:t>
            </w:r>
          </w:p>
        </w:tc>
        <w:tc>
          <w:tcPr>
            <w:tcW w:w="988" w:type="dxa"/>
            <w:tcBorders>
              <w:top w:val="nil"/>
              <w:left w:val="nil"/>
              <w:bottom w:val="single" w:sz="4" w:space="0" w:color="auto"/>
              <w:right w:val="single" w:sz="4" w:space="0" w:color="auto"/>
            </w:tcBorders>
            <w:shd w:val="clear" w:color="auto" w:fill="auto"/>
            <w:noWrap/>
            <w:vAlign w:val="center"/>
            <w:hideMark/>
          </w:tcPr>
          <w:p w14:paraId="68841ED7" w14:textId="77777777" w:rsidR="007847CB" w:rsidRPr="008A22A7" w:rsidRDefault="007847CB" w:rsidP="00413711">
            <w:pPr>
              <w:ind w:firstLine="0"/>
              <w:jc w:val="center"/>
              <w:rPr>
                <w:color w:val="000000"/>
                <w:lang w:eastAsia="en-GB"/>
              </w:rPr>
            </w:pPr>
            <w:r w:rsidRPr="008A22A7">
              <w:rPr>
                <w:color w:val="000000"/>
                <w:lang w:eastAsia="en-GB"/>
              </w:rPr>
              <w:t>3%</w:t>
            </w:r>
          </w:p>
        </w:tc>
        <w:tc>
          <w:tcPr>
            <w:tcW w:w="988" w:type="dxa"/>
            <w:tcBorders>
              <w:top w:val="nil"/>
              <w:left w:val="nil"/>
              <w:bottom w:val="single" w:sz="4" w:space="0" w:color="auto"/>
              <w:right w:val="single" w:sz="4" w:space="0" w:color="auto"/>
            </w:tcBorders>
            <w:vAlign w:val="center"/>
          </w:tcPr>
          <w:p w14:paraId="2FA01A90" w14:textId="77777777" w:rsidR="007847CB" w:rsidRPr="008A22A7" w:rsidRDefault="007847CB" w:rsidP="00413711">
            <w:pPr>
              <w:ind w:firstLine="0"/>
              <w:jc w:val="center"/>
              <w:rPr>
                <w:color w:val="000000"/>
                <w:lang w:eastAsia="en-GB"/>
              </w:rPr>
            </w:pPr>
            <w:r w:rsidRPr="008A22A7">
              <w:rPr>
                <w:color w:val="000000"/>
                <w:lang w:eastAsia="en-GB"/>
              </w:rPr>
              <w:t>6%</w:t>
            </w:r>
          </w:p>
        </w:tc>
      </w:tr>
      <w:tr w:rsidR="007847CB" w:rsidRPr="008A22A7" w14:paraId="2003197B" w14:textId="77777777" w:rsidTr="00052A53">
        <w:trPr>
          <w:trHeight w:val="1040"/>
        </w:trPr>
        <w:tc>
          <w:tcPr>
            <w:tcW w:w="3567" w:type="dxa"/>
            <w:tcBorders>
              <w:top w:val="nil"/>
              <w:left w:val="single" w:sz="4" w:space="0" w:color="auto"/>
              <w:bottom w:val="single" w:sz="4" w:space="0" w:color="auto"/>
              <w:right w:val="single" w:sz="4" w:space="0" w:color="auto"/>
            </w:tcBorders>
            <w:shd w:val="clear" w:color="auto" w:fill="auto"/>
            <w:hideMark/>
          </w:tcPr>
          <w:p w14:paraId="0F1CFD5F" w14:textId="77777777" w:rsidR="007847CB" w:rsidRPr="008A22A7" w:rsidRDefault="007847CB" w:rsidP="00413711">
            <w:pPr>
              <w:ind w:firstLine="0"/>
              <w:jc w:val="left"/>
              <w:rPr>
                <w:color w:val="000000"/>
                <w:lang w:eastAsia="en-GB"/>
              </w:rPr>
            </w:pPr>
            <w:r w:rsidRPr="008A22A7">
              <w:rPr>
                <w:color w:val="000000"/>
                <w:lang w:eastAsia="en-GB"/>
              </w:rPr>
              <w:t>Необходимость выполнять постоянно меняющиеся требования со стороны муниципальных и региональных органов образования, МинПрос РФ</w:t>
            </w:r>
          </w:p>
        </w:tc>
        <w:tc>
          <w:tcPr>
            <w:tcW w:w="987" w:type="dxa"/>
            <w:tcBorders>
              <w:top w:val="nil"/>
              <w:left w:val="nil"/>
              <w:bottom w:val="single" w:sz="4" w:space="0" w:color="auto"/>
              <w:right w:val="single" w:sz="4" w:space="0" w:color="auto"/>
            </w:tcBorders>
            <w:shd w:val="clear" w:color="auto" w:fill="auto"/>
            <w:noWrap/>
            <w:vAlign w:val="center"/>
            <w:hideMark/>
          </w:tcPr>
          <w:p w14:paraId="6630E101" w14:textId="77777777" w:rsidR="007847CB" w:rsidRPr="008A22A7" w:rsidRDefault="007847CB" w:rsidP="00413711">
            <w:pPr>
              <w:ind w:firstLine="0"/>
              <w:jc w:val="center"/>
              <w:rPr>
                <w:color w:val="000000"/>
                <w:lang w:eastAsia="en-GB"/>
              </w:rPr>
            </w:pPr>
            <w:r w:rsidRPr="008A22A7">
              <w:rPr>
                <w:color w:val="000000"/>
                <w:lang w:eastAsia="en-GB"/>
              </w:rPr>
              <w:t>58%</w:t>
            </w:r>
          </w:p>
        </w:tc>
        <w:tc>
          <w:tcPr>
            <w:tcW w:w="988" w:type="dxa"/>
            <w:tcBorders>
              <w:top w:val="nil"/>
              <w:left w:val="nil"/>
              <w:bottom w:val="single" w:sz="4" w:space="0" w:color="auto"/>
              <w:right w:val="single" w:sz="4" w:space="0" w:color="auto"/>
            </w:tcBorders>
            <w:shd w:val="clear" w:color="auto" w:fill="auto"/>
            <w:noWrap/>
            <w:vAlign w:val="center"/>
            <w:hideMark/>
          </w:tcPr>
          <w:p w14:paraId="7C34C5BE" w14:textId="77777777" w:rsidR="007847CB" w:rsidRPr="008A22A7" w:rsidRDefault="007847CB" w:rsidP="00413711">
            <w:pPr>
              <w:ind w:firstLine="0"/>
              <w:jc w:val="center"/>
              <w:rPr>
                <w:color w:val="000000"/>
                <w:lang w:eastAsia="en-GB"/>
              </w:rPr>
            </w:pPr>
            <w:r w:rsidRPr="008A22A7">
              <w:rPr>
                <w:color w:val="000000"/>
                <w:lang w:eastAsia="en-GB"/>
              </w:rPr>
              <w:t>52%</w:t>
            </w:r>
          </w:p>
        </w:tc>
        <w:tc>
          <w:tcPr>
            <w:tcW w:w="988" w:type="dxa"/>
            <w:tcBorders>
              <w:top w:val="nil"/>
              <w:left w:val="nil"/>
              <w:bottom w:val="single" w:sz="4" w:space="0" w:color="auto"/>
              <w:right w:val="single" w:sz="4" w:space="0" w:color="auto"/>
            </w:tcBorders>
            <w:shd w:val="clear" w:color="auto" w:fill="auto"/>
            <w:noWrap/>
            <w:vAlign w:val="center"/>
            <w:hideMark/>
          </w:tcPr>
          <w:p w14:paraId="0F92F6D3" w14:textId="77777777" w:rsidR="007847CB" w:rsidRPr="008A22A7" w:rsidRDefault="007847CB" w:rsidP="00413711">
            <w:pPr>
              <w:ind w:firstLine="0"/>
              <w:jc w:val="center"/>
              <w:rPr>
                <w:color w:val="000000"/>
                <w:lang w:eastAsia="en-GB"/>
              </w:rPr>
            </w:pPr>
            <w:r w:rsidRPr="008A22A7">
              <w:rPr>
                <w:color w:val="000000"/>
                <w:lang w:eastAsia="en-GB"/>
              </w:rPr>
              <w:t>62%</w:t>
            </w:r>
          </w:p>
        </w:tc>
        <w:tc>
          <w:tcPr>
            <w:tcW w:w="987" w:type="dxa"/>
            <w:tcBorders>
              <w:top w:val="nil"/>
              <w:left w:val="nil"/>
              <w:bottom w:val="single" w:sz="4" w:space="0" w:color="auto"/>
              <w:right w:val="single" w:sz="4" w:space="0" w:color="auto"/>
            </w:tcBorders>
            <w:shd w:val="clear" w:color="auto" w:fill="auto"/>
            <w:noWrap/>
            <w:vAlign w:val="center"/>
            <w:hideMark/>
          </w:tcPr>
          <w:p w14:paraId="1413A63E" w14:textId="77777777" w:rsidR="007847CB" w:rsidRPr="008A22A7" w:rsidRDefault="007847CB" w:rsidP="00413711">
            <w:pPr>
              <w:ind w:firstLine="0"/>
              <w:jc w:val="center"/>
              <w:rPr>
                <w:color w:val="000000"/>
                <w:lang w:eastAsia="en-GB"/>
              </w:rPr>
            </w:pPr>
            <w:r w:rsidRPr="008A22A7">
              <w:rPr>
                <w:color w:val="000000"/>
                <w:lang w:eastAsia="en-GB"/>
              </w:rPr>
              <w:t>66%</w:t>
            </w:r>
          </w:p>
        </w:tc>
        <w:tc>
          <w:tcPr>
            <w:tcW w:w="988" w:type="dxa"/>
            <w:tcBorders>
              <w:top w:val="nil"/>
              <w:left w:val="nil"/>
              <w:bottom w:val="single" w:sz="4" w:space="0" w:color="auto"/>
              <w:right w:val="single" w:sz="4" w:space="0" w:color="auto"/>
            </w:tcBorders>
            <w:shd w:val="clear" w:color="auto" w:fill="auto"/>
            <w:noWrap/>
            <w:vAlign w:val="center"/>
            <w:hideMark/>
          </w:tcPr>
          <w:p w14:paraId="50DD44BB" w14:textId="77777777" w:rsidR="007847CB" w:rsidRPr="008A22A7" w:rsidRDefault="007847CB" w:rsidP="00413711">
            <w:pPr>
              <w:ind w:firstLine="0"/>
              <w:jc w:val="center"/>
              <w:rPr>
                <w:color w:val="000000"/>
                <w:lang w:eastAsia="en-GB"/>
              </w:rPr>
            </w:pPr>
            <w:r w:rsidRPr="008A22A7">
              <w:rPr>
                <w:color w:val="000000"/>
                <w:lang w:eastAsia="en-GB"/>
              </w:rPr>
              <w:t>67%</w:t>
            </w:r>
          </w:p>
        </w:tc>
        <w:tc>
          <w:tcPr>
            <w:tcW w:w="988" w:type="dxa"/>
            <w:tcBorders>
              <w:top w:val="nil"/>
              <w:left w:val="nil"/>
              <w:bottom w:val="single" w:sz="4" w:space="0" w:color="auto"/>
              <w:right w:val="single" w:sz="4" w:space="0" w:color="auto"/>
            </w:tcBorders>
            <w:vAlign w:val="center"/>
          </w:tcPr>
          <w:p w14:paraId="53A29A37" w14:textId="77777777" w:rsidR="007847CB" w:rsidRPr="008A22A7" w:rsidRDefault="007847CB" w:rsidP="00413711">
            <w:pPr>
              <w:ind w:firstLine="0"/>
              <w:jc w:val="center"/>
              <w:rPr>
                <w:color w:val="000000"/>
                <w:lang w:eastAsia="en-GB"/>
              </w:rPr>
            </w:pPr>
            <w:r w:rsidRPr="008A22A7">
              <w:rPr>
                <w:color w:val="000000"/>
                <w:lang w:eastAsia="en-GB"/>
              </w:rPr>
              <w:t>52%</w:t>
            </w:r>
          </w:p>
        </w:tc>
      </w:tr>
      <w:tr w:rsidR="007847CB" w:rsidRPr="008A22A7" w14:paraId="5C16BD3D" w14:textId="77777777" w:rsidTr="00052A53">
        <w:trPr>
          <w:trHeight w:val="520"/>
        </w:trPr>
        <w:tc>
          <w:tcPr>
            <w:tcW w:w="3567" w:type="dxa"/>
            <w:tcBorders>
              <w:top w:val="nil"/>
              <w:left w:val="single" w:sz="4" w:space="0" w:color="auto"/>
              <w:bottom w:val="single" w:sz="4" w:space="0" w:color="auto"/>
              <w:right w:val="single" w:sz="4" w:space="0" w:color="auto"/>
            </w:tcBorders>
            <w:shd w:val="clear" w:color="auto" w:fill="auto"/>
            <w:hideMark/>
          </w:tcPr>
          <w:p w14:paraId="31F553EF" w14:textId="77777777" w:rsidR="007847CB" w:rsidRPr="008A22A7" w:rsidRDefault="007847CB" w:rsidP="00413711">
            <w:pPr>
              <w:ind w:firstLine="0"/>
              <w:jc w:val="left"/>
              <w:rPr>
                <w:color w:val="000000"/>
                <w:lang w:eastAsia="en-GB"/>
              </w:rPr>
            </w:pPr>
            <w:r w:rsidRPr="008A22A7">
              <w:rPr>
                <w:color w:val="000000"/>
                <w:lang w:eastAsia="en-GB"/>
              </w:rPr>
              <w:t>Решение вопросов, возникающих у родителей или опекунов</w:t>
            </w:r>
          </w:p>
        </w:tc>
        <w:tc>
          <w:tcPr>
            <w:tcW w:w="987" w:type="dxa"/>
            <w:tcBorders>
              <w:top w:val="nil"/>
              <w:left w:val="nil"/>
              <w:bottom w:val="single" w:sz="4" w:space="0" w:color="auto"/>
              <w:right w:val="single" w:sz="4" w:space="0" w:color="auto"/>
            </w:tcBorders>
            <w:shd w:val="clear" w:color="auto" w:fill="auto"/>
            <w:noWrap/>
            <w:vAlign w:val="center"/>
            <w:hideMark/>
          </w:tcPr>
          <w:p w14:paraId="2BA1BFE8" w14:textId="77777777" w:rsidR="007847CB" w:rsidRPr="008A22A7" w:rsidRDefault="007847CB" w:rsidP="00413711">
            <w:pPr>
              <w:ind w:firstLine="0"/>
              <w:jc w:val="center"/>
              <w:rPr>
                <w:color w:val="000000"/>
                <w:lang w:eastAsia="en-GB"/>
              </w:rPr>
            </w:pPr>
            <w:r w:rsidRPr="008A22A7">
              <w:rPr>
                <w:color w:val="000000"/>
                <w:lang w:eastAsia="en-GB"/>
              </w:rPr>
              <w:t>12%</w:t>
            </w:r>
          </w:p>
        </w:tc>
        <w:tc>
          <w:tcPr>
            <w:tcW w:w="988" w:type="dxa"/>
            <w:tcBorders>
              <w:top w:val="nil"/>
              <w:left w:val="nil"/>
              <w:bottom w:val="single" w:sz="4" w:space="0" w:color="auto"/>
              <w:right w:val="single" w:sz="4" w:space="0" w:color="auto"/>
            </w:tcBorders>
            <w:shd w:val="clear" w:color="auto" w:fill="auto"/>
            <w:noWrap/>
            <w:vAlign w:val="center"/>
            <w:hideMark/>
          </w:tcPr>
          <w:p w14:paraId="774BF714" w14:textId="77777777" w:rsidR="007847CB" w:rsidRPr="008A22A7" w:rsidRDefault="007847CB" w:rsidP="00413711">
            <w:pPr>
              <w:ind w:firstLine="0"/>
              <w:jc w:val="center"/>
              <w:rPr>
                <w:color w:val="000000"/>
                <w:lang w:eastAsia="en-GB"/>
              </w:rPr>
            </w:pPr>
            <w:r w:rsidRPr="008A22A7">
              <w:rPr>
                <w:color w:val="000000"/>
                <w:lang w:eastAsia="en-GB"/>
              </w:rPr>
              <w:t>12%</w:t>
            </w:r>
          </w:p>
        </w:tc>
        <w:tc>
          <w:tcPr>
            <w:tcW w:w="988" w:type="dxa"/>
            <w:tcBorders>
              <w:top w:val="nil"/>
              <w:left w:val="nil"/>
              <w:bottom w:val="single" w:sz="4" w:space="0" w:color="auto"/>
              <w:right w:val="single" w:sz="4" w:space="0" w:color="auto"/>
            </w:tcBorders>
            <w:shd w:val="clear" w:color="auto" w:fill="auto"/>
            <w:noWrap/>
            <w:vAlign w:val="center"/>
            <w:hideMark/>
          </w:tcPr>
          <w:p w14:paraId="3852A544" w14:textId="77777777" w:rsidR="007847CB" w:rsidRPr="008A22A7" w:rsidRDefault="007847CB" w:rsidP="00413711">
            <w:pPr>
              <w:ind w:firstLine="0"/>
              <w:jc w:val="center"/>
              <w:rPr>
                <w:color w:val="000000"/>
                <w:lang w:eastAsia="en-GB"/>
              </w:rPr>
            </w:pPr>
            <w:r w:rsidRPr="008A22A7">
              <w:rPr>
                <w:color w:val="000000"/>
                <w:lang w:eastAsia="en-GB"/>
              </w:rPr>
              <w:t>11%</w:t>
            </w:r>
          </w:p>
        </w:tc>
        <w:tc>
          <w:tcPr>
            <w:tcW w:w="987" w:type="dxa"/>
            <w:tcBorders>
              <w:top w:val="nil"/>
              <w:left w:val="nil"/>
              <w:bottom w:val="single" w:sz="4" w:space="0" w:color="auto"/>
              <w:right w:val="single" w:sz="4" w:space="0" w:color="auto"/>
            </w:tcBorders>
            <w:shd w:val="clear" w:color="auto" w:fill="auto"/>
            <w:noWrap/>
            <w:vAlign w:val="center"/>
            <w:hideMark/>
          </w:tcPr>
          <w:p w14:paraId="559AE3DD" w14:textId="77777777" w:rsidR="007847CB" w:rsidRPr="008A22A7" w:rsidRDefault="007847CB" w:rsidP="00413711">
            <w:pPr>
              <w:ind w:firstLine="0"/>
              <w:jc w:val="center"/>
              <w:rPr>
                <w:color w:val="000000"/>
                <w:lang w:eastAsia="en-GB"/>
              </w:rPr>
            </w:pPr>
            <w:r w:rsidRPr="008A22A7">
              <w:rPr>
                <w:color w:val="000000"/>
                <w:lang w:eastAsia="en-GB"/>
              </w:rPr>
              <w:t>10%</w:t>
            </w:r>
          </w:p>
        </w:tc>
        <w:tc>
          <w:tcPr>
            <w:tcW w:w="988" w:type="dxa"/>
            <w:tcBorders>
              <w:top w:val="nil"/>
              <w:left w:val="nil"/>
              <w:bottom w:val="single" w:sz="4" w:space="0" w:color="auto"/>
              <w:right w:val="single" w:sz="4" w:space="0" w:color="auto"/>
            </w:tcBorders>
            <w:shd w:val="clear" w:color="auto" w:fill="auto"/>
            <w:noWrap/>
            <w:vAlign w:val="center"/>
            <w:hideMark/>
          </w:tcPr>
          <w:p w14:paraId="32247E09" w14:textId="77777777" w:rsidR="007847CB" w:rsidRPr="008A22A7" w:rsidRDefault="007847CB" w:rsidP="00413711">
            <w:pPr>
              <w:ind w:firstLine="0"/>
              <w:jc w:val="center"/>
              <w:rPr>
                <w:color w:val="000000"/>
                <w:lang w:eastAsia="en-GB"/>
              </w:rPr>
            </w:pPr>
            <w:r w:rsidRPr="008A22A7">
              <w:rPr>
                <w:color w:val="000000"/>
                <w:lang w:eastAsia="en-GB"/>
              </w:rPr>
              <w:t>11%</w:t>
            </w:r>
          </w:p>
        </w:tc>
        <w:tc>
          <w:tcPr>
            <w:tcW w:w="988" w:type="dxa"/>
            <w:tcBorders>
              <w:top w:val="nil"/>
              <w:left w:val="nil"/>
              <w:bottom w:val="single" w:sz="4" w:space="0" w:color="auto"/>
              <w:right w:val="single" w:sz="4" w:space="0" w:color="auto"/>
            </w:tcBorders>
            <w:vAlign w:val="center"/>
          </w:tcPr>
          <w:p w14:paraId="3D03F690" w14:textId="77777777" w:rsidR="007847CB" w:rsidRPr="008A22A7" w:rsidRDefault="007847CB" w:rsidP="00413711">
            <w:pPr>
              <w:ind w:firstLine="0"/>
              <w:jc w:val="center"/>
              <w:rPr>
                <w:color w:val="000000"/>
                <w:lang w:eastAsia="en-GB"/>
              </w:rPr>
            </w:pPr>
            <w:r w:rsidRPr="008A22A7">
              <w:rPr>
                <w:color w:val="000000"/>
                <w:lang w:eastAsia="en-GB"/>
              </w:rPr>
              <w:t>15%</w:t>
            </w:r>
          </w:p>
        </w:tc>
      </w:tr>
      <w:tr w:rsidR="007847CB" w:rsidRPr="008A22A7" w14:paraId="6E5F9566" w14:textId="77777777" w:rsidTr="00052A53">
        <w:trPr>
          <w:trHeight w:val="780"/>
        </w:trPr>
        <w:tc>
          <w:tcPr>
            <w:tcW w:w="3567" w:type="dxa"/>
            <w:tcBorders>
              <w:top w:val="nil"/>
              <w:left w:val="single" w:sz="4" w:space="0" w:color="auto"/>
              <w:bottom w:val="single" w:sz="4" w:space="0" w:color="auto"/>
              <w:right w:val="single" w:sz="4" w:space="0" w:color="auto"/>
            </w:tcBorders>
            <w:shd w:val="clear" w:color="auto" w:fill="auto"/>
            <w:hideMark/>
          </w:tcPr>
          <w:p w14:paraId="6F66BF93" w14:textId="77777777" w:rsidR="007847CB" w:rsidRPr="008A22A7" w:rsidRDefault="007847CB" w:rsidP="00413711">
            <w:pPr>
              <w:ind w:firstLine="0"/>
              <w:jc w:val="left"/>
              <w:rPr>
                <w:color w:val="000000"/>
                <w:lang w:eastAsia="en-GB"/>
              </w:rPr>
            </w:pPr>
            <w:r w:rsidRPr="008A22A7">
              <w:rPr>
                <w:color w:val="000000"/>
                <w:lang w:eastAsia="en-GB"/>
              </w:rPr>
              <w:t>Преобразование уроков для соответствия учащимся с ограниченными возможностями здоровья</w:t>
            </w:r>
          </w:p>
        </w:tc>
        <w:tc>
          <w:tcPr>
            <w:tcW w:w="987" w:type="dxa"/>
            <w:tcBorders>
              <w:top w:val="nil"/>
              <w:left w:val="nil"/>
              <w:bottom w:val="single" w:sz="4" w:space="0" w:color="auto"/>
              <w:right w:val="single" w:sz="4" w:space="0" w:color="auto"/>
            </w:tcBorders>
            <w:shd w:val="clear" w:color="auto" w:fill="auto"/>
            <w:noWrap/>
            <w:vAlign w:val="center"/>
            <w:hideMark/>
          </w:tcPr>
          <w:p w14:paraId="53D05241" w14:textId="77777777" w:rsidR="007847CB" w:rsidRPr="008A22A7" w:rsidRDefault="007847CB" w:rsidP="00413711">
            <w:pPr>
              <w:ind w:firstLine="0"/>
              <w:jc w:val="center"/>
              <w:rPr>
                <w:color w:val="000000"/>
                <w:lang w:eastAsia="en-GB"/>
              </w:rPr>
            </w:pPr>
            <w:r w:rsidRPr="008A22A7">
              <w:rPr>
                <w:color w:val="000000"/>
                <w:lang w:eastAsia="en-GB"/>
              </w:rPr>
              <w:t>10%</w:t>
            </w:r>
          </w:p>
        </w:tc>
        <w:tc>
          <w:tcPr>
            <w:tcW w:w="988" w:type="dxa"/>
            <w:tcBorders>
              <w:top w:val="nil"/>
              <w:left w:val="nil"/>
              <w:bottom w:val="single" w:sz="4" w:space="0" w:color="auto"/>
              <w:right w:val="single" w:sz="4" w:space="0" w:color="auto"/>
            </w:tcBorders>
            <w:shd w:val="clear" w:color="auto" w:fill="auto"/>
            <w:noWrap/>
            <w:vAlign w:val="center"/>
            <w:hideMark/>
          </w:tcPr>
          <w:p w14:paraId="79F05828" w14:textId="77777777" w:rsidR="007847CB" w:rsidRPr="008A22A7" w:rsidRDefault="007847CB" w:rsidP="00413711">
            <w:pPr>
              <w:ind w:firstLine="0"/>
              <w:jc w:val="center"/>
              <w:rPr>
                <w:color w:val="000000"/>
                <w:lang w:eastAsia="en-GB"/>
              </w:rPr>
            </w:pPr>
            <w:r w:rsidRPr="008A22A7">
              <w:rPr>
                <w:color w:val="000000"/>
                <w:lang w:eastAsia="en-GB"/>
              </w:rPr>
              <w:t>11%</w:t>
            </w:r>
          </w:p>
        </w:tc>
        <w:tc>
          <w:tcPr>
            <w:tcW w:w="988" w:type="dxa"/>
            <w:tcBorders>
              <w:top w:val="nil"/>
              <w:left w:val="nil"/>
              <w:bottom w:val="single" w:sz="4" w:space="0" w:color="auto"/>
              <w:right w:val="single" w:sz="4" w:space="0" w:color="auto"/>
            </w:tcBorders>
            <w:shd w:val="clear" w:color="auto" w:fill="auto"/>
            <w:noWrap/>
            <w:vAlign w:val="center"/>
            <w:hideMark/>
          </w:tcPr>
          <w:p w14:paraId="147300DA" w14:textId="77777777" w:rsidR="007847CB" w:rsidRPr="008A22A7" w:rsidRDefault="007847CB" w:rsidP="00413711">
            <w:pPr>
              <w:ind w:firstLine="0"/>
              <w:jc w:val="center"/>
              <w:rPr>
                <w:color w:val="000000"/>
                <w:lang w:eastAsia="en-GB"/>
              </w:rPr>
            </w:pPr>
            <w:r w:rsidRPr="008A22A7">
              <w:rPr>
                <w:color w:val="000000"/>
                <w:lang w:eastAsia="en-GB"/>
              </w:rPr>
              <w:t>11%</w:t>
            </w:r>
          </w:p>
        </w:tc>
        <w:tc>
          <w:tcPr>
            <w:tcW w:w="987" w:type="dxa"/>
            <w:tcBorders>
              <w:top w:val="nil"/>
              <w:left w:val="nil"/>
              <w:bottom w:val="single" w:sz="4" w:space="0" w:color="auto"/>
              <w:right w:val="single" w:sz="4" w:space="0" w:color="auto"/>
            </w:tcBorders>
            <w:shd w:val="clear" w:color="auto" w:fill="auto"/>
            <w:noWrap/>
            <w:vAlign w:val="center"/>
            <w:hideMark/>
          </w:tcPr>
          <w:p w14:paraId="1AF46AAA" w14:textId="77777777" w:rsidR="007847CB" w:rsidRPr="008A22A7" w:rsidRDefault="007847CB" w:rsidP="00413711">
            <w:pPr>
              <w:ind w:firstLine="0"/>
              <w:jc w:val="center"/>
              <w:rPr>
                <w:color w:val="000000"/>
                <w:lang w:eastAsia="en-GB"/>
              </w:rPr>
            </w:pPr>
            <w:r w:rsidRPr="008A22A7">
              <w:rPr>
                <w:color w:val="000000"/>
                <w:lang w:eastAsia="en-GB"/>
              </w:rPr>
              <w:t>4%</w:t>
            </w:r>
          </w:p>
        </w:tc>
        <w:tc>
          <w:tcPr>
            <w:tcW w:w="988" w:type="dxa"/>
            <w:tcBorders>
              <w:top w:val="nil"/>
              <w:left w:val="nil"/>
              <w:bottom w:val="single" w:sz="4" w:space="0" w:color="auto"/>
              <w:right w:val="single" w:sz="4" w:space="0" w:color="auto"/>
            </w:tcBorders>
            <w:shd w:val="clear" w:color="auto" w:fill="auto"/>
            <w:noWrap/>
            <w:vAlign w:val="center"/>
            <w:hideMark/>
          </w:tcPr>
          <w:p w14:paraId="2DACA977" w14:textId="77777777" w:rsidR="007847CB" w:rsidRPr="008A22A7" w:rsidRDefault="007847CB" w:rsidP="00413711">
            <w:pPr>
              <w:ind w:firstLine="0"/>
              <w:jc w:val="center"/>
              <w:rPr>
                <w:color w:val="000000"/>
                <w:lang w:eastAsia="en-GB"/>
              </w:rPr>
            </w:pPr>
            <w:r w:rsidRPr="008A22A7">
              <w:rPr>
                <w:color w:val="000000"/>
                <w:lang w:eastAsia="en-GB"/>
              </w:rPr>
              <w:t>8%</w:t>
            </w:r>
          </w:p>
        </w:tc>
        <w:tc>
          <w:tcPr>
            <w:tcW w:w="988" w:type="dxa"/>
            <w:tcBorders>
              <w:top w:val="nil"/>
              <w:left w:val="nil"/>
              <w:bottom w:val="single" w:sz="4" w:space="0" w:color="auto"/>
              <w:right w:val="single" w:sz="4" w:space="0" w:color="auto"/>
            </w:tcBorders>
            <w:vAlign w:val="center"/>
          </w:tcPr>
          <w:p w14:paraId="53EE0C6D" w14:textId="77777777" w:rsidR="007847CB" w:rsidRPr="008A22A7" w:rsidRDefault="007847CB" w:rsidP="00413711">
            <w:pPr>
              <w:ind w:firstLine="0"/>
              <w:jc w:val="center"/>
              <w:rPr>
                <w:color w:val="000000"/>
                <w:lang w:eastAsia="en-GB"/>
              </w:rPr>
            </w:pPr>
            <w:r w:rsidRPr="008A22A7">
              <w:rPr>
                <w:color w:val="000000"/>
                <w:lang w:eastAsia="en-GB"/>
              </w:rPr>
              <w:t>12%</w:t>
            </w:r>
          </w:p>
        </w:tc>
      </w:tr>
    </w:tbl>
    <w:p w14:paraId="63F36828" w14:textId="0193FDDB" w:rsidR="007847CB" w:rsidRDefault="007847CB" w:rsidP="00413711">
      <w:pPr>
        <w:autoSpaceDE w:val="0"/>
        <w:autoSpaceDN w:val="0"/>
        <w:adjustRightInd w:val="0"/>
        <w:ind w:firstLine="0"/>
        <w:jc w:val="center"/>
        <w:rPr>
          <w:b/>
          <w:bCs/>
          <w:lang w:eastAsia="en-GB"/>
        </w:rPr>
      </w:pPr>
    </w:p>
    <w:p w14:paraId="257E5C0E" w14:textId="6972BC2E" w:rsidR="00413711" w:rsidRDefault="00413711" w:rsidP="00413711">
      <w:pPr>
        <w:autoSpaceDE w:val="0"/>
        <w:autoSpaceDN w:val="0"/>
        <w:adjustRightInd w:val="0"/>
        <w:ind w:firstLine="0"/>
        <w:jc w:val="center"/>
        <w:rPr>
          <w:b/>
          <w:bCs/>
          <w:lang w:eastAsia="en-GB"/>
        </w:rPr>
      </w:pPr>
    </w:p>
    <w:p w14:paraId="71AA0FDE" w14:textId="6BEC40F2" w:rsidR="00413711" w:rsidRDefault="00413711" w:rsidP="00413711">
      <w:pPr>
        <w:autoSpaceDE w:val="0"/>
        <w:autoSpaceDN w:val="0"/>
        <w:adjustRightInd w:val="0"/>
        <w:ind w:firstLine="0"/>
        <w:jc w:val="center"/>
        <w:rPr>
          <w:b/>
          <w:bCs/>
          <w:lang w:eastAsia="en-GB"/>
        </w:rPr>
      </w:pPr>
    </w:p>
    <w:p w14:paraId="61848683" w14:textId="3FDC6C1E" w:rsidR="00413711" w:rsidRDefault="00413711" w:rsidP="00413711">
      <w:pPr>
        <w:autoSpaceDE w:val="0"/>
        <w:autoSpaceDN w:val="0"/>
        <w:adjustRightInd w:val="0"/>
        <w:ind w:firstLine="0"/>
        <w:jc w:val="center"/>
        <w:rPr>
          <w:b/>
          <w:bCs/>
          <w:lang w:eastAsia="en-GB"/>
        </w:rPr>
      </w:pPr>
    </w:p>
    <w:p w14:paraId="062CA1A1" w14:textId="2D348E94" w:rsidR="00413711" w:rsidRDefault="00413711" w:rsidP="00413711">
      <w:pPr>
        <w:autoSpaceDE w:val="0"/>
        <w:autoSpaceDN w:val="0"/>
        <w:adjustRightInd w:val="0"/>
        <w:ind w:firstLine="0"/>
        <w:jc w:val="center"/>
        <w:rPr>
          <w:b/>
          <w:bCs/>
          <w:lang w:eastAsia="en-GB"/>
        </w:rPr>
      </w:pPr>
    </w:p>
    <w:p w14:paraId="544E80E8" w14:textId="02FA033E" w:rsidR="00413711" w:rsidRDefault="00413711" w:rsidP="00413711">
      <w:pPr>
        <w:autoSpaceDE w:val="0"/>
        <w:autoSpaceDN w:val="0"/>
        <w:adjustRightInd w:val="0"/>
        <w:ind w:firstLine="0"/>
        <w:jc w:val="center"/>
        <w:rPr>
          <w:b/>
          <w:bCs/>
          <w:lang w:eastAsia="en-GB"/>
        </w:rPr>
      </w:pPr>
    </w:p>
    <w:p w14:paraId="4C5B1E5D" w14:textId="46D4A0B4" w:rsidR="00413711" w:rsidRDefault="00413711" w:rsidP="00413711">
      <w:pPr>
        <w:autoSpaceDE w:val="0"/>
        <w:autoSpaceDN w:val="0"/>
        <w:adjustRightInd w:val="0"/>
        <w:ind w:firstLine="0"/>
        <w:jc w:val="center"/>
        <w:rPr>
          <w:b/>
          <w:bCs/>
          <w:lang w:eastAsia="en-GB"/>
        </w:rPr>
      </w:pPr>
    </w:p>
    <w:p w14:paraId="662600B7" w14:textId="63290DF8" w:rsidR="00413711" w:rsidRDefault="00413711" w:rsidP="00413711">
      <w:pPr>
        <w:autoSpaceDE w:val="0"/>
        <w:autoSpaceDN w:val="0"/>
        <w:adjustRightInd w:val="0"/>
        <w:ind w:firstLine="0"/>
        <w:jc w:val="center"/>
        <w:rPr>
          <w:b/>
          <w:bCs/>
          <w:lang w:eastAsia="en-GB"/>
        </w:rPr>
      </w:pPr>
    </w:p>
    <w:p w14:paraId="3909C327" w14:textId="20A00AC8" w:rsidR="00413711" w:rsidRDefault="00413711" w:rsidP="00413711">
      <w:pPr>
        <w:autoSpaceDE w:val="0"/>
        <w:autoSpaceDN w:val="0"/>
        <w:adjustRightInd w:val="0"/>
        <w:ind w:firstLine="0"/>
        <w:jc w:val="center"/>
        <w:rPr>
          <w:b/>
          <w:bCs/>
          <w:lang w:eastAsia="en-GB"/>
        </w:rPr>
      </w:pPr>
    </w:p>
    <w:p w14:paraId="36CA5C85" w14:textId="48A643D5" w:rsidR="00413711" w:rsidRDefault="00413711" w:rsidP="00413711">
      <w:pPr>
        <w:autoSpaceDE w:val="0"/>
        <w:autoSpaceDN w:val="0"/>
        <w:adjustRightInd w:val="0"/>
        <w:ind w:firstLine="0"/>
        <w:jc w:val="center"/>
        <w:rPr>
          <w:b/>
          <w:bCs/>
          <w:lang w:eastAsia="en-GB"/>
        </w:rPr>
      </w:pPr>
    </w:p>
    <w:p w14:paraId="2D8515DA" w14:textId="77777777" w:rsidR="00413711" w:rsidRPr="008A22A7" w:rsidRDefault="00413711" w:rsidP="00413711">
      <w:pPr>
        <w:autoSpaceDE w:val="0"/>
        <w:autoSpaceDN w:val="0"/>
        <w:adjustRightInd w:val="0"/>
        <w:ind w:firstLine="0"/>
        <w:jc w:val="center"/>
        <w:rPr>
          <w:b/>
          <w:bCs/>
          <w:lang w:eastAsia="en-GB"/>
        </w:rPr>
      </w:pPr>
    </w:p>
    <w:p w14:paraId="0BEFBB59" w14:textId="77777777" w:rsidR="007847CB" w:rsidRPr="00413711" w:rsidRDefault="007847CB" w:rsidP="00413711">
      <w:pPr>
        <w:autoSpaceDE w:val="0"/>
        <w:autoSpaceDN w:val="0"/>
        <w:adjustRightInd w:val="0"/>
        <w:ind w:firstLine="0"/>
        <w:jc w:val="left"/>
        <w:rPr>
          <w:b/>
          <w:bCs/>
          <w:sz w:val="26"/>
          <w:szCs w:val="26"/>
          <w:lang w:eastAsia="en-GB"/>
        </w:rPr>
      </w:pPr>
      <w:r w:rsidRPr="00413711">
        <w:rPr>
          <w:b/>
          <w:bCs/>
          <w:sz w:val="26"/>
          <w:szCs w:val="26"/>
          <w:lang w:eastAsia="en-GB"/>
        </w:rPr>
        <w:lastRenderedPageBreak/>
        <w:t xml:space="preserve">С какими из следующих суждений Вы согласны? </w:t>
      </w:r>
    </w:p>
    <w:tbl>
      <w:tblPr>
        <w:tblW w:w="9493" w:type="dxa"/>
        <w:tblLayout w:type="fixed"/>
        <w:tblLook w:val="04A0" w:firstRow="1" w:lastRow="0" w:firstColumn="1" w:lastColumn="0" w:noHBand="0" w:noVBand="1"/>
      </w:tblPr>
      <w:tblGrid>
        <w:gridCol w:w="3551"/>
        <w:gridCol w:w="990"/>
        <w:gridCol w:w="990"/>
        <w:gridCol w:w="991"/>
        <w:gridCol w:w="990"/>
        <w:gridCol w:w="990"/>
        <w:gridCol w:w="991"/>
      </w:tblGrid>
      <w:tr w:rsidR="007847CB" w:rsidRPr="008A22A7" w14:paraId="23B8EF64" w14:textId="77777777" w:rsidTr="00052A53">
        <w:trPr>
          <w:trHeight w:val="300"/>
        </w:trPr>
        <w:tc>
          <w:tcPr>
            <w:tcW w:w="35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F2FFA1" w14:textId="77777777" w:rsidR="007847CB" w:rsidRPr="008A22A7" w:rsidRDefault="007847CB" w:rsidP="00413711">
            <w:pPr>
              <w:ind w:firstLine="0"/>
              <w:jc w:val="center"/>
              <w:rPr>
                <w:b/>
                <w:bCs/>
                <w:color w:val="000000"/>
                <w:lang w:eastAsia="en-GB"/>
              </w:rPr>
            </w:pPr>
            <w:r w:rsidRPr="008A22A7">
              <w:rPr>
                <w:b/>
                <w:bCs/>
                <w:color w:val="000000"/>
                <w:lang w:eastAsia="en-GB"/>
              </w:rPr>
              <w:t> </w:t>
            </w:r>
          </w:p>
        </w:tc>
        <w:tc>
          <w:tcPr>
            <w:tcW w:w="990" w:type="dxa"/>
            <w:tcBorders>
              <w:top w:val="single" w:sz="4" w:space="0" w:color="auto"/>
              <w:left w:val="nil"/>
              <w:bottom w:val="single" w:sz="4" w:space="0" w:color="auto"/>
              <w:right w:val="single" w:sz="4" w:space="0" w:color="auto"/>
            </w:tcBorders>
            <w:shd w:val="clear" w:color="auto" w:fill="auto"/>
            <w:vAlign w:val="bottom"/>
            <w:hideMark/>
          </w:tcPr>
          <w:p w14:paraId="3345831A" w14:textId="77777777" w:rsidR="007847CB" w:rsidRPr="008A22A7" w:rsidRDefault="007847CB" w:rsidP="00413711">
            <w:pPr>
              <w:ind w:firstLine="0"/>
              <w:jc w:val="center"/>
              <w:rPr>
                <w:b/>
                <w:bCs/>
                <w:color w:val="000000"/>
                <w:lang w:eastAsia="en-GB"/>
              </w:rPr>
            </w:pPr>
            <w:r w:rsidRPr="008A22A7">
              <w:rPr>
                <w:b/>
                <w:bCs/>
                <w:color w:val="000000"/>
                <w:lang w:eastAsia="en-GB"/>
              </w:rPr>
              <w:t>Всего</w:t>
            </w:r>
          </w:p>
        </w:tc>
        <w:tc>
          <w:tcPr>
            <w:tcW w:w="990" w:type="dxa"/>
            <w:tcBorders>
              <w:top w:val="single" w:sz="4" w:space="0" w:color="auto"/>
              <w:left w:val="nil"/>
              <w:bottom w:val="single" w:sz="4" w:space="0" w:color="auto"/>
              <w:right w:val="single" w:sz="4" w:space="0" w:color="auto"/>
            </w:tcBorders>
            <w:shd w:val="clear" w:color="auto" w:fill="auto"/>
            <w:vAlign w:val="bottom"/>
            <w:hideMark/>
          </w:tcPr>
          <w:p w14:paraId="0CC35E74" w14:textId="77777777" w:rsidR="007847CB" w:rsidRPr="008A22A7" w:rsidRDefault="007847CB" w:rsidP="00413711">
            <w:pPr>
              <w:ind w:firstLine="0"/>
              <w:jc w:val="center"/>
              <w:rPr>
                <w:b/>
                <w:bCs/>
                <w:color w:val="000000"/>
                <w:lang w:eastAsia="en-GB"/>
              </w:rPr>
            </w:pPr>
            <w:r w:rsidRPr="008A22A7">
              <w:rPr>
                <w:b/>
                <w:bCs/>
                <w:color w:val="000000"/>
                <w:lang w:eastAsia="en-GB"/>
              </w:rPr>
              <w:t>МА</w:t>
            </w:r>
          </w:p>
        </w:tc>
        <w:tc>
          <w:tcPr>
            <w:tcW w:w="991" w:type="dxa"/>
            <w:tcBorders>
              <w:top w:val="single" w:sz="4" w:space="0" w:color="auto"/>
              <w:left w:val="nil"/>
              <w:bottom w:val="single" w:sz="4" w:space="0" w:color="auto"/>
              <w:right w:val="single" w:sz="4" w:space="0" w:color="auto"/>
            </w:tcBorders>
            <w:shd w:val="clear" w:color="auto" w:fill="auto"/>
            <w:vAlign w:val="bottom"/>
            <w:hideMark/>
          </w:tcPr>
          <w:p w14:paraId="3E0B5218" w14:textId="77777777" w:rsidR="007847CB" w:rsidRPr="008A22A7" w:rsidRDefault="007847CB" w:rsidP="00413711">
            <w:pPr>
              <w:ind w:firstLine="0"/>
              <w:jc w:val="center"/>
              <w:rPr>
                <w:b/>
                <w:bCs/>
                <w:color w:val="000000"/>
                <w:lang w:eastAsia="en-GB"/>
              </w:rPr>
            </w:pPr>
            <w:r w:rsidRPr="008A22A7">
              <w:rPr>
                <w:b/>
                <w:bCs/>
                <w:color w:val="000000"/>
                <w:lang w:eastAsia="en-GB"/>
              </w:rPr>
              <w:t>РУ</w:t>
            </w:r>
          </w:p>
        </w:tc>
        <w:tc>
          <w:tcPr>
            <w:tcW w:w="990" w:type="dxa"/>
            <w:tcBorders>
              <w:top w:val="single" w:sz="4" w:space="0" w:color="auto"/>
              <w:left w:val="nil"/>
              <w:bottom w:val="single" w:sz="4" w:space="0" w:color="auto"/>
              <w:right w:val="single" w:sz="4" w:space="0" w:color="auto"/>
            </w:tcBorders>
            <w:shd w:val="clear" w:color="auto" w:fill="auto"/>
            <w:vAlign w:val="bottom"/>
            <w:hideMark/>
          </w:tcPr>
          <w:p w14:paraId="53594746" w14:textId="77777777" w:rsidR="007847CB" w:rsidRPr="008A22A7" w:rsidRDefault="007847CB" w:rsidP="00413711">
            <w:pPr>
              <w:ind w:firstLine="0"/>
              <w:jc w:val="center"/>
              <w:rPr>
                <w:b/>
                <w:bCs/>
                <w:color w:val="000000"/>
                <w:lang w:eastAsia="en-GB"/>
              </w:rPr>
            </w:pPr>
            <w:r w:rsidRPr="008A22A7">
              <w:rPr>
                <w:b/>
                <w:bCs/>
                <w:color w:val="000000"/>
                <w:lang w:eastAsia="en-GB"/>
              </w:rPr>
              <w:t>ИКТ</w:t>
            </w:r>
          </w:p>
        </w:tc>
        <w:tc>
          <w:tcPr>
            <w:tcW w:w="990" w:type="dxa"/>
            <w:tcBorders>
              <w:top w:val="single" w:sz="4" w:space="0" w:color="auto"/>
              <w:left w:val="nil"/>
              <w:bottom w:val="single" w:sz="4" w:space="0" w:color="auto"/>
              <w:right w:val="single" w:sz="4" w:space="0" w:color="auto"/>
            </w:tcBorders>
            <w:shd w:val="clear" w:color="auto" w:fill="auto"/>
            <w:vAlign w:val="bottom"/>
            <w:hideMark/>
          </w:tcPr>
          <w:p w14:paraId="23101921" w14:textId="77777777" w:rsidR="007847CB" w:rsidRPr="008A22A7" w:rsidRDefault="007847CB" w:rsidP="00413711">
            <w:pPr>
              <w:ind w:firstLine="0"/>
              <w:jc w:val="center"/>
              <w:rPr>
                <w:b/>
                <w:bCs/>
                <w:color w:val="000000"/>
                <w:lang w:eastAsia="en-GB"/>
              </w:rPr>
            </w:pPr>
            <w:r w:rsidRPr="008A22A7">
              <w:rPr>
                <w:b/>
                <w:bCs/>
                <w:color w:val="000000"/>
                <w:lang w:eastAsia="en-GB"/>
              </w:rPr>
              <w:t>ОБ</w:t>
            </w:r>
          </w:p>
        </w:tc>
        <w:tc>
          <w:tcPr>
            <w:tcW w:w="991" w:type="dxa"/>
            <w:tcBorders>
              <w:top w:val="single" w:sz="4" w:space="0" w:color="auto"/>
              <w:left w:val="nil"/>
              <w:bottom w:val="single" w:sz="4" w:space="0" w:color="auto"/>
              <w:right w:val="single" w:sz="4" w:space="0" w:color="auto"/>
            </w:tcBorders>
            <w:vAlign w:val="bottom"/>
          </w:tcPr>
          <w:p w14:paraId="3BA0D284" w14:textId="77777777" w:rsidR="007847CB" w:rsidRPr="008A22A7" w:rsidRDefault="007847CB" w:rsidP="00413711">
            <w:pPr>
              <w:ind w:firstLine="0"/>
              <w:jc w:val="center"/>
              <w:rPr>
                <w:b/>
                <w:bCs/>
                <w:color w:val="000000"/>
                <w:lang w:eastAsia="en-GB"/>
              </w:rPr>
            </w:pPr>
            <w:r w:rsidRPr="008A22A7">
              <w:rPr>
                <w:b/>
                <w:bCs/>
                <w:color w:val="000000"/>
                <w:lang w:eastAsia="en-GB"/>
              </w:rPr>
              <w:t>АЯ</w:t>
            </w:r>
          </w:p>
        </w:tc>
      </w:tr>
      <w:tr w:rsidR="007847CB" w:rsidRPr="008A22A7" w14:paraId="0F94BD98" w14:textId="77777777" w:rsidTr="00052A53">
        <w:trPr>
          <w:trHeight w:val="520"/>
        </w:trPr>
        <w:tc>
          <w:tcPr>
            <w:tcW w:w="3551" w:type="dxa"/>
            <w:tcBorders>
              <w:top w:val="nil"/>
              <w:left w:val="single" w:sz="4" w:space="0" w:color="auto"/>
              <w:bottom w:val="single" w:sz="4" w:space="0" w:color="auto"/>
              <w:right w:val="single" w:sz="4" w:space="0" w:color="auto"/>
            </w:tcBorders>
            <w:shd w:val="clear" w:color="auto" w:fill="auto"/>
            <w:hideMark/>
          </w:tcPr>
          <w:p w14:paraId="08C49637" w14:textId="77777777" w:rsidR="007847CB" w:rsidRPr="008A22A7" w:rsidRDefault="007847CB" w:rsidP="00413711">
            <w:pPr>
              <w:ind w:firstLine="0"/>
              <w:jc w:val="left"/>
              <w:rPr>
                <w:color w:val="000000"/>
                <w:lang w:eastAsia="en-GB"/>
              </w:rPr>
            </w:pPr>
            <w:r w:rsidRPr="008A22A7">
              <w:rPr>
                <w:color w:val="000000"/>
                <w:lang w:eastAsia="en-GB"/>
              </w:rPr>
              <w:t>Преимущества профессии учителя явно перевешивают недостатки</w:t>
            </w:r>
          </w:p>
        </w:tc>
        <w:tc>
          <w:tcPr>
            <w:tcW w:w="990" w:type="dxa"/>
            <w:tcBorders>
              <w:top w:val="nil"/>
              <w:left w:val="nil"/>
              <w:bottom w:val="single" w:sz="4" w:space="0" w:color="auto"/>
              <w:right w:val="single" w:sz="4" w:space="0" w:color="auto"/>
            </w:tcBorders>
            <w:shd w:val="clear" w:color="auto" w:fill="auto"/>
            <w:noWrap/>
            <w:vAlign w:val="center"/>
            <w:hideMark/>
          </w:tcPr>
          <w:p w14:paraId="78C36902" w14:textId="77777777" w:rsidR="007847CB" w:rsidRPr="008A22A7" w:rsidRDefault="007847CB" w:rsidP="00413711">
            <w:pPr>
              <w:ind w:firstLine="0"/>
              <w:jc w:val="center"/>
              <w:rPr>
                <w:color w:val="000000"/>
                <w:lang w:eastAsia="en-GB"/>
              </w:rPr>
            </w:pPr>
            <w:r w:rsidRPr="008A22A7">
              <w:rPr>
                <w:color w:val="000000"/>
                <w:lang w:eastAsia="en-GB"/>
              </w:rPr>
              <w:t>25%</w:t>
            </w:r>
          </w:p>
        </w:tc>
        <w:tc>
          <w:tcPr>
            <w:tcW w:w="990" w:type="dxa"/>
            <w:tcBorders>
              <w:top w:val="nil"/>
              <w:left w:val="nil"/>
              <w:bottom w:val="single" w:sz="4" w:space="0" w:color="auto"/>
              <w:right w:val="single" w:sz="4" w:space="0" w:color="auto"/>
            </w:tcBorders>
            <w:shd w:val="clear" w:color="auto" w:fill="auto"/>
            <w:noWrap/>
            <w:vAlign w:val="center"/>
            <w:hideMark/>
          </w:tcPr>
          <w:p w14:paraId="7BA0784B" w14:textId="77777777" w:rsidR="007847CB" w:rsidRPr="008A22A7" w:rsidRDefault="007847CB" w:rsidP="00413711">
            <w:pPr>
              <w:ind w:firstLine="0"/>
              <w:jc w:val="center"/>
              <w:rPr>
                <w:color w:val="000000"/>
                <w:lang w:eastAsia="en-GB"/>
              </w:rPr>
            </w:pPr>
            <w:r w:rsidRPr="008A22A7">
              <w:rPr>
                <w:color w:val="000000"/>
                <w:lang w:eastAsia="en-GB"/>
              </w:rPr>
              <w:t>23%</w:t>
            </w:r>
          </w:p>
        </w:tc>
        <w:tc>
          <w:tcPr>
            <w:tcW w:w="991" w:type="dxa"/>
            <w:tcBorders>
              <w:top w:val="nil"/>
              <w:left w:val="nil"/>
              <w:bottom w:val="single" w:sz="4" w:space="0" w:color="auto"/>
              <w:right w:val="single" w:sz="4" w:space="0" w:color="auto"/>
            </w:tcBorders>
            <w:shd w:val="clear" w:color="auto" w:fill="auto"/>
            <w:noWrap/>
            <w:vAlign w:val="center"/>
            <w:hideMark/>
          </w:tcPr>
          <w:p w14:paraId="5633DE24" w14:textId="77777777" w:rsidR="007847CB" w:rsidRPr="008A22A7" w:rsidRDefault="007847CB" w:rsidP="00413711">
            <w:pPr>
              <w:ind w:firstLine="0"/>
              <w:jc w:val="center"/>
              <w:rPr>
                <w:color w:val="000000"/>
                <w:lang w:eastAsia="en-GB"/>
              </w:rPr>
            </w:pPr>
            <w:r w:rsidRPr="008A22A7">
              <w:rPr>
                <w:color w:val="000000"/>
                <w:lang w:eastAsia="en-GB"/>
              </w:rPr>
              <w:t>30%</w:t>
            </w:r>
          </w:p>
        </w:tc>
        <w:tc>
          <w:tcPr>
            <w:tcW w:w="990" w:type="dxa"/>
            <w:tcBorders>
              <w:top w:val="nil"/>
              <w:left w:val="nil"/>
              <w:bottom w:val="single" w:sz="4" w:space="0" w:color="auto"/>
              <w:right w:val="single" w:sz="4" w:space="0" w:color="auto"/>
            </w:tcBorders>
            <w:shd w:val="clear" w:color="auto" w:fill="auto"/>
            <w:noWrap/>
            <w:vAlign w:val="center"/>
            <w:hideMark/>
          </w:tcPr>
          <w:p w14:paraId="1EDDDF86" w14:textId="77777777" w:rsidR="007847CB" w:rsidRPr="008A22A7" w:rsidRDefault="007847CB" w:rsidP="00413711">
            <w:pPr>
              <w:ind w:firstLine="0"/>
              <w:jc w:val="center"/>
              <w:rPr>
                <w:color w:val="000000"/>
                <w:lang w:eastAsia="en-GB"/>
              </w:rPr>
            </w:pPr>
            <w:r w:rsidRPr="008A22A7">
              <w:rPr>
                <w:color w:val="000000"/>
                <w:lang w:eastAsia="en-GB"/>
              </w:rPr>
              <w:t>23%</w:t>
            </w:r>
          </w:p>
        </w:tc>
        <w:tc>
          <w:tcPr>
            <w:tcW w:w="990" w:type="dxa"/>
            <w:tcBorders>
              <w:top w:val="nil"/>
              <w:left w:val="nil"/>
              <w:bottom w:val="single" w:sz="4" w:space="0" w:color="auto"/>
              <w:right w:val="single" w:sz="4" w:space="0" w:color="auto"/>
            </w:tcBorders>
            <w:shd w:val="clear" w:color="auto" w:fill="auto"/>
            <w:noWrap/>
            <w:vAlign w:val="center"/>
            <w:hideMark/>
          </w:tcPr>
          <w:p w14:paraId="40D4E65B" w14:textId="77777777" w:rsidR="007847CB" w:rsidRPr="008A22A7" w:rsidRDefault="007847CB" w:rsidP="00413711">
            <w:pPr>
              <w:ind w:firstLine="0"/>
              <w:jc w:val="center"/>
              <w:rPr>
                <w:color w:val="000000"/>
                <w:lang w:eastAsia="en-GB"/>
              </w:rPr>
            </w:pPr>
            <w:r w:rsidRPr="008A22A7">
              <w:rPr>
                <w:color w:val="000000"/>
                <w:lang w:eastAsia="en-GB"/>
              </w:rPr>
              <w:t>24%</w:t>
            </w:r>
          </w:p>
        </w:tc>
        <w:tc>
          <w:tcPr>
            <w:tcW w:w="991" w:type="dxa"/>
            <w:tcBorders>
              <w:top w:val="nil"/>
              <w:left w:val="nil"/>
              <w:bottom w:val="single" w:sz="4" w:space="0" w:color="auto"/>
              <w:right w:val="single" w:sz="4" w:space="0" w:color="auto"/>
            </w:tcBorders>
            <w:vAlign w:val="center"/>
          </w:tcPr>
          <w:p w14:paraId="42960042" w14:textId="77777777" w:rsidR="007847CB" w:rsidRPr="008A22A7" w:rsidRDefault="007847CB" w:rsidP="00413711">
            <w:pPr>
              <w:ind w:firstLine="0"/>
              <w:jc w:val="center"/>
              <w:rPr>
                <w:color w:val="000000"/>
                <w:lang w:eastAsia="en-GB"/>
              </w:rPr>
            </w:pPr>
            <w:r w:rsidRPr="008A22A7">
              <w:rPr>
                <w:color w:val="000000"/>
                <w:lang w:eastAsia="en-GB"/>
              </w:rPr>
              <w:t>23%</w:t>
            </w:r>
          </w:p>
        </w:tc>
      </w:tr>
      <w:tr w:rsidR="007847CB" w:rsidRPr="008A22A7" w14:paraId="3E50CB79" w14:textId="77777777" w:rsidTr="00052A53">
        <w:trPr>
          <w:trHeight w:val="520"/>
        </w:trPr>
        <w:tc>
          <w:tcPr>
            <w:tcW w:w="3551" w:type="dxa"/>
            <w:tcBorders>
              <w:top w:val="nil"/>
              <w:left w:val="single" w:sz="4" w:space="0" w:color="auto"/>
              <w:bottom w:val="single" w:sz="4" w:space="0" w:color="auto"/>
              <w:right w:val="single" w:sz="4" w:space="0" w:color="auto"/>
            </w:tcBorders>
            <w:shd w:val="clear" w:color="auto" w:fill="auto"/>
            <w:hideMark/>
          </w:tcPr>
          <w:p w14:paraId="583A2CFC" w14:textId="77777777" w:rsidR="007847CB" w:rsidRPr="008A22A7" w:rsidRDefault="007847CB" w:rsidP="00413711">
            <w:pPr>
              <w:ind w:firstLine="0"/>
              <w:jc w:val="left"/>
              <w:rPr>
                <w:color w:val="000000"/>
                <w:lang w:eastAsia="en-GB"/>
              </w:rPr>
            </w:pPr>
            <w:r w:rsidRPr="008A22A7">
              <w:rPr>
                <w:color w:val="000000"/>
                <w:lang w:eastAsia="en-GB"/>
              </w:rPr>
              <w:t>Если бы я мог(ла) решать заново, я бы снова выбрал работу учителем</w:t>
            </w:r>
          </w:p>
        </w:tc>
        <w:tc>
          <w:tcPr>
            <w:tcW w:w="990" w:type="dxa"/>
            <w:tcBorders>
              <w:top w:val="nil"/>
              <w:left w:val="nil"/>
              <w:bottom w:val="single" w:sz="4" w:space="0" w:color="auto"/>
              <w:right w:val="single" w:sz="4" w:space="0" w:color="auto"/>
            </w:tcBorders>
            <w:shd w:val="clear" w:color="auto" w:fill="auto"/>
            <w:noWrap/>
            <w:vAlign w:val="center"/>
            <w:hideMark/>
          </w:tcPr>
          <w:p w14:paraId="4ADCA54D" w14:textId="77777777" w:rsidR="007847CB" w:rsidRPr="008A22A7" w:rsidRDefault="007847CB" w:rsidP="00413711">
            <w:pPr>
              <w:ind w:firstLine="0"/>
              <w:jc w:val="center"/>
              <w:rPr>
                <w:color w:val="000000"/>
                <w:lang w:eastAsia="en-GB"/>
              </w:rPr>
            </w:pPr>
            <w:r w:rsidRPr="008A22A7">
              <w:rPr>
                <w:color w:val="000000"/>
                <w:lang w:eastAsia="en-GB"/>
              </w:rPr>
              <w:t>37%</w:t>
            </w:r>
          </w:p>
        </w:tc>
        <w:tc>
          <w:tcPr>
            <w:tcW w:w="990" w:type="dxa"/>
            <w:tcBorders>
              <w:top w:val="nil"/>
              <w:left w:val="nil"/>
              <w:bottom w:val="single" w:sz="4" w:space="0" w:color="auto"/>
              <w:right w:val="single" w:sz="4" w:space="0" w:color="auto"/>
            </w:tcBorders>
            <w:shd w:val="clear" w:color="auto" w:fill="auto"/>
            <w:noWrap/>
            <w:vAlign w:val="center"/>
            <w:hideMark/>
          </w:tcPr>
          <w:p w14:paraId="0DBE4814" w14:textId="77777777" w:rsidR="007847CB" w:rsidRPr="008A22A7" w:rsidRDefault="007847CB" w:rsidP="00413711">
            <w:pPr>
              <w:ind w:firstLine="0"/>
              <w:jc w:val="center"/>
              <w:rPr>
                <w:color w:val="000000"/>
                <w:lang w:eastAsia="en-GB"/>
              </w:rPr>
            </w:pPr>
            <w:r w:rsidRPr="008A22A7">
              <w:rPr>
                <w:color w:val="000000"/>
                <w:lang w:eastAsia="en-GB"/>
              </w:rPr>
              <w:t>37%</w:t>
            </w:r>
          </w:p>
        </w:tc>
        <w:tc>
          <w:tcPr>
            <w:tcW w:w="991" w:type="dxa"/>
            <w:tcBorders>
              <w:top w:val="nil"/>
              <w:left w:val="nil"/>
              <w:bottom w:val="single" w:sz="4" w:space="0" w:color="auto"/>
              <w:right w:val="single" w:sz="4" w:space="0" w:color="auto"/>
            </w:tcBorders>
            <w:shd w:val="clear" w:color="auto" w:fill="auto"/>
            <w:noWrap/>
            <w:vAlign w:val="center"/>
            <w:hideMark/>
          </w:tcPr>
          <w:p w14:paraId="57DFD738" w14:textId="77777777" w:rsidR="007847CB" w:rsidRPr="008A22A7" w:rsidRDefault="007847CB" w:rsidP="00413711">
            <w:pPr>
              <w:ind w:firstLine="0"/>
              <w:jc w:val="center"/>
              <w:rPr>
                <w:color w:val="000000"/>
                <w:lang w:eastAsia="en-GB"/>
              </w:rPr>
            </w:pPr>
            <w:r w:rsidRPr="008A22A7">
              <w:rPr>
                <w:color w:val="000000"/>
                <w:lang w:eastAsia="en-GB"/>
              </w:rPr>
              <w:t>43%</w:t>
            </w:r>
          </w:p>
        </w:tc>
        <w:tc>
          <w:tcPr>
            <w:tcW w:w="990" w:type="dxa"/>
            <w:tcBorders>
              <w:top w:val="nil"/>
              <w:left w:val="nil"/>
              <w:bottom w:val="single" w:sz="4" w:space="0" w:color="auto"/>
              <w:right w:val="single" w:sz="4" w:space="0" w:color="auto"/>
            </w:tcBorders>
            <w:shd w:val="clear" w:color="auto" w:fill="auto"/>
            <w:noWrap/>
            <w:vAlign w:val="center"/>
            <w:hideMark/>
          </w:tcPr>
          <w:p w14:paraId="415062C6" w14:textId="77777777" w:rsidR="007847CB" w:rsidRPr="008A22A7" w:rsidRDefault="007847CB" w:rsidP="00413711">
            <w:pPr>
              <w:ind w:firstLine="0"/>
              <w:jc w:val="center"/>
              <w:rPr>
                <w:color w:val="000000"/>
                <w:lang w:eastAsia="en-GB"/>
              </w:rPr>
            </w:pPr>
            <w:r w:rsidRPr="008A22A7">
              <w:rPr>
                <w:color w:val="000000"/>
                <w:lang w:eastAsia="en-GB"/>
              </w:rPr>
              <w:t>32%</w:t>
            </w:r>
          </w:p>
        </w:tc>
        <w:tc>
          <w:tcPr>
            <w:tcW w:w="990" w:type="dxa"/>
            <w:tcBorders>
              <w:top w:val="nil"/>
              <w:left w:val="nil"/>
              <w:bottom w:val="single" w:sz="4" w:space="0" w:color="auto"/>
              <w:right w:val="single" w:sz="4" w:space="0" w:color="auto"/>
            </w:tcBorders>
            <w:shd w:val="clear" w:color="auto" w:fill="auto"/>
            <w:noWrap/>
            <w:vAlign w:val="center"/>
            <w:hideMark/>
          </w:tcPr>
          <w:p w14:paraId="43EA2131" w14:textId="77777777" w:rsidR="007847CB" w:rsidRPr="008A22A7" w:rsidRDefault="007847CB" w:rsidP="00413711">
            <w:pPr>
              <w:ind w:firstLine="0"/>
              <w:jc w:val="center"/>
              <w:rPr>
                <w:color w:val="000000"/>
                <w:lang w:eastAsia="en-GB"/>
              </w:rPr>
            </w:pPr>
            <w:r w:rsidRPr="008A22A7">
              <w:rPr>
                <w:color w:val="000000"/>
                <w:lang w:eastAsia="en-GB"/>
              </w:rPr>
              <w:t>38%</w:t>
            </w:r>
          </w:p>
        </w:tc>
        <w:tc>
          <w:tcPr>
            <w:tcW w:w="991" w:type="dxa"/>
            <w:tcBorders>
              <w:top w:val="nil"/>
              <w:left w:val="nil"/>
              <w:bottom w:val="single" w:sz="4" w:space="0" w:color="auto"/>
              <w:right w:val="single" w:sz="4" w:space="0" w:color="auto"/>
            </w:tcBorders>
            <w:vAlign w:val="center"/>
          </w:tcPr>
          <w:p w14:paraId="080837C9" w14:textId="77777777" w:rsidR="007847CB" w:rsidRPr="008A22A7" w:rsidRDefault="007847CB" w:rsidP="00413711">
            <w:pPr>
              <w:ind w:firstLine="0"/>
              <w:jc w:val="center"/>
              <w:rPr>
                <w:color w:val="000000"/>
                <w:lang w:eastAsia="en-GB"/>
              </w:rPr>
            </w:pPr>
            <w:r w:rsidRPr="008A22A7">
              <w:rPr>
                <w:color w:val="000000"/>
                <w:lang w:eastAsia="en-GB"/>
              </w:rPr>
              <w:t>31%</w:t>
            </w:r>
          </w:p>
        </w:tc>
      </w:tr>
      <w:tr w:rsidR="007847CB" w:rsidRPr="008A22A7" w14:paraId="0C99ECC2" w14:textId="77777777" w:rsidTr="00052A53">
        <w:trPr>
          <w:trHeight w:val="520"/>
        </w:trPr>
        <w:tc>
          <w:tcPr>
            <w:tcW w:w="3551" w:type="dxa"/>
            <w:tcBorders>
              <w:top w:val="nil"/>
              <w:left w:val="single" w:sz="4" w:space="0" w:color="auto"/>
              <w:bottom w:val="single" w:sz="4" w:space="0" w:color="auto"/>
              <w:right w:val="single" w:sz="4" w:space="0" w:color="auto"/>
            </w:tcBorders>
            <w:shd w:val="clear" w:color="auto" w:fill="auto"/>
            <w:hideMark/>
          </w:tcPr>
          <w:p w14:paraId="3C9AB64D" w14:textId="77777777" w:rsidR="007847CB" w:rsidRPr="008A22A7" w:rsidRDefault="007847CB" w:rsidP="00413711">
            <w:pPr>
              <w:ind w:firstLine="0"/>
              <w:jc w:val="left"/>
              <w:rPr>
                <w:color w:val="000000"/>
                <w:lang w:eastAsia="en-GB"/>
              </w:rPr>
            </w:pPr>
            <w:r w:rsidRPr="008A22A7">
              <w:rPr>
                <w:color w:val="000000"/>
                <w:lang w:eastAsia="en-GB"/>
              </w:rPr>
              <w:t>Я хотел(а) бы сменить школу, если бы это было возможно</w:t>
            </w:r>
          </w:p>
        </w:tc>
        <w:tc>
          <w:tcPr>
            <w:tcW w:w="990" w:type="dxa"/>
            <w:tcBorders>
              <w:top w:val="nil"/>
              <w:left w:val="nil"/>
              <w:bottom w:val="single" w:sz="4" w:space="0" w:color="auto"/>
              <w:right w:val="single" w:sz="4" w:space="0" w:color="auto"/>
            </w:tcBorders>
            <w:shd w:val="clear" w:color="auto" w:fill="auto"/>
            <w:noWrap/>
            <w:vAlign w:val="center"/>
            <w:hideMark/>
          </w:tcPr>
          <w:p w14:paraId="16507D8B" w14:textId="77777777" w:rsidR="007847CB" w:rsidRPr="008A22A7" w:rsidRDefault="007847CB" w:rsidP="00413711">
            <w:pPr>
              <w:ind w:firstLine="0"/>
              <w:jc w:val="center"/>
              <w:rPr>
                <w:color w:val="000000"/>
                <w:lang w:eastAsia="en-GB"/>
              </w:rPr>
            </w:pPr>
            <w:r w:rsidRPr="008A22A7">
              <w:rPr>
                <w:color w:val="000000"/>
                <w:lang w:eastAsia="en-GB"/>
              </w:rPr>
              <w:t>3%</w:t>
            </w:r>
          </w:p>
        </w:tc>
        <w:tc>
          <w:tcPr>
            <w:tcW w:w="990" w:type="dxa"/>
            <w:tcBorders>
              <w:top w:val="nil"/>
              <w:left w:val="nil"/>
              <w:bottom w:val="single" w:sz="4" w:space="0" w:color="auto"/>
              <w:right w:val="single" w:sz="4" w:space="0" w:color="auto"/>
            </w:tcBorders>
            <w:shd w:val="clear" w:color="auto" w:fill="auto"/>
            <w:noWrap/>
            <w:vAlign w:val="center"/>
            <w:hideMark/>
          </w:tcPr>
          <w:p w14:paraId="28ED019C" w14:textId="77777777" w:rsidR="007847CB" w:rsidRPr="008A22A7" w:rsidRDefault="007847CB" w:rsidP="00413711">
            <w:pPr>
              <w:ind w:firstLine="0"/>
              <w:jc w:val="center"/>
              <w:rPr>
                <w:color w:val="000000"/>
                <w:lang w:eastAsia="en-GB"/>
              </w:rPr>
            </w:pPr>
            <w:r w:rsidRPr="008A22A7">
              <w:rPr>
                <w:color w:val="000000"/>
                <w:lang w:eastAsia="en-GB"/>
              </w:rPr>
              <w:t>2%</w:t>
            </w:r>
          </w:p>
        </w:tc>
        <w:tc>
          <w:tcPr>
            <w:tcW w:w="991" w:type="dxa"/>
            <w:tcBorders>
              <w:top w:val="nil"/>
              <w:left w:val="nil"/>
              <w:bottom w:val="single" w:sz="4" w:space="0" w:color="auto"/>
              <w:right w:val="single" w:sz="4" w:space="0" w:color="auto"/>
            </w:tcBorders>
            <w:shd w:val="clear" w:color="auto" w:fill="auto"/>
            <w:noWrap/>
            <w:vAlign w:val="center"/>
            <w:hideMark/>
          </w:tcPr>
          <w:p w14:paraId="2763756C" w14:textId="77777777" w:rsidR="007847CB" w:rsidRPr="008A22A7" w:rsidRDefault="007847CB" w:rsidP="00413711">
            <w:pPr>
              <w:ind w:firstLine="0"/>
              <w:jc w:val="center"/>
              <w:rPr>
                <w:color w:val="000000"/>
                <w:lang w:eastAsia="en-GB"/>
              </w:rPr>
            </w:pPr>
            <w:r w:rsidRPr="008A22A7">
              <w:rPr>
                <w:color w:val="000000"/>
                <w:lang w:eastAsia="en-GB"/>
              </w:rPr>
              <w:t>3%</w:t>
            </w:r>
          </w:p>
        </w:tc>
        <w:tc>
          <w:tcPr>
            <w:tcW w:w="990" w:type="dxa"/>
            <w:tcBorders>
              <w:top w:val="nil"/>
              <w:left w:val="nil"/>
              <w:bottom w:val="single" w:sz="4" w:space="0" w:color="auto"/>
              <w:right w:val="single" w:sz="4" w:space="0" w:color="auto"/>
            </w:tcBorders>
            <w:shd w:val="clear" w:color="auto" w:fill="auto"/>
            <w:noWrap/>
            <w:vAlign w:val="center"/>
            <w:hideMark/>
          </w:tcPr>
          <w:p w14:paraId="2D9C691B" w14:textId="77777777" w:rsidR="007847CB" w:rsidRPr="008A22A7" w:rsidRDefault="007847CB" w:rsidP="00413711">
            <w:pPr>
              <w:ind w:firstLine="0"/>
              <w:jc w:val="center"/>
              <w:rPr>
                <w:color w:val="000000"/>
                <w:lang w:eastAsia="en-GB"/>
              </w:rPr>
            </w:pPr>
            <w:r w:rsidRPr="008A22A7">
              <w:rPr>
                <w:color w:val="000000"/>
                <w:lang w:eastAsia="en-GB"/>
              </w:rPr>
              <w:t>2%</w:t>
            </w:r>
          </w:p>
        </w:tc>
        <w:tc>
          <w:tcPr>
            <w:tcW w:w="990" w:type="dxa"/>
            <w:tcBorders>
              <w:top w:val="nil"/>
              <w:left w:val="nil"/>
              <w:bottom w:val="single" w:sz="4" w:space="0" w:color="auto"/>
              <w:right w:val="single" w:sz="4" w:space="0" w:color="auto"/>
            </w:tcBorders>
            <w:shd w:val="clear" w:color="auto" w:fill="auto"/>
            <w:noWrap/>
            <w:vAlign w:val="center"/>
            <w:hideMark/>
          </w:tcPr>
          <w:p w14:paraId="6479057A" w14:textId="77777777" w:rsidR="007847CB" w:rsidRPr="008A22A7" w:rsidRDefault="007847CB" w:rsidP="00413711">
            <w:pPr>
              <w:ind w:firstLine="0"/>
              <w:jc w:val="center"/>
              <w:rPr>
                <w:color w:val="000000"/>
                <w:lang w:eastAsia="en-GB"/>
              </w:rPr>
            </w:pPr>
            <w:r w:rsidRPr="008A22A7">
              <w:rPr>
                <w:color w:val="000000"/>
                <w:lang w:eastAsia="en-GB"/>
              </w:rPr>
              <w:t>1%</w:t>
            </w:r>
          </w:p>
        </w:tc>
        <w:tc>
          <w:tcPr>
            <w:tcW w:w="991" w:type="dxa"/>
            <w:tcBorders>
              <w:top w:val="nil"/>
              <w:left w:val="nil"/>
              <w:bottom w:val="single" w:sz="4" w:space="0" w:color="auto"/>
              <w:right w:val="single" w:sz="4" w:space="0" w:color="auto"/>
            </w:tcBorders>
            <w:vAlign w:val="center"/>
          </w:tcPr>
          <w:p w14:paraId="11D3FCE7" w14:textId="77777777" w:rsidR="007847CB" w:rsidRPr="008A22A7" w:rsidRDefault="007847CB" w:rsidP="00413711">
            <w:pPr>
              <w:ind w:firstLine="0"/>
              <w:jc w:val="center"/>
              <w:rPr>
                <w:color w:val="000000"/>
                <w:lang w:eastAsia="en-GB"/>
              </w:rPr>
            </w:pPr>
            <w:r w:rsidRPr="008A22A7">
              <w:rPr>
                <w:color w:val="000000"/>
                <w:lang w:eastAsia="en-GB"/>
              </w:rPr>
              <w:t>5%</w:t>
            </w:r>
          </w:p>
        </w:tc>
      </w:tr>
      <w:tr w:rsidR="007847CB" w:rsidRPr="008A22A7" w14:paraId="5163A78A" w14:textId="77777777" w:rsidTr="00052A53">
        <w:trPr>
          <w:trHeight w:val="300"/>
        </w:trPr>
        <w:tc>
          <w:tcPr>
            <w:tcW w:w="3551" w:type="dxa"/>
            <w:tcBorders>
              <w:top w:val="nil"/>
              <w:left w:val="single" w:sz="4" w:space="0" w:color="auto"/>
              <w:bottom w:val="single" w:sz="4" w:space="0" w:color="auto"/>
              <w:right w:val="single" w:sz="4" w:space="0" w:color="auto"/>
            </w:tcBorders>
            <w:shd w:val="clear" w:color="auto" w:fill="auto"/>
            <w:hideMark/>
          </w:tcPr>
          <w:p w14:paraId="081C82DB" w14:textId="77777777" w:rsidR="007847CB" w:rsidRPr="008A22A7" w:rsidRDefault="007847CB" w:rsidP="00413711">
            <w:pPr>
              <w:ind w:firstLine="0"/>
              <w:jc w:val="left"/>
              <w:rPr>
                <w:color w:val="000000"/>
                <w:lang w:eastAsia="en-GB"/>
              </w:rPr>
            </w:pPr>
            <w:r w:rsidRPr="008A22A7">
              <w:rPr>
                <w:color w:val="000000"/>
                <w:lang w:eastAsia="en-GB"/>
              </w:rPr>
              <w:t>Я сожалею, что решил(а) стать учителем</w:t>
            </w:r>
          </w:p>
        </w:tc>
        <w:tc>
          <w:tcPr>
            <w:tcW w:w="990" w:type="dxa"/>
            <w:tcBorders>
              <w:top w:val="nil"/>
              <w:left w:val="nil"/>
              <w:bottom w:val="single" w:sz="4" w:space="0" w:color="auto"/>
              <w:right w:val="single" w:sz="4" w:space="0" w:color="auto"/>
            </w:tcBorders>
            <w:shd w:val="clear" w:color="auto" w:fill="auto"/>
            <w:noWrap/>
            <w:vAlign w:val="center"/>
            <w:hideMark/>
          </w:tcPr>
          <w:p w14:paraId="48D4BDC3" w14:textId="77777777" w:rsidR="007847CB" w:rsidRPr="008A22A7" w:rsidRDefault="007847CB" w:rsidP="00413711">
            <w:pPr>
              <w:ind w:firstLine="0"/>
              <w:jc w:val="center"/>
              <w:rPr>
                <w:color w:val="000000"/>
                <w:lang w:eastAsia="en-GB"/>
              </w:rPr>
            </w:pPr>
            <w:r w:rsidRPr="008A22A7">
              <w:rPr>
                <w:color w:val="000000"/>
                <w:lang w:eastAsia="en-GB"/>
              </w:rPr>
              <w:t>5%</w:t>
            </w:r>
          </w:p>
        </w:tc>
        <w:tc>
          <w:tcPr>
            <w:tcW w:w="990" w:type="dxa"/>
            <w:tcBorders>
              <w:top w:val="nil"/>
              <w:left w:val="nil"/>
              <w:bottom w:val="single" w:sz="4" w:space="0" w:color="auto"/>
              <w:right w:val="single" w:sz="4" w:space="0" w:color="auto"/>
            </w:tcBorders>
            <w:shd w:val="clear" w:color="auto" w:fill="auto"/>
            <w:noWrap/>
            <w:vAlign w:val="center"/>
            <w:hideMark/>
          </w:tcPr>
          <w:p w14:paraId="2480B024" w14:textId="77777777" w:rsidR="007847CB" w:rsidRPr="008A22A7" w:rsidRDefault="007847CB" w:rsidP="00413711">
            <w:pPr>
              <w:ind w:firstLine="0"/>
              <w:jc w:val="center"/>
              <w:rPr>
                <w:color w:val="000000"/>
                <w:lang w:eastAsia="en-GB"/>
              </w:rPr>
            </w:pPr>
            <w:r w:rsidRPr="008A22A7">
              <w:rPr>
                <w:color w:val="000000"/>
                <w:lang w:eastAsia="en-GB"/>
              </w:rPr>
              <w:t>7%</w:t>
            </w:r>
          </w:p>
        </w:tc>
        <w:tc>
          <w:tcPr>
            <w:tcW w:w="991" w:type="dxa"/>
            <w:tcBorders>
              <w:top w:val="nil"/>
              <w:left w:val="nil"/>
              <w:bottom w:val="single" w:sz="4" w:space="0" w:color="auto"/>
              <w:right w:val="single" w:sz="4" w:space="0" w:color="auto"/>
            </w:tcBorders>
            <w:shd w:val="clear" w:color="auto" w:fill="auto"/>
            <w:noWrap/>
            <w:vAlign w:val="center"/>
            <w:hideMark/>
          </w:tcPr>
          <w:p w14:paraId="77F227CC" w14:textId="77777777" w:rsidR="007847CB" w:rsidRPr="008A22A7" w:rsidRDefault="007847CB" w:rsidP="00413711">
            <w:pPr>
              <w:ind w:firstLine="0"/>
              <w:jc w:val="center"/>
              <w:rPr>
                <w:color w:val="000000"/>
                <w:lang w:eastAsia="en-GB"/>
              </w:rPr>
            </w:pPr>
            <w:r w:rsidRPr="008A22A7">
              <w:rPr>
                <w:color w:val="000000"/>
                <w:lang w:eastAsia="en-GB"/>
              </w:rPr>
              <w:t>3%</w:t>
            </w:r>
          </w:p>
        </w:tc>
        <w:tc>
          <w:tcPr>
            <w:tcW w:w="990" w:type="dxa"/>
            <w:tcBorders>
              <w:top w:val="nil"/>
              <w:left w:val="nil"/>
              <w:bottom w:val="single" w:sz="4" w:space="0" w:color="auto"/>
              <w:right w:val="single" w:sz="4" w:space="0" w:color="auto"/>
            </w:tcBorders>
            <w:shd w:val="clear" w:color="auto" w:fill="auto"/>
            <w:noWrap/>
            <w:vAlign w:val="center"/>
            <w:hideMark/>
          </w:tcPr>
          <w:p w14:paraId="1FEDAB55" w14:textId="77777777" w:rsidR="007847CB" w:rsidRPr="008A22A7" w:rsidRDefault="007847CB" w:rsidP="00413711">
            <w:pPr>
              <w:ind w:firstLine="0"/>
              <w:jc w:val="center"/>
              <w:rPr>
                <w:color w:val="000000"/>
                <w:lang w:eastAsia="en-GB"/>
              </w:rPr>
            </w:pPr>
            <w:r w:rsidRPr="008A22A7">
              <w:rPr>
                <w:color w:val="000000"/>
                <w:lang w:eastAsia="en-GB"/>
              </w:rPr>
              <w:t>7%</w:t>
            </w:r>
          </w:p>
        </w:tc>
        <w:tc>
          <w:tcPr>
            <w:tcW w:w="990" w:type="dxa"/>
            <w:tcBorders>
              <w:top w:val="nil"/>
              <w:left w:val="nil"/>
              <w:bottom w:val="single" w:sz="4" w:space="0" w:color="auto"/>
              <w:right w:val="single" w:sz="4" w:space="0" w:color="auto"/>
            </w:tcBorders>
            <w:shd w:val="clear" w:color="auto" w:fill="auto"/>
            <w:noWrap/>
            <w:vAlign w:val="center"/>
            <w:hideMark/>
          </w:tcPr>
          <w:p w14:paraId="7BD296D8" w14:textId="77777777" w:rsidR="007847CB" w:rsidRPr="008A22A7" w:rsidRDefault="007847CB" w:rsidP="00413711">
            <w:pPr>
              <w:ind w:firstLine="0"/>
              <w:jc w:val="center"/>
              <w:rPr>
                <w:color w:val="000000"/>
                <w:lang w:eastAsia="en-GB"/>
              </w:rPr>
            </w:pPr>
            <w:r w:rsidRPr="008A22A7">
              <w:rPr>
                <w:color w:val="000000"/>
                <w:lang w:eastAsia="en-GB"/>
              </w:rPr>
              <w:t>5%</w:t>
            </w:r>
          </w:p>
        </w:tc>
        <w:tc>
          <w:tcPr>
            <w:tcW w:w="991" w:type="dxa"/>
            <w:tcBorders>
              <w:top w:val="nil"/>
              <w:left w:val="nil"/>
              <w:bottom w:val="single" w:sz="4" w:space="0" w:color="auto"/>
              <w:right w:val="single" w:sz="4" w:space="0" w:color="auto"/>
            </w:tcBorders>
            <w:vAlign w:val="center"/>
          </w:tcPr>
          <w:p w14:paraId="58F1DACC" w14:textId="77777777" w:rsidR="007847CB" w:rsidRPr="008A22A7" w:rsidRDefault="007847CB" w:rsidP="00413711">
            <w:pPr>
              <w:ind w:firstLine="0"/>
              <w:jc w:val="center"/>
              <w:rPr>
                <w:color w:val="000000"/>
                <w:lang w:eastAsia="en-GB"/>
              </w:rPr>
            </w:pPr>
            <w:r w:rsidRPr="008A22A7">
              <w:rPr>
                <w:color w:val="000000"/>
                <w:lang w:eastAsia="en-GB"/>
              </w:rPr>
              <w:t>7%</w:t>
            </w:r>
          </w:p>
        </w:tc>
      </w:tr>
      <w:tr w:rsidR="007847CB" w:rsidRPr="008A22A7" w14:paraId="5E61339E" w14:textId="77777777" w:rsidTr="00052A53">
        <w:trPr>
          <w:trHeight w:val="300"/>
        </w:trPr>
        <w:tc>
          <w:tcPr>
            <w:tcW w:w="3551" w:type="dxa"/>
            <w:tcBorders>
              <w:top w:val="nil"/>
              <w:left w:val="single" w:sz="4" w:space="0" w:color="auto"/>
              <w:bottom w:val="single" w:sz="4" w:space="0" w:color="auto"/>
              <w:right w:val="single" w:sz="4" w:space="0" w:color="auto"/>
            </w:tcBorders>
            <w:shd w:val="clear" w:color="auto" w:fill="auto"/>
            <w:hideMark/>
          </w:tcPr>
          <w:p w14:paraId="771F3464" w14:textId="77777777" w:rsidR="007847CB" w:rsidRPr="008A22A7" w:rsidRDefault="007847CB" w:rsidP="00413711">
            <w:pPr>
              <w:ind w:firstLine="0"/>
              <w:jc w:val="left"/>
              <w:rPr>
                <w:color w:val="000000"/>
                <w:lang w:eastAsia="en-GB"/>
              </w:rPr>
            </w:pPr>
            <w:r w:rsidRPr="008A22A7">
              <w:rPr>
                <w:color w:val="000000"/>
                <w:lang w:eastAsia="en-GB"/>
              </w:rPr>
              <w:t>Мне нравится работать в этой школе</w:t>
            </w:r>
          </w:p>
        </w:tc>
        <w:tc>
          <w:tcPr>
            <w:tcW w:w="990" w:type="dxa"/>
            <w:tcBorders>
              <w:top w:val="nil"/>
              <w:left w:val="nil"/>
              <w:bottom w:val="single" w:sz="4" w:space="0" w:color="auto"/>
              <w:right w:val="single" w:sz="4" w:space="0" w:color="auto"/>
            </w:tcBorders>
            <w:shd w:val="clear" w:color="auto" w:fill="auto"/>
            <w:noWrap/>
            <w:vAlign w:val="center"/>
            <w:hideMark/>
          </w:tcPr>
          <w:p w14:paraId="0329E9AD" w14:textId="77777777" w:rsidR="007847CB" w:rsidRPr="008A22A7" w:rsidRDefault="007847CB" w:rsidP="00413711">
            <w:pPr>
              <w:ind w:firstLine="0"/>
              <w:jc w:val="center"/>
              <w:rPr>
                <w:color w:val="000000"/>
                <w:lang w:eastAsia="en-GB"/>
              </w:rPr>
            </w:pPr>
            <w:r w:rsidRPr="008A22A7">
              <w:rPr>
                <w:color w:val="000000"/>
                <w:lang w:eastAsia="en-GB"/>
              </w:rPr>
              <w:t>61%</w:t>
            </w:r>
          </w:p>
        </w:tc>
        <w:tc>
          <w:tcPr>
            <w:tcW w:w="990" w:type="dxa"/>
            <w:tcBorders>
              <w:top w:val="nil"/>
              <w:left w:val="nil"/>
              <w:bottom w:val="single" w:sz="4" w:space="0" w:color="auto"/>
              <w:right w:val="single" w:sz="4" w:space="0" w:color="auto"/>
            </w:tcBorders>
            <w:shd w:val="clear" w:color="auto" w:fill="auto"/>
            <w:noWrap/>
            <w:vAlign w:val="center"/>
            <w:hideMark/>
          </w:tcPr>
          <w:p w14:paraId="79F6435F" w14:textId="77777777" w:rsidR="007847CB" w:rsidRPr="008A22A7" w:rsidRDefault="007847CB" w:rsidP="00413711">
            <w:pPr>
              <w:ind w:firstLine="0"/>
              <w:jc w:val="center"/>
              <w:rPr>
                <w:color w:val="000000"/>
                <w:lang w:eastAsia="en-GB"/>
              </w:rPr>
            </w:pPr>
            <w:r w:rsidRPr="008A22A7">
              <w:rPr>
                <w:color w:val="000000"/>
                <w:lang w:eastAsia="en-GB"/>
              </w:rPr>
              <w:t>66%</w:t>
            </w:r>
          </w:p>
        </w:tc>
        <w:tc>
          <w:tcPr>
            <w:tcW w:w="991" w:type="dxa"/>
            <w:tcBorders>
              <w:top w:val="nil"/>
              <w:left w:val="nil"/>
              <w:bottom w:val="single" w:sz="4" w:space="0" w:color="auto"/>
              <w:right w:val="single" w:sz="4" w:space="0" w:color="auto"/>
            </w:tcBorders>
            <w:shd w:val="clear" w:color="auto" w:fill="auto"/>
            <w:noWrap/>
            <w:vAlign w:val="center"/>
            <w:hideMark/>
          </w:tcPr>
          <w:p w14:paraId="77839630" w14:textId="77777777" w:rsidR="007847CB" w:rsidRPr="008A22A7" w:rsidRDefault="007847CB" w:rsidP="00413711">
            <w:pPr>
              <w:ind w:firstLine="0"/>
              <w:jc w:val="center"/>
              <w:rPr>
                <w:color w:val="000000"/>
                <w:lang w:eastAsia="en-GB"/>
              </w:rPr>
            </w:pPr>
            <w:r w:rsidRPr="008A22A7">
              <w:rPr>
                <w:color w:val="000000"/>
                <w:lang w:eastAsia="en-GB"/>
              </w:rPr>
              <w:t>61%</w:t>
            </w:r>
          </w:p>
        </w:tc>
        <w:tc>
          <w:tcPr>
            <w:tcW w:w="990" w:type="dxa"/>
            <w:tcBorders>
              <w:top w:val="nil"/>
              <w:left w:val="nil"/>
              <w:bottom w:val="single" w:sz="4" w:space="0" w:color="auto"/>
              <w:right w:val="single" w:sz="4" w:space="0" w:color="auto"/>
            </w:tcBorders>
            <w:shd w:val="clear" w:color="auto" w:fill="auto"/>
            <w:noWrap/>
            <w:vAlign w:val="center"/>
            <w:hideMark/>
          </w:tcPr>
          <w:p w14:paraId="0E2597F7" w14:textId="77777777" w:rsidR="007847CB" w:rsidRPr="008A22A7" w:rsidRDefault="007847CB" w:rsidP="00413711">
            <w:pPr>
              <w:ind w:firstLine="0"/>
              <w:jc w:val="center"/>
              <w:rPr>
                <w:color w:val="000000"/>
                <w:lang w:eastAsia="en-GB"/>
              </w:rPr>
            </w:pPr>
            <w:r w:rsidRPr="008A22A7">
              <w:rPr>
                <w:color w:val="000000"/>
                <w:lang w:eastAsia="en-GB"/>
              </w:rPr>
              <w:t>53%</w:t>
            </w:r>
          </w:p>
        </w:tc>
        <w:tc>
          <w:tcPr>
            <w:tcW w:w="990" w:type="dxa"/>
            <w:tcBorders>
              <w:top w:val="nil"/>
              <w:left w:val="nil"/>
              <w:bottom w:val="single" w:sz="4" w:space="0" w:color="auto"/>
              <w:right w:val="single" w:sz="4" w:space="0" w:color="auto"/>
            </w:tcBorders>
            <w:shd w:val="clear" w:color="auto" w:fill="auto"/>
            <w:noWrap/>
            <w:vAlign w:val="center"/>
            <w:hideMark/>
          </w:tcPr>
          <w:p w14:paraId="5343A131" w14:textId="77777777" w:rsidR="007847CB" w:rsidRPr="008A22A7" w:rsidRDefault="007847CB" w:rsidP="00413711">
            <w:pPr>
              <w:ind w:firstLine="0"/>
              <w:jc w:val="center"/>
              <w:rPr>
                <w:color w:val="000000"/>
                <w:lang w:eastAsia="en-GB"/>
              </w:rPr>
            </w:pPr>
            <w:r w:rsidRPr="008A22A7">
              <w:rPr>
                <w:color w:val="000000"/>
                <w:lang w:eastAsia="en-GB"/>
              </w:rPr>
              <w:t>62%</w:t>
            </w:r>
          </w:p>
        </w:tc>
        <w:tc>
          <w:tcPr>
            <w:tcW w:w="991" w:type="dxa"/>
            <w:tcBorders>
              <w:top w:val="nil"/>
              <w:left w:val="nil"/>
              <w:bottom w:val="single" w:sz="4" w:space="0" w:color="auto"/>
              <w:right w:val="single" w:sz="4" w:space="0" w:color="auto"/>
            </w:tcBorders>
            <w:vAlign w:val="center"/>
          </w:tcPr>
          <w:p w14:paraId="648BB30F" w14:textId="77777777" w:rsidR="007847CB" w:rsidRPr="008A22A7" w:rsidRDefault="007847CB" w:rsidP="00413711">
            <w:pPr>
              <w:ind w:firstLine="0"/>
              <w:jc w:val="center"/>
              <w:rPr>
                <w:color w:val="000000"/>
                <w:lang w:eastAsia="en-GB"/>
              </w:rPr>
            </w:pPr>
            <w:r w:rsidRPr="008A22A7">
              <w:rPr>
                <w:color w:val="000000"/>
                <w:lang w:eastAsia="en-GB"/>
              </w:rPr>
              <w:t>57%</w:t>
            </w:r>
          </w:p>
        </w:tc>
      </w:tr>
      <w:tr w:rsidR="007847CB" w:rsidRPr="008A22A7" w14:paraId="7D046B01" w14:textId="77777777" w:rsidTr="00052A53">
        <w:trPr>
          <w:trHeight w:val="520"/>
        </w:trPr>
        <w:tc>
          <w:tcPr>
            <w:tcW w:w="3551" w:type="dxa"/>
            <w:tcBorders>
              <w:top w:val="nil"/>
              <w:left w:val="single" w:sz="4" w:space="0" w:color="auto"/>
              <w:bottom w:val="single" w:sz="4" w:space="0" w:color="auto"/>
              <w:right w:val="single" w:sz="4" w:space="0" w:color="auto"/>
            </w:tcBorders>
            <w:shd w:val="clear" w:color="auto" w:fill="auto"/>
            <w:hideMark/>
          </w:tcPr>
          <w:p w14:paraId="52062730" w14:textId="77777777" w:rsidR="007847CB" w:rsidRPr="008A22A7" w:rsidRDefault="007847CB" w:rsidP="00413711">
            <w:pPr>
              <w:ind w:firstLine="0"/>
              <w:jc w:val="left"/>
              <w:rPr>
                <w:color w:val="000000"/>
                <w:lang w:eastAsia="en-GB"/>
              </w:rPr>
            </w:pPr>
            <w:r w:rsidRPr="008A22A7">
              <w:rPr>
                <w:color w:val="000000"/>
                <w:lang w:eastAsia="en-GB"/>
              </w:rPr>
              <w:t>Может быть, мне стоило выбрать другую профессию</w:t>
            </w:r>
          </w:p>
        </w:tc>
        <w:tc>
          <w:tcPr>
            <w:tcW w:w="990" w:type="dxa"/>
            <w:tcBorders>
              <w:top w:val="nil"/>
              <w:left w:val="nil"/>
              <w:bottom w:val="single" w:sz="4" w:space="0" w:color="auto"/>
              <w:right w:val="single" w:sz="4" w:space="0" w:color="auto"/>
            </w:tcBorders>
            <w:shd w:val="clear" w:color="auto" w:fill="auto"/>
            <w:noWrap/>
            <w:vAlign w:val="center"/>
            <w:hideMark/>
          </w:tcPr>
          <w:p w14:paraId="511A40C4" w14:textId="77777777" w:rsidR="007847CB" w:rsidRPr="008A22A7" w:rsidRDefault="007847CB" w:rsidP="00413711">
            <w:pPr>
              <w:ind w:firstLine="0"/>
              <w:jc w:val="center"/>
              <w:rPr>
                <w:color w:val="000000"/>
                <w:lang w:eastAsia="en-GB"/>
              </w:rPr>
            </w:pPr>
            <w:r w:rsidRPr="008A22A7">
              <w:rPr>
                <w:color w:val="000000"/>
                <w:lang w:eastAsia="en-GB"/>
              </w:rPr>
              <w:t>12%</w:t>
            </w:r>
          </w:p>
        </w:tc>
        <w:tc>
          <w:tcPr>
            <w:tcW w:w="990" w:type="dxa"/>
            <w:tcBorders>
              <w:top w:val="nil"/>
              <w:left w:val="nil"/>
              <w:bottom w:val="single" w:sz="4" w:space="0" w:color="auto"/>
              <w:right w:val="single" w:sz="4" w:space="0" w:color="auto"/>
            </w:tcBorders>
            <w:shd w:val="clear" w:color="auto" w:fill="auto"/>
            <w:noWrap/>
            <w:vAlign w:val="center"/>
            <w:hideMark/>
          </w:tcPr>
          <w:p w14:paraId="7733815B" w14:textId="77777777" w:rsidR="007847CB" w:rsidRPr="008A22A7" w:rsidRDefault="007847CB" w:rsidP="00413711">
            <w:pPr>
              <w:ind w:firstLine="0"/>
              <w:jc w:val="center"/>
              <w:rPr>
                <w:color w:val="000000"/>
                <w:lang w:eastAsia="en-GB"/>
              </w:rPr>
            </w:pPr>
            <w:r w:rsidRPr="008A22A7">
              <w:rPr>
                <w:color w:val="000000"/>
                <w:lang w:eastAsia="en-GB"/>
              </w:rPr>
              <w:t>14%</w:t>
            </w:r>
          </w:p>
        </w:tc>
        <w:tc>
          <w:tcPr>
            <w:tcW w:w="991" w:type="dxa"/>
            <w:tcBorders>
              <w:top w:val="nil"/>
              <w:left w:val="nil"/>
              <w:bottom w:val="single" w:sz="4" w:space="0" w:color="auto"/>
              <w:right w:val="single" w:sz="4" w:space="0" w:color="auto"/>
            </w:tcBorders>
            <w:shd w:val="clear" w:color="auto" w:fill="auto"/>
            <w:noWrap/>
            <w:vAlign w:val="center"/>
            <w:hideMark/>
          </w:tcPr>
          <w:p w14:paraId="0DF67E51" w14:textId="77777777" w:rsidR="007847CB" w:rsidRPr="008A22A7" w:rsidRDefault="007847CB" w:rsidP="00413711">
            <w:pPr>
              <w:ind w:firstLine="0"/>
              <w:jc w:val="center"/>
              <w:rPr>
                <w:color w:val="000000"/>
                <w:lang w:eastAsia="en-GB"/>
              </w:rPr>
            </w:pPr>
            <w:r w:rsidRPr="008A22A7">
              <w:rPr>
                <w:color w:val="000000"/>
                <w:lang w:eastAsia="en-GB"/>
              </w:rPr>
              <w:t>9%</w:t>
            </w:r>
          </w:p>
        </w:tc>
        <w:tc>
          <w:tcPr>
            <w:tcW w:w="990" w:type="dxa"/>
            <w:tcBorders>
              <w:top w:val="nil"/>
              <w:left w:val="nil"/>
              <w:bottom w:val="single" w:sz="4" w:space="0" w:color="auto"/>
              <w:right w:val="single" w:sz="4" w:space="0" w:color="auto"/>
            </w:tcBorders>
            <w:shd w:val="clear" w:color="auto" w:fill="auto"/>
            <w:noWrap/>
            <w:vAlign w:val="center"/>
            <w:hideMark/>
          </w:tcPr>
          <w:p w14:paraId="44589F73" w14:textId="77777777" w:rsidR="007847CB" w:rsidRPr="008A22A7" w:rsidRDefault="007847CB" w:rsidP="00413711">
            <w:pPr>
              <w:ind w:firstLine="0"/>
              <w:jc w:val="center"/>
              <w:rPr>
                <w:color w:val="000000"/>
                <w:lang w:eastAsia="en-GB"/>
              </w:rPr>
            </w:pPr>
            <w:r w:rsidRPr="008A22A7">
              <w:rPr>
                <w:color w:val="000000"/>
                <w:lang w:eastAsia="en-GB"/>
              </w:rPr>
              <w:t>12%</w:t>
            </w:r>
          </w:p>
        </w:tc>
        <w:tc>
          <w:tcPr>
            <w:tcW w:w="990" w:type="dxa"/>
            <w:tcBorders>
              <w:top w:val="nil"/>
              <w:left w:val="nil"/>
              <w:bottom w:val="single" w:sz="4" w:space="0" w:color="auto"/>
              <w:right w:val="single" w:sz="4" w:space="0" w:color="auto"/>
            </w:tcBorders>
            <w:shd w:val="clear" w:color="auto" w:fill="auto"/>
            <w:noWrap/>
            <w:vAlign w:val="center"/>
            <w:hideMark/>
          </w:tcPr>
          <w:p w14:paraId="16E9D732" w14:textId="77777777" w:rsidR="007847CB" w:rsidRPr="008A22A7" w:rsidRDefault="007847CB" w:rsidP="00413711">
            <w:pPr>
              <w:ind w:firstLine="0"/>
              <w:jc w:val="center"/>
              <w:rPr>
                <w:color w:val="000000"/>
                <w:lang w:eastAsia="en-GB"/>
              </w:rPr>
            </w:pPr>
            <w:r w:rsidRPr="008A22A7">
              <w:rPr>
                <w:color w:val="000000"/>
                <w:lang w:eastAsia="en-GB"/>
              </w:rPr>
              <w:t>11%</w:t>
            </w:r>
          </w:p>
        </w:tc>
        <w:tc>
          <w:tcPr>
            <w:tcW w:w="991" w:type="dxa"/>
            <w:tcBorders>
              <w:top w:val="nil"/>
              <w:left w:val="nil"/>
              <w:bottom w:val="single" w:sz="4" w:space="0" w:color="auto"/>
              <w:right w:val="single" w:sz="4" w:space="0" w:color="auto"/>
            </w:tcBorders>
            <w:vAlign w:val="center"/>
          </w:tcPr>
          <w:p w14:paraId="23F15988" w14:textId="77777777" w:rsidR="007847CB" w:rsidRPr="008A22A7" w:rsidRDefault="007847CB" w:rsidP="00413711">
            <w:pPr>
              <w:ind w:firstLine="0"/>
              <w:jc w:val="center"/>
              <w:rPr>
                <w:color w:val="000000"/>
                <w:lang w:eastAsia="en-GB"/>
              </w:rPr>
            </w:pPr>
            <w:r w:rsidRPr="008A22A7">
              <w:rPr>
                <w:color w:val="000000"/>
                <w:lang w:eastAsia="en-GB"/>
              </w:rPr>
              <w:t>14%</w:t>
            </w:r>
          </w:p>
        </w:tc>
      </w:tr>
      <w:tr w:rsidR="007847CB" w:rsidRPr="008A22A7" w14:paraId="5D43228C" w14:textId="77777777" w:rsidTr="00052A53">
        <w:trPr>
          <w:trHeight w:val="520"/>
        </w:trPr>
        <w:tc>
          <w:tcPr>
            <w:tcW w:w="3551" w:type="dxa"/>
            <w:tcBorders>
              <w:top w:val="nil"/>
              <w:left w:val="single" w:sz="4" w:space="0" w:color="auto"/>
              <w:bottom w:val="single" w:sz="4" w:space="0" w:color="auto"/>
              <w:right w:val="single" w:sz="4" w:space="0" w:color="auto"/>
            </w:tcBorders>
            <w:shd w:val="clear" w:color="auto" w:fill="auto"/>
            <w:hideMark/>
          </w:tcPr>
          <w:p w14:paraId="2D89F2D6" w14:textId="77777777" w:rsidR="007847CB" w:rsidRPr="008A22A7" w:rsidRDefault="007847CB" w:rsidP="00413711">
            <w:pPr>
              <w:ind w:firstLine="0"/>
              <w:jc w:val="left"/>
              <w:rPr>
                <w:color w:val="000000"/>
                <w:lang w:eastAsia="en-GB"/>
              </w:rPr>
            </w:pPr>
            <w:r w:rsidRPr="008A22A7">
              <w:rPr>
                <w:color w:val="000000"/>
                <w:lang w:eastAsia="en-GB"/>
              </w:rPr>
              <w:t>Я бы рекомендовал(а) эту школу как хорошее место для работы</w:t>
            </w:r>
          </w:p>
        </w:tc>
        <w:tc>
          <w:tcPr>
            <w:tcW w:w="990" w:type="dxa"/>
            <w:tcBorders>
              <w:top w:val="nil"/>
              <w:left w:val="nil"/>
              <w:bottom w:val="single" w:sz="4" w:space="0" w:color="auto"/>
              <w:right w:val="single" w:sz="4" w:space="0" w:color="auto"/>
            </w:tcBorders>
            <w:shd w:val="clear" w:color="auto" w:fill="auto"/>
            <w:noWrap/>
            <w:vAlign w:val="center"/>
            <w:hideMark/>
          </w:tcPr>
          <w:p w14:paraId="2035BDC2" w14:textId="77777777" w:rsidR="007847CB" w:rsidRPr="008A22A7" w:rsidRDefault="007847CB" w:rsidP="00413711">
            <w:pPr>
              <w:ind w:firstLine="0"/>
              <w:jc w:val="center"/>
              <w:rPr>
                <w:color w:val="000000"/>
                <w:lang w:eastAsia="en-GB"/>
              </w:rPr>
            </w:pPr>
            <w:r w:rsidRPr="008A22A7">
              <w:rPr>
                <w:color w:val="000000"/>
                <w:lang w:eastAsia="en-GB"/>
              </w:rPr>
              <w:t>36%</w:t>
            </w:r>
          </w:p>
        </w:tc>
        <w:tc>
          <w:tcPr>
            <w:tcW w:w="990" w:type="dxa"/>
            <w:tcBorders>
              <w:top w:val="nil"/>
              <w:left w:val="nil"/>
              <w:bottom w:val="single" w:sz="4" w:space="0" w:color="auto"/>
              <w:right w:val="single" w:sz="4" w:space="0" w:color="auto"/>
            </w:tcBorders>
            <w:shd w:val="clear" w:color="auto" w:fill="auto"/>
            <w:noWrap/>
            <w:vAlign w:val="center"/>
            <w:hideMark/>
          </w:tcPr>
          <w:p w14:paraId="48BD6FED" w14:textId="77777777" w:rsidR="007847CB" w:rsidRPr="008A22A7" w:rsidRDefault="007847CB" w:rsidP="00413711">
            <w:pPr>
              <w:ind w:firstLine="0"/>
              <w:jc w:val="center"/>
              <w:rPr>
                <w:color w:val="000000"/>
                <w:lang w:eastAsia="en-GB"/>
              </w:rPr>
            </w:pPr>
            <w:r w:rsidRPr="008A22A7">
              <w:rPr>
                <w:color w:val="000000"/>
                <w:lang w:eastAsia="en-GB"/>
              </w:rPr>
              <w:t>37%</w:t>
            </w:r>
          </w:p>
        </w:tc>
        <w:tc>
          <w:tcPr>
            <w:tcW w:w="991" w:type="dxa"/>
            <w:tcBorders>
              <w:top w:val="nil"/>
              <w:left w:val="nil"/>
              <w:bottom w:val="single" w:sz="4" w:space="0" w:color="auto"/>
              <w:right w:val="single" w:sz="4" w:space="0" w:color="auto"/>
            </w:tcBorders>
            <w:shd w:val="clear" w:color="auto" w:fill="auto"/>
            <w:noWrap/>
            <w:vAlign w:val="center"/>
            <w:hideMark/>
          </w:tcPr>
          <w:p w14:paraId="267BB6A2" w14:textId="77777777" w:rsidR="007847CB" w:rsidRPr="008A22A7" w:rsidRDefault="007847CB" w:rsidP="00413711">
            <w:pPr>
              <w:ind w:firstLine="0"/>
              <w:jc w:val="center"/>
              <w:rPr>
                <w:color w:val="000000"/>
                <w:lang w:eastAsia="en-GB"/>
              </w:rPr>
            </w:pPr>
            <w:r w:rsidRPr="008A22A7">
              <w:rPr>
                <w:color w:val="000000"/>
                <w:lang w:eastAsia="en-GB"/>
              </w:rPr>
              <w:t>36%</w:t>
            </w:r>
          </w:p>
        </w:tc>
        <w:tc>
          <w:tcPr>
            <w:tcW w:w="990" w:type="dxa"/>
            <w:tcBorders>
              <w:top w:val="nil"/>
              <w:left w:val="nil"/>
              <w:bottom w:val="single" w:sz="4" w:space="0" w:color="auto"/>
              <w:right w:val="single" w:sz="4" w:space="0" w:color="auto"/>
            </w:tcBorders>
            <w:shd w:val="clear" w:color="auto" w:fill="auto"/>
            <w:noWrap/>
            <w:vAlign w:val="center"/>
            <w:hideMark/>
          </w:tcPr>
          <w:p w14:paraId="731A2F07" w14:textId="77777777" w:rsidR="007847CB" w:rsidRPr="008A22A7" w:rsidRDefault="007847CB" w:rsidP="00413711">
            <w:pPr>
              <w:ind w:firstLine="0"/>
              <w:jc w:val="center"/>
              <w:rPr>
                <w:color w:val="000000"/>
                <w:lang w:eastAsia="en-GB"/>
              </w:rPr>
            </w:pPr>
            <w:r w:rsidRPr="008A22A7">
              <w:rPr>
                <w:color w:val="000000"/>
                <w:lang w:eastAsia="en-GB"/>
              </w:rPr>
              <w:t>41%</w:t>
            </w:r>
          </w:p>
        </w:tc>
        <w:tc>
          <w:tcPr>
            <w:tcW w:w="990" w:type="dxa"/>
            <w:tcBorders>
              <w:top w:val="nil"/>
              <w:left w:val="nil"/>
              <w:bottom w:val="single" w:sz="4" w:space="0" w:color="auto"/>
              <w:right w:val="single" w:sz="4" w:space="0" w:color="auto"/>
            </w:tcBorders>
            <w:shd w:val="clear" w:color="auto" w:fill="auto"/>
            <w:noWrap/>
            <w:vAlign w:val="center"/>
            <w:hideMark/>
          </w:tcPr>
          <w:p w14:paraId="4E8B1900" w14:textId="77777777" w:rsidR="007847CB" w:rsidRPr="008A22A7" w:rsidRDefault="007847CB" w:rsidP="00413711">
            <w:pPr>
              <w:ind w:firstLine="0"/>
              <w:jc w:val="center"/>
              <w:rPr>
                <w:color w:val="000000"/>
                <w:lang w:eastAsia="en-GB"/>
              </w:rPr>
            </w:pPr>
            <w:r w:rsidRPr="008A22A7">
              <w:rPr>
                <w:color w:val="000000"/>
                <w:lang w:eastAsia="en-GB"/>
              </w:rPr>
              <w:t>37%</w:t>
            </w:r>
          </w:p>
        </w:tc>
        <w:tc>
          <w:tcPr>
            <w:tcW w:w="991" w:type="dxa"/>
            <w:tcBorders>
              <w:top w:val="nil"/>
              <w:left w:val="nil"/>
              <w:bottom w:val="single" w:sz="4" w:space="0" w:color="auto"/>
              <w:right w:val="single" w:sz="4" w:space="0" w:color="auto"/>
            </w:tcBorders>
            <w:vAlign w:val="center"/>
          </w:tcPr>
          <w:p w14:paraId="494AFFC6" w14:textId="77777777" w:rsidR="007847CB" w:rsidRPr="008A22A7" w:rsidRDefault="007847CB" w:rsidP="00413711">
            <w:pPr>
              <w:ind w:firstLine="0"/>
              <w:jc w:val="center"/>
              <w:rPr>
                <w:color w:val="000000"/>
                <w:lang w:eastAsia="en-GB"/>
              </w:rPr>
            </w:pPr>
            <w:r w:rsidRPr="008A22A7">
              <w:rPr>
                <w:color w:val="000000"/>
                <w:lang w:eastAsia="en-GB"/>
              </w:rPr>
              <w:t>32%</w:t>
            </w:r>
          </w:p>
        </w:tc>
      </w:tr>
      <w:tr w:rsidR="007847CB" w:rsidRPr="008A22A7" w14:paraId="71D8A4E9" w14:textId="77777777" w:rsidTr="00052A53">
        <w:trPr>
          <w:trHeight w:val="520"/>
        </w:trPr>
        <w:tc>
          <w:tcPr>
            <w:tcW w:w="3551" w:type="dxa"/>
            <w:tcBorders>
              <w:top w:val="nil"/>
              <w:left w:val="single" w:sz="4" w:space="0" w:color="auto"/>
              <w:bottom w:val="single" w:sz="4" w:space="0" w:color="auto"/>
              <w:right w:val="single" w:sz="4" w:space="0" w:color="auto"/>
            </w:tcBorders>
            <w:shd w:val="clear" w:color="auto" w:fill="auto"/>
            <w:hideMark/>
          </w:tcPr>
          <w:p w14:paraId="739149F8" w14:textId="77777777" w:rsidR="007847CB" w:rsidRPr="008A22A7" w:rsidRDefault="007847CB" w:rsidP="00413711">
            <w:pPr>
              <w:ind w:firstLine="0"/>
              <w:jc w:val="left"/>
              <w:rPr>
                <w:color w:val="000000"/>
                <w:lang w:eastAsia="en-GB"/>
              </w:rPr>
            </w:pPr>
            <w:r w:rsidRPr="008A22A7">
              <w:rPr>
                <w:color w:val="000000"/>
                <w:lang w:eastAsia="en-GB"/>
              </w:rPr>
              <w:t>Я думаю, что профессия учителя ценится в обществе</w:t>
            </w:r>
          </w:p>
        </w:tc>
        <w:tc>
          <w:tcPr>
            <w:tcW w:w="990" w:type="dxa"/>
            <w:tcBorders>
              <w:top w:val="nil"/>
              <w:left w:val="nil"/>
              <w:bottom w:val="single" w:sz="4" w:space="0" w:color="auto"/>
              <w:right w:val="single" w:sz="4" w:space="0" w:color="auto"/>
            </w:tcBorders>
            <w:shd w:val="clear" w:color="auto" w:fill="auto"/>
            <w:noWrap/>
            <w:vAlign w:val="center"/>
            <w:hideMark/>
          </w:tcPr>
          <w:p w14:paraId="27CFABA0" w14:textId="77777777" w:rsidR="007847CB" w:rsidRPr="008A22A7" w:rsidRDefault="007847CB" w:rsidP="00413711">
            <w:pPr>
              <w:ind w:firstLine="0"/>
              <w:jc w:val="center"/>
              <w:rPr>
                <w:color w:val="000000"/>
                <w:lang w:eastAsia="en-GB"/>
              </w:rPr>
            </w:pPr>
            <w:r w:rsidRPr="008A22A7">
              <w:rPr>
                <w:color w:val="000000"/>
                <w:lang w:eastAsia="en-GB"/>
              </w:rPr>
              <w:t>14%</w:t>
            </w:r>
          </w:p>
        </w:tc>
        <w:tc>
          <w:tcPr>
            <w:tcW w:w="990" w:type="dxa"/>
            <w:tcBorders>
              <w:top w:val="nil"/>
              <w:left w:val="nil"/>
              <w:bottom w:val="single" w:sz="4" w:space="0" w:color="auto"/>
              <w:right w:val="single" w:sz="4" w:space="0" w:color="auto"/>
            </w:tcBorders>
            <w:shd w:val="clear" w:color="auto" w:fill="auto"/>
            <w:noWrap/>
            <w:vAlign w:val="center"/>
            <w:hideMark/>
          </w:tcPr>
          <w:p w14:paraId="64F7EEC4" w14:textId="77777777" w:rsidR="007847CB" w:rsidRPr="008A22A7" w:rsidRDefault="007847CB" w:rsidP="00413711">
            <w:pPr>
              <w:ind w:firstLine="0"/>
              <w:jc w:val="center"/>
              <w:rPr>
                <w:color w:val="000000"/>
                <w:lang w:eastAsia="en-GB"/>
              </w:rPr>
            </w:pPr>
            <w:r w:rsidRPr="008A22A7">
              <w:rPr>
                <w:color w:val="000000"/>
                <w:lang w:eastAsia="en-GB"/>
              </w:rPr>
              <w:t>14%</w:t>
            </w:r>
          </w:p>
        </w:tc>
        <w:tc>
          <w:tcPr>
            <w:tcW w:w="991" w:type="dxa"/>
            <w:tcBorders>
              <w:top w:val="nil"/>
              <w:left w:val="nil"/>
              <w:bottom w:val="single" w:sz="4" w:space="0" w:color="auto"/>
              <w:right w:val="single" w:sz="4" w:space="0" w:color="auto"/>
            </w:tcBorders>
            <w:shd w:val="clear" w:color="auto" w:fill="auto"/>
            <w:noWrap/>
            <w:vAlign w:val="center"/>
            <w:hideMark/>
          </w:tcPr>
          <w:p w14:paraId="168FC6A6" w14:textId="77777777" w:rsidR="007847CB" w:rsidRPr="008A22A7" w:rsidRDefault="007847CB" w:rsidP="00413711">
            <w:pPr>
              <w:ind w:firstLine="0"/>
              <w:jc w:val="center"/>
              <w:rPr>
                <w:color w:val="000000"/>
                <w:lang w:eastAsia="en-GB"/>
              </w:rPr>
            </w:pPr>
            <w:r w:rsidRPr="008A22A7">
              <w:rPr>
                <w:color w:val="000000"/>
                <w:lang w:eastAsia="en-GB"/>
              </w:rPr>
              <w:t>13%</w:t>
            </w:r>
          </w:p>
        </w:tc>
        <w:tc>
          <w:tcPr>
            <w:tcW w:w="990" w:type="dxa"/>
            <w:tcBorders>
              <w:top w:val="nil"/>
              <w:left w:val="nil"/>
              <w:bottom w:val="single" w:sz="4" w:space="0" w:color="auto"/>
              <w:right w:val="single" w:sz="4" w:space="0" w:color="auto"/>
            </w:tcBorders>
            <w:shd w:val="clear" w:color="auto" w:fill="auto"/>
            <w:noWrap/>
            <w:vAlign w:val="center"/>
            <w:hideMark/>
          </w:tcPr>
          <w:p w14:paraId="24C481EF" w14:textId="77777777" w:rsidR="007847CB" w:rsidRPr="008A22A7" w:rsidRDefault="007847CB" w:rsidP="00413711">
            <w:pPr>
              <w:ind w:firstLine="0"/>
              <w:jc w:val="center"/>
              <w:rPr>
                <w:color w:val="000000"/>
                <w:lang w:eastAsia="en-GB"/>
              </w:rPr>
            </w:pPr>
            <w:r w:rsidRPr="008A22A7">
              <w:rPr>
                <w:color w:val="000000"/>
                <w:lang w:eastAsia="en-GB"/>
              </w:rPr>
              <w:t>15%</w:t>
            </w:r>
          </w:p>
        </w:tc>
        <w:tc>
          <w:tcPr>
            <w:tcW w:w="990" w:type="dxa"/>
            <w:tcBorders>
              <w:top w:val="nil"/>
              <w:left w:val="nil"/>
              <w:bottom w:val="single" w:sz="4" w:space="0" w:color="auto"/>
              <w:right w:val="single" w:sz="4" w:space="0" w:color="auto"/>
            </w:tcBorders>
            <w:shd w:val="clear" w:color="auto" w:fill="auto"/>
            <w:noWrap/>
            <w:vAlign w:val="center"/>
            <w:hideMark/>
          </w:tcPr>
          <w:p w14:paraId="21B96712" w14:textId="77777777" w:rsidR="007847CB" w:rsidRPr="008A22A7" w:rsidRDefault="007847CB" w:rsidP="00413711">
            <w:pPr>
              <w:ind w:firstLine="0"/>
              <w:jc w:val="center"/>
              <w:rPr>
                <w:color w:val="000000"/>
                <w:lang w:eastAsia="en-GB"/>
              </w:rPr>
            </w:pPr>
            <w:r w:rsidRPr="008A22A7">
              <w:rPr>
                <w:color w:val="000000"/>
                <w:lang w:eastAsia="en-GB"/>
              </w:rPr>
              <w:t>15%</w:t>
            </w:r>
          </w:p>
        </w:tc>
        <w:tc>
          <w:tcPr>
            <w:tcW w:w="991" w:type="dxa"/>
            <w:tcBorders>
              <w:top w:val="nil"/>
              <w:left w:val="nil"/>
              <w:bottom w:val="single" w:sz="4" w:space="0" w:color="auto"/>
              <w:right w:val="single" w:sz="4" w:space="0" w:color="auto"/>
            </w:tcBorders>
            <w:vAlign w:val="center"/>
          </w:tcPr>
          <w:p w14:paraId="60B3EEAF" w14:textId="77777777" w:rsidR="007847CB" w:rsidRPr="008A22A7" w:rsidRDefault="007847CB" w:rsidP="00413711">
            <w:pPr>
              <w:ind w:firstLine="0"/>
              <w:jc w:val="center"/>
              <w:rPr>
                <w:color w:val="000000"/>
                <w:lang w:eastAsia="en-GB"/>
              </w:rPr>
            </w:pPr>
            <w:r w:rsidRPr="008A22A7">
              <w:rPr>
                <w:color w:val="000000"/>
                <w:lang w:eastAsia="en-GB"/>
              </w:rPr>
              <w:t>14%</w:t>
            </w:r>
          </w:p>
        </w:tc>
      </w:tr>
      <w:tr w:rsidR="007847CB" w:rsidRPr="008A22A7" w14:paraId="1BD3A3D4" w14:textId="77777777" w:rsidTr="00052A53">
        <w:trPr>
          <w:trHeight w:val="520"/>
        </w:trPr>
        <w:tc>
          <w:tcPr>
            <w:tcW w:w="3551" w:type="dxa"/>
            <w:tcBorders>
              <w:top w:val="nil"/>
              <w:left w:val="single" w:sz="4" w:space="0" w:color="auto"/>
              <w:bottom w:val="single" w:sz="4" w:space="0" w:color="auto"/>
              <w:right w:val="single" w:sz="4" w:space="0" w:color="auto"/>
            </w:tcBorders>
            <w:shd w:val="clear" w:color="auto" w:fill="auto"/>
            <w:hideMark/>
          </w:tcPr>
          <w:p w14:paraId="1F3B69B8" w14:textId="77777777" w:rsidR="007847CB" w:rsidRPr="008A22A7" w:rsidRDefault="007847CB" w:rsidP="00413711">
            <w:pPr>
              <w:ind w:firstLine="0"/>
              <w:jc w:val="left"/>
              <w:rPr>
                <w:color w:val="000000"/>
                <w:lang w:eastAsia="en-GB"/>
              </w:rPr>
            </w:pPr>
            <w:r w:rsidRPr="008A22A7">
              <w:rPr>
                <w:color w:val="000000"/>
                <w:lang w:eastAsia="en-GB"/>
              </w:rPr>
              <w:t>Я доволен(а) результатами своей работы в этой школе</w:t>
            </w:r>
          </w:p>
        </w:tc>
        <w:tc>
          <w:tcPr>
            <w:tcW w:w="990" w:type="dxa"/>
            <w:tcBorders>
              <w:top w:val="nil"/>
              <w:left w:val="nil"/>
              <w:bottom w:val="single" w:sz="4" w:space="0" w:color="auto"/>
              <w:right w:val="single" w:sz="4" w:space="0" w:color="auto"/>
            </w:tcBorders>
            <w:shd w:val="clear" w:color="auto" w:fill="auto"/>
            <w:noWrap/>
            <w:vAlign w:val="center"/>
            <w:hideMark/>
          </w:tcPr>
          <w:p w14:paraId="4553810C" w14:textId="77777777" w:rsidR="007847CB" w:rsidRPr="008A22A7" w:rsidRDefault="007847CB" w:rsidP="00413711">
            <w:pPr>
              <w:ind w:firstLine="0"/>
              <w:jc w:val="center"/>
              <w:rPr>
                <w:color w:val="000000"/>
                <w:lang w:eastAsia="en-GB"/>
              </w:rPr>
            </w:pPr>
            <w:r w:rsidRPr="008A22A7">
              <w:rPr>
                <w:color w:val="000000"/>
                <w:lang w:eastAsia="en-GB"/>
              </w:rPr>
              <w:t>37%</w:t>
            </w:r>
          </w:p>
        </w:tc>
        <w:tc>
          <w:tcPr>
            <w:tcW w:w="990" w:type="dxa"/>
            <w:tcBorders>
              <w:top w:val="nil"/>
              <w:left w:val="nil"/>
              <w:bottom w:val="single" w:sz="4" w:space="0" w:color="auto"/>
              <w:right w:val="single" w:sz="4" w:space="0" w:color="auto"/>
            </w:tcBorders>
            <w:shd w:val="clear" w:color="auto" w:fill="auto"/>
            <w:noWrap/>
            <w:vAlign w:val="center"/>
            <w:hideMark/>
          </w:tcPr>
          <w:p w14:paraId="2F8A94F5" w14:textId="77777777" w:rsidR="007847CB" w:rsidRPr="008A22A7" w:rsidRDefault="007847CB" w:rsidP="00413711">
            <w:pPr>
              <w:ind w:firstLine="0"/>
              <w:jc w:val="center"/>
              <w:rPr>
                <w:color w:val="000000"/>
                <w:lang w:eastAsia="en-GB"/>
              </w:rPr>
            </w:pPr>
            <w:r w:rsidRPr="008A22A7">
              <w:rPr>
                <w:color w:val="000000"/>
                <w:lang w:eastAsia="en-GB"/>
              </w:rPr>
              <w:t>33%</w:t>
            </w:r>
          </w:p>
        </w:tc>
        <w:tc>
          <w:tcPr>
            <w:tcW w:w="991" w:type="dxa"/>
            <w:tcBorders>
              <w:top w:val="nil"/>
              <w:left w:val="nil"/>
              <w:bottom w:val="single" w:sz="4" w:space="0" w:color="auto"/>
              <w:right w:val="single" w:sz="4" w:space="0" w:color="auto"/>
            </w:tcBorders>
            <w:shd w:val="clear" w:color="auto" w:fill="auto"/>
            <w:noWrap/>
            <w:vAlign w:val="center"/>
            <w:hideMark/>
          </w:tcPr>
          <w:p w14:paraId="72814E8C" w14:textId="77777777" w:rsidR="007847CB" w:rsidRPr="008A22A7" w:rsidRDefault="007847CB" w:rsidP="00413711">
            <w:pPr>
              <w:ind w:firstLine="0"/>
              <w:jc w:val="center"/>
              <w:rPr>
                <w:color w:val="000000"/>
                <w:lang w:eastAsia="en-GB"/>
              </w:rPr>
            </w:pPr>
            <w:r w:rsidRPr="008A22A7">
              <w:rPr>
                <w:color w:val="000000"/>
                <w:lang w:eastAsia="en-GB"/>
              </w:rPr>
              <w:t>41%</w:t>
            </w:r>
          </w:p>
        </w:tc>
        <w:tc>
          <w:tcPr>
            <w:tcW w:w="990" w:type="dxa"/>
            <w:tcBorders>
              <w:top w:val="nil"/>
              <w:left w:val="nil"/>
              <w:bottom w:val="single" w:sz="4" w:space="0" w:color="auto"/>
              <w:right w:val="single" w:sz="4" w:space="0" w:color="auto"/>
            </w:tcBorders>
            <w:shd w:val="clear" w:color="auto" w:fill="auto"/>
            <w:noWrap/>
            <w:vAlign w:val="center"/>
            <w:hideMark/>
          </w:tcPr>
          <w:p w14:paraId="65AF3F01" w14:textId="77777777" w:rsidR="007847CB" w:rsidRPr="008A22A7" w:rsidRDefault="007847CB" w:rsidP="00413711">
            <w:pPr>
              <w:ind w:firstLine="0"/>
              <w:jc w:val="center"/>
              <w:rPr>
                <w:color w:val="000000"/>
                <w:lang w:eastAsia="en-GB"/>
              </w:rPr>
            </w:pPr>
            <w:r w:rsidRPr="008A22A7">
              <w:rPr>
                <w:color w:val="000000"/>
                <w:lang w:eastAsia="en-GB"/>
              </w:rPr>
              <w:t>38%</w:t>
            </w:r>
          </w:p>
        </w:tc>
        <w:tc>
          <w:tcPr>
            <w:tcW w:w="990" w:type="dxa"/>
            <w:tcBorders>
              <w:top w:val="nil"/>
              <w:left w:val="nil"/>
              <w:bottom w:val="single" w:sz="4" w:space="0" w:color="auto"/>
              <w:right w:val="single" w:sz="4" w:space="0" w:color="auto"/>
            </w:tcBorders>
            <w:shd w:val="clear" w:color="auto" w:fill="auto"/>
            <w:noWrap/>
            <w:vAlign w:val="center"/>
            <w:hideMark/>
          </w:tcPr>
          <w:p w14:paraId="0F10E3CE" w14:textId="77777777" w:rsidR="007847CB" w:rsidRPr="008A22A7" w:rsidRDefault="007847CB" w:rsidP="00413711">
            <w:pPr>
              <w:ind w:firstLine="0"/>
              <w:jc w:val="center"/>
              <w:rPr>
                <w:color w:val="000000"/>
                <w:lang w:eastAsia="en-GB"/>
              </w:rPr>
            </w:pPr>
            <w:r w:rsidRPr="008A22A7">
              <w:rPr>
                <w:color w:val="000000"/>
                <w:lang w:eastAsia="en-GB"/>
              </w:rPr>
              <w:t>35%</w:t>
            </w:r>
          </w:p>
        </w:tc>
        <w:tc>
          <w:tcPr>
            <w:tcW w:w="991" w:type="dxa"/>
            <w:tcBorders>
              <w:top w:val="nil"/>
              <w:left w:val="nil"/>
              <w:bottom w:val="single" w:sz="4" w:space="0" w:color="auto"/>
              <w:right w:val="single" w:sz="4" w:space="0" w:color="auto"/>
            </w:tcBorders>
            <w:vAlign w:val="center"/>
          </w:tcPr>
          <w:p w14:paraId="16001288" w14:textId="77777777" w:rsidR="007847CB" w:rsidRPr="008A22A7" w:rsidRDefault="007847CB" w:rsidP="00413711">
            <w:pPr>
              <w:ind w:firstLine="0"/>
              <w:jc w:val="center"/>
              <w:rPr>
                <w:color w:val="000000"/>
                <w:lang w:eastAsia="en-GB"/>
              </w:rPr>
            </w:pPr>
            <w:r w:rsidRPr="008A22A7">
              <w:rPr>
                <w:color w:val="000000"/>
                <w:lang w:eastAsia="en-GB"/>
              </w:rPr>
              <w:t>35%</w:t>
            </w:r>
          </w:p>
        </w:tc>
      </w:tr>
      <w:tr w:rsidR="007847CB" w:rsidRPr="008A22A7" w14:paraId="5EB59F36" w14:textId="77777777" w:rsidTr="00052A53">
        <w:trPr>
          <w:trHeight w:val="300"/>
        </w:trPr>
        <w:tc>
          <w:tcPr>
            <w:tcW w:w="3551" w:type="dxa"/>
            <w:tcBorders>
              <w:top w:val="nil"/>
              <w:left w:val="single" w:sz="4" w:space="0" w:color="auto"/>
              <w:bottom w:val="single" w:sz="4" w:space="0" w:color="auto"/>
              <w:right w:val="single" w:sz="4" w:space="0" w:color="auto"/>
            </w:tcBorders>
            <w:shd w:val="clear" w:color="auto" w:fill="auto"/>
            <w:hideMark/>
          </w:tcPr>
          <w:p w14:paraId="2140CD3D" w14:textId="77777777" w:rsidR="007847CB" w:rsidRPr="008A22A7" w:rsidRDefault="007847CB" w:rsidP="00413711">
            <w:pPr>
              <w:ind w:firstLine="0"/>
              <w:jc w:val="left"/>
              <w:rPr>
                <w:color w:val="000000"/>
                <w:lang w:eastAsia="en-GB"/>
              </w:rPr>
            </w:pPr>
            <w:r w:rsidRPr="008A22A7">
              <w:rPr>
                <w:color w:val="000000"/>
                <w:lang w:eastAsia="en-GB"/>
              </w:rPr>
              <w:t>В целом я доволен(а) своей работой</w:t>
            </w:r>
          </w:p>
        </w:tc>
        <w:tc>
          <w:tcPr>
            <w:tcW w:w="990" w:type="dxa"/>
            <w:tcBorders>
              <w:top w:val="nil"/>
              <w:left w:val="nil"/>
              <w:bottom w:val="single" w:sz="4" w:space="0" w:color="auto"/>
              <w:right w:val="single" w:sz="4" w:space="0" w:color="auto"/>
            </w:tcBorders>
            <w:shd w:val="clear" w:color="auto" w:fill="auto"/>
            <w:noWrap/>
            <w:vAlign w:val="center"/>
            <w:hideMark/>
          </w:tcPr>
          <w:p w14:paraId="4E0E731A" w14:textId="77777777" w:rsidR="007847CB" w:rsidRPr="008A22A7" w:rsidRDefault="007847CB" w:rsidP="00413711">
            <w:pPr>
              <w:ind w:firstLine="0"/>
              <w:jc w:val="center"/>
              <w:rPr>
                <w:color w:val="000000"/>
                <w:lang w:eastAsia="en-GB"/>
              </w:rPr>
            </w:pPr>
            <w:r w:rsidRPr="008A22A7">
              <w:rPr>
                <w:color w:val="000000"/>
                <w:lang w:eastAsia="en-GB"/>
              </w:rPr>
              <w:t>60%</w:t>
            </w:r>
          </w:p>
        </w:tc>
        <w:tc>
          <w:tcPr>
            <w:tcW w:w="990" w:type="dxa"/>
            <w:tcBorders>
              <w:top w:val="nil"/>
              <w:left w:val="nil"/>
              <w:bottom w:val="single" w:sz="4" w:space="0" w:color="auto"/>
              <w:right w:val="single" w:sz="4" w:space="0" w:color="auto"/>
            </w:tcBorders>
            <w:shd w:val="clear" w:color="auto" w:fill="auto"/>
            <w:noWrap/>
            <w:vAlign w:val="center"/>
            <w:hideMark/>
          </w:tcPr>
          <w:p w14:paraId="1B629366" w14:textId="77777777" w:rsidR="007847CB" w:rsidRPr="008A22A7" w:rsidRDefault="007847CB" w:rsidP="00413711">
            <w:pPr>
              <w:ind w:firstLine="0"/>
              <w:jc w:val="center"/>
              <w:rPr>
                <w:color w:val="000000"/>
                <w:lang w:eastAsia="en-GB"/>
              </w:rPr>
            </w:pPr>
            <w:r w:rsidRPr="008A22A7">
              <w:rPr>
                <w:color w:val="000000"/>
                <w:lang w:eastAsia="en-GB"/>
              </w:rPr>
              <w:t>60%</w:t>
            </w:r>
          </w:p>
        </w:tc>
        <w:tc>
          <w:tcPr>
            <w:tcW w:w="991" w:type="dxa"/>
            <w:tcBorders>
              <w:top w:val="nil"/>
              <w:left w:val="nil"/>
              <w:bottom w:val="single" w:sz="4" w:space="0" w:color="auto"/>
              <w:right w:val="single" w:sz="4" w:space="0" w:color="auto"/>
            </w:tcBorders>
            <w:shd w:val="clear" w:color="auto" w:fill="auto"/>
            <w:noWrap/>
            <w:vAlign w:val="center"/>
            <w:hideMark/>
          </w:tcPr>
          <w:p w14:paraId="2FBD7990" w14:textId="77777777" w:rsidR="007847CB" w:rsidRPr="008A22A7" w:rsidRDefault="007847CB" w:rsidP="00413711">
            <w:pPr>
              <w:ind w:firstLine="0"/>
              <w:jc w:val="center"/>
              <w:rPr>
                <w:color w:val="000000"/>
                <w:lang w:eastAsia="en-GB"/>
              </w:rPr>
            </w:pPr>
            <w:r w:rsidRPr="008A22A7">
              <w:rPr>
                <w:color w:val="000000"/>
                <w:lang w:eastAsia="en-GB"/>
              </w:rPr>
              <w:t>62%</w:t>
            </w:r>
          </w:p>
        </w:tc>
        <w:tc>
          <w:tcPr>
            <w:tcW w:w="990" w:type="dxa"/>
            <w:tcBorders>
              <w:top w:val="nil"/>
              <w:left w:val="nil"/>
              <w:bottom w:val="single" w:sz="4" w:space="0" w:color="auto"/>
              <w:right w:val="single" w:sz="4" w:space="0" w:color="auto"/>
            </w:tcBorders>
            <w:shd w:val="clear" w:color="auto" w:fill="auto"/>
            <w:noWrap/>
            <w:vAlign w:val="center"/>
            <w:hideMark/>
          </w:tcPr>
          <w:p w14:paraId="12ED440F" w14:textId="77777777" w:rsidR="007847CB" w:rsidRPr="008A22A7" w:rsidRDefault="007847CB" w:rsidP="00413711">
            <w:pPr>
              <w:ind w:firstLine="0"/>
              <w:jc w:val="center"/>
              <w:rPr>
                <w:color w:val="000000"/>
                <w:lang w:eastAsia="en-GB"/>
              </w:rPr>
            </w:pPr>
            <w:r w:rsidRPr="008A22A7">
              <w:rPr>
                <w:color w:val="000000"/>
                <w:lang w:eastAsia="en-GB"/>
              </w:rPr>
              <w:t>68%</w:t>
            </w:r>
          </w:p>
        </w:tc>
        <w:tc>
          <w:tcPr>
            <w:tcW w:w="990" w:type="dxa"/>
            <w:tcBorders>
              <w:top w:val="nil"/>
              <w:left w:val="nil"/>
              <w:bottom w:val="single" w:sz="4" w:space="0" w:color="auto"/>
              <w:right w:val="single" w:sz="4" w:space="0" w:color="auto"/>
            </w:tcBorders>
            <w:shd w:val="clear" w:color="auto" w:fill="auto"/>
            <w:noWrap/>
            <w:vAlign w:val="center"/>
            <w:hideMark/>
          </w:tcPr>
          <w:p w14:paraId="3358B683" w14:textId="77777777" w:rsidR="007847CB" w:rsidRPr="008A22A7" w:rsidRDefault="007847CB" w:rsidP="00413711">
            <w:pPr>
              <w:ind w:firstLine="0"/>
              <w:jc w:val="center"/>
              <w:rPr>
                <w:color w:val="000000"/>
                <w:lang w:eastAsia="en-GB"/>
              </w:rPr>
            </w:pPr>
            <w:r w:rsidRPr="008A22A7">
              <w:rPr>
                <w:color w:val="000000"/>
                <w:lang w:eastAsia="en-GB"/>
              </w:rPr>
              <w:t>55%</w:t>
            </w:r>
          </w:p>
        </w:tc>
        <w:tc>
          <w:tcPr>
            <w:tcW w:w="991" w:type="dxa"/>
            <w:tcBorders>
              <w:top w:val="nil"/>
              <w:left w:val="nil"/>
              <w:bottom w:val="single" w:sz="4" w:space="0" w:color="auto"/>
              <w:right w:val="single" w:sz="4" w:space="0" w:color="auto"/>
            </w:tcBorders>
            <w:vAlign w:val="center"/>
          </w:tcPr>
          <w:p w14:paraId="6D5E88DE" w14:textId="77777777" w:rsidR="007847CB" w:rsidRPr="008A22A7" w:rsidRDefault="007847CB" w:rsidP="00413711">
            <w:pPr>
              <w:ind w:firstLine="0"/>
              <w:jc w:val="center"/>
              <w:rPr>
                <w:color w:val="000000"/>
                <w:lang w:eastAsia="en-GB"/>
              </w:rPr>
            </w:pPr>
            <w:r w:rsidRPr="008A22A7">
              <w:rPr>
                <w:color w:val="000000"/>
                <w:lang w:eastAsia="en-GB"/>
              </w:rPr>
              <w:t>58%</w:t>
            </w:r>
          </w:p>
        </w:tc>
      </w:tr>
    </w:tbl>
    <w:p w14:paraId="78A9D07A" w14:textId="4A9855AB" w:rsidR="007847CB" w:rsidRDefault="007847CB" w:rsidP="00413711">
      <w:pPr>
        <w:ind w:firstLine="0"/>
        <w:jc w:val="center"/>
        <w:rPr>
          <w:b/>
          <w:bCs/>
          <w:lang w:eastAsia="en-GB"/>
        </w:rPr>
      </w:pPr>
    </w:p>
    <w:p w14:paraId="511B5DBB" w14:textId="77777777" w:rsidR="00413711" w:rsidRPr="008A22A7" w:rsidRDefault="00413711" w:rsidP="00413711">
      <w:pPr>
        <w:ind w:firstLine="0"/>
        <w:jc w:val="center"/>
        <w:rPr>
          <w:b/>
          <w:bCs/>
          <w:lang w:eastAsia="en-GB"/>
        </w:rPr>
      </w:pPr>
    </w:p>
    <w:p w14:paraId="25AFCDCF" w14:textId="77777777" w:rsidR="007847CB" w:rsidRPr="00413711" w:rsidRDefault="007847CB" w:rsidP="00413711">
      <w:pPr>
        <w:autoSpaceDE w:val="0"/>
        <w:autoSpaceDN w:val="0"/>
        <w:adjustRightInd w:val="0"/>
        <w:ind w:firstLine="0"/>
        <w:jc w:val="left"/>
        <w:rPr>
          <w:b/>
          <w:bCs/>
          <w:sz w:val="26"/>
          <w:szCs w:val="26"/>
          <w:lang w:eastAsia="en-GB"/>
        </w:rPr>
      </w:pPr>
      <w:r w:rsidRPr="00413711">
        <w:rPr>
          <w:b/>
          <w:bCs/>
          <w:sz w:val="26"/>
          <w:szCs w:val="26"/>
          <w:lang w:eastAsia="en-GB"/>
        </w:rPr>
        <w:t xml:space="preserve">Сколько лет Вы бы еще хотели продолжать работать учителем? </w:t>
      </w:r>
    </w:p>
    <w:tbl>
      <w:tblPr>
        <w:tblW w:w="9493" w:type="dxa"/>
        <w:tblLayout w:type="fixed"/>
        <w:tblLook w:val="04A0" w:firstRow="1" w:lastRow="0" w:firstColumn="1" w:lastColumn="0" w:noHBand="0" w:noVBand="1"/>
      </w:tblPr>
      <w:tblGrid>
        <w:gridCol w:w="3500"/>
        <w:gridCol w:w="998"/>
        <w:gridCol w:w="999"/>
        <w:gridCol w:w="999"/>
        <w:gridCol w:w="999"/>
        <w:gridCol w:w="999"/>
        <w:gridCol w:w="999"/>
      </w:tblGrid>
      <w:tr w:rsidR="007847CB" w:rsidRPr="008A22A7" w14:paraId="6504A39B" w14:textId="77777777" w:rsidTr="00052A53">
        <w:trPr>
          <w:trHeight w:val="300"/>
        </w:trPr>
        <w:tc>
          <w:tcPr>
            <w:tcW w:w="35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7750D8" w14:textId="77777777" w:rsidR="007847CB" w:rsidRPr="008A22A7" w:rsidRDefault="007847CB" w:rsidP="00413711">
            <w:pPr>
              <w:ind w:firstLine="0"/>
              <w:jc w:val="center"/>
              <w:rPr>
                <w:b/>
                <w:bCs/>
                <w:color w:val="000000"/>
                <w:lang w:eastAsia="en-GB"/>
              </w:rPr>
            </w:pPr>
            <w:r w:rsidRPr="008A22A7">
              <w:rPr>
                <w:b/>
                <w:bCs/>
                <w:color w:val="000000"/>
                <w:lang w:eastAsia="en-GB"/>
              </w:rPr>
              <w:t> </w:t>
            </w:r>
          </w:p>
        </w:tc>
        <w:tc>
          <w:tcPr>
            <w:tcW w:w="998" w:type="dxa"/>
            <w:tcBorders>
              <w:top w:val="single" w:sz="4" w:space="0" w:color="auto"/>
              <w:left w:val="nil"/>
              <w:bottom w:val="single" w:sz="4" w:space="0" w:color="auto"/>
              <w:right w:val="single" w:sz="4" w:space="0" w:color="auto"/>
            </w:tcBorders>
            <w:shd w:val="clear" w:color="auto" w:fill="auto"/>
            <w:vAlign w:val="bottom"/>
            <w:hideMark/>
          </w:tcPr>
          <w:p w14:paraId="506555B8" w14:textId="77777777" w:rsidR="007847CB" w:rsidRPr="008A22A7" w:rsidRDefault="007847CB" w:rsidP="00413711">
            <w:pPr>
              <w:ind w:firstLine="0"/>
              <w:jc w:val="center"/>
              <w:rPr>
                <w:b/>
                <w:bCs/>
                <w:color w:val="000000"/>
                <w:lang w:eastAsia="en-GB"/>
              </w:rPr>
            </w:pPr>
            <w:r w:rsidRPr="008A22A7">
              <w:rPr>
                <w:b/>
                <w:bCs/>
                <w:color w:val="000000"/>
                <w:lang w:eastAsia="en-GB"/>
              </w:rPr>
              <w:t>Всего</w:t>
            </w:r>
          </w:p>
        </w:tc>
        <w:tc>
          <w:tcPr>
            <w:tcW w:w="999" w:type="dxa"/>
            <w:tcBorders>
              <w:top w:val="single" w:sz="4" w:space="0" w:color="auto"/>
              <w:left w:val="nil"/>
              <w:bottom w:val="single" w:sz="4" w:space="0" w:color="auto"/>
              <w:right w:val="single" w:sz="4" w:space="0" w:color="auto"/>
            </w:tcBorders>
            <w:shd w:val="clear" w:color="auto" w:fill="auto"/>
            <w:vAlign w:val="bottom"/>
            <w:hideMark/>
          </w:tcPr>
          <w:p w14:paraId="5A965938" w14:textId="77777777" w:rsidR="007847CB" w:rsidRPr="008A22A7" w:rsidRDefault="007847CB" w:rsidP="00413711">
            <w:pPr>
              <w:ind w:firstLine="0"/>
              <w:jc w:val="center"/>
              <w:rPr>
                <w:b/>
                <w:bCs/>
                <w:color w:val="000000"/>
                <w:lang w:eastAsia="en-GB"/>
              </w:rPr>
            </w:pPr>
            <w:r w:rsidRPr="008A22A7">
              <w:rPr>
                <w:b/>
                <w:bCs/>
                <w:color w:val="000000"/>
                <w:lang w:eastAsia="en-GB"/>
              </w:rPr>
              <w:t>МА</w:t>
            </w:r>
          </w:p>
        </w:tc>
        <w:tc>
          <w:tcPr>
            <w:tcW w:w="999" w:type="dxa"/>
            <w:tcBorders>
              <w:top w:val="single" w:sz="4" w:space="0" w:color="auto"/>
              <w:left w:val="nil"/>
              <w:bottom w:val="single" w:sz="4" w:space="0" w:color="auto"/>
              <w:right w:val="single" w:sz="4" w:space="0" w:color="auto"/>
            </w:tcBorders>
            <w:shd w:val="clear" w:color="auto" w:fill="auto"/>
            <w:vAlign w:val="bottom"/>
            <w:hideMark/>
          </w:tcPr>
          <w:p w14:paraId="54E9B054" w14:textId="77777777" w:rsidR="007847CB" w:rsidRPr="008A22A7" w:rsidRDefault="007847CB" w:rsidP="00413711">
            <w:pPr>
              <w:ind w:firstLine="0"/>
              <w:jc w:val="center"/>
              <w:rPr>
                <w:b/>
                <w:bCs/>
                <w:color w:val="000000"/>
                <w:lang w:eastAsia="en-GB"/>
              </w:rPr>
            </w:pPr>
            <w:r w:rsidRPr="008A22A7">
              <w:rPr>
                <w:b/>
                <w:bCs/>
                <w:color w:val="000000"/>
                <w:lang w:eastAsia="en-GB"/>
              </w:rPr>
              <w:t>РУ</w:t>
            </w:r>
          </w:p>
        </w:tc>
        <w:tc>
          <w:tcPr>
            <w:tcW w:w="999" w:type="dxa"/>
            <w:tcBorders>
              <w:top w:val="single" w:sz="4" w:space="0" w:color="auto"/>
              <w:left w:val="nil"/>
              <w:bottom w:val="single" w:sz="4" w:space="0" w:color="auto"/>
              <w:right w:val="single" w:sz="4" w:space="0" w:color="auto"/>
            </w:tcBorders>
            <w:shd w:val="clear" w:color="auto" w:fill="auto"/>
            <w:vAlign w:val="bottom"/>
            <w:hideMark/>
          </w:tcPr>
          <w:p w14:paraId="241E7171" w14:textId="77777777" w:rsidR="007847CB" w:rsidRPr="008A22A7" w:rsidRDefault="007847CB" w:rsidP="00413711">
            <w:pPr>
              <w:ind w:firstLine="0"/>
              <w:jc w:val="center"/>
              <w:rPr>
                <w:b/>
                <w:bCs/>
                <w:color w:val="000000"/>
                <w:lang w:eastAsia="en-GB"/>
              </w:rPr>
            </w:pPr>
            <w:r w:rsidRPr="008A22A7">
              <w:rPr>
                <w:b/>
                <w:bCs/>
                <w:color w:val="000000"/>
                <w:lang w:eastAsia="en-GB"/>
              </w:rPr>
              <w:t>ИКТ</w:t>
            </w:r>
          </w:p>
        </w:tc>
        <w:tc>
          <w:tcPr>
            <w:tcW w:w="999" w:type="dxa"/>
            <w:tcBorders>
              <w:top w:val="single" w:sz="4" w:space="0" w:color="auto"/>
              <w:left w:val="nil"/>
              <w:bottom w:val="single" w:sz="4" w:space="0" w:color="auto"/>
              <w:right w:val="single" w:sz="4" w:space="0" w:color="auto"/>
            </w:tcBorders>
            <w:shd w:val="clear" w:color="auto" w:fill="auto"/>
            <w:vAlign w:val="bottom"/>
            <w:hideMark/>
          </w:tcPr>
          <w:p w14:paraId="3EF2B73F" w14:textId="77777777" w:rsidR="007847CB" w:rsidRPr="008A22A7" w:rsidRDefault="007847CB" w:rsidP="00413711">
            <w:pPr>
              <w:ind w:firstLine="0"/>
              <w:jc w:val="center"/>
              <w:rPr>
                <w:b/>
                <w:bCs/>
                <w:color w:val="000000"/>
                <w:lang w:eastAsia="en-GB"/>
              </w:rPr>
            </w:pPr>
            <w:r w:rsidRPr="008A22A7">
              <w:rPr>
                <w:b/>
                <w:bCs/>
                <w:color w:val="000000"/>
                <w:lang w:eastAsia="en-GB"/>
              </w:rPr>
              <w:t>ОБ</w:t>
            </w:r>
          </w:p>
        </w:tc>
        <w:tc>
          <w:tcPr>
            <w:tcW w:w="999" w:type="dxa"/>
            <w:tcBorders>
              <w:top w:val="single" w:sz="4" w:space="0" w:color="auto"/>
              <w:left w:val="nil"/>
              <w:bottom w:val="single" w:sz="4" w:space="0" w:color="auto"/>
              <w:right w:val="single" w:sz="4" w:space="0" w:color="auto"/>
            </w:tcBorders>
            <w:vAlign w:val="bottom"/>
          </w:tcPr>
          <w:p w14:paraId="006CB266" w14:textId="77777777" w:rsidR="007847CB" w:rsidRPr="008A22A7" w:rsidRDefault="007847CB" w:rsidP="00413711">
            <w:pPr>
              <w:ind w:firstLine="0"/>
              <w:jc w:val="center"/>
              <w:rPr>
                <w:b/>
                <w:bCs/>
                <w:color w:val="000000"/>
                <w:lang w:eastAsia="en-GB"/>
              </w:rPr>
            </w:pPr>
            <w:r w:rsidRPr="008A22A7">
              <w:rPr>
                <w:b/>
                <w:bCs/>
                <w:color w:val="000000"/>
                <w:lang w:eastAsia="en-GB"/>
              </w:rPr>
              <w:t>АЯ</w:t>
            </w:r>
          </w:p>
        </w:tc>
      </w:tr>
      <w:tr w:rsidR="007847CB" w:rsidRPr="008A22A7" w14:paraId="61685874" w14:textId="77777777" w:rsidTr="00052A53">
        <w:trPr>
          <w:trHeight w:val="300"/>
        </w:trPr>
        <w:tc>
          <w:tcPr>
            <w:tcW w:w="3500" w:type="dxa"/>
            <w:tcBorders>
              <w:top w:val="nil"/>
              <w:left w:val="single" w:sz="4" w:space="0" w:color="auto"/>
              <w:bottom w:val="single" w:sz="4" w:space="0" w:color="auto"/>
              <w:right w:val="single" w:sz="4" w:space="0" w:color="auto"/>
            </w:tcBorders>
            <w:shd w:val="clear" w:color="auto" w:fill="auto"/>
            <w:hideMark/>
          </w:tcPr>
          <w:p w14:paraId="7E05661F" w14:textId="77777777" w:rsidR="007847CB" w:rsidRPr="008A22A7" w:rsidRDefault="007847CB" w:rsidP="00413711">
            <w:pPr>
              <w:ind w:firstLine="0"/>
              <w:jc w:val="left"/>
              <w:rPr>
                <w:color w:val="000000"/>
                <w:lang w:eastAsia="en-GB"/>
              </w:rPr>
            </w:pPr>
            <w:r w:rsidRPr="008A22A7">
              <w:rPr>
                <w:color w:val="000000"/>
                <w:lang w:eastAsia="en-GB"/>
              </w:rPr>
              <w:t>Не более 5 лет</w:t>
            </w:r>
          </w:p>
        </w:tc>
        <w:tc>
          <w:tcPr>
            <w:tcW w:w="998" w:type="dxa"/>
            <w:tcBorders>
              <w:top w:val="nil"/>
              <w:left w:val="nil"/>
              <w:bottom w:val="single" w:sz="4" w:space="0" w:color="auto"/>
              <w:right w:val="single" w:sz="4" w:space="0" w:color="auto"/>
            </w:tcBorders>
            <w:shd w:val="clear" w:color="auto" w:fill="auto"/>
            <w:noWrap/>
            <w:vAlign w:val="center"/>
            <w:hideMark/>
          </w:tcPr>
          <w:p w14:paraId="302B9F62" w14:textId="77777777" w:rsidR="007847CB" w:rsidRPr="008A22A7" w:rsidRDefault="007847CB" w:rsidP="00413711">
            <w:pPr>
              <w:ind w:firstLine="0"/>
              <w:jc w:val="center"/>
              <w:rPr>
                <w:color w:val="000000"/>
                <w:lang w:eastAsia="en-GB"/>
              </w:rPr>
            </w:pPr>
            <w:r w:rsidRPr="008A22A7">
              <w:rPr>
                <w:color w:val="000000"/>
                <w:lang w:eastAsia="en-GB"/>
              </w:rPr>
              <w:t>38%</w:t>
            </w:r>
          </w:p>
        </w:tc>
        <w:tc>
          <w:tcPr>
            <w:tcW w:w="999" w:type="dxa"/>
            <w:tcBorders>
              <w:top w:val="nil"/>
              <w:left w:val="nil"/>
              <w:bottom w:val="single" w:sz="4" w:space="0" w:color="auto"/>
              <w:right w:val="single" w:sz="4" w:space="0" w:color="auto"/>
            </w:tcBorders>
            <w:shd w:val="clear" w:color="auto" w:fill="auto"/>
            <w:noWrap/>
            <w:vAlign w:val="center"/>
            <w:hideMark/>
          </w:tcPr>
          <w:p w14:paraId="148E50A4" w14:textId="77777777" w:rsidR="007847CB" w:rsidRPr="008A22A7" w:rsidRDefault="007847CB" w:rsidP="00413711">
            <w:pPr>
              <w:ind w:firstLine="0"/>
              <w:jc w:val="center"/>
              <w:rPr>
                <w:color w:val="000000"/>
                <w:lang w:eastAsia="en-GB"/>
              </w:rPr>
            </w:pPr>
            <w:r w:rsidRPr="008A22A7">
              <w:rPr>
                <w:color w:val="000000"/>
                <w:lang w:eastAsia="en-GB"/>
              </w:rPr>
              <w:t>44%</w:t>
            </w:r>
          </w:p>
        </w:tc>
        <w:tc>
          <w:tcPr>
            <w:tcW w:w="999" w:type="dxa"/>
            <w:tcBorders>
              <w:top w:val="nil"/>
              <w:left w:val="nil"/>
              <w:bottom w:val="single" w:sz="4" w:space="0" w:color="auto"/>
              <w:right w:val="single" w:sz="4" w:space="0" w:color="auto"/>
            </w:tcBorders>
            <w:shd w:val="clear" w:color="auto" w:fill="auto"/>
            <w:noWrap/>
            <w:vAlign w:val="center"/>
            <w:hideMark/>
          </w:tcPr>
          <w:p w14:paraId="32B8557B" w14:textId="77777777" w:rsidR="007847CB" w:rsidRPr="008A22A7" w:rsidRDefault="007847CB" w:rsidP="00413711">
            <w:pPr>
              <w:ind w:firstLine="0"/>
              <w:jc w:val="center"/>
              <w:rPr>
                <w:color w:val="000000"/>
                <w:lang w:eastAsia="en-GB"/>
              </w:rPr>
            </w:pPr>
            <w:r w:rsidRPr="008A22A7">
              <w:rPr>
                <w:color w:val="000000"/>
                <w:lang w:eastAsia="en-GB"/>
              </w:rPr>
              <w:t>38%</w:t>
            </w:r>
          </w:p>
        </w:tc>
        <w:tc>
          <w:tcPr>
            <w:tcW w:w="999" w:type="dxa"/>
            <w:tcBorders>
              <w:top w:val="nil"/>
              <w:left w:val="nil"/>
              <w:bottom w:val="single" w:sz="4" w:space="0" w:color="auto"/>
              <w:right w:val="single" w:sz="4" w:space="0" w:color="auto"/>
            </w:tcBorders>
            <w:shd w:val="clear" w:color="auto" w:fill="auto"/>
            <w:noWrap/>
            <w:vAlign w:val="center"/>
            <w:hideMark/>
          </w:tcPr>
          <w:p w14:paraId="64B42879" w14:textId="77777777" w:rsidR="007847CB" w:rsidRPr="008A22A7" w:rsidRDefault="007847CB" w:rsidP="00413711">
            <w:pPr>
              <w:ind w:firstLine="0"/>
              <w:jc w:val="center"/>
              <w:rPr>
                <w:color w:val="000000"/>
                <w:lang w:eastAsia="en-GB"/>
              </w:rPr>
            </w:pPr>
            <w:r w:rsidRPr="008A22A7">
              <w:rPr>
                <w:color w:val="000000"/>
                <w:lang w:eastAsia="en-GB"/>
              </w:rPr>
              <w:t>32%</w:t>
            </w:r>
          </w:p>
        </w:tc>
        <w:tc>
          <w:tcPr>
            <w:tcW w:w="999" w:type="dxa"/>
            <w:tcBorders>
              <w:top w:val="nil"/>
              <w:left w:val="nil"/>
              <w:bottom w:val="single" w:sz="4" w:space="0" w:color="auto"/>
              <w:right w:val="single" w:sz="4" w:space="0" w:color="auto"/>
            </w:tcBorders>
            <w:shd w:val="clear" w:color="auto" w:fill="auto"/>
            <w:noWrap/>
            <w:vAlign w:val="center"/>
            <w:hideMark/>
          </w:tcPr>
          <w:p w14:paraId="6E818D29" w14:textId="77777777" w:rsidR="007847CB" w:rsidRPr="008A22A7" w:rsidRDefault="007847CB" w:rsidP="00413711">
            <w:pPr>
              <w:ind w:firstLine="0"/>
              <w:jc w:val="center"/>
              <w:rPr>
                <w:color w:val="000000"/>
                <w:lang w:eastAsia="en-GB"/>
              </w:rPr>
            </w:pPr>
            <w:r w:rsidRPr="008A22A7">
              <w:rPr>
                <w:color w:val="000000"/>
                <w:lang w:eastAsia="en-GB"/>
              </w:rPr>
              <w:t>35%</w:t>
            </w:r>
          </w:p>
        </w:tc>
        <w:tc>
          <w:tcPr>
            <w:tcW w:w="999" w:type="dxa"/>
            <w:tcBorders>
              <w:top w:val="nil"/>
              <w:left w:val="nil"/>
              <w:bottom w:val="single" w:sz="4" w:space="0" w:color="auto"/>
              <w:right w:val="single" w:sz="4" w:space="0" w:color="auto"/>
            </w:tcBorders>
            <w:vAlign w:val="center"/>
          </w:tcPr>
          <w:p w14:paraId="7B114A9D" w14:textId="77777777" w:rsidR="007847CB" w:rsidRPr="008A22A7" w:rsidRDefault="007847CB" w:rsidP="00413711">
            <w:pPr>
              <w:ind w:firstLine="0"/>
              <w:jc w:val="center"/>
              <w:rPr>
                <w:color w:val="000000"/>
                <w:lang w:eastAsia="en-GB"/>
              </w:rPr>
            </w:pPr>
            <w:r w:rsidRPr="008A22A7">
              <w:rPr>
                <w:color w:val="000000"/>
                <w:lang w:eastAsia="en-GB"/>
              </w:rPr>
              <w:t>39%</w:t>
            </w:r>
          </w:p>
        </w:tc>
      </w:tr>
      <w:tr w:rsidR="007847CB" w:rsidRPr="008A22A7" w14:paraId="53E12C37" w14:textId="77777777" w:rsidTr="00052A53">
        <w:trPr>
          <w:trHeight w:val="300"/>
        </w:trPr>
        <w:tc>
          <w:tcPr>
            <w:tcW w:w="3500" w:type="dxa"/>
            <w:tcBorders>
              <w:top w:val="nil"/>
              <w:left w:val="single" w:sz="4" w:space="0" w:color="auto"/>
              <w:bottom w:val="single" w:sz="4" w:space="0" w:color="auto"/>
              <w:right w:val="single" w:sz="4" w:space="0" w:color="auto"/>
            </w:tcBorders>
            <w:shd w:val="clear" w:color="auto" w:fill="auto"/>
            <w:hideMark/>
          </w:tcPr>
          <w:p w14:paraId="7B1637DF" w14:textId="77777777" w:rsidR="007847CB" w:rsidRPr="008A22A7" w:rsidRDefault="007847CB" w:rsidP="00413711">
            <w:pPr>
              <w:ind w:firstLine="0"/>
              <w:jc w:val="left"/>
              <w:rPr>
                <w:color w:val="000000"/>
                <w:lang w:eastAsia="en-GB"/>
              </w:rPr>
            </w:pPr>
            <w:r w:rsidRPr="008A22A7">
              <w:rPr>
                <w:color w:val="000000"/>
                <w:lang w:eastAsia="en-GB"/>
              </w:rPr>
              <w:t>6–10 лет</w:t>
            </w:r>
          </w:p>
        </w:tc>
        <w:tc>
          <w:tcPr>
            <w:tcW w:w="998" w:type="dxa"/>
            <w:tcBorders>
              <w:top w:val="nil"/>
              <w:left w:val="nil"/>
              <w:bottom w:val="single" w:sz="4" w:space="0" w:color="auto"/>
              <w:right w:val="single" w:sz="4" w:space="0" w:color="auto"/>
            </w:tcBorders>
            <w:shd w:val="clear" w:color="auto" w:fill="auto"/>
            <w:noWrap/>
            <w:vAlign w:val="center"/>
            <w:hideMark/>
          </w:tcPr>
          <w:p w14:paraId="1E6A6F22" w14:textId="77777777" w:rsidR="007847CB" w:rsidRPr="008A22A7" w:rsidRDefault="007847CB" w:rsidP="00413711">
            <w:pPr>
              <w:ind w:firstLine="0"/>
              <w:jc w:val="center"/>
              <w:rPr>
                <w:color w:val="000000"/>
                <w:lang w:eastAsia="en-GB"/>
              </w:rPr>
            </w:pPr>
            <w:r w:rsidRPr="008A22A7">
              <w:rPr>
                <w:color w:val="000000"/>
                <w:lang w:eastAsia="en-GB"/>
              </w:rPr>
              <w:t>23%</w:t>
            </w:r>
          </w:p>
        </w:tc>
        <w:tc>
          <w:tcPr>
            <w:tcW w:w="999" w:type="dxa"/>
            <w:tcBorders>
              <w:top w:val="nil"/>
              <w:left w:val="nil"/>
              <w:bottom w:val="single" w:sz="4" w:space="0" w:color="auto"/>
              <w:right w:val="single" w:sz="4" w:space="0" w:color="auto"/>
            </w:tcBorders>
            <w:shd w:val="clear" w:color="auto" w:fill="auto"/>
            <w:noWrap/>
            <w:vAlign w:val="center"/>
            <w:hideMark/>
          </w:tcPr>
          <w:p w14:paraId="74362E69" w14:textId="77777777" w:rsidR="007847CB" w:rsidRPr="008A22A7" w:rsidRDefault="007847CB" w:rsidP="00413711">
            <w:pPr>
              <w:ind w:firstLine="0"/>
              <w:jc w:val="center"/>
              <w:rPr>
                <w:color w:val="000000"/>
                <w:lang w:eastAsia="en-GB"/>
              </w:rPr>
            </w:pPr>
            <w:r w:rsidRPr="008A22A7">
              <w:rPr>
                <w:color w:val="000000"/>
                <w:lang w:eastAsia="en-GB"/>
              </w:rPr>
              <w:t>23%</w:t>
            </w:r>
          </w:p>
        </w:tc>
        <w:tc>
          <w:tcPr>
            <w:tcW w:w="999" w:type="dxa"/>
            <w:tcBorders>
              <w:top w:val="nil"/>
              <w:left w:val="nil"/>
              <w:bottom w:val="single" w:sz="4" w:space="0" w:color="auto"/>
              <w:right w:val="single" w:sz="4" w:space="0" w:color="auto"/>
            </w:tcBorders>
            <w:shd w:val="clear" w:color="auto" w:fill="auto"/>
            <w:noWrap/>
            <w:vAlign w:val="center"/>
            <w:hideMark/>
          </w:tcPr>
          <w:p w14:paraId="5D9F61C9" w14:textId="77777777" w:rsidR="007847CB" w:rsidRPr="008A22A7" w:rsidRDefault="007847CB" w:rsidP="00413711">
            <w:pPr>
              <w:ind w:firstLine="0"/>
              <w:jc w:val="center"/>
              <w:rPr>
                <w:color w:val="000000"/>
                <w:lang w:eastAsia="en-GB"/>
              </w:rPr>
            </w:pPr>
            <w:r w:rsidRPr="008A22A7">
              <w:rPr>
                <w:color w:val="000000"/>
                <w:lang w:eastAsia="en-GB"/>
              </w:rPr>
              <w:t>27%</w:t>
            </w:r>
          </w:p>
        </w:tc>
        <w:tc>
          <w:tcPr>
            <w:tcW w:w="999" w:type="dxa"/>
            <w:tcBorders>
              <w:top w:val="nil"/>
              <w:left w:val="nil"/>
              <w:bottom w:val="single" w:sz="4" w:space="0" w:color="auto"/>
              <w:right w:val="single" w:sz="4" w:space="0" w:color="auto"/>
            </w:tcBorders>
            <w:shd w:val="clear" w:color="auto" w:fill="auto"/>
            <w:noWrap/>
            <w:vAlign w:val="center"/>
            <w:hideMark/>
          </w:tcPr>
          <w:p w14:paraId="46774EBC" w14:textId="77777777" w:rsidR="007847CB" w:rsidRPr="008A22A7" w:rsidRDefault="007847CB" w:rsidP="00413711">
            <w:pPr>
              <w:ind w:firstLine="0"/>
              <w:jc w:val="center"/>
              <w:rPr>
                <w:color w:val="000000"/>
                <w:lang w:eastAsia="en-GB"/>
              </w:rPr>
            </w:pPr>
            <w:r w:rsidRPr="008A22A7">
              <w:rPr>
                <w:color w:val="000000"/>
                <w:lang w:eastAsia="en-GB"/>
              </w:rPr>
              <w:t>26%</w:t>
            </w:r>
          </w:p>
        </w:tc>
        <w:tc>
          <w:tcPr>
            <w:tcW w:w="999" w:type="dxa"/>
            <w:tcBorders>
              <w:top w:val="nil"/>
              <w:left w:val="nil"/>
              <w:bottom w:val="single" w:sz="4" w:space="0" w:color="auto"/>
              <w:right w:val="single" w:sz="4" w:space="0" w:color="auto"/>
            </w:tcBorders>
            <w:shd w:val="clear" w:color="auto" w:fill="auto"/>
            <w:noWrap/>
            <w:vAlign w:val="center"/>
            <w:hideMark/>
          </w:tcPr>
          <w:p w14:paraId="6A145FA8" w14:textId="77777777" w:rsidR="007847CB" w:rsidRPr="008A22A7" w:rsidRDefault="007847CB" w:rsidP="00413711">
            <w:pPr>
              <w:ind w:firstLine="0"/>
              <w:jc w:val="center"/>
              <w:rPr>
                <w:color w:val="000000"/>
                <w:lang w:eastAsia="en-GB"/>
              </w:rPr>
            </w:pPr>
            <w:r w:rsidRPr="008A22A7">
              <w:rPr>
                <w:color w:val="000000"/>
                <w:lang w:eastAsia="en-GB"/>
              </w:rPr>
              <w:t>20%</w:t>
            </w:r>
          </w:p>
        </w:tc>
        <w:tc>
          <w:tcPr>
            <w:tcW w:w="999" w:type="dxa"/>
            <w:tcBorders>
              <w:top w:val="nil"/>
              <w:left w:val="nil"/>
              <w:bottom w:val="single" w:sz="4" w:space="0" w:color="auto"/>
              <w:right w:val="single" w:sz="4" w:space="0" w:color="auto"/>
            </w:tcBorders>
            <w:vAlign w:val="center"/>
          </w:tcPr>
          <w:p w14:paraId="2AA6964F" w14:textId="77777777" w:rsidR="007847CB" w:rsidRPr="008A22A7" w:rsidRDefault="007847CB" w:rsidP="00413711">
            <w:pPr>
              <w:ind w:firstLine="0"/>
              <w:jc w:val="center"/>
              <w:rPr>
                <w:color w:val="000000"/>
                <w:lang w:eastAsia="en-GB"/>
              </w:rPr>
            </w:pPr>
            <w:r w:rsidRPr="008A22A7">
              <w:rPr>
                <w:color w:val="000000"/>
                <w:lang w:eastAsia="en-GB"/>
              </w:rPr>
              <w:t>21%</w:t>
            </w:r>
          </w:p>
        </w:tc>
      </w:tr>
      <w:tr w:rsidR="007847CB" w:rsidRPr="008A22A7" w14:paraId="653AC279" w14:textId="77777777" w:rsidTr="00052A53">
        <w:trPr>
          <w:trHeight w:val="300"/>
        </w:trPr>
        <w:tc>
          <w:tcPr>
            <w:tcW w:w="3500" w:type="dxa"/>
            <w:tcBorders>
              <w:top w:val="nil"/>
              <w:left w:val="single" w:sz="4" w:space="0" w:color="auto"/>
              <w:bottom w:val="single" w:sz="4" w:space="0" w:color="auto"/>
              <w:right w:val="single" w:sz="4" w:space="0" w:color="auto"/>
            </w:tcBorders>
            <w:shd w:val="clear" w:color="auto" w:fill="auto"/>
            <w:hideMark/>
          </w:tcPr>
          <w:p w14:paraId="006A19D1" w14:textId="77777777" w:rsidR="007847CB" w:rsidRPr="008A22A7" w:rsidRDefault="007847CB" w:rsidP="00413711">
            <w:pPr>
              <w:ind w:firstLine="0"/>
              <w:jc w:val="left"/>
              <w:rPr>
                <w:color w:val="000000"/>
                <w:lang w:eastAsia="en-GB"/>
              </w:rPr>
            </w:pPr>
            <w:r w:rsidRPr="008A22A7">
              <w:rPr>
                <w:color w:val="000000"/>
                <w:lang w:eastAsia="en-GB"/>
              </w:rPr>
              <w:t>11–20 лет</w:t>
            </w:r>
          </w:p>
        </w:tc>
        <w:tc>
          <w:tcPr>
            <w:tcW w:w="998" w:type="dxa"/>
            <w:tcBorders>
              <w:top w:val="nil"/>
              <w:left w:val="nil"/>
              <w:bottom w:val="single" w:sz="4" w:space="0" w:color="auto"/>
              <w:right w:val="single" w:sz="4" w:space="0" w:color="auto"/>
            </w:tcBorders>
            <w:shd w:val="clear" w:color="auto" w:fill="auto"/>
            <w:noWrap/>
            <w:vAlign w:val="center"/>
            <w:hideMark/>
          </w:tcPr>
          <w:p w14:paraId="016D269E" w14:textId="77777777" w:rsidR="007847CB" w:rsidRPr="008A22A7" w:rsidRDefault="007847CB" w:rsidP="00413711">
            <w:pPr>
              <w:ind w:firstLine="0"/>
              <w:jc w:val="center"/>
              <w:rPr>
                <w:color w:val="000000"/>
                <w:lang w:eastAsia="en-GB"/>
              </w:rPr>
            </w:pPr>
            <w:r w:rsidRPr="008A22A7">
              <w:rPr>
                <w:color w:val="000000"/>
                <w:lang w:eastAsia="en-GB"/>
              </w:rPr>
              <w:t>22,1%</w:t>
            </w:r>
          </w:p>
        </w:tc>
        <w:tc>
          <w:tcPr>
            <w:tcW w:w="999" w:type="dxa"/>
            <w:tcBorders>
              <w:top w:val="nil"/>
              <w:left w:val="nil"/>
              <w:bottom w:val="single" w:sz="4" w:space="0" w:color="auto"/>
              <w:right w:val="single" w:sz="4" w:space="0" w:color="auto"/>
            </w:tcBorders>
            <w:shd w:val="clear" w:color="auto" w:fill="auto"/>
            <w:noWrap/>
            <w:vAlign w:val="center"/>
            <w:hideMark/>
          </w:tcPr>
          <w:p w14:paraId="536F3E03" w14:textId="77777777" w:rsidR="007847CB" w:rsidRPr="008A22A7" w:rsidRDefault="007847CB" w:rsidP="00413711">
            <w:pPr>
              <w:ind w:firstLine="0"/>
              <w:jc w:val="center"/>
              <w:rPr>
                <w:color w:val="000000"/>
                <w:lang w:eastAsia="en-GB"/>
              </w:rPr>
            </w:pPr>
            <w:r w:rsidRPr="008A22A7">
              <w:rPr>
                <w:color w:val="000000"/>
                <w:lang w:eastAsia="en-GB"/>
              </w:rPr>
              <w:t>21,7%</w:t>
            </w:r>
          </w:p>
        </w:tc>
        <w:tc>
          <w:tcPr>
            <w:tcW w:w="999" w:type="dxa"/>
            <w:tcBorders>
              <w:top w:val="nil"/>
              <w:left w:val="nil"/>
              <w:bottom w:val="single" w:sz="4" w:space="0" w:color="auto"/>
              <w:right w:val="single" w:sz="4" w:space="0" w:color="auto"/>
            </w:tcBorders>
            <w:shd w:val="clear" w:color="auto" w:fill="auto"/>
            <w:noWrap/>
            <w:vAlign w:val="center"/>
            <w:hideMark/>
          </w:tcPr>
          <w:p w14:paraId="6DAACA6B" w14:textId="77777777" w:rsidR="007847CB" w:rsidRPr="008A22A7" w:rsidRDefault="007847CB" w:rsidP="00413711">
            <w:pPr>
              <w:ind w:firstLine="0"/>
              <w:jc w:val="center"/>
              <w:rPr>
                <w:color w:val="000000"/>
                <w:lang w:eastAsia="en-GB"/>
              </w:rPr>
            </w:pPr>
            <w:r w:rsidRPr="008A22A7">
              <w:rPr>
                <w:color w:val="000000"/>
                <w:lang w:eastAsia="en-GB"/>
              </w:rPr>
              <w:t>20,8%</w:t>
            </w:r>
          </w:p>
        </w:tc>
        <w:tc>
          <w:tcPr>
            <w:tcW w:w="999" w:type="dxa"/>
            <w:tcBorders>
              <w:top w:val="nil"/>
              <w:left w:val="nil"/>
              <w:bottom w:val="single" w:sz="4" w:space="0" w:color="auto"/>
              <w:right w:val="single" w:sz="4" w:space="0" w:color="auto"/>
            </w:tcBorders>
            <w:shd w:val="clear" w:color="auto" w:fill="auto"/>
            <w:noWrap/>
            <w:vAlign w:val="center"/>
            <w:hideMark/>
          </w:tcPr>
          <w:p w14:paraId="4C246DD8" w14:textId="77777777" w:rsidR="007847CB" w:rsidRPr="008A22A7" w:rsidRDefault="007847CB" w:rsidP="00413711">
            <w:pPr>
              <w:ind w:firstLine="0"/>
              <w:jc w:val="center"/>
              <w:rPr>
                <w:color w:val="000000"/>
                <w:lang w:eastAsia="en-GB"/>
              </w:rPr>
            </w:pPr>
            <w:r w:rsidRPr="008A22A7">
              <w:rPr>
                <w:color w:val="000000"/>
                <w:lang w:eastAsia="en-GB"/>
              </w:rPr>
              <w:t>22,8%</w:t>
            </w:r>
          </w:p>
        </w:tc>
        <w:tc>
          <w:tcPr>
            <w:tcW w:w="999" w:type="dxa"/>
            <w:tcBorders>
              <w:top w:val="nil"/>
              <w:left w:val="nil"/>
              <w:bottom w:val="single" w:sz="4" w:space="0" w:color="auto"/>
              <w:right w:val="single" w:sz="4" w:space="0" w:color="auto"/>
            </w:tcBorders>
            <w:shd w:val="clear" w:color="auto" w:fill="auto"/>
            <w:noWrap/>
            <w:vAlign w:val="center"/>
            <w:hideMark/>
          </w:tcPr>
          <w:p w14:paraId="2C96E4CA" w14:textId="77777777" w:rsidR="007847CB" w:rsidRPr="008A22A7" w:rsidRDefault="007847CB" w:rsidP="00413711">
            <w:pPr>
              <w:ind w:firstLine="0"/>
              <w:jc w:val="center"/>
              <w:rPr>
                <w:color w:val="000000"/>
                <w:lang w:eastAsia="en-GB"/>
              </w:rPr>
            </w:pPr>
            <w:r w:rsidRPr="008A22A7">
              <w:rPr>
                <w:color w:val="000000"/>
                <w:lang w:eastAsia="en-GB"/>
              </w:rPr>
              <w:t>27,3%</w:t>
            </w:r>
          </w:p>
        </w:tc>
        <w:tc>
          <w:tcPr>
            <w:tcW w:w="999" w:type="dxa"/>
            <w:tcBorders>
              <w:top w:val="nil"/>
              <w:left w:val="nil"/>
              <w:bottom w:val="single" w:sz="4" w:space="0" w:color="auto"/>
              <w:right w:val="single" w:sz="4" w:space="0" w:color="auto"/>
            </w:tcBorders>
            <w:vAlign w:val="center"/>
          </w:tcPr>
          <w:p w14:paraId="33D3F3BF" w14:textId="77777777" w:rsidR="007847CB" w:rsidRPr="008A22A7" w:rsidRDefault="007847CB" w:rsidP="00413711">
            <w:pPr>
              <w:ind w:firstLine="0"/>
              <w:jc w:val="center"/>
              <w:rPr>
                <w:color w:val="000000"/>
                <w:lang w:eastAsia="en-GB"/>
              </w:rPr>
            </w:pPr>
            <w:r w:rsidRPr="008A22A7">
              <w:rPr>
                <w:color w:val="000000"/>
                <w:lang w:eastAsia="en-GB"/>
              </w:rPr>
              <w:t>19,8%</w:t>
            </w:r>
          </w:p>
        </w:tc>
      </w:tr>
      <w:tr w:rsidR="007847CB" w:rsidRPr="008A22A7" w14:paraId="5F3B86D6" w14:textId="77777777" w:rsidTr="00052A53">
        <w:trPr>
          <w:trHeight w:val="300"/>
        </w:trPr>
        <w:tc>
          <w:tcPr>
            <w:tcW w:w="3500" w:type="dxa"/>
            <w:tcBorders>
              <w:top w:val="nil"/>
              <w:left w:val="single" w:sz="4" w:space="0" w:color="auto"/>
              <w:bottom w:val="single" w:sz="4" w:space="0" w:color="auto"/>
              <w:right w:val="single" w:sz="4" w:space="0" w:color="auto"/>
            </w:tcBorders>
            <w:shd w:val="clear" w:color="auto" w:fill="auto"/>
            <w:hideMark/>
          </w:tcPr>
          <w:p w14:paraId="1A437EDD" w14:textId="77777777" w:rsidR="007847CB" w:rsidRPr="008A22A7" w:rsidRDefault="007847CB" w:rsidP="00413711">
            <w:pPr>
              <w:ind w:firstLine="0"/>
              <w:jc w:val="left"/>
              <w:rPr>
                <w:color w:val="000000"/>
                <w:lang w:eastAsia="en-GB"/>
              </w:rPr>
            </w:pPr>
            <w:r w:rsidRPr="008A22A7">
              <w:rPr>
                <w:color w:val="000000"/>
                <w:lang w:eastAsia="en-GB"/>
              </w:rPr>
              <w:t>Более 20 лет</w:t>
            </w:r>
          </w:p>
        </w:tc>
        <w:tc>
          <w:tcPr>
            <w:tcW w:w="998" w:type="dxa"/>
            <w:tcBorders>
              <w:top w:val="nil"/>
              <w:left w:val="nil"/>
              <w:bottom w:val="single" w:sz="4" w:space="0" w:color="auto"/>
              <w:right w:val="single" w:sz="4" w:space="0" w:color="auto"/>
            </w:tcBorders>
            <w:shd w:val="clear" w:color="auto" w:fill="auto"/>
            <w:noWrap/>
            <w:vAlign w:val="center"/>
            <w:hideMark/>
          </w:tcPr>
          <w:p w14:paraId="2A66B522" w14:textId="77777777" w:rsidR="007847CB" w:rsidRPr="008A22A7" w:rsidRDefault="007847CB" w:rsidP="00413711">
            <w:pPr>
              <w:ind w:firstLine="0"/>
              <w:jc w:val="center"/>
              <w:rPr>
                <w:color w:val="000000"/>
                <w:lang w:eastAsia="en-GB"/>
              </w:rPr>
            </w:pPr>
            <w:r w:rsidRPr="008A22A7">
              <w:rPr>
                <w:color w:val="000000"/>
                <w:lang w:eastAsia="en-GB"/>
              </w:rPr>
              <w:t>16,1%</w:t>
            </w:r>
          </w:p>
        </w:tc>
        <w:tc>
          <w:tcPr>
            <w:tcW w:w="999" w:type="dxa"/>
            <w:tcBorders>
              <w:top w:val="nil"/>
              <w:left w:val="nil"/>
              <w:bottom w:val="single" w:sz="4" w:space="0" w:color="auto"/>
              <w:right w:val="single" w:sz="4" w:space="0" w:color="auto"/>
            </w:tcBorders>
            <w:shd w:val="clear" w:color="auto" w:fill="auto"/>
            <w:noWrap/>
            <w:vAlign w:val="center"/>
            <w:hideMark/>
          </w:tcPr>
          <w:p w14:paraId="413FB2D1" w14:textId="77777777" w:rsidR="007847CB" w:rsidRPr="008A22A7" w:rsidRDefault="007847CB" w:rsidP="00413711">
            <w:pPr>
              <w:ind w:firstLine="0"/>
              <w:jc w:val="center"/>
              <w:rPr>
                <w:color w:val="000000"/>
                <w:lang w:eastAsia="en-GB"/>
              </w:rPr>
            </w:pPr>
            <w:r w:rsidRPr="008A22A7">
              <w:rPr>
                <w:color w:val="000000"/>
                <w:lang w:eastAsia="en-GB"/>
              </w:rPr>
              <w:t>10,9%</w:t>
            </w:r>
          </w:p>
        </w:tc>
        <w:tc>
          <w:tcPr>
            <w:tcW w:w="999" w:type="dxa"/>
            <w:tcBorders>
              <w:top w:val="nil"/>
              <w:left w:val="nil"/>
              <w:bottom w:val="single" w:sz="4" w:space="0" w:color="auto"/>
              <w:right w:val="single" w:sz="4" w:space="0" w:color="auto"/>
            </w:tcBorders>
            <w:shd w:val="clear" w:color="auto" w:fill="auto"/>
            <w:noWrap/>
            <w:vAlign w:val="center"/>
            <w:hideMark/>
          </w:tcPr>
          <w:p w14:paraId="43BBD11F" w14:textId="77777777" w:rsidR="007847CB" w:rsidRPr="008A22A7" w:rsidRDefault="007847CB" w:rsidP="00413711">
            <w:pPr>
              <w:ind w:firstLine="0"/>
              <w:jc w:val="center"/>
              <w:rPr>
                <w:color w:val="000000"/>
                <w:lang w:eastAsia="en-GB"/>
              </w:rPr>
            </w:pPr>
            <w:r w:rsidRPr="008A22A7">
              <w:rPr>
                <w:color w:val="000000"/>
                <w:lang w:eastAsia="en-GB"/>
              </w:rPr>
              <w:t>14,7%</w:t>
            </w:r>
          </w:p>
        </w:tc>
        <w:tc>
          <w:tcPr>
            <w:tcW w:w="999" w:type="dxa"/>
            <w:tcBorders>
              <w:top w:val="nil"/>
              <w:left w:val="nil"/>
              <w:bottom w:val="single" w:sz="4" w:space="0" w:color="auto"/>
              <w:right w:val="single" w:sz="4" w:space="0" w:color="auto"/>
            </w:tcBorders>
            <w:shd w:val="clear" w:color="auto" w:fill="auto"/>
            <w:noWrap/>
            <w:vAlign w:val="center"/>
            <w:hideMark/>
          </w:tcPr>
          <w:p w14:paraId="175259E5" w14:textId="77777777" w:rsidR="007847CB" w:rsidRPr="008A22A7" w:rsidRDefault="007847CB" w:rsidP="00413711">
            <w:pPr>
              <w:ind w:firstLine="0"/>
              <w:jc w:val="center"/>
              <w:rPr>
                <w:color w:val="000000"/>
                <w:lang w:eastAsia="en-GB"/>
              </w:rPr>
            </w:pPr>
            <w:r w:rsidRPr="008A22A7">
              <w:rPr>
                <w:color w:val="000000"/>
                <w:lang w:eastAsia="en-GB"/>
              </w:rPr>
              <w:t>19,3%</w:t>
            </w:r>
          </w:p>
        </w:tc>
        <w:tc>
          <w:tcPr>
            <w:tcW w:w="999" w:type="dxa"/>
            <w:tcBorders>
              <w:top w:val="nil"/>
              <w:left w:val="nil"/>
              <w:bottom w:val="single" w:sz="4" w:space="0" w:color="auto"/>
              <w:right w:val="single" w:sz="4" w:space="0" w:color="auto"/>
            </w:tcBorders>
            <w:shd w:val="clear" w:color="auto" w:fill="auto"/>
            <w:noWrap/>
            <w:vAlign w:val="center"/>
            <w:hideMark/>
          </w:tcPr>
          <w:p w14:paraId="4D4F728B" w14:textId="77777777" w:rsidR="007847CB" w:rsidRPr="008A22A7" w:rsidRDefault="007847CB" w:rsidP="00413711">
            <w:pPr>
              <w:ind w:firstLine="0"/>
              <w:jc w:val="center"/>
              <w:rPr>
                <w:color w:val="000000"/>
                <w:lang w:eastAsia="en-GB"/>
              </w:rPr>
            </w:pPr>
            <w:r w:rsidRPr="008A22A7">
              <w:rPr>
                <w:color w:val="000000"/>
                <w:lang w:eastAsia="en-GB"/>
              </w:rPr>
              <w:t>17,6%</w:t>
            </w:r>
          </w:p>
        </w:tc>
        <w:tc>
          <w:tcPr>
            <w:tcW w:w="999" w:type="dxa"/>
            <w:tcBorders>
              <w:top w:val="nil"/>
              <w:left w:val="nil"/>
              <w:bottom w:val="single" w:sz="4" w:space="0" w:color="auto"/>
              <w:right w:val="single" w:sz="4" w:space="0" w:color="auto"/>
            </w:tcBorders>
            <w:vAlign w:val="center"/>
          </w:tcPr>
          <w:p w14:paraId="7BEA1BDA" w14:textId="77777777" w:rsidR="007847CB" w:rsidRPr="008A22A7" w:rsidRDefault="007847CB" w:rsidP="00413711">
            <w:pPr>
              <w:ind w:firstLine="0"/>
              <w:jc w:val="center"/>
              <w:rPr>
                <w:color w:val="000000"/>
                <w:lang w:eastAsia="en-GB"/>
              </w:rPr>
            </w:pPr>
            <w:r w:rsidRPr="008A22A7">
              <w:rPr>
                <w:color w:val="000000"/>
                <w:lang w:eastAsia="en-GB"/>
              </w:rPr>
              <w:t>20,5%</w:t>
            </w:r>
          </w:p>
        </w:tc>
      </w:tr>
    </w:tbl>
    <w:p w14:paraId="732F6E37" w14:textId="4481E618" w:rsidR="00F34190" w:rsidRPr="00FB68C3" w:rsidRDefault="00F34190" w:rsidP="00FB68C3">
      <w:pPr>
        <w:spacing w:line="360" w:lineRule="auto"/>
        <w:ind w:firstLine="0"/>
        <w:jc w:val="left"/>
        <w:rPr>
          <w:b/>
        </w:rPr>
      </w:pPr>
      <w:bookmarkStart w:id="57" w:name="_GoBack"/>
      <w:bookmarkEnd w:id="57"/>
    </w:p>
    <w:sectPr w:rsidR="00F34190" w:rsidRPr="00FB68C3" w:rsidSect="0022430F">
      <w:headerReference w:type="default" r:id="rId42"/>
      <w:footerReference w:type="even" r:id="rId43"/>
      <w:footerReference w:type="default" r:id="rId44"/>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2E74" w14:textId="77777777" w:rsidR="00BC6F98" w:rsidRDefault="00BC6F98" w:rsidP="00276D37">
      <w:r>
        <w:separator/>
      </w:r>
    </w:p>
  </w:endnote>
  <w:endnote w:type="continuationSeparator" w:id="0">
    <w:p w14:paraId="4D391DFF" w14:textId="77777777" w:rsidR="00BC6F98" w:rsidRDefault="00BC6F98" w:rsidP="00276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Bold">
    <w:altName w:val="Arial"/>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imes New Roman Полужирный">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a"/>
      </w:rPr>
      <w:id w:val="2124106275"/>
      <w:docPartObj>
        <w:docPartGallery w:val="Page Numbers (Bottom of Page)"/>
        <w:docPartUnique/>
      </w:docPartObj>
    </w:sdtPr>
    <w:sdtEndPr>
      <w:rPr>
        <w:rStyle w:val="afa"/>
      </w:rPr>
    </w:sdtEndPr>
    <w:sdtContent>
      <w:p w14:paraId="490A1277" w14:textId="3C4F7775" w:rsidR="004B5307" w:rsidRDefault="004B5307" w:rsidP="007C364E">
        <w:pPr>
          <w:pStyle w:val="af8"/>
          <w:framePr w:wrap="none" w:vAnchor="text" w:hAnchor="margin" w:xAlign="right" w:y="1"/>
          <w:rPr>
            <w:rStyle w:val="afa"/>
          </w:rPr>
        </w:pPr>
        <w:r>
          <w:rPr>
            <w:rStyle w:val="afa"/>
          </w:rPr>
          <w:fldChar w:fldCharType="begin"/>
        </w:r>
        <w:r>
          <w:rPr>
            <w:rStyle w:val="afa"/>
          </w:rPr>
          <w:instrText xml:space="preserve"> PAGE </w:instrText>
        </w:r>
        <w:r>
          <w:rPr>
            <w:rStyle w:val="afa"/>
          </w:rPr>
          <w:fldChar w:fldCharType="end"/>
        </w:r>
      </w:p>
    </w:sdtContent>
  </w:sdt>
  <w:p w14:paraId="14778A87" w14:textId="77777777" w:rsidR="004B5307" w:rsidRDefault="004B5307" w:rsidP="007048F8">
    <w:pPr>
      <w:pStyle w:val="af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a"/>
      </w:rPr>
      <w:id w:val="-1461180194"/>
      <w:docPartObj>
        <w:docPartGallery w:val="Page Numbers (Bottom of Page)"/>
        <w:docPartUnique/>
      </w:docPartObj>
    </w:sdtPr>
    <w:sdtEndPr>
      <w:rPr>
        <w:rStyle w:val="afa"/>
      </w:rPr>
    </w:sdtEndPr>
    <w:sdtContent>
      <w:p w14:paraId="297D1997" w14:textId="6ACC3C9F" w:rsidR="004B5307" w:rsidRDefault="004B5307" w:rsidP="007C364E">
        <w:pPr>
          <w:pStyle w:val="af8"/>
          <w:framePr w:wrap="none" w:vAnchor="text" w:hAnchor="margin" w:xAlign="right" w:y="1"/>
          <w:rPr>
            <w:rStyle w:val="afa"/>
          </w:rPr>
        </w:pPr>
        <w:r>
          <w:rPr>
            <w:rStyle w:val="afa"/>
          </w:rPr>
          <w:fldChar w:fldCharType="begin"/>
        </w:r>
        <w:r>
          <w:rPr>
            <w:rStyle w:val="afa"/>
          </w:rPr>
          <w:instrText xml:space="preserve"> PAGE </w:instrText>
        </w:r>
        <w:r>
          <w:rPr>
            <w:rStyle w:val="afa"/>
          </w:rPr>
          <w:fldChar w:fldCharType="separate"/>
        </w:r>
        <w:r w:rsidR="00FB68C3">
          <w:rPr>
            <w:rStyle w:val="afa"/>
            <w:noProof/>
          </w:rPr>
          <w:t>68</w:t>
        </w:r>
        <w:r>
          <w:rPr>
            <w:rStyle w:val="afa"/>
          </w:rPr>
          <w:fldChar w:fldCharType="end"/>
        </w:r>
      </w:p>
    </w:sdtContent>
  </w:sdt>
  <w:p w14:paraId="3CF54C4E" w14:textId="77777777" w:rsidR="004B5307" w:rsidRDefault="004B5307" w:rsidP="007048F8">
    <w:pPr>
      <w:pStyle w:val="af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62E1E9" w14:textId="77777777" w:rsidR="00BC6F98" w:rsidRDefault="00BC6F98" w:rsidP="00276D37">
      <w:r>
        <w:separator/>
      </w:r>
    </w:p>
  </w:footnote>
  <w:footnote w:type="continuationSeparator" w:id="0">
    <w:p w14:paraId="117E939D" w14:textId="77777777" w:rsidR="00BC6F98" w:rsidRDefault="00BC6F98" w:rsidP="00276D37">
      <w:r>
        <w:continuationSeparator/>
      </w:r>
    </w:p>
  </w:footnote>
  <w:footnote w:id="1">
    <w:p w14:paraId="65A69626" w14:textId="77777777" w:rsidR="004B5307" w:rsidRDefault="004B5307" w:rsidP="00B33706">
      <w:pPr>
        <w:pStyle w:val="ac"/>
        <w:rPr>
          <w:rFonts w:ascii="Times New Roman" w:hAnsi="Times New Roman" w:cs="Times New Roman"/>
          <w:sz w:val="22"/>
          <w:szCs w:val="22"/>
        </w:rPr>
      </w:pPr>
      <w:r>
        <w:rPr>
          <w:rStyle w:val="ae"/>
        </w:rPr>
        <w:footnoteRef/>
      </w:r>
      <w:r>
        <w:t xml:space="preserve"> </w:t>
      </w:r>
      <w:r>
        <w:rPr>
          <w:rFonts w:ascii="Times New Roman" w:hAnsi="Times New Roman" w:cs="Times New Roman"/>
          <w:sz w:val="22"/>
          <w:szCs w:val="22"/>
        </w:rPr>
        <w:t>Распределения ответов участников исследования на все вопросы анкеты представлены в Приложении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091F7" w14:textId="0D59708A" w:rsidR="004B5307" w:rsidRPr="007C7EFC" w:rsidRDefault="004B5307" w:rsidP="007C7EFC">
    <w:pPr>
      <w:pStyle w:val="aff4"/>
      <w:pBdr>
        <w:bottom w:val="single" w:sz="4" w:space="1" w:color="auto"/>
      </w:pBdr>
      <w:tabs>
        <w:tab w:val="clear" w:pos="4677"/>
        <w:tab w:val="clear" w:pos="9355"/>
        <w:tab w:val="right" w:pos="9639"/>
      </w:tabs>
      <w:spacing w:after="240"/>
      <w:ind w:firstLine="0"/>
      <w:jc w:val="right"/>
      <w:rPr>
        <w:rFonts w:asciiTheme="minorHAnsi" w:hAnsiTheme="minorHAnsi" w:cstheme="minorHAnsi"/>
        <w:b/>
        <w:color w:val="2F5496" w:themeColor="accent1" w:themeShade="BF"/>
        <w:sz w:val="22"/>
      </w:rPr>
    </w:pPr>
    <w:r>
      <w:t xml:space="preserve">   </w:t>
    </w:r>
    <w:r w:rsidRPr="00097044">
      <w:rPr>
        <w:noProof/>
      </w:rPr>
      <w:drawing>
        <wp:inline distT="0" distB="0" distL="0" distR="0" wp14:anchorId="4E42E4A3" wp14:editId="774A1129">
          <wp:extent cx="552450" cy="55446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rotWithShape="1">
                  <a:blip r:embed="rId1" cstate="print">
                    <a:extLst>
                      <a:ext uri="{28A0092B-C50C-407E-A947-70E740481C1C}">
                        <a14:useLocalDpi xmlns:a14="http://schemas.microsoft.com/office/drawing/2010/main" val="0"/>
                      </a:ext>
                    </a:extLst>
                  </a:blip>
                  <a:srcRect b="7558"/>
                  <a:stretch/>
                </pic:blipFill>
                <pic:spPr bwMode="auto">
                  <a:xfrm>
                    <a:off x="0" y="0"/>
                    <a:ext cx="556188" cy="558221"/>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tab/>
    </w:r>
    <w:r w:rsidRPr="00DD2857">
      <w:rPr>
        <w:rFonts w:cs="Times New Roman"/>
        <w:color w:val="000000" w:themeColor="text1"/>
        <w:sz w:val="22"/>
      </w:rPr>
      <w:t>Диагностика профессиональных компетенций уч</w:t>
    </w:r>
    <w:r>
      <w:rPr>
        <w:rFonts w:cs="Times New Roman"/>
        <w:color w:val="000000" w:themeColor="text1"/>
        <w:sz w:val="22"/>
      </w:rPr>
      <w:t>ителей. Хабаровский край 2020</w:t>
    </w:r>
    <w:r w:rsidRPr="00DD2857">
      <w:rPr>
        <w:rFonts w:cs="Times New Roman"/>
        <w:color w:val="000000" w:themeColor="text1"/>
        <w:sz w:val="22"/>
      </w:rPr>
      <w:t>г.</w:t>
    </w:r>
    <w:r w:rsidRPr="00DD2857">
      <w:rPr>
        <w:rFonts w:cs="Times New Roman"/>
        <w:b/>
        <w:color w:val="000000" w:themeColor="text1"/>
        <w:sz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F1E6E"/>
    <w:multiLevelType w:val="hybridMultilevel"/>
    <w:tmpl w:val="A10245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C5F5363"/>
    <w:multiLevelType w:val="multilevel"/>
    <w:tmpl w:val="9950364C"/>
    <w:lvl w:ilvl="0">
      <w:start w:val="3"/>
      <w:numFmt w:val="decimal"/>
      <w:lvlText w:val="%1."/>
      <w:lvlJc w:val="left"/>
      <w:pPr>
        <w:ind w:left="928"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1097315A"/>
    <w:multiLevelType w:val="multilevel"/>
    <w:tmpl w:val="1DA6DEF8"/>
    <w:lvl w:ilvl="0">
      <w:start w:val="3"/>
      <w:numFmt w:val="decimal"/>
      <w:lvlText w:val="%1."/>
      <w:lvlJc w:val="left"/>
      <w:pPr>
        <w:ind w:left="390" w:hanging="39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 w15:restartNumberingAfterBreak="0">
    <w:nsid w:val="16DD3F48"/>
    <w:multiLevelType w:val="hybridMultilevel"/>
    <w:tmpl w:val="AE6AAA38"/>
    <w:lvl w:ilvl="0" w:tplc="BB7E8990">
      <w:start w:val="1"/>
      <w:numFmt w:val="decimal"/>
      <w:pStyle w:val="a"/>
      <w:suff w:val="space"/>
      <w:lvlText w:val="Таблица %1."/>
      <w:lvlJc w:val="left"/>
      <w:pPr>
        <w:ind w:left="-1831"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111" w:hanging="360"/>
      </w:pPr>
    </w:lvl>
    <w:lvl w:ilvl="2" w:tplc="0419001B" w:tentative="1">
      <w:start w:val="1"/>
      <w:numFmt w:val="lowerRoman"/>
      <w:lvlText w:val="%3."/>
      <w:lvlJc w:val="right"/>
      <w:pPr>
        <w:ind w:left="-391" w:hanging="180"/>
      </w:pPr>
    </w:lvl>
    <w:lvl w:ilvl="3" w:tplc="0419000F" w:tentative="1">
      <w:start w:val="1"/>
      <w:numFmt w:val="decimal"/>
      <w:lvlText w:val="%4."/>
      <w:lvlJc w:val="left"/>
      <w:pPr>
        <w:ind w:left="329" w:hanging="360"/>
      </w:pPr>
    </w:lvl>
    <w:lvl w:ilvl="4" w:tplc="04190019" w:tentative="1">
      <w:start w:val="1"/>
      <w:numFmt w:val="lowerLetter"/>
      <w:lvlText w:val="%5."/>
      <w:lvlJc w:val="left"/>
      <w:pPr>
        <w:ind w:left="1049" w:hanging="360"/>
      </w:pPr>
    </w:lvl>
    <w:lvl w:ilvl="5" w:tplc="0419001B" w:tentative="1">
      <w:start w:val="1"/>
      <w:numFmt w:val="lowerRoman"/>
      <w:lvlText w:val="%6."/>
      <w:lvlJc w:val="right"/>
      <w:pPr>
        <w:ind w:left="1769" w:hanging="180"/>
      </w:pPr>
    </w:lvl>
    <w:lvl w:ilvl="6" w:tplc="0419000F" w:tentative="1">
      <w:start w:val="1"/>
      <w:numFmt w:val="decimal"/>
      <w:lvlText w:val="%7."/>
      <w:lvlJc w:val="left"/>
      <w:pPr>
        <w:ind w:left="2489" w:hanging="360"/>
      </w:pPr>
    </w:lvl>
    <w:lvl w:ilvl="7" w:tplc="04190019" w:tentative="1">
      <w:start w:val="1"/>
      <w:numFmt w:val="lowerLetter"/>
      <w:lvlText w:val="%8."/>
      <w:lvlJc w:val="left"/>
      <w:pPr>
        <w:ind w:left="3209" w:hanging="360"/>
      </w:pPr>
    </w:lvl>
    <w:lvl w:ilvl="8" w:tplc="0419001B" w:tentative="1">
      <w:start w:val="1"/>
      <w:numFmt w:val="lowerRoman"/>
      <w:lvlText w:val="%9."/>
      <w:lvlJc w:val="right"/>
      <w:pPr>
        <w:ind w:left="3929" w:hanging="180"/>
      </w:pPr>
    </w:lvl>
  </w:abstractNum>
  <w:abstractNum w:abstractNumId="4" w15:restartNumberingAfterBreak="0">
    <w:nsid w:val="1A1A1EE7"/>
    <w:multiLevelType w:val="hybridMultilevel"/>
    <w:tmpl w:val="87B83A9C"/>
    <w:lvl w:ilvl="0" w:tplc="E082988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15:restartNumberingAfterBreak="0">
    <w:nsid w:val="1C260BEA"/>
    <w:multiLevelType w:val="hybridMultilevel"/>
    <w:tmpl w:val="333A8956"/>
    <w:lvl w:ilvl="0" w:tplc="18DE47E4">
      <w:start w:val="1"/>
      <w:numFmt w:val="decimal"/>
      <w:pStyle w:val="a0"/>
      <w:suff w:val="nothing"/>
      <w:lvlText w:val="Рисунок %1."/>
      <w:lvlJc w:val="center"/>
      <w:pPr>
        <w:ind w:left="1353" w:hanging="360"/>
      </w:pPr>
      <w:rPr>
        <w:rFonts w:ascii="Times New Roman" w:hAnsi="Times New Roman" w:cs="Times New Roman" w:hint="default"/>
        <w:b w:val="0"/>
        <w:bCs w:val="0"/>
        <w:i/>
        <w:iCs w:val="0"/>
        <w:caps w:val="0"/>
        <w:smallCaps w:val="0"/>
        <w:strike w:val="0"/>
        <w:dstrike w:val="0"/>
        <w:outline w:val="0"/>
        <w:shadow w:val="0"/>
        <w:emboss w:val="0"/>
        <w:imprint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start w:val="1"/>
      <w:numFmt w:val="lowerLetter"/>
      <w:lvlText w:val="%2."/>
      <w:lvlJc w:val="left"/>
      <w:pPr>
        <w:ind w:left="1610" w:hanging="360"/>
      </w:pPr>
    </w:lvl>
    <w:lvl w:ilvl="2" w:tplc="0419001B">
      <w:start w:val="1"/>
      <w:numFmt w:val="lowerRoman"/>
      <w:lvlText w:val="%3."/>
      <w:lvlJc w:val="right"/>
      <w:pPr>
        <w:ind w:left="2330" w:hanging="180"/>
      </w:pPr>
    </w:lvl>
    <w:lvl w:ilvl="3" w:tplc="0419000F">
      <w:start w:val="1"/>
      <w:numFmt w:val="decimal"/>
      <w:lvlText w:val="%4."/>
      <w:lvlJc w:val="left"/>
      <w:pPr>
        <w:ind w:left="3050" w:hanging="360"/>
      </w:pPr>
    </w:lvl>
    <w:lvl w:ilvl="4" w:tplc="04190019">
      <w:start w:val="1"/>
      <w:numFmt w:val="lowerLetter"/>
      <w:lvlText w:val="%5."/>
      <w:lvlJc w:val="left"/>
      <w:pPr>
        <w:ind w:left="3770" w:hanging="360"/>
      </w:pPr>
    </w:lvl>
    <w:lvl w:ilvl="5" w:tplc="0419001B">
      <w:start w:val="1"/>
      <w:numFmt w:val="lowerRoman"/>
      <w:lvlText w:val="%6."/>
      <w:lvlJc w:val="right"/>
      <w:pPr>
        <w:ind w:left="4490" w:hanging="180"/>
      </w:pPr>
    </w:lvl>
    <w:lvl w:ilvl="6" w:tplc="0419000F">
      <w:start w:val="1"/>
      <w:numFmt w:val="decimal"/>
      <w:lvlText w:val="%7."/>
      <w:lvlJc w:val="left"/>
      <w:pPr>
        <w:ind w:left="5210" w:hanging="360"/>
      </w:pPr>
    </w:lvl>
    <w:lvl w:ilvl="7" w:tplc="04190019">
      <w:start w:val="1"/>
      <w:numFmt w:val="lowerLetter"/>
      <w:lvlText w:val="%8."/>
      <w:lvlJc w:val="left"/>
      <w:pPr>
        <w:ind w:left="5930" w:hanging="360"/>
      </w:pPr>
    </w:lvl>
    <w:lvl w:ilvl="8" w:tplc="0419001B">
      <w:start w:val="1"/>
      <w:numFmt w:val="lowerRoman"/>
      <w:lvlText w:val="%9."/>
      <w:lvlJc w:val="right"/>
      <w:pPr>
        <w:ind w:left="6650" w:hanging="180"/>
      </w:pPr>
    </w:lvl>
  </w:abstractNum>
  <w:abstractNum w:abstractNumId="6" w15:restartNumberingAfterBreak="0">
    <w:nsid w:val="2906024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7380" w:hanging="576"/>
      </w:pPr>
    </w:lvl>
    <w:lvl w:ilvl="2">
      <w:start w:val="1"/>
      <w:numFmt w:val="decimal"/>
      <w:pStyle w:val="3"/>
      <w:lvlText w:val="%1.%2.%3"/>
      <w:lvlJc w:val="left"/>
      <w:pPr>
        <w:ind w:left="1855"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7" w15:restartNumberingAfterBreak="0">
    <w:nsid w:val="2ED72821"/>
    <w:multiLevelType w:val="hybridMultilevel"/>
    <w:tmpl w:val="5810F828"/>
    <w:lvl w:ilvl="0" w:tplc="7F36B69E">
      <w:start w:val="1"/>
      <w:numFmt w:val="decimal"/>
      <w:pStyle w:val="a1"/>
      <w:lvlText w:val="Рисунок %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5340DC6"/>
    <w:multiLevelType w:val="hybridMultilevel"/>
    <w:tmpl w:val="0C7A1E98"/>
    <w:lvl w:ilvl="0" w:tplc="E082988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15:restartNumberingAfterBreak="0">
    <w:nsid w:val="559204F1"/>
    <w:multiLevelType w:val="hybridMultilevel"/>
    <w:tmpl w:val="200CED76"/>
    <w:lvl w:ilvl="0" w:tplc="56B4CFB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15:restartNumberingAfterBreak="0">
    <w:nsid w:val="55B13028"/>
    <w:multiLevelType w:val="hybridMultilevel"/>
    <w:tmpl w:val="3254315C"/>
    <w:lvl w:ilvl="0" w:tplc="E08298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91262FC"/>
    <w:multiLevelType w:val="hybridMultilevel"/>
    <w:tmpl w:val="46488494"/>
    <w:lvl w:ilvl="0" w:tplc="E082988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15:restartNumberingAfterBreak="0">
    <w:nsid w:val="61E551F1"/>
    <w:multiLevelType w:val="multilevel"/>
    <w:tmpl w:val="A5C28780"/>
    <w:lvl w:ilvl="0">
      <w:start w:val="2"/>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6E1F7D33"/>
    <w:multiLevelType w:val="hybridMultilevel"/>
    <w:tmpl w:val="B37876F6"/>
    <w:lvl w:ilvl="0" w:tplc="22E4DCF0">
      <w:start w:val="1"/>
      <w:numFmt w:val="decimal"/>
      <w:pStyle w:val="a2"/>
      <w:lvlText w:val="Таблица %1."/>
      <w:lvlJc w:val="left"/>
      <w:pPr>
        <w:ind w:left="3620" w:hanging="360"/>
      </w:pPr>
      <w:rPr>
        <w:rFonts w:hint="default"/>
        <w:b w:val="0"/>
        <w:i/>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3"/>
  </w:num>
  <w:num w:numId="3">
    <w:abstractNumId w:val="3"/>
  </w:num>
  <w:num w:numId="4">
    <w:abstractNumId w:val="6"/>
  </w:num>
  <w:num w:numId="5">
    <w:abstractNumId w:val="4"/>
  </w:num>
  <w:num w:numId="6">
    <w:abstractNumId w:val="11"/>
  </w:num>
  <w:num w:numId="7">
    <w:abstractNumId w:val="8"/>
  </w:num>
  <w:num w:numId="8">
    <w:abstractNumId w:val="10"/>
  </w:num>
  <w:num w:numId="9">
    <w:abstractNumId w:val="12"/>
  </w:num>
  <w:num w:numId="10">
    <w:abstractNumId w:val="5"/>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2"/>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279"/>
    <w:rsid w:val="00012060"/>
    <w:rsid w:val="00032F7D"/>
    <w:rsid w:val="00033148"/>
    <w:rsid w:val="00052A53"/>
    <w:rsid w:val="000709B3"/>
    <w:rsid w:val="000A3236"/>
    <w:rsid w:val="000F3DD6"/>
    <w:rsid w:val="000F4315"/>
    <w:rsid w:val="00105E4D"/>
    <w:rsid w:val="00107034"/>
    <w:rsid w:val="00111716"/>
    <w:rsid w:val="001226F8"/>
    <w:rsid w:val="00127CE0"/>
    <w:rsid w:val="00135369"/>
    <w:rsid w:val="00150527"/>
    <w:rsid w:val="0015746B"/>
    <w:rsid w:val="00167F5E"/>
    <w:rsid w:val="001A02DD"/>
    <w:rsid w:val="001A500F"/>
    <w:rsid w:val="001A7E09"/>
    <w:rsid w:val="001B50B8"/>
    <w:rsid w:val="001C051C"/>
    <w:rsid w:val="001C619A"/>
    <w:rsid w:val="001D5D71"/>
    <w:rsid w:val="001E4BDC"/>
    <w:rsid w:val="001F082E"/>
    <w:rsid w:val="001F155A"/>
    <w:rsid w:val="001F59BF"/>
    <w:rsid w:val="002018BF"/>
    <w:rsid w:val="00202279"/>
    <w:rsid w:val="00202EBB"/>
    <w:rsid w:val="00222EF0"/>
    <w:rsid w:val="0022430F"/>
    <w:rsid w:val="002332D5"/>
    <w:rsid w:val="00240DDB"/>
    <w:rsid w:val="00242208"/>
    <w:rsid w:val="00250ED9"/>
    <w:rsid w:val="002550E2"/>
    <w:rsid w:val="00256B2F"/>
    <w:rsid w:val="002700CB"/>
    <w:rsid w:val="00276D37"/>
    <w:rsid w:val="00277828"/>
    <w:rsid w:val="00284258"/>
    <w:rsid w:val="00295441"/>
    <w:rsid w:val="002A243F"/>
    <w:rsid w:val="002A4F3A"/>
    <w:rsid w:val="002A51CC"/>
    <w:rsid w:val="002A7A2E"/>
    <w:rsid w:val="002B539C"/>
    <w:rsid w:val="002C0F4A"/>
    <w:rsid w:val="002C0FD6"/>
    <w:rsid w:val="002C29A1"/>
    <w:rsid w:val="002C2D00"/>
    <w:rsid w:val="002E5F2C"/>
    <w:rsid w:val="002E76E5"/>
    <w:rsid w:val="002F0290"/>
    <w:rsid w:val="002F7721"/>
    <w:rsid w:val="0031204A"/>
    <w:rsid w:val="00321BF4"/>
    <w:rsid w:val="0033027F"/>
    <w:rsid w:val="00334AC5"/>
    <w:rsid w:val="00341DB8"/>
    <w:rsid w:val="0035282D"/>
    <w:rsid w:val="0036494A"/>
    <w:rsid w:val="0037064C"/>
    <w:rsid w:val="00390163"/>
    <w:rsid w:val="003A1F21"/>
    <w:rsid w:val="003A63DA"/>
    <w:rsid w:val="003A6A0A"/>
    <w:rsid w:val="003C03D6"/>
    <w:rsid w:val="003C14DF"/>
    <w:rsid w:val="003D0760"/>
    <w:rsid w:val="003D2BF9"/>
    <w:rsid w:val="003D581B"/>
    <w:rsid w:val="003D6943"/>
    <w:rsid w:val="003D71B6"/>
    <w:rsid w:val="003E0007"/>
    <w:rsid w:val="003E1E28"/>
    <w:rsid w:val="003F43F5"/>
    <w:rsid w:val="003F7D04"/>
    <w:rsid w:val="00401CEA"/>
    <w:rsid w:val="00402355"/>
    <w:rsid w:val="004048EA"/>
    <w:rsid w:val="00412BAC"/>
    <w:rsid w:val="00413711"/>
    <w:rsid w:val="00427D28"/>
    <w:rsid w:val="00431326"/>
    <w:rsid w:val="00431C68"/>
    <w:rsid w:val="00433783"/>
    <w:rsid w:val="00436EFB"/>
    <w:rsid w:val="00440A60"/>
    <w:rsid w:val="00443DD5"/>
    <w:rsid w:val="00445629"/>
    <w:rsid w:val="004565FC"/>
    <w:rsid w:val="00462206"/>
    <w:rsid w:val="00463987"/>
    <w:rsid w:val="00474C64"/>
    <w:rsid w:val="004809A3"/>
    <w:rsid w:val="004B0B97"/>
    <w:rsid w:val="004B43D7"/>
    <w:rsid w:val="004B5307"/>
    <w:rsid w:val="004B6DAD"/>
    <w:rsid w:val="004C204E"/>
    <w:rsid w:val="004C7613"/>
    <w:rsid w:val="004D1EE0"/>
    <w:rsid w:val="004D2E34"/>
    <w:rsid w:val="004D456E"/>
    <w:rsid w:val="004D55BC"/>
    <w:rsid w:val="004D70EF"/>
    <w:rsid w:val="004D7F6F"/>
    <w:rsid w:val="004E4461"/>
    <w:rsid w:val="004F26B7"/>
    <w:rsid w:val="004F3CA3"/>
    <w:rsid w:val="004F4A12"/>
    <w:rsid w:val="005118AC"/>
    <w:rsid w:val="005316E3"/>
    <w:rsid w:val="005340FD"/>
    <w:rsid w:val="005341CB"/>
    <w:rsid w:val="00536200"/>
    <w:rsid w:val="0053664A"/>
    <w:rsid w:val="00544648"/>
    <w:rsid w:val="00552A85"/>
    <w:rsid w:val="005573B5"/>
    <w:rsid w:val="005624BC"/>
    <w:rsid w:val="005659F8"/>
    <w:rsid w:val="005A0A5E"/>
    <w:rsid w:val="005A2D33"/>
    <w:rsid w:val="005C1B7C"/>
    <w:rsid w:val="005D0F1B"/>
    <w:rsid w:val="005D71C6"/>
    <w:rsid w:val="005F5242"/>
    <w:rsid w:val="005F60D7"/>
    <w:rsid w:val="00606DEE"/>
    <w:rsid w:val="00606E02"/>
    <w:rsid w:val="006236B9"/>
    <w:rsid w:val="006317F5"/>
    <w:rsid w:val="00640537"/>
    <w:rsid w:val="0064474C"/>
    <w:rsid w:val="00654DB8"/>
    <w:rsid w:val="00655291"/>
    <w:rsid w:val="00656BB9"/>
    <w:rsid w:val="00656BBB"/>
    <w:rsid w:val="006632B8"/>
    <w:rsid w:val="00665022"/>
    <w:rsid w:val="00685216"/>
    <w:rsid w:val="00691C38"/>
    <w:rsid w:val="00692AC1"/>
    <w:rsid w:val="006B1E6C"/>
    <w:rsid w:val="006C19F0"/>
    <w:rsid w:val="006C5E9C"/>
    <w:rsid w:val="006C7FFA"/>
    <w:rsid w:val="006D00C9"/>
    <w:rsid w:val="006E1C7A"/>
    <w:rsid w:val="006E2B77"/>
    <w:rsid w:val="006E2FA0"/>
    <w:rsid w:val="006E3501"/>
    <w:rsid w:val="006E39DD"/>
    <w:rsid w:val="006E4DBF"/>
    <w:rsid w:val="006E7F99"/>
    <w:rsid w:val="006F2D83"/>
    <w:rsid w:val="00702E45"/>
    <w:rsid w:val="007048F8"/>
    <w:rsid w:val="00711884"/>
    <w:rsid w:val="007126D8"/>
    <w:rsid w:val="00717EF0"/>
    <w:rsid w:val="00726D4C"/>
    <w:rsid w:val="0073322E"/>
    <w:rsid w:val="00742E51"/>
    <w:rsid w:val="00752A79"/>
    <w:rsid w:val="00764646"/>
    <w:rsid w:val="007753F6"/>
    <w:rsid w:val="007847CB"/>
    <w:rsid w:val="00787006"/>
    <w:rsid w:val="007872CC"/>
    <w:rsid w:val="007902D5"/>
    <w:rsid w:val="00790552"/>
    <w:rsid w:val="007A1868"/>
    <w:rsid w:val="007A34F1"/>
    <w:rsid w:val="007B79A3"/>
    <w:rsid w:val="007C364E"/>
    <w:rsid w:val="007C3AC7"/>
    <w:rsid w:val="007C4D91"/>
    <w:rsid w:val="007C7EFC"/>
    <w:rsid w:val="007D133D"/>
    <w:rsid w:val="007D2D05"/>
    <w:rsid w:val="007D4E7F"/>
    <w:rsid w:val="007D66DA"/>
    <w:rsid w:val="007E040F"/>
    <w:rsid w:val="007E220A"/>
    <w:rsid w:val="007E59D9"/>
    <w:rsid w:val="007F3C0F"/>
    <w:rsid w:val="0080773E"/>
    <w:rsid w:val="00810E14"/>
    <w:rsid w:val="008134D8"/>
    <w:rsid w:val="00813961"/>
    <w:rsid w:val="00815B97"/>
    <w:rsid w:val="008166B4"/>
    <w:rsid w:val="00817E4D"/>
    <w:rsid w:val="00822A67"/>
    <w:rsid w:val="00836FE1"/>
    <w:rsid w:val="00842D89"/>
    <w:rsid w:val="00846056"/>
    <w:rsid w:val="008645B0"/>
    <w:rsid w:val="00876434"/>
    <w:rsid w:val="00876D5A"/>
    <w:rsid w:val="00876FF6"/>
    <w:rsid w:val="00892024"/>
    <w:rsid w:val="00894756"/>
    <w:rsid w:val="00896FD1"/>
    <w:rsid w:val="008A07FD"/>
    <w:rsid w:val="008A22A7"/>
    <w:rsid w:val="008A2F6B"/>
    <w:rsid w:val="008B6649"/>
    <w:rsid w:val="008C026C"/>
    <w:rsid w:val="008C7DD8"/>
    <w:rsid w:val="008E170A"/>
    <w:rsid w:val="008F048A"/>
    <w:rsid w:val="008F33F4"/>
    <w:rsid w:val="00910587"/>
    <w:rsid w:val="00912EFA"/>
    <w:rsid w:val="0091424B"/>
    <w:rsid w:val="009158FC"/>
    <w:rsid w:val="00916B0C"/>
    <w:rsid w:val="00917975"/>
    <w:rsid w:val="0094504A"/>
    <w:rsid w:val="0094596E"/>
    <w:rsid w:val="009531A8"/>
    <w:rsid w:val="009537F0"/>
    <w:rsid w:val="00971157"/>
    <w:rsid w:val="009814FE"/>
    <w:rsid w:val="009B0575"/>
    <w:rsid w:val="009B34AE"/>
    <w:rsid w:val="009C300F"/>
    <w:rsid w:val="009C3E7D"/>
    <w:rsid w:val="009C71EF"/>
    <w:rsid w:val="009D55AE"/>
    <w:rsid w:val="009D7401"/>
    <w:rsid w:val="009E045C"/>
    <w:rsid w:val="009E0943"/>
    <w:rsid w:val="009E155C"/>
    <w:rsid w:val="00A10F4E"/>
    <w:rsid w:val="00A23DDA"/>
    <w:rsid w:val="00A31C8C"/>
    <w:rsid w:val="00A40A62"/>
    <w:rsid w:val="00A45370"/>
    <w:rsid w:val="00A55BB5"/>
    <w:rsid w:val="00A631A9"/>
    <w:rsid w:val="00A72AD1"/>
    <w:rsid w:val="00A77CA2"/>
    <w:rsid w:val="00A846E1"/>
    <w:rsid w:val="00A8756E"/>
    <w:rsid w:val="00A948CB"/>
    <w:rsid w:val="00AB52E4"/>
    <w:rsid w:val="00AB7D5A"/>
    <w:rsid w:val="00AC06FC"/>
    <w:rsid w:val="00AD00E2"/>
    <w:rsid w:val="00AD0812"/>
    <w:rsid w:val="00AE446E"/>
    <w:rsid w:val="00AE5981"/>
    <w:rsid w:val="00B07B5F"/>
    <w:rsid w:val="00B1205B"/>
    <w:rsid w:val="00B170C6"/>
    <w:rsid w:val="00B252E2"/>
    <w:rsid w:val="00B26AAD"/>
    <w:rsid w:val="00B27C67"/>
    <w:rsid w:val="00B318B3"/>
    <w:rsid w:val="00B33706"/>
    <w:rsid w:val="00B35B7A"/>
    <w:rsid w:val="00B453E4"/>
    <w:rsid w:val="00B45B4F"/>
    <w:rsid w:val="00B50DE2"/>
    <w:rsid w:val="00B519E8"/>
    <w:rsid w:val="00B52893"/>
    <w:rsid w:val="00B55FF6"/>
    <w:rsid w:val="00B578CB"/>
    <w:rsid w:val="00B642C7"/>
    <w:rsid w:val="00B9109C"/>
    <w:rsid w:val="00B95A41"/>
    <w:rsid w:val="00BA1643"/>
    <w:rsid w:val="00BA3028"/>
    <w:rsid w:val="00BB2D00"/>
    <w:rsid w:val="00BB4F13"/>
    <w:rsid w:val="00BB7049"/>
    <w:rsid w:val="00BC0C7C"/>
    <w:rsid w:val="00BC2B38"/>
    <w:rsid w:val="00BC5574"/>
    <w:rsid w:val="00BC6F98"/>
    <w:rsid w:val="00BE6408"/>
    <w:rsid w:val="00BF6953"/>
    <w:rsid w:val="00BF7143"/>
    <w:rsid w:val="00C017E2"/>
    <w:rsid w:val="00C03EDA"/>
    <w:rsid w:val="00C122A5"/>
    <w:rsid w:val="00C176F1"/>
    <w:rsid w:val="00C33AC0"/>
    <w:rsid w:val="00C3575D"/>
    <w:rsid w:val="00C43770"/>
    <w:rsid w:val="00C4601F"/>
    <w:rsid w:val="00C509EE"/>
    <w:rsid w:val="00C51BFA"/>
    <w:rsid w:val="00C57156"/>
    <w:rsid w:val="00C6293D"/>
    <w:rsid w:val="00C70705"/>
    <w:rsid w:val="00C85794"/>
    <w:rsid w:val="00CA22BD"/>
    <w:rsid w:val="00CA4DCF"/>
    <w:rsid w:val="00CA6372"/>
    <w:rsid w:val="00CC43BB"/>
    <w:rsid w:val="00CD46DA"/>
    <w:rsid w:val="00CD4FC8"/>
    <w:rsid w:val="00CF09A7"/>
    <w:rsid w:val="00CF46B0"/>
    <w:rsid w:val="00CF4B93"/>
    <w:rsid w:val="00D1337C"/>
    <w:rsid w:val="00D2021B"/>
    <w:rsid w:val="00D205A5"/>
    <w:rsid w:val="00D21EB2"/>
    <w:rsid w:val="00D22126"/>
    <w:rsid w:val="00D247B3"/>
    <w:rsid w:val="00D272D6"/>
    <w:rsid w:val="00D3296C"/>
    <w:rsid w:val="00D37DEB"/>
    <w:rsid w:val="00D37FB8"/>
    <w:rsid w:val="00D430AD"/>
    <w:rsid w:val="00D505F7"/>
    <w:rsid w:val="00D546D4"/>
    <w:rsid w:val="00D61717"/>
    <w:rsid w:val="00D707BE"/>
    <w:rsid w:val="00D70DC4"/>
    <w:rsid w:val="00D73AB8"/>
    <w:rsid w:val="00D73AE1"/>
    <w:rsid w:val="00D84488"/>
    <w:rsid w:val="00DA499D"/>
    <w:rsid w:val="00DB084D"/>
    <w:rsid w:val="00DB3729"/>
    <w:rsid w:val="00DC1013"/>
    <w:rsid w:val="00DD2857"/>
    <w:rsid w:val="00DD3F61"/>
    <w:rsid w:val="00DD6003"/>
    <w:rsid w:val="00DF5416"/>
    <w:rsid w:val="00E07AB5"/>
    <w:rsid w:val="00E169B6"/>
    <w:rsid w:val="00E2011C"/>
    <w:rsid w:val="00E3491A"/>
    <w:rsid w:val="00E4259A"/>
    <w:rsid w:val="00E46E10"/>
    <w:rsid w:val="00E472AB"/>
    <w:rsid w:val="00E511C1"/>
    <w:rsid w:val="00E544BF"/>
    <w:rsid w:val="00E566D2"/>
    <w:rsid w:val="00E6797C"/>
    <w:rsid w:val="00E731CC"/>
    <w:rsid w:val="00E75FCA"/>
    <w:rsid w:val="00E76A33"/>
    <w:rsid w:val="00E81B78"/>
    <w:rsid w:val="00E82870"/>
    <w:rsid w:val="00E933A1"/>
    <w:rsid w:val="00E959DF"/>
    <w:rsid w:val="00E967EE"/>
    <w:rsid w:val="00EA41DC"/>
    <w:rsid w:val="00EB278D"/>
    <w:rsid w:val="00EB5971"/>
    <w:rsid w:val="00EE21FC"/>
    <w:rsid w:val="00EE32C8"/>
    <w:rsid w:val="00EE3AC8"/>
    <w:rsid w:val="00F03DC7"/>
    <w:rsid w:val="00F04D9B"/>
    <w:rsid w:val="00F11740"/>
    <w:rsid w:val="00F156CE"/>
    <w:rsid w:val="00F16F6E"/>
    <w:rsid w:val="00F2151A"/>
    <w:rsid w:val="00F24C25"/>
    <w:rsid w:val="00F24FFF"/>
    <w:rsid w:val="00F2744C"/>
    <w:rsid w:val="00F33AE4"/>
    <w:rsid w:val="00F34190"/>
    <w:rsid w:val="00F35EE1"/>
    <w:rsid w:val="00F56F87"/>
    <w:rsid w:val="00F605A4"/>
    <w:rsid w:val="00F661D1"/>
    <w:rsid w:val="00F7271C"/>
    <w:rsid w:val="00F727B8"/>
    <w:rsid w:val="00F86B62"/>
    <w:rsid w:val="00F92581"/>
    <w:rsid w:val="00F96259"/>
    <w:rsid w:val="00FA5727"/>
    <w:rsid w:val="00FA70F8"/>
    <w:rsid w:val="00FB1E98"/>
    <w:rsid w:val="00FB68C3"/>
    <w:rsid w:val="00FB793D"/>
    <w:rsid w:val="00FE08DD"/>
    <w:rsid w:val="00FF2B21"/>
    <w:rsid w:val="00FF71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CA0DA5"/>
  <w14:defaultImageDpi w14:val="32767"/>
  <w15:docId w15:val="{F47971F7-2240-437C-9E4B-59AF4786D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BB4F13"/>
    <w:pPr>
      <w:ind w:firstLine="709"/>
      <w:jc w:val="both"/>
    </w:pPr>
    <w:rPr>
      <w:rFonts w:ascii="Times New Roman" w:eastAsia="Times New Roman" w:hAnsi="Times New Roman" w:cs="Times New Roman"/>
      <w:lang w:eastAsia="ru-RU"/>
    </w:rPr>
  </w:style>
  <w:style w:type="paragraph" w:styleId="1">
    <w:name w:val="heading 1"/>
    <w:basedOn w:val="a3"/>
    <w:next w:val="a3"/>
    <w:link w:val="10"/>
    <w:uiPriority w:val="9"/>
    <w:qFormat/>
    <w:rsid w:val="00B642C7"/>
    <w:pPr>
      <w:keepNext/>
      <w:keepLines/>
      <w:numPr>
        <w:numId w:val="4"/>
      </w:numPr>
      <w:spacing w:before="360" w:after="360"/>
      <w:outlineLvl w:val="0"/>
    </w:pPr>
    <w:rPr>
      <w:rFonts w:eastAsiaTheme="majorEastAsia" w:cstheme="majorBidi"/>
      <w:b/>
      <w:color w:val="2F5496" w:themeColor="accent1" w:themeShade="BF"/>
      <w:sz w:val="32"/>
      <w:szCs w:val="32"/>
    </w:rPr>
  </w:style>
  <w:style w:type="paragraph" w:styleId="2">
    <w:name w:val="heading 2"/>
    <w:basedOn w:val="a3"/>
    <w:next w:val="a3"/>
    <w:link w:val="20"/>
    <w:uiPriority w:val="9"/>
    <w:unhideWhenUsed/>
    <w:qFormat/>
    <w:rsid w:val="00B642C7"/>
    <w:pPr>
      <w:keepNext/>
      <w:keepLines/>
      <w:numPr>
        <w:ilvl w:val="1"/>
        <w:numId w:val="4"/>
      </w:numPr>
      <w:spacing w:before="240" w:after="240"/>
      <w:ind w:left="576"/>
      <w:outlineLvl w:val="1"/>
    </w:pPr>
    <w:rPr>
      <w:rFonts w:eastAsiaTheme="majorEastAsia" w:cstheme="majorBidi"/>
      <w:b/>
      <w:sz w:val="26"/>
      <w:szCs w:val="26"/>
      <w:lang w:eastAsia="en-US"/>
    </w:rPr>
  </w:style>
  <w:style w:type="paragraph" w:styleId="3">
    <w:name w:val="heading 3"/>
    <w:basedOn w:val="a3"/>
    <w:next w:val="a3"/>
    <w:link w:val="30"/>
    <w:uiPriority w:val="9"/>
    <w:unhideWhenUsed/>
    <w:qFormat/>
    <w:rsid w:val="00F16F6E"/>
    <w:pPr>
      <w:keepNext/>
      <w:keepLines/>
      <w:numPr>
        <w:ilvl w:val="2"/>
        <w:numId w:val="4"/>
      </w:numPr>
      <w:spacing w:before="40"/>
      <w:outlineLvl w:val="2"/>
    </w:pPr>
    <w:rPr>
      <w:rFonts w:asciiTheme="majorHAnsi" w:eastAsiaTheme="majorEastAsia" w:hAnsiTheme="majorHAnsi" w:cstheme="majorBidi"/>
      <w:color w:val="1F3763" w:themeColor="accent1" w:themeShade="7F"/>
      <w:lang w:eastAsia="en-US"/>
    </w:rPr>
  </w:style>
  <w:style w:type="paragraph" w:styleId="4">
    <w:name w:val="heading 4"/>
    <w:basedOn w:val="a3"/>
    <w:next w:val="a3"/>
    <w:link w:val="40"/>
    <w:uiPriority w:val="9"/>
    <w:semiHidden/>
    <w:qFormat/>
    <w:rsid w:val="005C1B7C"/>
    <w:pPr>
      <w:keepNext/>
      <w:keepLines/>
      <w:numPr>
        <w:ilvl w:val="3"/>
        <w:numId w:val="4"/>
      </w:numPr>
      <w:spacing w:before="200" w:line="360" w:lineRule="auto"/>
      <w:outlineLvl w:val="3"/>
    </w:pPr>
    <w:rPr>
      <w:rFonts w:asciiTheme="majorHAnsi" w:eastAsiaTheme="majorEastAsia" w:hAnsiTheme="majorHAnsi" w:cstheme="majorBidi"/>
      <w:b/>
      <w:bCs/>
      <w:i/>
      <w:iCs/>
      <w:color w:val="4472C4" w:themeColor="accent1"/>
      <w:szCs w:val="22"/>
    </w:rPr>
  </w:style>
  <w:style w:type="paragraph" w:styleId="5">
    <w:name w:val="heading 5"/>
    <w:basedOn w:val="a3"/>
    <w:next w:val="a3"/>
    <w:link w:val="50"/>
    <w:uiPriority w:val="9"/>
    <w:semiHidden/>
    <w:unhideWhenUsed/>
    <w:qFormat/>
    <w:rsid w:val="00B642C7"/>
    <w:pPr>
      <w:keepNext/>
      <w:keepLines/>
      <w:numPr>
        <w:ilvl w:val="4"/>
        <w:numId w:val="4"/>
      </w:numPr>
      <w:spacing w:before="200"/>
      <w:outlineLvl w:val="4"/>
    </w:pPr>
    <w:rPr>
      <w:rFonts w:asciiTheme="majorHAnsi" w:eastAsiaTheme="majorEastAsia" w:hAnsiTheme="majorHAnsi" w:cstheme="majorBidi"/>
      <w:color w:val="1F3763" w:themeColor="accent1" w:themeShade="7F"/>
    </w:rPr>
  </w:style>
  <w:style w:type="paragraph" w:styleId="6">
    <w:name w:val="heading 6"/>
    <w:basedOn w:val="a3"/>
    <w:next w:val="a3"/>
    <w:link w:val="60"/>
    <w:uiPriority w:val="9"/>
    <w:semiHidden/>
    <w:unhideWhenUsed/>
    <w:qFormat/>
    <w:rsid w:val="00B642C7"/>
    <w:pPr>
      <w:keepNext/>
      <w:keepLines/>
      <w:numPr>
        <w:ilvl w:val="5"/>
        <w:numId w:val="4"/>
      </w:numPr>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3"/>
    <w:next w:val="a3"/>
    <w:link w:val="70"/>
    <w:uiPriority w:val="9"/>
    <w:semiHidden/>
    <w:unhideWhenUsed/>
    <w:qFormat/>
    <w:rsid w:val="00B642C7"/>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3"/>
    <w:next w:val="a3"/>
    <w:link w:val="80"/>
    <w:uiPriority w:val="9"/>
    <w:semiHidden/>
    <w:unhideWhenUsed/>
    <w:qFormat/>
    <w:rsid w:val="00B642C7"/>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3"/>
    <w:next w:val="a3"/>
    <w:link w:val="90"/>
    <w:uiPriority w:val="9"/>
    <w:semiHidden/>
    <w:unhideWhenUsed/>
    <w:qFormat/>
    <w:rsid w:val="00B642C7"/>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uiPriority w:val="9"/>
    <w:rsid w:val="00B642C7"/>
    <w:rPr>
      <w:rFonts w:ascii="Times New Roman" w:eastAsiaTheme="majorEastAsia" w:hAnsi="Times New Roman" w:cstheme="majorBidi"/>
      <w:b/>
      <w:color w:val="2F5496" w:themeColor="accent1" w:themeShade="BF"/>
      <w:sz w:val="32"/>
      <w:szCs w:val="32"/>
      <w:lang w:eastAsia="ru-RU"/>
    </w:rPr>
  </w:style>
  <w:style w:type="character" w:customStyle="1" w:styleId="20">
    <w:name w:val="Заголовок 2 Знак"/>
    <w:basedOn w:val="a4"/>
    <w:link w:val="2"/>
    <w:uiPriority w:val="9"/>
    <w:rsid w:val="00B642C7"/>
    <w:rPr>
      <w:rFonts w:ascii="Times New Roman" w:eastAsiaTheme="majorEastAsia" w:hAnsi="Times New Roman" w:cstheme="majorBidi"/>
      <w:b/>
      <w:sz w:val="26"/>
      <w:szCs w:val="26"/>
    </w:rPr>
  </w:style>
  <w:style w:type="character" w:customStyle="1" w:styleId="30">
    <w:name w:val="Заголовок 3 Знак"/>
    <w:basedOn w:val="a4"/>
    <w:link w:val="3"/>
    <w:uiPriority w:val="9"/>
    <w:rsid w:val="00F16F6E"/>
    <w:rPr>
      <w:rFonts w:asciiTheme="majorHAnsi" w:eastAsiaTheme="majorEastAsia" w:hAnsiTheme="majorHAnsi" w:cstheme="majorBidi"/>
      <w:color w:val="1F3763" w:themeColor="accent1" w:themeShade="7F"/>
    </w:rPr>
  </w:style>
  <w:style w:type="character" w:customStyle="1" w:styleId="40">
    <w:name w:val="Заголовок 4 Знак"/>
    <w:basedOn w:val="a4"/>
    <w:link w:val="4"/>
    <w:uiPriority w:val="9"/>
    <w:semiHidden/>
    <w:rsid w:val="005C1B7C"/>
    <w:rPr>
      <w:rFonts w:asciiTheme="majorHAnsi" w:eastAsiaTheme="majorEastAsia" w:hAnsiTheme="majorHAnsi" w:cstheme="majorBidi"/>
      <w:b/>
      <w:bCs/>
      <w:i/>
      <w:iCs/>
      <w:color w:val="4472C4" w:themeColor="accent1"/>
      <w:szCs w:val="22"/>
      <w:lang w:eastAsia="ru-RU"/>
    </w:rPr>
  </w:style>
  <w:style w:type="character" w:customStyle="1" w:styleId="50">
    <w:name w:val="Заголовок 5 Знак"/>
    <w:basedOn w:val="a4"/>
    <w:link w:val="5"/>
    <w:uiPriority w:val="9"/>
    <w:semiHidden/>
    <w:rsid w:val="00B642C7"/>
    <w:rPr>
      <w:rFonts w:asciiTheme="majorHAnsi" w:eastAsiaTheme="majorEastAsia" w:hAnsiTheme="majorHAnsi" w:cstheme="majorBidi"/>
      <w:color w:val="1F3763" w:themeColor="accent1" w:themeShade="7F"/>
      <w:lang w:eastAsia="ru-RU"/>
    </w:rPr>
  </w:style>
  <w:style w:type="character" w:customStyle="1" w:styleId="60">
    <w:name w:val="Заголовок 6 Знак"/>
    <w:basedOn w:val="a4"/>
    <w:link w:val="6"/>
    <w:uiPriority w:val="9"/>
    <w:semiHidden/>
    <w:rsid w:val="00B642C7"/>
    <w:rPr>
      <w:rFonts w:asciiTheme="majorHAnsi" w:eastAsiaTheme="majorEastAsia" w:hAnsiTheme="majorHAnsi" w:cstheme="majorBidi"/>
      <w:i/>
      <w:iCs/>
      <w:color w:val="1F3763" w:themeColor="accent1" w:themeShade="7F"/>
      <w:lang w:eastAsia="ru-RU"/>
    </w:rPr>
  </w:style>
  <w:style w:type="character" w:customStyle="1" w:styleId="70">
    <w:name w:val="Заголовок 7 Знак"/>
    <w:basedOn w:val="a4"/>
    <w:link w:val="7"/>
    <w:uiPriority w:val="9"/>
    <w:semiHidden/>
    <w:rsid w:val="00B642C7"/>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4"/>
    <w:link w:val="8"/>
    <w:uiPriority w:val="9"/>
    <w:semiHidden/>
    <w:rsid w:val="00B642C7"/>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4"/>
    <w:link w:val="9"/>
    <w:uiPriority w:val="9"/>
    <w:semiHidden/>
    <w:rsid w:val="00B642C7"/>
    <w:rPr>
      <w:rFonts w:asciiTheme="majorHAnsi" w:eastAsiaTheme="majorEastAsia" w:hAnsiTheme="majorHAnsi" w:cstheme="majorBidi"/>
      <w:i/>
      <w:iCs/>
      <w:color w:val="404040" w:themeColor="text1" w:themeTint="BF"/>
      <w:sz w:val="20"/>
      <w:szCs w:val="20"/>
      <w:lang w:eastAsia="ru-RU"/>
    </w:rPr>
  </w:style>
  <w:style w:type="character" w:styleId="a7">
    <w:name w:val="Book Title"/>
    <w:basedOn w:val="a4"/>
    <w:uiPriority w:val="33"/>
    <w:qFormat/>
    <w:rsid w:val="00202279"/>
    <w:rPr>
      <w:rFonts w:asciiTheme="majorHAnsi" w:hAnsiTheme="majorHAnsi"/>
      <w:b/>
      <w:bCs/>
      <w:caps w:val="0"/>
      <w:smallCaps/>
      <w:color w:val="44546A" w:themeColor="text2"/>
      <w:spacing w:val="10"/>
      <w:sz w:val="22"/>
    </w:rPr>
  </w:style>
  <w:style w:type="paragraph" w:styleId="a8">
    <w:name w:val="endnote text"/>
    <w:basedOn w:val="a3"/>
    <w:link w:val="a9"/>
    <w:uiPriority w:val="99"/>
    <w:semiHidden/>
    <w:unhideWhenUsed/>
    <w:rsid w:val="00276D37"/>
    <w:rPr>
      <w:sz w:val="20"/>
      <w:szCs w:val="20"/>
    </w:rPr>
  </w:style>
  <w:style w:type="character" w:customStyle="1" w:styleId="a9">
    <w:name w:val="Текст концевой сноски Знак"/>
    <w:basedOn w:val="a4"/>
    <w:link w:val="a8"/>
    <w:uiPriority w:val="99"/>
    <w:semiHidden/>
    <w:rsid w:val="00276D37"/>
    <w:rPr>
      <w:sz w:val="20"/>
      <w:szCs w:val="20"/>
    </w:rPr>
  </w:style>
  <w:style w:type="character" w:styleId="aa">
    <w:name w:val="endnote reference"/>
    <w:basedOn w:val="a4"/>
    <w:uiPriority w:val="99"/>
    <w:semiHidden/>
    <w:unhideWhenUsed/>
    <w:rsid w:val="00276D37"/>
    <w:rPr>
      <w:vertAlign w:val="superscript"/>
    </w:rPr>
  </w:style>
  <w:style w:type="paragraph" w:styleId="ab">
    <w:name w:val="caption"/>
    <w:basedOn w:val="a3"/>
    <w:next w:val="a3"/>
    <w:uiPriority w:val="35"/>
    <w:unhideWhenUsed/>
    <w:qFormat/>
    <w:rsid w:val="00276D37"/>
    <w:pPr>
      <w:spacing w:after="200"/>
    </w:pPr>
    <w:rPr>
      <w:rFonts w:asciiTheme="minorHAnsi" w:eastAsiaTheme="minorHAnsi" w:hAnsiTheme="minorHAnsi" w:cstheme="minorBidi"/>
      <w:i/>
      <w:iCs/>
      <w:color w:val="44546A" w:themeColor="text2"/>
      <w:sz w:val="18"/>
      <w:szCs w:val="18"/>
      <w:lang w:eastAsia="en-US"/>
    </w:rPr>
  </w:style>
  <w:style w:type="paragraph" w:styleId="ac">
    <w:name w:val="footnote text"/>
    <w:basedOn w:val="a3"/>
    <w:link w:val="ad"/>
    <w:uiPriority w:val="99"/>
    <w:semiHidden/>
    <w:unhideWhenUsed/>
    <w:rsid w:val="003A1F21"/>
    <w:rPr>
      <w:rFonts w:asciiTheme="minorHAnsi" w:eastAsiaTheme="minorHAnsi" w:hAnsiTheme="minorHAnsi" w:cstheme="minorBidi"/>
      <w:sz w:val="20"/>
      <w:szCs w:val="20"/>
      <w:lang w:eastAsia="en-US"/>
    </w:rPr>
  </w:style>
  <w:style w:type="character" w:customStyle="1" w:styleId="ad">
    <w:name w:val="Текст сноски Знак"/>
    <w:basedOn w:val="a4"/>
    <w:link w:val="ac"/>
    <w:uiPriority w:val="99"/>
    <w:semiHidden/>
    <w:rsid w:val="003A1F21"/>
    <w:rPr>
      <w:sz w:val="20"/>
      <w:szCs w:val="20"/>
    </w:rPr>
  </w:style>
  <w:style w:type="character" w:styleId="ae">
    <w:name w:val="footnote reference"/>
    <w:basedOn w:val="a4"/>
    <w:uiPriority w:val="99"/>
    <w:semiHidden/>
    <w:unhideWhenUsed/>
    <w:rsid w:val="003A1F21"/>
    <w:rPr>
      <w:vertAlign w:val="superscript"/>
    </w:rPr>
  </w:style>
  <w:style w:type="paragraph" w:styleId="af">
    <w:name w:val="List Paragraph"/>
    <w:aliases w:val="Нумерованый список"/>
    <w:basedOn w:val="a3"/>
    <w:link w:val="af0"/>
    <w:uiPriority w:val="34"/>
    <w:qFormat/>
    <w:rsid w:val="00CF09A7"/>
    <w:pPr>
      <w:ind w:left="720"/>
      <w:contextualSpacing/>
    </w:pPr>
    <w:rPr>
      <w:rFonts w:asciiTheme="minorHAnsi" w:eastAsiaTheme="minorHAnsi" w:hAnsiTheme="minorHAnsi" w:cstheme="minorBidi"/>
      <w:lang w:eastAsia="en-US"/>
    </w:rPr>
  </w:style>
  <w:style w:type="character" w:customStyle="1" w:styleId="af0">
    <w:name w:val="Абзац списка Знак"/>
    <w:aliases w:val="Нумерованый список Знак"/>
    <w:link w:val="af"/>
    <w:uiPriority w:val="34"/>
    <w:locked/>
    <w:rsid w:val="00BB4F13"/>
  </w:style>
  <w:style w:type="character" w:styleId="af1">
    <w:name w:val="annotation reference"/>
    <w:basedOn w:val="a4"/>
    <w:uiPriority w:val="99"/>
    <w:semiHidden/>
    <w:unhideWhenUsed/>
    <w:rsid w:val="00917975"/>
    <w:rPr>
      <w:sz w:val="16"/>
      <w:szCs w:val="16"/>
    </w:rPr>
  </w:style>
  <w:style w:type="paragraph" w:styleId="af2">
    <w:name w:val="annotation text"/>
    <w:basedOn w:val="a3"/>
    <w:link w:val="af3"/>
    <w:uiPriority w:val="99"/>
    <w:semiHidden/>
    <w:unhideWhenUsed/>
    <w:rsid w:val="00917975"/>
    <w:rPr>
      <w:rFonts w:asciiTheme="minorHAnsi" w:eastAsiaTheme="minorHAnsi" w:hAnsiTheme="minorHAnsi" w:cstheme="minorBidi"/>
      <w:sz w:val="20"/>
      <w:szCs w:val="20"/>
      <w:lang w:eastAsia="en-US"/>
    </w:rPr>
  </w:style>
  <w:style w:type="character" w:customStyle="1" w:styleId="af3">
    <w:name w:val="Текст примечания Знак"/>
    <w:basedOn w:val="a4"/>
    <w:link w:val="af2"/>
    <w:uiPriority w:val="99"/>
    <w:semiHidden/>
    <w:rsid w:val="00917975"/>
    <w:rPr>
      <w:sz w:val="20"/>
      <w:szCs w:val="20"/>
    </w:rPr>
  </w:style>
  <w:style w:type="paragraph" w:styleId="af4">
    <w:name w:val="annotation subject"/>
    <w:basedOn w:val="af2"/>
    <w:next w:val="af2"/>
    <w:link w:val="af5"/>
    <w:uiPriority w:val="99"/>
    <w:semiHidden/>
    <w:unhideWhenUsed/>
    <w:rsid w:val="00917975"/>
    <w:rPr>
      <w:b/>
      <w:bCs/>
    </w:rPr>
  </w:style>
  <w:style w:type="character" w:customStyle="1" w:styleId="af5">
    <w:name w:val="Тема примечания Знак"/>
    <w:basedOn w:val="af3"/>
    <w:link w:val="af4"/>
    <w:uiPriority w:val="99"/>
    <w:semiHidden/>
    <w:rsid w:val="00917975"/>
    <w:rPr>
      <w:b/>
      <w:bCs/>
      <w:sz w:val="20"/>
      <w:szCs w:val="20"/>
    </w:rPr>
  </w:style>
  <w:style w:type="paragraph" w:styleId="af6">
    <w:name w:val="Balloon Text"/>
    <w:basedOn w:val="a3"/>
    <w:link w:val="af7"/>
    <w:uiPriority w:val="99"/>
    <w:semiHidden/>
    <w:unhideWhenUsed/>
    <w:rsid w:val="00917975"/>
    <w:rPr>
      <w:rFonts w:ascii="Segoe UI" w:eastAsiaTheme="minorHAnsi" w:hAnsi="Segoe UI" w:cs="Segoe UI"/>
      <w:sz w:val="18"/>
      <w:szCs w:val="18"/>
      <w:lang w:eastAsia="en-US"/>
    </w:rPr>
  </w:style>
  <w:style w:type="character" w:customStyle="1" w:styleId="af7">
    <w:name w:val="Текст выноски Знак"/>
    <w:basedOn w:val="a4"/>
    <w:link w:val="af6"/>
    <w:uiPriority w:val="99"/>
    <w:semiHidden/>
    <w:rsid w:val="00917975"/>
    <w:rPr>
      <w:rFonts w:ascii="Segoe UI" w:hAnsi="Segoe UI" w:cs="Segoe UI"/>
      <w:sz w:val="18"/>
      <w:szCs w:val="18"/>
    </w:rPr>
  </w:style>
  <w:style w:type="paragraph" w:styleId="af8">
    <w:name w:val="footer"/>
    <w:basedOn w:val="a3"/>
    <w:link w:val="af9"/>
    <w:uiPriority w:val="99"/>
    <w:unhideWhenUsed/>
    <w:rsid w:val="007048F8"/>
    <w:pPr>
      <w:tabs>
        <w:tab w:val="center" w:pos="4677"/>
        <w:tab w:val="right" w:pos="9355"/>
      </w:tabs>
    </w:pPr>
    <w:rPr>
      <w:rFonts w:asciiTheme="minorHAnsi" w:eastAsiaTheme="minorHAnsi" w:hAnsiTheme="minorHAnsi" w:cstheme="minorBidi"/>
      <w:lang w:eastAsia="en-US"/>
    </w:rPr>
  </w:style>
  <w:style w:type="character" w:customStyle="1" w:styleId="af9">
    <w:name w:val="Нижний колонтитул Знак"/>
    <w:basedOn w:val="a4"/>
    <w:link w:val="af8"/>
    <w:uiPriority w:val="99"/>
    <w:rsid w:val="007048F8"/>
  </w:style>
  <w:style w:type="character" w:styleId="afa">
    <w:name w:val="page number"/>
    <w:basedOn w:val="a4"/>
    <w:uiPriority w:val="99"/>
    <w:semiHidden/>
    <w:unhideWhenUsed/>
    <w:rsid w:val="007048F8"/>
  </w:style>
  <w:style w:type="paragraph" w:customStyle="1" w:styleId="afb">
    <w:name w:val="Рисунок"/>
    <w:link w:val="afc"/>
    <w:uiPriority w:val="10"/>
    <w:qFormat/>
    <w:rsid w:val="005C1B7C"/>
    <w:pPr>
      <w:spacing w:before="120" w:after="120" w:line="276" w:lineRule="auto"/>
      <w:jc w:val="center"/>
    </w:pPr>
    <w:rPr>
      <w:rFonts w:ascii="Times New Roman" w:hAnsi="Times New Roman"/>
      <w:sz w:val="22"/>
      <w:szCs w:val="22"/>
    </w:rPr>
  </w:style>
  <w:style w:type="character" w:customStyle="1" w:styleId="afc">
    <w:name w:val="Рисунок Знак"/>
    <w:basedOn w:val="a4"/>
    <w:link w:val="afb"/>
    <w:uiPriority w:val="10"/>
    <w:rsid w:val="005C1B7C"/>
    <w:rPr>
      <w:rFonts w:ascii="Times New Roman" w:hAnsi="Times New Roman"/>
      <w:sz w:val="22"/>
      <w:szCs w:val="22"/>
    </w:rPr>
  </w:style>
  <w:style w:type="paragraph" w:customStyle="1" w:styleId="a1">
    <w:name w:val="Рисунок_Подпись"/>
    <w:basedOn w:val="a3"/>
    <w:link w:val="afd"/>
    <w:qFormat/>
    <w:rsid w:val="005C1B7C"/>
    <w:pPr>
      <w:numPr>
        <w:numId w:val="1"/>
      </w:numPr>
      <w:spacing w:before="120" w:after="120" w:line="276" w:lineRule="auto"/>
      <w:jc w:val="center"/>
    </w:pPr>
    <w:rPr>
      <w:rFonts w:eastAsiaTheme="minorEastAsia" w:cstheme="minorBidi"/>
      <w:szCs w:val="22"/>
    </w:rPr>
  </w:style>
  <w:style w:type="character" w:customStyle="1" w:styleId="afd">
    <w:name w:val="Рисунок_Подпись Знак"/>
    <w:basedOn w:val="a4"/>
    <w:link w:val="a1"/>
    <w:rsid w:val="005C1B7C"/>
    <w:rPr>
      <w:rFonts w:ascii="Times New Roman" w:eastAsiaTheme="minorEastAsia" w:hAnsi="Times New Roman"/>
      <w:szCs w:val="22"/>
      <w:lang w:eastAsia="ru-RU"/>
    </w:rPr>
  </w:style>
  <w:style w:type="paragraph" w:customStyle="1" w:styleId="afe">
    <w:name w:val="Таблица"/>
    <w:link w:val="aff"/>
    <w:uiPriority w:val="9"/>
    <w:qFormat/>
    <w:rsid w:val="005C1B7C"/>
    <w:pPr>
      <w:spacing w:line="276" w:lineRule="auto"/>
    </w:pPr>
    <w:rPr>
      <w:rFonts w:ascii="Times New Roman" w:eastAsiaTheme="minorEastAsia" w:hAnsi="Times New Roman" w:cs="Times New Roman"/>
      <w:szCs w:val="22"/>
      <w:lang w:eastAsia="ru-RU"/>
    </w:rPr>
  </w:style>
  <w:style w:type="character" w:customStyle="1" w:styleId="aff">
    <w:name w:val="Таблица Знак"/>
    <w:basedOn w:val="aff0"/>
    <w:link w:val="afe"/>
    <w:uiPriority w:val="9"/>
    <w:rsid w:val="005C1B7C"/>
    <w:rPr>
      <w:rFonts w:ascii="Times New Roman" w:eastAsiaTheme="minorEastAsia" w:hAnsi="Times New Roman" w:cs="Times New Roman"/>
      <w:b w:val="0"/>
      <w:szCs w:val="22"/>
      <w:lang w:eastAsia="ru-RU"/>
    </w:rPr>
  </w:style>
  <w:style w:type="character" w:customStyle="1" w:styleId="aff0">
    <w:name w:val="Название Знак"/>
    <w:basedOn w:val="a4"/>
    <w:link w:val="aff1"/>
    <w:uiPriority w:val="10"/>
    <w:rsid w:val="005C1B7C"/>
    <w:rPr>
      <w:rFonts w:eastAsiaTheme="minorEastAsia"/>
      <w:b/>
      <w:szCs w:val="22"/>
      <w:lang w:eastAsia="ru-RU"/>
    </w:rPr>
  </w:style>
  <w:style w:type="paragraph" w:styleId="aff1">
    <w:name w:val="Title"/>
    <w:basedOn w:val="aff2"/>
    <w:next w:val="a3"/>
    <w:link w:val="aff0"/>
    <w:uiPriority w:val="10"/>
    <w:qFormat/>
    <w:rsid w:val="005C1B7C"/>
    <w:pPr>
      <w:spacing w:before="0"/>
    </w:pPr>
    <w:rPr>
      <w:rFonts w:asciiTheme="minorHAnsi" w:hAnsiTheme="minorHAnsi"/>
    </w:rPr>
  </w:style>
  <w:style w:type="paragraph" w:styleId="aff2">
    <w:name w:val="Subtitle"/>
    <w:basedOn w:val="a3"/>
    <w:next w:val="a3"/>
    <w:link w:val="aff3"/>
    <w:uiPriority w:val="11"/>
    <w:qFormat/>
    <w:rsid w:val="005C1B7C"/>
    <w:pPr>
      <w:spacing w:before="120" w:after="120" w:line="360" w:lineRule="auto"/>
      <w:jc w:val="center"/>
    </w:pPr>
    <w:rPr>
      <w:rFonts w:eastAsiaTheme="minorEastAsia" w:cstheme="minorBidi"/>
      <w:b/>
      <w:szCs w:val="22"/>
    </w:rPr>
  </w:style>
  <w:style w:type="character" w:customStyle="1" w:styleId="aff3">
    <w:name w:val="Подзаголовок Знак"/>
    <w:basedOn w:val="a4"/>
    <w:link w:val="aff2"/>
    <w:uiPriority w:val="11"/>
    <w:rsid w:val="005C1B7C"/>
    <w:rPr>
      <w:rFonts w:ascii="Times New Roman" w:eastAsiaTheme="minorEastAsia" w:hAnsi="Times New Roman"/>
      <w:b/>
      <w:szCs w:val="22"/>
      <w:lang w:eastAsia="ru-RU"/>
    </w:rPr>
  </w:style>
  <w:style w:type="character" w:customStyle="1" w:styleId="TitleChar1">
    <w:name w:val="Title Char1"/>
    <w:basedOn w:val="a4"/>
    <w:uiPriority w:val="10"/>
    <w:rsid w:val="005C1B7C"/>
    <w:rPr>
      <w:rFonts w:asciiTheme="majorHAnsi" w:eastAsiaTheme="majorEastAsia" w:hAnsiTheme="majorHAnsi" w:cstheme="majorBidi"/>
      <w:spacing w:val="-10"/>
      <w:kern w:val="28"/>
      <w:sz w:val="56"/>
      <w:szCs w:val="56"/>
    </w:rPr>
  </w:style>
  <w:style w:type="paragraph" w:customStyle="1" w:styleId="a2">
    <w:name w:val="Таблица_Заголовок"/>
    <w:basedOn w:val="af"/>
    <w:qFormat/>
    <w:rsid w:val="005C1B7C"/>
    <w:pPr>
      <w:numPr>
        <w:numId w:val="2"/>
      </w:numPr>
      <w:spacing w:before="240" w:after="120" w:line="276" w:lineRule="auto"/>
      <w:jc w:val="right"/>
    </w:pPr>
    <w:rPr>
      <w:rFonts w:ascii="Times New Roman" w:eastAsiaTheme="minorEastAsia" w:hAnsi="Times New Roman"/>
      <w:szCs w:val="22"/>
      <w:lang w:eastAsia="ru-RU"/>
    </w:rPr>
  </w:style>
  <w:style w:type="paragraph" w:styleId="aff4">
    <w:name w:val="header"/>
    <w:basedOn w:val="a3"/>
    <w:link w:val="aff5"/>
    <w:uiPriority w:val="99"/>
    <w:unhideWhenUsed/>
    <w:rsid w:val="005C1B7C"/>
    <w:pPr>
      <w:tabs>
        <w:tab w:val="center" w:pos="4677"/>
        <w:tab w:val="right" w:pos="9355"/>
      </w:tabs>
    </w:pPr>
    <w:rPr>
      <w:rFonts w:eastAsiaTheme="minorEastAsia" w:cstheme="minorBidi"/>
      <w:szCs w:val="22"/>
    </w:rPr>
  </w:style>
  <w:style w:type="character" w:customStyle="1" w:styleId="aff5">
    <w:name w:val="Верхний колонтитул Знак"/>
    <w:basedOn w:val="a4"/>
    <w:link w:val="aff4"/>
    <w:uiPriority w:val="99"/>
    <w:rsid w:val="005C1B7C"/>
    <w:rPr>
      <w:rFonts w:ascii="Times New Roman" w:eastAsiaTheme="minorEastAsia" w:hAnsi="Times New Roman"/>
      <w:szCs w:val="22"/>
      <w:lang w:eastAsia="ru-RU"/>
    </w:rPr>
  </w:style>
  <w:style w:type="paragraph" w:styleId="aff6">
    <w:name w:val="No Spacing"/>
    <w:uiPriority w:val="1"/>
    <w:unhideWhenUsed/>
    <w:rsid w:val="005C1B7C"/>
    <w:pPr>
      <w:ind w:firstLine="709"/>
      <w:jc w:val="both"/>
    </w:pPr>
    <w:rPr>
      <w:rFonts w:ascii="Times New Roman" w:hAnsi="Times New Roman"/>
      <w:szCs w:val="22"/>
    </w:rPr>
  </w:style>
  <w:style w:type="paragraph" w:customStyle="1" w:styleId="aff7">
    <w:name w:val="Картинка"/>
    <w:basedOn w:val="a3"/>
    <w:next w:val="a3"/>
    <w:qFormat/>
    <w:rsid w:val="005C1B7C"/>
    <w:pPr>
      <w:spacing w:before="120" w:after="120" w:line="360" w:lineRule="auto"/>
      <w:jc w:val="center"/>
    </w:pPr>
    <w:rPr>
      <w:rFonts w:eastAsiaTheme="minorEastAsia" w:cstheme="minorBidi"/>
      <w:noProof/>
      <w:szCs w:val="22"/>
    </w:rPr>
  </w:style>
  <w:style w:type="paragraph" w:styleId="aff8">
    <w:name w:val="TOC Heading"/>
    <w:basedOn w:val="1"/>
    <w:next w:val="a3"/>
    <w:uiPriority w:val="39"/>
    <w:unhideWhenUsed/>
    <w:qFormat/>
    <w:rsid w:val="007C364E"/>
    <w:pPr>
      <w:spacing w:before="480" w:after="0" w:line="276" w:lineRule="auto"/>
      <w:jc w:val="left"/>
      <w:outlineLvl w:val="9"/>
    </w:pPr>
    <w:rPr>
      <w:rFonts w:asciiTheme="majorHAnsi" w:hAnsiTheme="majorHAnsi"/>
      <w:bCs/>
      <w:szCs w:val="28"/>
      <w:lang w:val="en-US" w:eastAsia="en-US"/>
    </w:rPr>
  </w:style>
  <w:style w:type="paragraph" w:styleId="21">
    <w:name w:val="toc 2"/>
    <w:basedOn w:val="a3"/>
    <w:next w:val="a3"/>
    <w:autoRedefine/>
    <w:uiPriority w:val="39"/>
    <w:unhideWhenUsed/>
    <w:qFormat/>
    <w:rsid w:val="00B519E8"/>
    <w:pPr>
      <w:tabs>
        <w:tab w:val="right" w:leader="dot" w:pos="1134"/>
        <w:tab w:val="left" w:pos="1200"/>
      </w:tabs>
      <w:spacing w:line="360" w:lineRule="auto"/>
      <w:ind w:right="-290" w:firstLine="0"/>
    </w:pPr>
    <w:rPr>
      <w:rFonts w:asciiTheme="minorHAnsi" w:eastAsiaTheme="minorHAnsi" w:hAnsiTheme="minorHAnsi" w:cstheme="minorHAnsi"/>
      <w:i/>
      <w:iCs/>
      <w:sz w:val="20"/>
      <w:szCs w:val="20"/>
      <w:lang w:eastAsia="en-US"/>
    </w:rPr>
  </w:style>
  <w:style w:type="paragraph" w:styleId="11">
    <w:name w:val="toc 1"/>
    <w:basedOn w:val="a3"/>
    <w:next w:val="a3"/>
    <w:autoRedefine/>
    <w:uiPriority w:val="39"/>
    <w:unhideWhenUsed/>
    <w:qFormat/>
    <w:rsid w:val="004B5307"/>
    <w:pPr>
      <w:tabs>
        <w:tab w:val="right" w:leader="dot" w:pos="426"/>
        <w:tab w:val="left" w:pos="1200"/>
      </w:tabs>
      <w:ind w:right="-290" w:firstLine="0"/>
    </w:pPr>
    <w:rPr>
      <w:rFonts w:eastAsiaTheme="majorEastAsia"/>
      <w:b/>
      <w:smallCaps/>
      <w:noProof/>
    </w:rPr>
  </w:style>
  <w:style w:type="paragraph" w:styleId="31">
    <w:name w:val="toc 3"/>
    <w:basedOn w:val="a3"/>
    <w:next w:val="a3"/>
    <w:autoRedefine/>
    <w:uiPriority w:val="39"/>
    <w:unhideWhenUsed/>
    <w:qFormat/>
    <w:rsid w:val="00726D4C"/>
    <w:pPr>
      <w:tabs>
        <w:tab w:val="right" w:leader="dot" w:pos="1134"/>
      </w:tabs>
    </w:pPr>
    <w:rPr>
      <w:rFonts w:asciiTheme="minorHAnsi" w:eastAsiaTheme="minorHAnsi" w:hAnsiTheme="minorHAnsi" w:cstheme="minorHAnsi"/>
      <w:sz w:val="20"/>
      <w:szCs w:val="20"/>
      <w:lang w:eastAsia="en-US"/>
    </w:rPr>
  </w:style>
  <w:style w:type="paragraph" w:styleId="41">
    <w:name w:val="toc 4"/>
    <w:basedOn w:val="a3"/>
    <w:next w:val="a3"/>
    <w:autoRedefine/>
    <w:uiPriority w:val="39"/>
    <w:semiHidden/>
    <w:unhideWhenUsed/>
    <w:rsid w:val="007C364E"/>
    <w:pPr>
      <w:ind w:left="720"/>
    </w:pPr>
    <w:rPr>
      <w:rFonts w:cstheme="minorHAnsi"/>
      <w:sz w:val="20"/>
      <w:szCs w:val="20"/>
    </w:rPr>
  </w:style>
  <w:style w:type="paragraph" w:styleId="51">
    <w:name w:val="toc 5"/>
    <w:basedOn w:val="a3"/>
    <w:next w:val="a3"/>
    <w:autoRedefine/>
    <w:uiPriority w:val="39"/>
    <w:semiHidden/>
    <w:unhideWhenUsed/>
    <w:rsid w:val="007C364E"/>
    <w:pPr>
      <w:ind w:left="960"/>
    </w:pPr>
    <w:rPr>
      <w:rFonts w:cstheme="minorHAnsi"/>
      <w:sz w:val="20"/>
      <w:szCs w:val="20"/>
    </w:rPr>
  </w:style>
  <w:style w:type="paragraph" w:styleId="61">
    <w:name w:val="toc 6"/>
    <w:basedOn w:val="a3"/>
    <w:next w:val="a3"/>
    <w:autoRedefine/>
    <w:uiPriority w:val="39"/>
    <w:semiHidden/>
    <w:unhideWhenUsed/>
    <w:rsid w:val="007C364E"/>
    <w:pPr>
      <w:ind w:left="1200"/>
    </w:pPr>
    <w:rPr>
      <w:rFonts w:cstheme="minorHAnsi"/>
      <w:sz w:val="20"/>
      <w:szCs w:val="20"/>
    </w:rPr>
  </w:style>
  <w:style w:type="paragraph" w:styleId="71">
    <w:name w:val="toc 7"/>
    <w:basedOn w:val="a3"/>
    <w:next w:val="a3"/>
    <w:autoRedefine/>
    <w:uiPriority w:val="39"/>
    <w:semiHidden/>
    <w:unhideWhenUsed/>
    <w:rsid w:val="007C364E"/>
    <w:pPr>
      <w:ind w:left="1440"/>
    </w:pPr>
    <w:rPr>
      <w:rFonts w:cstheme="minorHAnsi"/>
      <w:sz w:val="20"/>
      <w:szCs w:val="20"/>
    </w:rPr>
  </w:style>
  <w:style w:type="paragraph" w:styleId="81">
    <w:name w:val="toc 8"/>
    <w:basedOn w:val="a3"/>
    <w:next w:val="a3"/>
    <w:autoRedefine/>
    <w:uiPriority w:val="39"/>
    <w:semiHidden/>
    <w:unhideWhenUsed/>
    <w:rsid w:val="007C364E"/>
    <w:pPr>
      <w:ind w:left="1680"/>
    </w:pPr>
    <w:rPr>
      <w:rFonts w:cstheme="minorHAnsi"/>
      <w:sz w:val="20"/>
      <w:szCs w:val="20"/>
    </w:rPr>
  </w:style>
  <w:style w:type="paragraph" w:styleId="91">
    <w:name w:val="toc 9"/>
    <w:basedOn w:val="a3"/>
    <w:next w:val="a3"/>
    <w:autoRedefine/>
    <w:uiPriority w:val="39"/>
    <w:semiHidden/>
    <w:unhideWhenUsed/>
    <w:rsid w:val="007C364E"/>
    <w:pPr>
      <w:ind w:left="1920"/>
    </w:pPr>
    <w:rPr>
      <w:rFonts w:cstheme="minorHAnsi"/>
      <w:sz w:val="20"/>
      <w:szCs w:val="20"/>
    </w:rPr>
  </w:style>
  <w:style w:type="character" w:styleId="aff9">
    <w:name w:val="Hyperlink"/>
    <w:basedOn w:val="a4"/>
    <w:uiPriority w:val="99"/>
    <w:unhideWhenUsed/>
    <w:rsid w:val="007C364E"/>
    <w:rPr>
      <w:color w:val="0563C1" w:themeColor="hyperlink"/>
      <w:u w:val="single"/>
    </w:rPr>
  </w:style>
  <w:style w:type="table" w:customStyle="1" w:styleId="410">
    <w:name w:val="Таблица простая 41"/>
    <w:basedOn w:val="a5"/>
    <w:uiPriority w:val="44"/>
    <w:rsid w:val="00A846E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10">
    <w:name w:val="Таблица простая 11"/>
    <w:basedOn w:val="a5"/>
    <w:uiPriority w:val="41"/>
    <w:rsid w:val="00A846E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ntStyle31">
    <w:name w:val="Font Style31"/>
    <w:rsid w:val="002A4F3A"/>
    <w:rPr>
      <w:rFonts w:ascii="Times New Roman" w:hAnsi="Times New Roman" w:cs="Times New Roman"/>
      <w:sz w:val="22"/>
      <w:szCs w:val="22"/>
    </w:rPr>
  </w:style>
  <w:style w:type="paragraph" w:customStyle="1" w:styleId="Style22">
    <w:name w:val="Style22"/>
    <w:basedOn w:val="a3"/>
    <w:rsid w:val="002A4F3A"/>
    <w:pPr>
      <w:widowControl w:val="0"/>
      <w:autoSpaceDE w:val="0"/>
      <w:spacing w:line="277" w:lineRule="exact"/>
      <w:jc w:val="center"/>
    </w:pPr>
    <w:rPr>
      <w:lang w:eastAsia="zh-CN"/>
    </w:rPr>
  </w:style>
  <w:style w:type="paragraph" w:customStyle="1" w:styleId="a">
    <w:name w:val="Таблица Наименование"/>
    <w:basedOn w:val="a3"/>
    <w:next w:val="a3"/>
    <w:uiPriority w:val="2"/>
    <w:qFormat/>
    <w:rsid w:val="002A4F3A"/>
    <w:pPr>
      <w:keepNext/>
      <w:numPr>
        <w:numId w:val="3"/>
      </w:numPr>
      <w:adjustRightInd w:val="0"/>
      <w:spacing w:before="120" w:after="60"/>
      <w:jc w:val="right"/>
      <w:textAlignment w:val="baseline"/>
    </w:pPr>
    <w:rPr>
      <w:szCs w:val="20"/>
    </w:rPr>
  </w:style>
  <w:style w:type="character" w:styleId="affa">
    <w:name w:val="FollowedHyperlink"/>
    <w:basedOn w:val="a4"/>
    <w:uiPriority w:val="99"/>
    <w:semiHidden/>
    <w:unhideWhenUsed/>
    <w:rsid w:val="00D21EB2"/>
    <w:rPr>
      <w:color w:val="954F72"/>
      <w:u w:val="single"/>
    </w:rPr>
  </w:style>
  <w:style w:type="paragraph" w:customStyle="1" w:styleId="msonormal0">
    <w:name w:val="msonormal"/>
    <w:basedOn w:val="a3"/>
    <w:rsid w:val="00D21EB2"/>
    <w:pPr>
      <w:spacing w:before="100" w:beforeAutospacing="1" w:after="100" w:afterAutospacing="1"/>
    </w:pPr>
  </w:style>
  <w:style w:type="paragraph" w:customStyle="1" w:styleId="xl64">
    <w:name w:val="xl64"/>
    <w:basedOn w:val="a3"/>
    <w:rsid w:val="00D21EB2"/>
    <w:pPr>
      <w:spacing w:before="100" w:beforeAutospacing="1" w:after="100" w:afterAutospacing="1"/>
    </w:pPr>
    <w:rPr>
      <w:rFonts w:ascii="Arial Bold" w:hAnsi="Arial Bold"/>
      <w:b/>
      <w:bCs/>
      <w:color w:val="000000"/>
      <w:sz w:val="28"/>
      <w:szCs w:val="28"/>
    </w:rPr>
  </w:style>
  <w:style w:type="paragraph" w:customStyle="1" w:styleId="xl65">
    <w:name w:val="xl65"/>
    <w:basedOn w:val="a3"/>
    <w:rsid w:val="00D21EB2"/>
    <w:pPr>
      <w:spacing w:before="100" w:beforeAutospacing="1" w:after="100" w:afterAutospacing="1"/>
    </w:pPr>
    <w:rPr>
      <w:b/>
      <w:bCs/>
    </w:rPr>
  </w:style>
  <w:style w:type="paragraph" w:customStyle="1" w:styleId="xl66">
    <w:name w:val="xl66"/>
    <w:basedOn w:val="a3"/>
    <w:rsid w:val="00D21EB2"/>
    <w:pPr>
      <w:spacing w:before="100" w:beforeAutospacing="1" w:after="100" w:afterAutospacing="1"/>
    </w:pPr>
    <w:rPr>
      <w:rFonts w:ascii="Arial" w:hAnsi="Arial" w:cs="Arial"/>
      <w:sz w:val="20"/>
      <w:szCs w:val="20"/>
    </w:rPr>
  </w:style>
  <w:style w:type="paragraph" w:customStyle="1" w:styleId="xl67">
    <w:name w:val="xl67"/>
    <w:basedOn w:val="a3"/>
    <w:rsid w:val="00D21EB2"/>
    <w:pPr>
      <w:spacing w:before="100" w:beforeAutospacing="1" w:after="100" w:afterAutospacing="1"/>
      <w:jc w:val="center"/>
    </w:pPr>
  </w:style>
  <w:style w:type="paragraph" w:customStyle="1" w:styleId="xl68">
    <w:name w:val="xl68"/>
    <w:basedOn w:val="a3"/>
    <w:rsid w:val="00D21EB2"/>
    <w:pPr>
      <w:pBdr>
        <w:top w:val="single" w:sz="8" w:space="0" w:color="auto"/>
        <w:left w:val="single" w:sz="8" w:space="0" w:color="auto"/>
        <w:bottom w:val="single" w:sz="8" w:space="0" w:color="auto"/>
      </w:pBdr>
      <w:spacing w:before="100" w:beforeAutospacing="1" w:after="100" w:afterAutospacing="1"/>
    </w:pPr>
    <w:rPr>
      <w:rFonts w:ascii="Arial" w:hAnsi="Arial" w:cs="Arial"/>
      <w:b/>
      <w:bCs/>
      <w:sz w:val="20"/>
      <w:szCs w:val="20"/>
    </w:rPr>
  </w:style>
  <w:style w:type="paragraph" w:customStyle="1" w:styleId="xl69">
    <w:name w:val="xl69"/>
    <w:basedOn w:val="a3"/>
    <w:rsid w:val="00D21EB2"/>
    <w:pPr>
      <w:pBdr>
        <w:top w:val="single" w:sz="8" w:space="0" w:color="auto"/>
        <w:bottom w:val="single" w:sz="8" w:space="0" w:color="auto"/>
      </w:pBdr>
      <w:spacing w:before="100" w:beforeAutospacing="1" w:after="100" w:afterAutospacing="1"/>
      <w:jc w:val="center"/>
    </w:pPr>
    <w:rPr>
      <w:rFonts w:ascii="Arial" w:hAnsi="Arial" w:cs="Arial"/>
      <w:b/>
      <w:bCs/>
      <w:sz w:val="20"/>
      <w:szCs w:val="20"/>
    </w:rPr>
  </w:style>
  <w:style w:type="paragraph" w:customStyle="1" w:styleId="xl70">
    <w:name w:val="xl70"/>
    <w:basedOn w:val="a3"/>
    <w:rsid w:val="00D21EB2"/>
    <w:pPr>
      <w:pBdr>
        <w:top w:val="single" w:sz="8" w:space="0" w:color="auto"/>
        <w:bottom w:val="single" w:sz="8" w:space="0" w:color="auto"/>
      </w:pBdr>
      <w:spacing w:before="100" w:beforeAutospacing="1" w:after="100" w:afterAutospacing="1"/>
    </w:pPr>
    <w:rPr>
      <w:rFonts w:ascii="Arial" w:hAnsi="Arial" w:cs="Arial"/>
      <w:b/>
      <w:bCs/>
      <w:sz w:val="20"/>
      <w:szCs w:val="20"/>
    </w:rPr>
  </w:style>
  <w:style w:type="paragraph" w:customStyle="1" w:styleId="xl71">
    <w:name w:val="xl71"/>
    <w:basedOn w:val="a3"/>
    <w:rsid w:val="00D21EB2"/>
    <w:pPr>
      <w:spacing w:before="100" w:beforeAutospacing="1" w:after="100" w:afterAutospacing="1"/>
    </w:pPr>
    <w:rPr>
      <w:rFonts w:ascii="Arial" w:hAnsi="Arial" w:cs="Arial"/>
      <w:b/>
      <w:bCs/>
      <w:sz w:val="20"/>
      <w:szCs w:val="20"/>
    </w:rPr>
  </w:style>
  <w:style w:type="paragraph" w:customStyle="1" w:styleId="xl72">
    <w:name w:val="xl72"/>
    <w:basedOn w:val="a3"/>
    <w:rsid w:val="00D21EB2"/>
    <w:pPr>
      <w:pBdr>
        <w:top w:val="single" w:sz="8" w:space="0" w:color="auto"/>
        <w:bottom w:val="single" w:sz="8" w:space="0" w:color="auto"/>
        <w:right w:val="single" w:sz="8" w:space="0" w:color="auto"/>
      </w:pBdr>
      <w:spacing w:before="100" w:beforeAutospacing="1" w:after="100" w:afterAutospacing="1"/>
    </w:pPr>
    <w:rPr>
      <w:rFonts w:ascii="Arial" w:hAnsi="Arial" w:cs="Arial"/>
      <w:b/>
      <w:bCs/>
      <w:sz w:val="20"/>
      <w:szCs w:val="20"/>
    </w:rPr>
  </w:style>
  <w:style w:type="paragraph" w:customStyle="1" w:styleId="xl73">
    <w:name w:val="xl73"/>
    <w:basedOn w:val="a3"/>
    <w:rsid w:val="00D21EB2"/>
    <w:pPr>
      <w:spacing w:before="100" w:beforeAutospacing="1" w:after="100" w:afterAutospacing="1"/>
      <w:jc w:val="center"/>
    </w:pPr>
    <w:rPr>
      <w:rFonts w:ascii="Arial" w:hAnsi="Arial" w:cs="Arial"/>
      <w:b/>
      <w:bCs/>
      <w:sz w:val="20"/>
      <w:szCs w:val="20"/>
    </w:rPr>
  </w:style>
  <w:style w:type="paragraph" w:customStyle="1" w:styleId="xl74">
    <w:name w:val="xl74"/>
    <w:basedOn w:val="a3"/>
    <w:rsid w:val="00D21EB2"/>
    <w:pPr>
      <w:pBdr>
        <w:top w:val="single" w:sz="8" w:space="0" w:color="auto"/>
        <w:left w:val="single" w:sz="8" w:space="0" w:color="auto"/>
        <w:right w:val="single" w:sz="8" w:space="0" w:color="auto"/>
      </w:pBdr>
      <w:spacing w:before="100" w:beforeAutospacing="1" w:after="100" w:afterAutospacing="1"/>
      <w:textAlignment w:val="top"/>
    </w:pPr>
    <w:rPr>
      <w:rFonts w:ascii="Arial" w:hAnsi="Arial" w:cs="Arial"/>
      <w:color w:val="000000"/>
      <w:sz w:val="18"/>
      <w:szCs w:val="18"/>
    </w:rPr>
  </w:style>
  <w:style w:type="paragraph" w:customStyle="1" w:styleId="xl75">
    <w:name w:val="xl75"/>
    <w:basedOn w:val="a3"/>
    <w:rsid w:val="00D21EB2"/>
    <w:pPr>
      <w:pBdr>
        <w:top w:val="single" w:sz="8" w:space="0" w:color="auto"/>
        <w:right w:val="single" w:sz="8" w:space="0" w:color="auto"/>
      </w:pBdr>
      <w:shd w:val="clear" w:color="000000" w:fill="DBDBDB"/>
      <w:spacing w:before="100" w:beforeAutospacing="1" w:after="100" w:afterAutospacing="1"/>
    </w:pPr>
    <w:rPr>
      <w:b/>
      <w:bCs/>
    </w:rPr>
  </w:style>
  <w:style w:type="paragraph" w:customStyle="1" w:styleId="xl76">
    <w:name w:val="xl76"/>
    <w:basedOn w:val="a3"/>
    <w:rsid w:val="00D21EB2"/>
    <w:pPr>
      <w:pBdr>
        <w:top w:val="single" w:sz="8" w:space="0" w:color="auto"/>
      </w:pBdr>
      <w:shd w:val="clear" w:color="000000" w:fill="DBDBDB"/>
      <w:spacing w:before="100" w:beforeAutospacing="1" w:after="100" w:afterAutospacing="1"/>
      <w:textAlignment w:val="top"/>
    </w:pPr>
    <w:rPr>
      <w:rFonts w:ascii="Arial" w:hAnsi="Arial" w:cs="Arial"/>
      <w:color w:val="000000"/>
      <w:sz w:val="18"/>
      <w:szCs w:val="18"/>
    </w:rPr>
  </w:style>
  <w:style w:type="paragraph" w:customStyle="1" w:styleId="xl77">
    <w:name w:val="xl77"/>
    <w:basedOn w:val="a3"/>
    <w:rsid w:val="00D21EB2"/>
    <w:pPr>
      <w:pBdr>
        <w:top w:val="single" w:sz="8" w:space="0" w:color="auto"/>
        <w:right w:val="single" w:sz="12" w:space="0" w:color="000000"/>
      </w:pBdr>
      <w:shd w:val="clear" w:color="000000" w:fill="DBDBDB"/>
      <w:spacing w:before="100" w:beforeAutospacing="1" w:after="100" w:afterAutospacing="1"/>
      <w:textAlignment w:val="top"/>
    </w:pPr>
    <w:rPr>
      <w:rFonts w:ascii="Arial" w:hAnsi="Arial" w:cs="Arial"/>
      <w:color w:val="000000"/>
      <w:sz w:val="18"/>
      <w:szCs w:val="18"/>
    </w:rPr>
  </w:style>
  <w:style w:type="paragraph" w:customStyle="1" w:styleId="xl78">
    <w:name w:val="xl78"/>
    <w:basedOn w:val="a3"/>
    <w:rsid w:val="00D21EB2"/>
    <w:pPr>
      <w:shd w:val="clear" w:color="000000" w:fill="DBDBDB"/>
      <w:spacing w:before="100" w:beforeAutospacing="1" w:after="100" w:afterAutospacing="1"/>
    </w:pPr>
  </w:style>
  <w:style w:type="paragraph" w:customStyle="1" w:styleId="xl79">
    <w:name w:val="xl79"/>
    <w:basedOn w:val="a3"/>
    <w:rsid w:val="00D21EB2"/>
    <w:pPr>
      <w:pBdr>
        <w:top w:val="single" w:sz="8" w:space="0" w:color="auto"/>
        <w:left w:val="single" w:sz="8" w:space="0" w:color="auto"/>
        <w:right w:val="single" w:sz="8" w:space="0" w:color="auto"/>
      </w:pBdr>
      <w:shd w:val="clear" w:color="000000" w:fill="DBDBDB"/>
      <w:spacing w:before="100" w:beforeAutospacing="1" w:after="100" w:afterAutospacing="1"/>
    </w:pPr>
  </w:style>
  <w:style w:type="paragraph" w:customStyle="1" w:styleId="xl80">
    <w:name w:val="xl80"/>
    <w:basedOn w:val="a3"/>
    <w:rsid w:val="00D21EB2"/>
    <w:pPr>
      <w:shd w:val="clear" w:color="000000" w:fill="DBDBDB"/>
      <w:spacing w:before="100" w:beforeAutospacing="1" w:after="100" w:afterAutospacing="1"/>
      <w:jc w:val="center"/>
    </w:pPr>
  </w:style>
  <w:style w:type="paragraph" w:customStyle="1" w:styleId="xl81">
    <w:name w:val="xl81"/>
    <w:basedOn w:val="a3"/>
    <w:rsid w:val="00D21EB2"/>
    <w:pPr>
      <w:pBdr>
        <w:left w:val="single" w:sz="8" w:space="0" w:color="auto"/>
        <w:right w:val="single" w:sz="8" w:space="0" w:color="auto"/>
      </w:pBdr>
      <w:spacing w:before="100" w:beforeAutospacing="1" w:after="100" w:afterAutospacing="1"/>
      <w:textAlignment w:val="top"/>
    </w:pPr>
    <w:rPr>
      <w:rFonts w:ascii="Arial" w:hAnsi="Arial" w:cs="Arial"/>
      <w:color w:val="000000"/>
      <w:sz w:val="18"/>
      <w:szCs w:val="18"/>
    </w:rPr>
  </w:style>
  <w:style w:type="paragraph" w:customStyle="1" w:styleId="xl82">
    <w:name w:val="xl82"/>
    <w:basedOn w:val="a3"/>
    <w:rsid w:val="00D21EB2"/>
    <w:pPr>
      <w:pBdr>
        <w:right w:val="single" w:sz="8" w:space="0" w:color="auto"/>
      </w:pBdr>
      <w:shd w:val="clear" w:color="000000" w:fill="DBDBDB"/>
      <w:spacing w:before="100" w:beforeAutospacing="1" w:after="100" w:afterAutospacing="1"/>
    </w:pPr>
    <w:rPr>
      <w:b/>
      <w:bCs/>
    </w:rPr>
  </w:style>
  <w:style w:type="paragraph" w:customStyle="1" w:styleId="xl83">
    <w:name w:val="xl83"/>
    <w:basedOn w:val="a3"/>
    <w:rsid w:val="00D21EB2"/>
    <w:pPr>
      <w:shd w:val="clear" w:color="000000" w:fill="DBDBDB"/>
      <w:spacing w:before="100" w:beforeAutospacing="1" w:after="100" w:afterAutospacing="1"/>
      <w:textAlignment w:val="top"/>
    </w:pPr>
    <w:rPr>
      <w:rFonts w:ascii="Arial" w:hAnsi="Arial" w:cs="Arial"/>
      <w:color w:val="000000"/>
      <w:sz w:val="18"/>
      <w:szCs w:val="18"/>
    </w:rPr>
  </w:style>
  <w:style w:type="paragraph" w:customStyle="1" w:styleId="xl84">
    <w:name w:val="xl84"/>
    <w:basedOn w:val="a3"/>
    <w:rsid w:val="00D21EB2"/>
    <w:pPr>
      <w:pBdr>
        <w:right w:val="single" w:sz="12" w:space="0" w:color="000000"/>
      </w:pBdr>
      <w:shd w:val="clear" w:color="000000" w:fill="DBDBDB"/>
      <w:spacing w:before="100" w:beforeAutospacing="1" w:after="100" w:afterAutospacing="1"/>
      <w:textAlignment w:val="top"/>
    </w:pPr>
    <w:rPr>
      <w:rFonts w:ascii="Arial" w:hAnsi="Arial" w:cs="Arial"/>
      <w:color w:val="000000"/>
      <w:sz w:val="18"/>
      <w:szCs w:val="18"/>
    </w:rPr>
  </w:style>
  <w:style w:type="paragraph" w:customStyle="1" w:styleId="xl85">
    <w:name w:val="xl85"/>
    <w:basedOn w:val="a3"/>
    <w:rsid w:val="00D21EB2"/>
    <w:pPr>
      <w:pBdr>
        <w:left w:val="single" w:sz="8" w:space="0" w:color="auto"/>
        <w:right w:val="single" w:sz="8" w:space="0" w:color="auto"/>
      </w:pBdr>
      <w:shd w:val="clear" w:color="000000" w:fill="DBDBDB"/>
      <w:spacing w:before="100" w:beforeAutospacing="1" w:after="100" w:afterAutospacing="1"/>
    </w:pPr>
  </w:style>
  <w:style w:type="paragraph" w:customStyle="1" w:styleId="xl86">
    <w:name w:val="xl86"/>
    <w:basedOn w:val="a3"/>
    <w:rsid w:val="00D21EB2"/>
    <w:pPr>
      <w:pBdr>
        <w:right w:val="single" w:sz="8" w:space="0" w:color="auto"/>
      </w:pBdr>
      <w:spacing w:before="100" w:beforeAutospacing="1" w:after="100" w:afterAutospacing="1"/>
    </w:pPr>
    <w:rPr>
      <w:b/>
      <w:bCs/>
    </w:rPr>
  </w:style>
  <w:style w:type="paragraph" w:customStyle="1" w:styleId="xl87">
    <w:name w:val="xl87"/>
    <w:basedOn w:val="a3"/>
    <w:rsid w:val="00D21EB2"/>
    <w:pPr>
      <w:spacing w:before="100" w:beforeAutospacing="1" w:after="100" w:afterAutospacing="1"/>
      <w:textAlignment w:val="top"/>
    </w:pPr>
    <w:rPr>
      <w:rFonts w:ascii="Arial" w:hAnsi="Arial" w:cs="Arial"/>
      <w:color w:val="000000"/>
      <w:sz w:val="18"/>
      <w:szCs w:val="18"/>
    </w:rPr>
  </w:style>
  <w:style w:type="paragraph" w:customStyle="1" w:styleId="xl88">
    <w:name w:val="xl88"/>
    <w:basedOn w:val="a3"/>
    <w:rsid w:val="00D21EB2"/>
    <w:pPr>
      <w:pBdr>
        <w:right w:val="single" w:sz="12" w:space="0" w:color="000000"/>
      </w:pBdr>
      <w:spacing w:before="100" w:beforeAutospacing="1" w:after="100" w:afterAutospacing="1"/>
      <w:textAlignment w:val="top"/>
    </w:pPr>
    <w:rPr>
      <w:rFonts w:ascii="Arial" w:hAnsi="Arial" w:cs="Arial"/>
      <w:color w:val="000000"/>
      <w:sz w:val="18"/>
      <w:szCs w:val="18"/>
    </w:rPr>
  </w:style>
  <w:style w:type="paragraph" w:customStyle="1" w:styleId="xl89">
    <w:name w:val="xl89"/>
    <w:basedOn w:val="a3"/>
    <w:rsid w:val="00D21EB2"/>
    <w:pPr>
      <w:pBdr>
        <w:left w:val="single" w:sz="8" w:space="0" w:color="auto"/>
        <w:right w:val="single" w:sz="8" w:space="0" w:color="auto"/>
      </w:pBdr>
      <w:spacing w:before="100" w:beforeAutospacing="1" w:after="100" w:afterAutospacing="1"/>
    </w:pPr>
  </w:style>
  <w:style w:type="paragraph" w:customStyle="1" w:styleId="xl90">
    <w:name w:val="xl90"/>
    <w:basedOn w:val="a3"/>
    <w:rsid w:val="00D21EB2"/>
    <w:pPr>
      <w:spacing w:before="100" w:beforeAutospacing="1" w:after="100" w:afterAutospacing="1"/>
      <w:jc w:val="center"/>
    </w:pPr>
  </w:style>
  <w:style w:type="paragraph" w:customStyle="1" w:styleId="xl91">
    <w:name w:val="xl91"/>
    <w:basedOn w:val="a3"/>
    <w:rsid w:val="00D21EB2"/>
    <w:pPr>
      <w:pBdr>
        <w:left w:val="single" w:sz="8" w:space="0" w:color="auto"/>
        <w:bottom w:val="single" w:sz="8" w:space="0" w:color="auto"/>
        <w:right w:val="single" w:sz="8" w:space="0" w:color="auto"/>
      </w:pBdr>
      <w:spacing w:before="100" w:beforeAutospacing="1" w:after="100" w:afterAutospacing="1"/>
      <w:textAlignment w:val="top"/>
    </w:pPr>
    <w:rPr>
      <w:rFonts w:ascii="Arial" w:hAnsi="Arial" w:cs="Arial"/>
      <w:color w:val="000000"/>
      <w:sz w:val="18"/>
      <w:szCs w:val="18"/>
    </w:rPr>
  </w:style>
  <w:style w:type="paragraph" w:customStyle="1" w:styleId="xl92">
    <w:name w:val="xl92"/>
    <w:basedOn w:val="a3"/>
    <w:rsid w:val="00D21EB2"/>
    <w:pPr>
      <w:pBdr>
        <w:bottom w:val="single" w:sz="8" w:space="0" w:color="auto"/>
        <w:right w:val="single" w:sz="8" w:space="0" w:color="auto"/>
      </w:pBdr>
      <w:spacing w:before="100" w:beforeAutospacing="1" w:after="100" w:afterAutospacing="1"/>
    </w:pPr>
    <w:rPr>
      <w:b/>
      <w:bCs/>
    </w:rPr>
  </w:style>
  <w:style w:type="paragraph" w:customStyle="1" w:styleId="xl93">
    <w:name w:val="xl93"/>
    <w:basedOn w:val="a3"/>
    <w:rsid w:val="00D21EB2"/>
    <w:pPr>
      <w:pBdr>
        <w:bottom w:val="single" w:sz="8" w:space="0" w:color="auto"/>
      </w:pBdr>
      <w:spacing w:before="100" w:beforeAutospacing="1" w:after="100" w:afterAutospacing="1"/>
      <w:textAlignment w:val="top"/>
    </w:pPr>
    <w:rPr>
      <w:rFonts w:ascii="Arial" w:hAnsi="Arial" w:cs="Arial"/>
      <w:color w:val="000000"/>
      <w:sz w:val="18"/>
      <w:szCs w:val="18"/>
    </w:rPr>
  </w:style>
  <w:style w:type="paragraph" w:customStyle="1" w:styleId="xl94">
    <w:name w:val="xl94"/>
    <w:basedOn w:val="a3"/>
    <w:rsid w:val="00D21EB2"/>
    <w:pPr>
      <w:pBdr>
        <w:bottom w:val="single" w:sz="8" w:space="0" w:color="auto"/>
        <w:right w:val="single" w:sz="12" w:space="0" w:color="000000"/>
      </w:pBdr>
      <w:spacing w:before="100" w:beforeAutospacing="1" w:after="100" w:afterAutospacing="1"/>
      <w:textAlignment w:val="top"/>
    </w:pPr>
    <w:rPr>
      <w:rFonts w:ascii="Arial" w:hAnsi="Arial" w:cs="Arial"/>
      <w:color w:val="000000"/>
      <w:sz w:val="18"/>
      <w:szCs w:val="18"/>
    </w:rPr>
  </w:style>
  <w:style w:type="paragraph" w:customStyle="1" w:styleId="xl95">
    <w:name w:val="xl95"/>
    <w:basedOn w:val="a3"/>
    <w:rsid w:val="00D21EB2"/>
    <w:pPr>
      <w:pBdr>
        <w:left w:val="single" w:sz="8" w:space="0" w:color="auto"/>
        <w:bottom w:val="single" w:sz="8" w:space="0" w:color="auto"/>
        <w:right w:val="single" w:sz="8" w:space="0" w:color="auto"/>
      </w:pBdr>
      <w:spacing w:before="100" w:beforeAutospacing="1" w:after="100" w:afterAutospacing="1"/>
    </w:pPr>
  </w:style>
  <w:style w:type="table" w:customStyle="1" w:styleId="-631">
    <w:name w:val="Таблица-сетка 6 цветная — акцент 31"/>
    <w:basedOn w:val="a5"/>
    <w:uiPriority w:val="51"/>
    <w:rsid w:val="00842D89"/>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310">
    <w:name w:val="Таблица-сетка 6 цветная — акцент 31"/>
    <w:basedOn w:val="a5"/>
    <w:next w:val="-631"/>
    <w:uiPriority w:val="51"/>
    <w:rsid w:val="00B252E2"/>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32">
    <w:name w:val="Таблица-сетка 6 цветная — акцент 32"/>
    <w:basedOn w:val="a5"/>
    <w:next w:val="-631"/>
    <w:uiPriority w:val="51"/>
    <w:rsid w:val="00B252E2"/>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33">
    <w:name w:val="Таблица-сетка 6 цветная — акцент 33"/>
    <w:basedOn w:val="a5"/>
    <w:next w:val="-631"/>
    <w:uiPriority w:val="51"/>
    <w:rsid w:val="001F59BF"/>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NoList1">
    <w:name w:val="No List1"/>
    <w:next w:val="a6"/>
    <w:uiPriority w:val="99"/>
    <w:semiHidden/>
    <w:unhideWhenUsed/>
    <w:rsid w:val="00E169B6"/>
  </w:style>
  <w:style w:type="table" w:styleId="affb">
    <w:name w:val="Grid Table Light"/>
    <w:basedOn w:val="a5"/>
    <w:uiPriority w:val="40"/>
    <w:rsid w:val="00E169B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ffc">
    <w:name w:val="Table Grid"/>
    <w:basedOn w:val="a5"/>
    <w:uiPriority w:val="39"/>
    <w:rsid w:val="00E16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5"/>
    <w:next w:val="affc"/>
    <w:uiPriority w:val="39"/>
    <w:rsid w:val="009537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5"/>
    <w:next w:val="affc"/>
    <w:uiPriority w:val="39"/>
    <w:rsid w:val="009537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a5"/>
    <w:next w:val="affc"/>
    <w:uiPriority w:val="39"/>
    <w:rsid w:val="009537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a5"/>
    <w:next w:val="affc"/>
    <w:uiPriority w:val="39"/>
    <w:rsid w:val="009537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a5"/>
    <w:next w:val="affc"/>
    <w:uiPriority w:val="39"/>
    <w:rsid w:val="009537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5"/>
    <w:next w:val="affc"/>
    <w:uiPriority w:val="39"/>
    <w:rsid w:val="00E82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5"/>
    <w:next w:val="affc"/>
    <w:uiPriority w:val="39"/>
    <w:rsid w:val="00E82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6"/>
    <w:uiPriority w:val="99"/>
    <w:semiHidden/>
    <w:unhideWhenUsed/>
    <w:rsid w:val="007847CB"/>
  </w:style>
  <w:style w:type="numbering" w:customStyle="1" w:styleId="NoList11">
    <w:name w:val="No List11"/>
    <w:next w:val="a6"/>
    <w:uiPriority w:val="99"/>
    <w:semiHidden/>
    <w:unhideWhenUsed/>
    <w:rsid w:val="007847CB"/>
  </w:style>
  <w:style w:type="table" w:customStyle="1" w:styleId="411">
    <w:name w:val="Таблица простая 411"/>
    <w:basedOn w:val="a5"/>
    <w:uiPriority w:val="44"/>
    <w:rsid w:val="007847C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11">
    <w:name w:val="Таблица простая 111"/>
    <w:basedOn w:val="a5"/>
    <w:uiPriority w:val="41"/>
    <w:rsid w:val="007847C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6311">
    <w:name w:val="Таблица-сетка 6 цветная — акцент 311"/>
    <w:basedOn w:val="a5"/>
    <w:uiPriority w:val="51"/>
    <w:rsid w:val="007847CB"/>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321">
    <w:name w:val="Таблица-сетка 6 цветная — акцент 321"/>
    <w:basedOn w:val="a5"/>
    <w:next w:val="-6310"/>
    <w:uiPriority w:val="51"/>
    <w:rsid w:val="007847CB"/>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331">
    <w:name w:val="Таблица-сетка 6 цветная — акцент 331"/>
    <w:basedOn w:val="a5"/>
    <w:next w:val="-6310"/>
    <w:uiPriority w:val="51"/>
    <w:rsid w:val="007847CB"/>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NoList111">
    <w:name w:val="No List111"/>
    <w:next w:val="a6"/>
    <w:uiPriority w:val="99"/>
    <w:semiHidden/>
    <w:unhideWhenUsed/>
    <w:rsid w:val="007847CB"/>
  </w:style>
  <w:style w:type="table" w:customStyle="1" w:styleId="14">
    <w:name w:val="Сетка таблицы светлая1"/>
    <w:basedOn w:val="a5"/>
    <w:next w:val="affb"/>
    <w:uiPriority w:val="40"/>
    <w:rsid w:val="007847C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2">
    <w:name w:val="Сетка таблицы3"/>
    <w:basedOn w:val="a5"/>
    <w:next w:val="affc"/>
    <w:uiPriority w:val="39"/>
    <w:rsid w:val="007847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a6"/>
    <w:uiPriority w:val="99"/>
    <w:semiHidden/>
    <w:unhideWhenUsed/>
    <w:rsid w:val="007847CB"/>
  </w:style>
  <w:style w:type="table" w:customStyle="1" w:styleId="TableGridLight1">
    <w:name w:val="Table Grid Light1"/>
    <w:basedOn w:val="a5"/>
    <w:next w:val="affb"/>
    <w:uiPriority w:val="40"/>
    <w:rsid w:val="007847C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5">
    <w:name w:val="Table Grid15"/>
    <w:basedOn w:val="a5"/>
    <w:next w:val="affc"/>
    <w:uiPriority w:val="39"/>
    <w:rsid w:val="007847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a6"/>
    <w:uiPriority w:val="99"/>
    <w:semiHidden/>
    <w:unhideWhenUsed/>
    <w:rsid w:val="007847CB"/>
  </w:style>
  <w:style w:type="paragraph" w:customStyle="1" w:styleId="a0">
    <w:name w:val="Рисунок Наименование"/>
    <w:basedOn w:val="a3"/>
    <w:next w:val="a3"/>
    <w:uiPriority w:val="2"/>
    <w:qFormat/>
    <w:rsid w:val="009C300F"/>
    <w:pPr>
      <w:keepLines/>
      <w:numPr>
        <w:numId w:val="10"/>
      </w:numPr>
      <w:tabs>
        <w:tab w:val="left" w:pos="170"/>
      </w:tabs>
      <w:adjustRightInd w:val="0"/>
      <w:spacing w:before="80" w:after="120"/>
      <w:jc w:val="center"/>
    </w:pPr>
    <w:rPr>
      <w:i/>
      <w:color w:val="00000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5366">
      <w:bodyDiv w:val="1"/>
      <w:marLeft w:val="0"/>
      <w:marRight w:val="0"/>
      <w:marTop w:val="0"/>
      <w:marBottom w:val="0"/>
      <w:divBdr>
        <w:top w:val="none" w:sz="0" w:space="0" w:color="auto"/>
        <w:left w:val="none" w:sz="0" w:space="0" w:color="auto"/>
        <w:bottom w:val="none" w:sz="0" w:space="0" w:color="auto"/>
        <w:right w:val="none" w:sz="0" w:space="0" w:color="auto"/>
      </w:divBdr>
    </w:div>
    <w:div w:id="206994077">
      <w:bodyDiv w:val="1"/>
      <w:marLeft w:val="0"/>
      <w:marRight w:val="0"/>
      <w:marTop w:val="0"/>
      <w:marBottom w:val="0"/>
      <w:divBdr>
        <w:top w:val="none" w:sz="0" w:space="0" w:color="auto"/>
        <w:left w:val="none" w:sz="0" w:space="0" w:color="auto"/>
        <w:bottom w:val="none" w:sz="0" w:space="0" w:color="auto"/>
        <w:right w:val="none" w:sz="0" w:space="0" w:color="auto"/>
      </w:divBdr>
    </w:div>
    <w:div w:id="247692985">
      <w:bodyDiv w:val="1"/>
      <w:marLeft w:val="0"/>
      <w:marRight w:val="0"/>
      <w:marTop w:val="0"/>
      <w:marBottom w:val="0"/>
      <w:divBdr>
        <w:top w:val="none" w:sz="0" w:space="0" w:color="auto"/>
        <w:left w:val="none" w:sz="0" w:space="0" w:color="auto"/>
        <w:bottom w:val="none" w:sz="0" w:space="0" w:color="auto"/>
        <w:right w:val="none" w:sz="0" w:space="0" w:color="auto"/>
      </w:divBdr>
    </w:div>
    <w:div w:id="598761354">
      <w:bodyDiv w:val="1"/>
      <w:marLeft w:val="0"/>
      <w:marRight w:val="0"/>
      <w:marTop w:val="0"/>
      <w:marBottom w:val="0"/>
      <w:divBdr>
        <w:top w:val="none" w:sz="0" w:space="0" w:color="auto"/>
        <w:left w:val="none" w:sz="0" w:space="0" w:color="auto"/>
        <w:bottom w:val="none" w:sz="0" w:space="0" w:color="auto"/>
        <w:right w:val="none" w:sz="0" w:space="0" w:color="auto"/>
      </w:divBdr>
    </w:div>
    <w:div w:id="753939894">
      <w:bodyDiv w:val="1"/>
      <w:marLeft w:val="0"/>
      <w:marRight w:val="0"/>
      <w:marTop w:val="0"/>
      <w:marBottom w:val="0"/>
      <w:divBdr>
        <w:top w:val="none" w:sz="0" w:space="0" w:color="auto"/>
        <w:left w:val="none" w:sz="0" w:space="0" w:color="auto"/>
        <w:bottom w:val="none" w:sz="0" w:space="0" w:color="auto"/>
        <w:right w:val="none" w:sz="0" w:space="0" w:color="auto"/>
      </w:divBdr>
    </w:div>
    <w:div w:id="968897965">
      <w:bodyDiv w:val="1"/>
      <w:marLeft w:val="0"/>
      <w:marRight w:val="0"/>
      <w:marTop w:val="0"/>
      <w:marBottom w:val="0"/>
      <w:divBdr>
        <w:top w:val="none" w:sz="0" w:space="0" w:color="auto"/>
        <w:left w:val="none" w:sz="0" w:space="0" w:color="auto"/>
        <w:bottom w:val="none" w:sz="0" w:space="0" w:color="auto"/>
        <w:right w:val="none" w:sz="0" w:space="0" w:color="auto"/>
      </w:divBdr>
    </w:div>
    <w:div w:id="1396732589">
      <w:bodyDiv w:val="1"/>
      <w:marLeft w:val="0"/>
      <w:marRight w:val="0"/>
      <w:marTop w:val="0"/>
      <w:marBottom w:val="0"/>
      <w:divBdr>
        <w:top w:val="none" w:sz="0" w:space="0" w:color="auto"/>
        <w:left w:val="none" w:sz="0" w:space="0" w:color="auto"/>
        <w:bottom w:val="none" w:sz="0" w:space="0" w:color="auto"/>
        <w:right w:val="none" w:sz="0" w:space="0" w:color="auto"/>
      </w:divBdr>
    </w:div>
    <w:div w:id="1484852531">
      <w:bodyDiv w:val="1"/>
      <w:marLeft w:val="0"/>
      <w:marRight w:val="0"/>
      <w:marTop w:val="0"/>
      <w:marBottom w:val="0"/>
      <w:divBdr>
        <w:top w:val="none" w:sz="0" w:space="0" w:color="auto"/>
        <w:left w:val="none" w:sz="0" w:space="0" w:color="auto"/>
        <w:bottom w:val="none" w:sz="0" w:space="0" w:color="auto"/>
        <w:right w:val="none" w:sz="0" w:space="0" w:color="auto"/>
      </w:divBdr>
    </w:div>
    <w:div w:id="1499075266">
      <w:bodyDiv w:val="1"/>
      <w:marLeft w:val="0"/>
      <w:marRight w:val="0"/>
      <w:marTop w:val="0"/>
      <w:marBottom w:val="0"/>
      <w:divBdr>
        <w:top w:val="none" w:sz="0" w:space="0" w:color="auto"/>
        <w:left w:val="none" w:sz="0" w:space="0" w:color="auto"/>
        <w:bottom w:val="none" w:sz="0" w:space="0" w:color="auto"/>
        <w:right w:val="none" w:sz="0" w:space="0" w:color="auto"/>
      </w:divBdr>
    </w:div>
    <w:div w:id="1533692324">
      <w:bodyDiv w:val="1"/>
      <w:marLeft w:val="0"/>
      <w:marRight w:val="0"/>
      <w:marTop w:val="0"/>
      <w:marBottom w:val="0"/>
      <w:divBdr>
        <w:top w:val="none" w:sz="0" w:space="0" w:color="auto"/>
        <w:left w:val="none" w:sz="0" w:space="0" w:color="auto"/>
        <w:bottom w:val="none" w:sz="0" w:space="0" w:color="auto"/>
        <w:right w:val="none" w:sz="0" w:space="0" w:color="auto"/>
      </w:divBdr>
    </w:div>
    <w:div w:id="1595285140">
      <w:bodyDiv w:val="1"/>
      <w:marLeft w:val="0"/>
      <w:marRight w:val="0"/>
      <w:marTop w:val="0"/>
      <w:marBottom w:val="0"/>
      <w:divBdr>
        <w:top w:val="none" w:sz="0" w:space="0" w:color="auto"/>
        <w:left w:val="none" w:sz="0" w:space="0" w:color="auto"/>
        <w:bottom w:val="none" w:sz="0" w:space="0" w:color="auto"/>
        <w:right w:val="none" w:sz="0" w:space="0" w:color="auto"/>
      </w:divBdr>
    </w:div>
    <w:div w:id="1639140703">
      <w:bodyDiv w:val="1"/>
      <w:marLeft w:val="0"/>
      <w:marRight w:val="0"/>
      <w:marTop w:val="0"/>
      <w:marBottom w:val="0"/>
      <w:divBdr>
        <w:top w:val="none" w:sz="0" w:space="0" w:color="auto"/>
        <w:left w:val="none" w:sz="0" w:space="0" w:color="auto"/>
        <w:bottom w:val="none" w:sz="0" w:space="0" w:color="auto"/>
        <w:right w:val="none" w:sz="0" w:space="0" w:color="auto"/>
      </w:divBdr>
    </w:div>
    <w:div w:id="192178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9" Type="http://schemas.openxmlformats.org/officeDocument/2006/relationships/chart" Target="charts/chart30.xml"/><Relationship Id="rId3" Type="http://schemas.openxmlformats.org/officeDocument/2006/relationships/styles" Target="styles.xml"/><Relationship Id="rId21" Type="http://schemas.openxmlformats.org/officeDocument/2006/relationships/chart" Target="charts/chart13.xml"/><Relationship Id="rId34" Type="http://schemas.openxmlformats.org/officeDocument/2006/relationships/chart" Target="charts/chart26.xm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5.xml"/><Relationship Id="rId38" Type="http://schemas.openxmlformats.org/officeDocument/2006/relationships/image" Target="media/image2.emf"/><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21.xml"/><Relationship Id="rId41" Type="http://schemas.openxmlformats.org/officeDocument/2006/relationships/chart" Target="charts/chart3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24.xml"/><Relationship Id="rId37" Type="http://schemas.openxmlformats.org/officeDocument/2006/relationships/chart" Target="charts/chart29.xml"/><Relationship Id="rId40" Type="http://schemas.openxmlformats.org/officeDocument/2006/relationships/chart" Target="charts/chart3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chart" Target="charts/chart28.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chart" Target="charts/chart23.xm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chart" Target="charts/chart27.xml"/><Relationship Id="rId43"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Excel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Excel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1042;&#1083;&#1072;&#1076;&#1077;&#1083;&#1077;&#1094;\Dropbox\&#1040;&#1085;&#1072;&#1083;.%20&#1086;&#1090;&#1076;&#1077;&#1083;\&#1048;&#1050;&#1059;\2020\&#1069;&#1090;&#1072;&#1087;%202%20&#1054;&#1090;&#1095;&#1077;&#1090;.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20.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21.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22.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_____Microsoft_Excel23.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1042;&#1083;&#1072;&#1076;&#1077;&#1083;&#1077;&#1094;\Dropbox\&#1040;&#1085;&#1072;&#1083;.%20&#1086;&#1090;&#1076;&#1077;&#1083;\&#1048;&#1050;&#1059;\2020\&#1056;&#1072;&#1089;&#1087;&#1088;&#1077;&#1076;&#1077;&#1083;&#1077;&#1085;&#1080;&#1103;%20&#1050;&#1048;&#1052;.xlsx"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_____Microsoft_Excel24.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_____Microsoft_Excel25.xlsx"/></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_____Microsoft_Excel26.xlsx"/></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1042;&#1083;&#1072;&#1076;&#1077;&#1083;&#1077;&#1094;\Dropbox\&#1040;&#1085;&#1072;&#1083;.%20&#1086;&#1090;&#1076;&#1077;&#1083;\&#1048;&#1050;&#1059;\2020\&#1069;&#1090;&#1072;&#1087;%202%20&#1054;&#1090;&#1095;&#1077;&#1090;.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_____Microsoft_Excel27.xlsx"/></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_____Microsoft_Excel28.xlsx"/></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_____Microsoft_Excel29.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c:v>
          </c:tx>
          <c:invertIfNegative val="0"/>
          <c:cat>
            <c:numLit>
              <c:formatCode>General</c:formatCode>
              <c:ptCount val="4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numLit>
          </c:cat>
          <c:val>
            <c:numRef>
              <c:f>Лист1!$C$9:$AT$9</c:f>
              <c:numCache>
                <c:formatCode>General</c:formatCode>
                <c:ptCount val="44"/>
                <c:pt idx="0">
                  <c:v>0</c:v>
                </c:pt>
                <c:pt idx="1">
                  <c:v>0.23</c:v>
                </c:pt>
                <c:pt idx="2">
                  <c:v>0.95</c:v>
                </c:pt>
                <c:pt idx="3">
                  <c:v>0.93</c:v>
                </c:pt>
                <c:pt idx="4">
                  <c:v>0.71</c:v>
                </c:pt>
                <c:pt idx="5">
                  <c:v>0.93</c:v>
                </c:pt>
                <c:pt idx="6">
                  <c:v>1.6</c:v>
                </c:pt>
                <c:pt idx="7">
                  <c:v>2.2000000000000002</c:v>
                </c:pt>
                <c:pt idx="8">
                  <c:v>1.6</c:v>
                </c:pt>
                <c:pt idx="9">
                  <c:v>3</c:v>
                </c:pt>
                <c:pt idx="10">
                  <c:v>3.4</c:v>
                </c:pt>
                <c:pt idx="11">
                  <c:v>3.3</c:v>
                </c:pt>
                <c:pt idx="12">
                  <c:v>4.8</c:v>
                </c:pt>
                <c:pt idx="13">
                  <c:v>6.4</c:v>
                </c:pt>
                <c:pt idx="14">
                  <c:v>4.7</c:v>
                </c:pt>
                <c:pt idx="15">
                  <c:v>6</c:v>
                </c:pt>
                <c:pt idx="16">
                  <c:v>4.8</c:v>
                </c:pt>
                <c:pt idx="17">
                  <c:v>6.9</c:v>
                </c:pt>
                <c:pt idx="18">
                  <c:v>4.2</c:v>
                </c:pt>
                <c:pt idx="19">
                  <c:v>6.9</c:v>
                </c:pt>
                <c:pt idx="20">
                  <c:v>6.4</c:v>
                </c:pt>
                <c:pt idx="21">
                  <c:v>5.7</c:v>
                </c:pt>
                <c:pt idx="22">
                  <c:v>5.2</c:v>
                </c:pt>
                <c:pt idx="23">
                  <c:v>5.4</c:v>
                </c:pt>
                <c:pt idx="24">
                  <c:v>3.6</c:v>
                </c:pt>
                <c:pt idx="25">
                  <c:v>2.2999999999999998</c:v>
                </c:pt>
                <c:pt idx="26">
                  <c:v>2.1</c:v>
                </c:pt>
                <c:pt idx="27">
                  <c:v>0.93</c:v>
                </c:pt>
                <c:pt idx="28">
                  <c:v>2.4</c:v>
                </c:pt>
                <c:pt idx="29">
                  <c:v>0.93</c:v>
                </c:pt>
                <c:pt idx="30">
                  <c:v>0.48</c:v>
                </c:pt>
                <c:pt idx="31">
                  <c:v>0.23</c:v>
                </c:pt>
                <c:pt idx="32">
                  <c:v>0.48</c:v>
                </c:pt>
                <c:pt idx="33">
                  <c:v>0</c:v>
                </c:pt>
                <c:pt idx="34">
                  <c:v>0.23</c:v>
                </c:pt>
                <c:pt idx="35">
                  <c:v>0</c:v>
                </c:pt>
                <c:pt idx="36">
                  <c:v>0</c:v>
                </c:pt>
                <c:pt idx="37">
                  <c:v>0</c:v>
                </c:pt>
                <c:pt idx="38">
                  <c:v>0</c:v>
                </c:pt>
                <c:pt idx="39">
                  <c:v>0</c:v>
                </c:pt>
                <c:pt idx="40">
                  <c:v>0</c:v>
                </c:pt>
                <c:pt idx="41">
                  <c:v>0</c:v>
                </c:pt>
                <c:pt idx="42">
                  <c:v>0</c:v>
                </c:pt>
                <c:pt idx="43">
                  <c:v>0</c:v>
                </c:pt>
              </c:numCache>
            </c:numRef>
          </c:val>
          <c:extLst xmlns:c16r2="http://schemas.microsoft.com/office/drawing/2015/06/chart">
            <c:ext xmlns:c16="http://schemas.microsoft.com/office/drawing/2014/chart" uri="{C3380CC4-5D6E-409C-BE32-E72D297353CC}">
              <c16:uniqueId val="{00000000-F091-46BA-8B1A-87C6AE50AD1C}"/>
            </c:ext>
          </c:extLst>
        </c:ser>
        <c:dLbls>
          <c:showLegendKey val="0"/>
          <c:showVal val="0"/>
          <c:showCatName val="0"/>
          <c:showSerName val="0"/>
          <c:showPercent val="0"/>
          <c:showBubbleSize val="0"/>
        </c:dLbls>
        <c:gapWidth val="150"/>
        <c:axId val="370454048"/>
        <c:axId val="370446992"/>
      </c:barChart>
      <c:catAx>
        <c:axId val="370454048"/>
        <c:scaling>
          <c:orientation val="minMax"/>
        </c:scaling>
        <c:delete val="0"/>
        <c:axPos val="b"/>
        <c:title>
          <c:tx>
            <c:rich>
              <a:bodyPr/>
              <a:lstStyle/>
              <a:p>
                <a:pPr>
                  <a:defRPr/>
                </a:pPr>
                <a:r>
                  <a:rPr lang="ru-RU"/>
                  <a:t>Баллы</a:t>
                </a:r>
              </a:p>
            </c:rich>
          </c:tx>
          <c:overlay val="0"/>
        </c:title>
        <c:numFmt formatCode="General" sourceLinked="1"/>
        <c:majorTickMark val="out"/>
        <c:minorTickMark val="none"/>
        <c:tickLblPos val="nextTo"/>
        <c:crossAx val="370446992"/>
        <c:crosses val="autoZero"/>
        <c:auto val="1"/>
        <c:lblAlgn val="ctr"/>
        <c:lblOffset val="100"/>
        <c:noMultiLvlLbl val="0"/>
      </c:catAx>
      <c:valAx>
        <c:axId val="370446992"/>
        <c:scaling>
          <c:orientation val="minMax"/>
        </c:scaling>
        <c:delete val="0"/>
        <c:axPos val="l"/>
        <c:majorGridlines/>
        <c:title>
          <c:tx>
            <c:rich>
              <a:bodyPr/>
              <a:lstStyle/>
              <a:p>
                <a:pPr>
                  <a:defRPr/>
                </a:pPr>
                <a:r>
                  <a:rPr lang="ru-RU"/>
                  <a:t>Доля участников, %</a:t>
                </a:r>
              </a:p>
            </c:rich>
          </c:tx>
          <c:layout>
            <c:manualLayout>
              <c:xMode val="edge"/>
              <c:yMode val="edge"/>
              <c:x val="1.2386092187914713E-2"/>
              <c:y val="0.21298884514435695"/>
            </c:manualLayout>
          </c:layout>
          <c:overlay val="0"/>
        </c:title>
        <c:numFmt formatCode="General" sourceLinked="1"/>
        <c:majorTickMark val="out"/>
        <c:minorTickMark val="none"/>
        <c:tickLblPos val="nextTo"/>
        <c:crossAx val="370454048"/>
        <c:crosses val="autoZero"/>
        <c:crossBetween val="between"/>
      </c:valAx>
      <c:spPr>
        <a:noFill/>
      </c:spPr>
    </c:plotArea>
    <c:plotVisOnly val="1"/>
    <c:dispBlanksAs val="gap"/>
    <c:showDLblsOverMax val="0"/>
  </c:chart>
  <c:txPr>
    <a:bodyPr/>
    <a:lstStyle/>
    <a:p>
      <a:pPr>
        <a:defRPr sz="1200">
          <a:latin typeface="Arial" panose="020B0604020202020204" pitchFamily="34" charset="0"/>
          <a:cs typeface="Arial" panose="020B0604020202020204" pitchFamily="34"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Лист1!$E$6</c:f>
              <c:strCache>
                <c:ptCount val="1"/>
                <c:pt idx="0">
                  <c:v>Ср. % вып_1</c:v>
                </c:pt>
              </c:strCache>
            </c:strRef>
          </c:tx>
          <c:spPr>
            <a:ln w="25400">
              <a:solidFill>
                <a:srgbClr val="000000"/>
              </a:solidFill>
              <a:prstDash val="lgDash"/>
            </a:ln>
          </c:spPr>
          <c:marker>
            <c:spPr>
              <a:solidFill>
                <a:srgbClr val="000000"/>
              </a:solidFill>
              <a:ln>
                <a:solidFill>
                  <a:srgbClr val="000000"/>
                </a:solidFill>
                <a:prstDash val="solid"/>
              </a:ln>
            </c:spPr>
          </c:marker>
          <c:cat>
            <c:strRef>
              <c:f>Лист1!$B$7:$B$11</c:f>
              <c:strCache>
                <c:ptCount val="5"/>
                <c:pt idx="0">
                  <c:v>1K1</c:v>
                </c:pt>
                <c:pt idx="1">
                  <c:v>1K2</c:v>
                </c:pt>
                <c:pt idx="2">
                  <c:v>2</c:v>
                </c:pt>
                <c:pt idx="3">
                  <c:v>3K1</c:v>
                </c:pt>
                <c:pt idx="4">
                  <c:v>3K2</c:v>
                </c:pt>
              </c:strCache>
            </c:strRef>
          </c:cat>
          <c:val>
            <c:numRef>
              <c:f>Лист1!$E$7:$E$11</c:f>
              <c:numCache>
                <c:formatCode>General</c:formatCode>
                <c:ptCount val="5"/>
                <c:pt idx="0">
                  <c:v>14.6</c:v>
                </c:pt>
                <c:pt idx="1">
                  <c:v>8.5</c:v>
                </c:pt>
                <c:pt idx="2">
                  <c:v>14.2</c:v>
                </c:pt>
                <c:pt idx="3">
                  <c:v>10.5</c:v>
                </c:pt>
                <c:pt idx="4">
                  <c:v>0</c:v>
                </c:pt>
              </c:numCache>
            </c:numRef>
          </c:val>
          <c:smooth val="0"/>
          <c:extLst xmlns:c16r2="http://schemas.microsoft.com/office/drawing/2015/06/chart">
            <c:ext xmlns:c16="http://schemas.microsoft.com/office/drawing/2014/chart" uri="{C3380CC4-5D6E-409C-BE32-E72D297353CC}">
              <c16:uniqueId val="{00000000-C750-4185-851C-4B2396A65DBA}"/>
            </c:ext>
          </c:extLst>
        </c:ser>
        <c:ser>
          <c:idx val="1"/>
          <c:order val="1"/>
          <c:tx>
            <c:strRef>
              <c:f>Лист1!$F$6</c:f>
              <c:strCache>
                <c:ptCount val="1"/>
                <c:pt idx="0">
                  <c:v>Ср. % вып_2</c:v>
                </c:pt>
              </c:strCache>
            </c:strRef>
          </c:tx>
          <c:spPr>
            <a:ln w="38100">
              <a:solidFill>
                <a:srgbClr val="008000"/>
              </a:solidFill>
              <a:prstDash val="solid"/>
            </a:ln>
          </c:spPr>
          <c:marker>
            <c:spPr>
              <a:solidFill>
                <a:srgbClr val="008000"/>
              </a:solidFill>
              <a:ln>
                <a:solidFill>
                  <a:srgbClr val="008000"/>
                </a:solidFill>
                <a:prstDash val="solid"/>
              </a:ln>
            </c:spPr>
          </c:marker>
          <c:cat>
            <c:strRef>
              <c:f>Лист1!$B$7:$B$11</c:f>
              <c:strCache>
                <c:ptCount val="5"/>
                <c:pt idx="0">
                  <c:v>1K1</c:v>
                </c:pt>
                <c:pt idx="1">
                  <c:v>1K2</c:v>
                </c:pt>
                <c:pt idx="2">
                  <c:v>2</c:v>
                </c:pt>
                <c:pt idx="3">
                  <c:v>3K1</c:v>
                </c:pt>
                <c:pt idx="4">
                  <c:v>3K2</c:v>
                </c:pt>
              </c:strCache>
            </c:strRef>
          </c:cat>
          <c:val>
            <c:numRef>
              <c:f>Лист1!$F$7:$F$11</c:f>
              <c:numCache>
                <c:formatCode>General</c:formatCode>
                <c:ptCount val="5"/>
                <c:pt idx="0">
                  <c:v>46.8</c:v>
                </c:pt>
                <c:pt idx="1">
                  <c:v>38.700000000000003</c:v>
                </c:pt>
                <c:pt idx="2">
                  <c:v>55.7</c:v>
                </c:pt>
                <c:pt idx="3">
                  <c:v>46.2</c:v>
                </c:pt>
                <c:pt idx="4">
                  <c:v>22.6</c:v>
                </c:pt>
              </c:numCache>
            </c:numRef>
          </c:val>
          <c:smooth val="0"/>
          <c:extLst xmlns:c16r2="http://schemas.microsoft.com/office/drawing/2015/06/chart">
            <c:ext xmlns:c16="http://schemas.microsoft.com/office/drawing/2014/chart" uri="{C3380CC4-5D6E-409C-BE32-E72D297353CC}">
              <c16:uniqueId val="{00000001-C750-4185-851C-4B2396A65DBA}"/>
            </c:ext>
          </c:extLst>
        </c:ser>
        <c:ser>
          <c:idx val="2"/>
          <c:order val="2"/>
          <c:tx>
            <c:strRef>
              <c:f>Лист1!$G$6</c:f>
              <c:strCache>
                <c:ptCount val="1"/>
                <c:pt idx="0">
                  <c:v>Ср. % вып_3</c:v>
                </c:pt>
              </c:strCache>
            </c:strRef>
          </c:tx>
          <c:spPr>
            <a:ln w="25400">
              <a:solidFill>
                <a:srgbClr val="000080"/>
              </a:solidFill>
              <a:prstDash val="solid"/>
            </a:ln>
          </c:spPr>
          <c:marker>
            <c:spPr>
              <a:solidFill>
                <a:srgbClr val="000080"/>
              </a:solidFill>
              <a:ln>
                <a:solidFill>
                  <a:srgbClr val="000080"/>
                </a:solidFill>
                <a:prstDash val="solid"/>
              </a:ln>
            </c:spPr>
          </c:marker>
          <c:cat>
            <c:strRef>
              <c:f>Лист1!$B$7:$B$11</c:f>
              <c:strCache>
                <c:ptCount val="5"/>
                <c:pt idx="0">
                  <c:v>1K1</c:v>
                </c:pt>
                <c:pt idx="1">
                  <c:v>1K2</c:v>
                </c:pt>
                <c:pt idx="2">
                  <c:v>2</c:v>
                </c:pt>
                <c:pt idx="3">
                  <c:v>3K1</c:v>
                </c:pt>
                <c:pt idx="4">
                  <c:v>3K2</c:v>
                </c:pt>
              </c:strCache>
            </c:strRef>
          </c:cat>
          <c:val>
            <c:numRef>
              <c:f>Лист1!$G$7:$G$11</c:f>
              <c:numCache>
                <c:formatCode>General</c:formatCode>
                <c:ptCount val="5"/>
                <c:pt idx="0">
                  <c:v>66.599999999999994</c:v>
                </c:pt>
                <c:pt idx="1">
                  <c:v>65.2</c:v>
                </c:pt>
                <c:pt idx="2">
                  <c:v>77.400000000000006</c:v>
                </c:pt>
                <c:pt idx="3">
                  <c:v>70.8</c:v>
                </c:pt>
                <c:pt idx="4">
                  <c:v>36.299999999999997</c:v>
                </c:pt>
              </c:numCache>
            </c:numRef>
          </c:val>
          <c:smooth val="0"/>
          <c:extLst xmlns:c16r2="http://schemas.microsoft.com/office/drawing/2015/06/chart">
            <c:ext xmlns:c16="http://schemas.microsoft.com/office/drawing/2014/chart" uri="{C3380CC4-5D6E-409C-BE32-E72D297353CC}">
              <c16:uniqueId val="{00000002-C750-4185-851C-4B2396A65DBA}"/>
            </c:ext>
          </c:extLst>
        </c:ser>
        <c:ser>
          <c:idx val="4"/>
          <c:order val="3"/>
          <c:tx>
            <c:strRef>
              <c:f>Лист1!$I$6</c:f>
              <c:strCache>
                <c:ptCount val="1"/>
                <c:pt idx="0">
                  <c:v>Уровень освоения</c:v>
                </c:pt>
              </c:strCache>
            </c:strRef>
          </c:tx>
          <c:spPr>
            <a:ln w="38100">
              <a:solidFill>
                <a:srgbClr val="FF0000"/>
              </a:solidFill>
              <a:prstDash val="lgDashDotDot"/>
            </a:ln>
          </c:spPr>
          <c:marker>
            <c:spPr>
              <a:solidFill>
                <a:srgbClr val="FF0000"/>
              </a:solidFill>
              <a:ln>
                <a:solidFill>
                  <a:srgbClr val="FF0000"/>
                </a:solidFill>
                <a:prstDash val="solid"/>
              </a:ln>
            </c:spPr>
          </c:marker>
          <c:cat>
            <c:strRef>
              <c:f>Лист1!$B$7:$B$11</c:f>
              <c:strCache>
                <c:ptCount val="5"/>
                <c:pt idx="0">
                  <c:v>1K1</c:v>
                </c:pt>
                <c:pt idx="1">
                  <c:v>1K2</c:v>
                </c:pt>
                <c:pt idx="2">
                  <c:v>2</c:v>
                </c:pt>
                <c:pt idx="3">
                  <c:v>3K1</c:v>
                </c:pt>
                <c:pt idx="4">
                  <c:v>3K2</c:v>
                </c:pt>
              </c:strCache>
            </c:strRef>
          </c:cat>
          <c:val>
            <c:numRef>
              <c:f>Лист1!$I$7:$I$8</c:f>
            </c:numRef>
          </c:val>
          <c:smooth val="0"/>
          <c:extLst xmlns:c16r2="http://schemas.microsoft.com/office/drawing/2015/06/chart">
            <c:ext xmlns:c16="http://schemas.microsoft.com/office/drawing/2014/chart" uri="{C3380CC4-5D6E-409C-BE32-E72D297353CC}">
              <c16:uniqueId val="{00000003-C750-4185-851C-4B2396A65DBA}"/>
            </c:ext>
          </c:extLst>
        </c:ser>
        <c:dLbls>
          <c:showLegendKey val="0"/>
          <c:showVal val="0"/>
          <c:showCatName val="0"/>
          <c:showSerName val="0"/>
          <c:showPercent val="0"/>
          <c:showBubbleSize val="0"/>
        </c:dLbls>
        <c:marker val="1"/>
        <c:smooth val="0"/>
        <c:axId val="478886488"/>
        <c:axId val="478891976"/>
      </c:lineChart>
      <c:catAx>
        <c:axId val="478886488"/>
        <c:scaling>
          <c:orientation val="minMax"/>
        </c:scaling>
        <c:delete val="0"/>
        <c:axPos val="b"/>
        <c:title>
          <c:tx>
            <c:rich>
              <a:bodyPr/>
              <a:lstStyle/>
              <a:p>
                <a:pPr>
                  <a:defRPr/>
                </a:pPr>
                <a:r>
                  <a:rPr lang="ru-RU"/>
                  <a:t>Предметные задания</a:t>
                </a:r>
              </a:p>
            </c:rich>
          </c:tx>
          <c:overlay val="0"/>
        </c:title>
        <c:numFmt formatCode="General" sourceLinked="0"/>
        <c:majorTickMark val="out"/>
        <c:minorTickMark val="none"/>
        <c:tickLblPos val="nextTo"/>
        <c:crossAx val="478891976"/>
        <c:crosses val="autoZero"/>
        <c:auto val="1"/>
        <c:lblAlgn val="ctr"/>
        <c:lblOffset val="100"/>
        <c:noMultiLvlLbl val="0"/>
      </c:catAx>
      <c:valAx>
        <c:axId val="478891976"/>
        <c:scaling>
          <c:orientation val="minMax"/>
          <c:max val="100"/>
        </c:scaling>
        <c:delete val="0"/>
        <c:axPos val="l"/>
        <c:majorGridlines/>
        <c:title>
          <c:tx>
            <c:rich>
              <a:bodyPr/>
              <a:lstStyle/>
              <a:p>
                <a:pPr>
                  <a:defRPr/>
                </a:pPr>
                <a:r>
                  <a:rPr lang="ru-RU"/>
                  <a:t>% выполнения</a:t>
                </a:r>
              </a:p>
            </c:rich>
          </c:tx>
          <c:overlay val="0"/>
        </c:title>
        <c:numFmt formatCode="General" sourceLinked="1"/>
        <c:majorTickMark val="out"/>
        <c:minorTickMark val="none"/>
        <c:tickLblPos val="nextTo"/>
        <c:crossAx val="478886488"/>
        <c:crossesAt val="1"/>
        <c:crossBetween val="midCat"/>
      </c:valAx>
      <c:spPr>
        <a:noFill/>
      </c:spPr>
    </c:plotArea>
    <c:legend>
      <c:legendPos val="r"/>
      <c:overlay val="0"/>
    </c:legend>
    <c:plotVisOnly val="1"/>
    <c:dispBlanksAs val="gap"/>
    <c:showDLblsOverMax val="0"/>
  </c:chart>
  <c:txPr>
    <a:bodyPr/>
    <a:lstStyle/>
    <a:p>
      <a:pPr>
        <a:defRPr sz="1200">
          <a:latin typeface="Arial" panose="020B0604020202020204" pitchFamily="34" charset="0"/>
          <a:cs typeface="Arial" panose="020B0604020202020204" pitchFamily="34"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368349065933835E-2"/>
          <c:y val="6.6883473107788943E-2"/>
          <c:w val="0.66178636478269393"/>
          <c:h val="0.68108759842519684"/>
        </c:manualLayout>
      </c:layout>
      <c:lineChart>
        <c:grouping val="standard"/>
        <c:varyColors val="0"/>
        <c:ser>
          <c:idx val="0"/>
          <c:order val="0"/>
          <c:tx>
            <c:strRef>
              <c:f>Лист1!$E$6</c:f>
              <c:strCache>
                <c:ptCount val="1"/>
                <c:pt idx="0">
                  <c:v>Ср. % вып_1</c:v>
                </c:pt>
              </c:strCache>
            </c:strRef>
          </c:tx>
          <c:spPr>
            <a:ln w="25400">
              <a:solidFill>
                <a:srgbClr val="000000"/>
              </a:solidFill>
              <a:prstDash val="lgDash"/>
            </a:ln>
          </c:spPr>
          <c:marker>
            <c:spPr>
              <a:solidFill>
                <a:srgbClr val="000000"/>
              </a:solidFill>
              <a:ln>
                <a:solidFill>
                  <a:srgbClr val="000000"/>
                </a:solidFill>
                <a:prstDash val="solid"/>
              </a:ln>
            </c:spPr>
          </c:marker>
          <c:cat>
            <c:strRef>
              <c:f>Лист1!$B$12:$B$28</c:f>
              <c:strCache>
                <c:ptCount val="17"/>
                <c:pt idx="0">
                  <c:v>4K1</c:v>
                </c:pt>
                <c:pt idx="1">
                  <c:v>4K2</c:v>
                </c:pt>
                <c:pt idx="2">
                  <c:v>5K1</c:v>
                </c:pt>
                <c:pt idx="3">
                  <c:v>5K2</c:v>
                </c:pt>
                <c:pt idx="4">
                  <c:v>6K1</c:v>
                </c:pt>
                <c:pt idx="5">
                  <c:v>6K2</c:v>
                </c:pt>
                <c:pt idx="6">
                  <c:v>7K1</c:v>
                </c:pt>
                <c:pt idx="7">
                  <c:v>7K2</c:v>
                </c:pt>
                <c:pt idx="8">
                  <c:v>8K1</c:v>
                </c:pt>
                <c:pt idx="9">
                  <c:v>8K2</c:v>
                </c:pt>
                <c:pt idx="10">
                  <c:v>9</c:v>
                </c:pt>
                <c:pt idx="11">
                  <c:v>10K1</c:v>
                </c:pt>
                <c:pt idx="12">
                  <c:v>10K2</c:v>
                </c:pt>
                <c:pt idx="13">
                  <c:v>11</c:v>
                </c:pt>
                <c:pt idx="14">
                  <c:v>12K1</c:v>
                </c:pt>
                <c:pt idx="15">
                  <c:v>12K2</c:v>
                </c:pt>
                <c:pt idx="16">
                  <c:v>12K3</c:v>
                </c:pt>
              </c:strCache>
            </c:strRef>
          </c:cat>
          <c:val>
            <c:numRef>
              <c:f>Лист1!$E$12:$E$28</c:f>
              <c:numCache>
                <c:formatCode>General</c:formatCode>
                <c:ptCount val="17"/>
                <c:pt idx="0">
                  <c:v>8.5</c:v>
                </c:pt>
                <c:pt idx="1">
                  <c:v>7.3</c:v>
                </c:pt>
                <c:pt idx="2">
                  <c:v>17.100000000000001</c:v>
                </c:pt>
                <c:pt idx="3">
                  <c:v>17.100000000000001</c:v>
                </c:pt>
                <c:pt idx="4">
                  <c:v>13.4</c:v>
                </c:pt>
                <c:pt idx="5">
                  <c:v>2.4</c:v>
                </c:pt>
                <c:pt idx="6">
                  <c:v>36.6</c:v>
                </c:pt>
                <c:pt idx="7">
                  <c:v>14.6</c:v>
                </c:pt>
                <c:pt idx="8">
                  <c:v>37.799999999999997</c:v>
                </c:pt>
                <c:pt idx="9">
                  <c:v>24.4</c:v>
                </c:pt>
                <c:pt idx="10">
                  <c:v>18.7</c:v>
                </c:pt>
                <c:pt idx="11">
                  <c:v>19.5</c:v>
                </c:pt>
                <c:pt idx="12">
                  <c:v>7.3</c:v>
                </c:pt>
                <c:pt idx="13">
                  <c:v>4.9000000000000004</c:v>
                </c:pt>
                <c:pt idx="14">
                  <c:v>29.2</c:v>
                </c:pt>
                <c:pt idx="15">
                  <c:v>13.4</c:v>
                </c:pt>
                <c:pt idx="16">
                  <c:v>4.8</c:v>
                </c:pt>
              </c:numCache>
            </c:numRef>
          </c:val>
          <c:smooth val="0"/>
          <c:extLst xmlns:c16r2="http://schemas.microsoft.com/office/drawing/2015/06/chart">
            <c:ext xmlns:c16="http://schemas.microsoft.com/office/drawing/2014/chart" uri="{C3380CC4-5D6E-409C-BE32-E72D297353CC}">
              <c16:uniqueId val="{00000000-C772-4A64-9E88-9A8C8F6CCCA9}"/>
            </c:ext>
          </c:extLst>
        </c:ser>
        <c:ser>
          <c:idx val="1"/>
          <c:order val="1"/>
          <c:tx>
            <c:strRef>
              <c:f>Лист1!$F$6</c:f>
              <c:strCache>
                <c:ptCount val="1"/>
                <c:pt idx="0">
                  <c:v>Ср. % вып_2</c:v>
                </c:pt>
              </c:strCache>
            </c:strRef>
          </c:tx>
          <c:spPr>
            <a:ln w="38100">
              <a:solidFill>
                <a:srgbClr val="008000"/>
              </a:solidFill>
              <a:prstDash val="solid"/>
            </a:ln>
          </c:spPr>
          <c:marker>
            <c:spPr>
              <a:solidFill>
                <a:srgbClr val="008000"/>
              </a:solidFill>
              <a:ln>
                <a:solidFill>
                  <a:srgbClr val="008000"/>
                </a:solidFill>
                <a:prstDash val="solid"/>
              </a:ln>
            </c:spPr>
          </c:marker>
          <c:cat>
            <c:strRef>
              <c:f>Лист1!$B$12:$B$28</c:f>
              <c:strCache>
                <c:ptCount val="17"/>
                <c:pt idx="0">
                  <c:v>4K1</c:v>
                </c:pt>
                <c:pt idx="1">
                  <c:v>4K2</c:v>
                </c:pt>
                <c:pt idx="2">
                  <c:v>5K1</c:v>
                </c:pt>
                <c:pt idx="3">
                  <c:v>5K2</c:v>
                </c:pt>
                <c:pt idx="4">
                  <c:v>6K1</c:v>
                </c:pt>
                <c:pt idx="5">
                  <c:v>6K2</c:v>
                </c:pt>
                <c:pt idx="6">
                  <c:v>7K1</c:v>
                </c:pt>
                <c:pt idx="7">
                  <c:v>7K2</c:v>
                </c:pt>
                <c:pt idx="8">
                  <c:v>8K1</c:v>
                </c:pt>
                <c:pt idx="9">
                  <c:v>8K2</c:v>
                </c:pt>
                <c:pt idx="10">
                  <c:v>9</c:v>
                </c:pt>
                <c:pt idx="11">
                  <c:v>10K1</c:v>
                </c:pt>
                <c:pt idx="12">
                  <c:v>10K2</c:v>
                </c:pt>
                <c:pt idx="13">
                  <c:v>11</c:v>
                </c:pt>
                <c:pt idx="14">
                  <c:v>12K1</c:v>
                </c:pt>
                <c:pt idx="15">
                  <c:v>12K2</c:v>
                </c:pt>
                <c:pt idx="16">
                  <c:v>12K3</c:v>
                </c:pt>
              </c:strCache>
            </c:strRef>
          </c:cat>
          <c:val>
            <c:numRef>
              <c:f>Лист1!$F$12:$F$28</c:f>
              <c:numCache>
                <c:formatCode>General</c:formatCode>
                <c:ptCount val="17"/>
                <c:pt idx="0">
                  <c:v>14.1</c:v>
                </c:pt>
                <c:pt idx="1">
                  <c:v>16.2</c:v>
                </c:pt>
                <c:pt idx="2">
                  <c:v>19.399999999999999</c:v>
                </c:pt>
                <c:pt idx="3">
                  <c:v>29</c:v>
                </c:pt>
                <c:pt idx="4">
                  <c:v>25</c:v>
                </c:pt>
                <c:pt idx="5">
                  <c:v>11.3</c:v>
                </c:pt>
                <c:pt idx="6">
                  <c:v>46.8</c:v>
                </c:pt>
                <c:pt idx="7">
                  <c:v>24.2</c:v>
                </c:pt>
                <c:pt idx="8">
                  <c:v>35.9</c:v>
                </c:pt>
                <c:pt idx="9">
                  <c:v>33.799999999999997</c:v>
                </c:pt>
                <c:pt idx="10">
                  <c:v>28.5</c:v>
                </c:pt>
                <c:pt idx="11">
                  <c:v>20.2</c:v>
                </c:pt>
                <c:pt idx="12">
                  <c:v>7.6</c:v>
                </c:pt>
                <c:pt idx="13">
                  <c:v>14.5</c:v>
                </c:pt>
                <c:pt idx="14">
                  <c:v>32.299999999999997</c:v>
                </c:pt>
                <c:pt idx="15">
                  <c:v>25</c:v>
                </c:pt>
                <c:pt idx="16">
                  <c:v>18.100000000000001</c:v>
                </c:pt>
              </c:numCache>
            </c:numRef>
          </c:val>
          <c:smooth val="0"/>
          <c:extLst xmlns:c16r2="http://schemas.microsoft.com/office/drawing/2015/06/chart">
            <c:ext xmlns:c16="http://schemas.microsoft.com/office/drawing/2014/chart" uri="{C3380CC4-5D6E-409C-BE32-E72D297353CC}">
              <c16:uniqueId val="{00000001-C772-4A64-9E88-9A8C8F6CCCA9}"/>
            </c:ext>
          </c:extLst>
        </c:ser>
        <c:ser>
          <c:idx val="2"/>
          <c:order val="2"/>
          <c:tx>
            <c:strRef>
              <c:f>Лист1!$G$6</c:f>
              <c:strCache>
                <c:ptCount val="1"/>
                <c:pt idx="0">
                  <c:v>Ср. % вып_3</c:v>
                </c:pt>
              </c:strCache>
            </c:strRef>
          </c:tx>
          <c:spPr>
            <a:ln w="25400">
              <a:solidFill>
                <a:srgbClr val="000080"/>
              </a:solidFill>
              <a:prstDash val="solid"/>
            </a:ln>
          </c:spPr>
          <c:marker>
            <c:spPr>
              <a:solidFill>
                <a:srgbClr val="000080"/>
              </a:solidFill>
              <a:ln>
                <a:solidFill>
                  <a:srgbClr val="000080"/>
                </a:solidFill>
                <a:prstDash val="solid"/>
              </a:ln>
            </c:spPr>
          </c:marker>
          <c:cat>
            <c:strRef>
              <c:f>Лист1!$B$12:$B$28</c:f>
              <c:strCache>
                <c:ptCount val="17"/>
                <c:pt idx="0">
                  <c:v>4K1</c:v>
                </c:pt>
                <c:pt idx="1">
                  <c:v>4K2</c:v>
                </c:pt>
                <c:pt idx="2">
                  <c:v>5K1</c:v>
                </c:pt>
                <c:pt idx="3">
                  <c:v>5K2</c:v>
                </c:pt>
                <c:pt idx="4">
                  <c:v>6K1</c:v>
                </c:pt>
                <c:pt idx="5">
                  <c:v>6K2</c:v>
                </c:pt>
                <c:pt idx="6">
                  <c:v>7K1</c:v>
                </c:pt>
                <c:pt idx="7">
                  <c:v>7K2</c:v>
                </c:pt>
                <c:pt idx="8">
                  <c:v>8K1</c:v>
                </c:pt>
                <c:pt idx="9">
                  <c:v>8K2</c:v>
                </c:pt>
                <c:pt idx="10">
                  <c:v>9</c:v>
                </c:pt>
                <c:pt idx="11">
                  <c:v>10K1</c:v>
                </c:pt>
                <c:pt idx="12">
                  <c:v>10K2</c:v>
                </c:pt>
                <c:pt idx="13">
                  <c:v>11</c:v>
                </c:pt>
                <c:pt idx="14">
                  <c:v>12K1</c:v>
                </c:pt>
                <c:pt idx="15">
                  <c:v>12K2</c:v>
                </c:pt>
                <c:pt idx="16">
                  <c:v>12K3</c:v>
                </c:pt>
              </c:strCache>
            </c:strRef>
          </c:cat>
          <c:val>
            <c:numRef>
              <c:f>Лист1!$G$12:$G$28</c:f>
              <c:numCache>
                <c:formatCode>General</c:formatCode>
                <c:ptCount val="17"/>
                <c:pt idx="0">
                  <c:v>31</c:v>
                </c:pt>
                <c:pt idx="1">
                  <c:v>33.9</c:v>
                </c:pt>
                <c:pt idx="2">
                  <c:v>40.5</c:v>
                </c:pt>
                <c:pt idx="3">
                  <c:v>57</c:v>
                </c:pt>
                <c:pt idx="4">
                  <c:v>48.8</c:v>
                </c:pt>
                <c:pt idx="5">
                  <c:v>31.8</c:v>
                </c:pt>
                <c:pt idx="6">
                  <c:v>65.3</c:v>
                </c:pt>
                <c:pt idx="7">
                  <c:v>43.8</c:v>
                </c:pt>
                <c:pt idx="8">
                  <c:v>74.400000000000006</c:v>
                </c:pt>
                <c:pt idx="9">
                  <c:v>71.5</c:v>
                </c:pt>
                <c:pt idx="10">
                  <c:v>51.8</c:v>
                </c:pt>
                <c:pt idx="11">
                  <c:v>39.700000000000003</c:v>
                </c:pt>
                <c:pt idx="12">
                  <c:v>23.2</c:v>
                </c:pt>
                <c:pt idx="13">
                  <c:v>28.1</c:v>
                </c:pt>
                <c:pt idx="14">
                  <c:v>66.099999999999994</c:v>
                </c:pt>
                <c:pt idx="15">
                  <c:v>51.2</c:v>
                </c:pt>
                <c:pt idx="16">
                  <c:v>48.8</c:v>
                </c:pt>
              </c:numCache>
            </c:numRef>
          </c:val>
          <c:smooth val="0"/>
          <c:extLst xmlns:c16r2="http://schemas.microsoft.com/office/drawing/2015/06/chart">
            <c:ext xmlns:c16="http://schemas.microsoft.com/office/drawing/2014/chart" uri="{C3380CC4-5D6E-409C-BE32-E72D297353CC}">
              <c16:uniqueId val="{00000002-C772-4A64-9E88-9A8C8F6CCCA9}"/>
            </c:ext>
          </c:extLst>
        </c:ser>
        <c:ser>
          <c:idx val="4"/>
          <c:order val="3"/>
          <c:tx>
            <c:strRef>
              <c:f>Лист1!$I$6</c:f>
              <c:strCache>
                <c:ptCount val="1"/>
                <c:pt idx="0">
                  <c:v>Уровень освоения</c:v>
                </c:pt>
              </c:strCache>
            </c:strRef>
          </c:tx>
          <c:spPr>
            <a:ln w="38100">
              <a:solidFill>
                <a:srgbClr val="FF0000"/>
              </a:solidFill>
              <a:prstDash val="lgDashDotDot"/>
            </a:ln>
          </c:spPr>
          <c:marker>
            <c:spPr>
              <a:solidFill>
                <a:srgbClr val="FF0000"/>
              </a:solidFill>
              <a:ln>
                <a:solidFill>
                  <a:srgbClr val="FF0000"/>
                </a:solidFill>
                <a:prstDash val="solid"/>
              </a:ln>
            </c:spPr>
          </c:marker>
          <c:cat>
            <c:strRef>
              <c:f>Лист1!$B$12:$B$28</c:f>
              <c:strCache>
                <c:ptCount val="17"/>
                <c:pt idx="0">
                  <c:v>4K1</c:v>
                </c:pt>
                <c:pt idx="1">
                  <c:v>4K2</c:v>
                </c:pt>
                <c:pt idx="2">
                  <c:v>5K1</c:v>
                </c:pt>
                <c:pt idx="3">
                  <c:v>5K2</c:v>
                </c:pt>
                <c:pt idx="4">
                  <c:v>6K1</c:v>
                </c:pt>
                <c:pt idx="5">
                  <c:v>6K2</c:v>
                </c:pt>
                <c:pt idx="6">
                  <c:v>7K1</c:v>
                </c:pt>
                <c:pt idx="7">
                  <c:v>7K2</c:v>
                </c:pt>
                <c:pt idx="8">
                  <c:v>8K1</c:v>
                </c:pt>
                <c:pt idx="9">
                  <c:v>8K2</c:v>
                </c:pt>
                <c:pt idx="10">
                  <c:v>9</c:v>
                </c:pt>
                <c:pt idx="11">
                  <c:v>10K1</c:v>
                </c:pt>
                <c:pt idx="12">
                  <c:v>10K2</c:v>
                </c:pt>
                <c:pt idx="13">
                  <c:v>11</c:v>
                </c:pt>
                <c:pt idx="14">
                  <c:v>12K1</c:v>
                </c:pt>
                <c:pt idx="15">
                  <c:v>12K2</c:v>
                </c:pt>
                <c:pt idx="16">
                  <c:v>12K3</c:v>
                </c:pt>
              </c:strCache>
            </c:strRef>
          </c:cat>
          <c:val>
            <c:numRef>
              <c:f>Лист1!$I$9:$I$28</c:f>
            </c:numRef>
          </c:val>
          <c:smooth val="0"/>
          <c:extLst xmlns:c16r2="http://schemas.microsoft.com/office/drawing/2015/06/chart">
            <c:ext xmlns:c16="http://schemas.microsoft.com/office/drawing/2014/chart" uri="{C3380CC4-5D6E-409C-BE32-E72D297353CC}">
              <c16:uniqueId val="{00000003-C772-4A64-9E88-9A8C8F6CCCA9}"/>
            </c:ext>
          </c:extLst>
        </c:ser>
        <c:dLbls>
          <c:showLegendKey val="0"/>
          <c:showVal val="0"/>
          <c:showCatName val="0"/>
          <c:showSerName val="0"/>
          <c:showPercent val="0"/>
          <c:showBubbleSize val="0"/>
        </c:dLbls>
        <c:marker val="1"/>
        <c:smooth val="0"/>
        <c:axId val="478886880"/>
        <c:axId val="478882960"/>
      </c:lineChart>
      <c:catAx>
        <c:axId val="478886880"/>
        <c:scaling>
          <c:orientation val="minMax"/>
        </c:scaling>
        <c:delete val="0"/>
        <c:axPos val="b"/>
        <c:title>
          <c:tx>
            <c:rich>
              <a:bodyPr/>
              <a:lstStyle/>
              <a:p>
                <a:pPr>
                  <a:defRPr/>
                </a:pPr>
                <a:r>
                  <a:rPr lang="ru-RU"/>
                  <a:t>Методические задания</a:t>
                </a:r>
              </a:p>
            </c:rich>
          </c:tx>
          <c:overlay val="0"/>
        </c:title>
        <c:numFmt formatCode="General" sourceLinked="0"/>
        <c:majorTickMark val="out"/>
        <c:minorTickMark val="none"/>
        <c:tickLblPos val="nextTo"/>
        <c:crossAx val="478882960"/>
        <c:crosses val="autoZero"/>
        <c:auto val="1"/>
        <c:lblAlgn val="ctr"/>
        <c:lblOffset val="100"/>
        <c:noMultiLvlLbl val="0"/>
      </c:catAx>
      <c:valAx>
        <c:axId val="478882960"/>
        <c:scaling>
          <c:orientation val="minMax"/>
          <c:max val="100"/>
        </c:scaling>
        <c:delete val="0"/>
        <c:axPos val="l"/>
        <c:majorGridlines/>
        <c:title>
          <c:tx>
            <c:rich>
              <a:bodyPr/>
              <a:lstStyle/>
              <a:p>
                <a:pPr>
                  <a:defRPr/>
                </a:pPr>
                <a:r>
                  <a:rPr lang="ru-RU"/>
                  <a:t>% выполнения</a:t>
                </a:r>
              </a:p>
            </c:rich>
          </c:tx>
          <c:overlay val="0"/>
        </c:title>
        <c:numFmt formatCode="General" sourceLinked="1"/>
        <c:majorTickMark val="out"/>
        <c:minorTickMark val="none"/>
        <c:tickLblPos val="nextTo"/>
        <c:crossAx val="478886880"/>
        <c:crossesAt val="1"/>
        <c:crossBetween val="midCat"/>
      </c:valAx>
      <c:spPr>
        <a:noFill/>
      </c:spPr>
    </c:plotArea>
    <c:legend>
      <c:legendPos val="r"/>
      <c:overlay val="0"/>
    </c:legend>
    <c:plotVisOnly val="1"/>
    <c:dispBlanksAs val="gap"/>
    <c:showDLblsOverMax val="0"/>
  </c:chart>
  <c:txPr>
    <a:bodyPr/>
    <a:lstStyle/>
    <a:p>
      <a:pPr>
        <a:defRPr sz="1200">
          <a:latin typeface="Arial" panose="020B0604020202020204" pitchFamily="34" charset="0"/>
          <a:cs typeface="Arial" panose="020B0604020202020204" pitchFamily="34" charset="0"/>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c:v>
          </c:tx>
          <c:invertIfNegative val="0"/>
          <c:cat>
            <c:numLit>
              <c:formatCode>General</c:formatCode>
              <c:ptCount val="5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numLit>
          </c:cat>
          <c:val>
            <c:numRef>
              <c:f>Лист1!$C$9:$BA$9</c:f>
              <c:numCache>
                <c:formatCode>General</c:formatCode>
                <c:ptCount val="51"/>
                <c:pt idx="0">
                  <c:v>0</c:v>
                </c:pt>
                <c:pt idx="1">
                  <c:v>0.85</c:v>
                </c:pt>
                <c:pt idx="2">
                  <c:v>0.55000000000000004</c:v>
                </c:pt>
                <c:pt idx="3">
                  <c:v>0.55000000000000004</c:v>
                </c:pt>
                <c:pt idx="4">
                  <c:v>1.1000000000000001</c:v>
                </c:pt>
                <c:pt idx="5">
                  <c:v>1.4</c:v>
                </c:pt>
                <c:pt idx="6">
                  <c:v>1.1000000000000001</c:v>
                </c:pt>
                <c:pt idx="7">
                  <c:v>2.5</c:v>
                </c:pt>
                <c:pt idx="8">
                  <c:v>3.3</c:v>
                </c:pt>
                <c:pt idx="9">
                  <c:v>2.8</c:v>
                </c:pt>
                <c:pt idx="10">
                  <c:v>3.1</c:v>
                </c:pt>
                <c:pt idx="11">
                  <c:v>3.6</c:v>
                </c:pt>
                <c:pt idx="12">
                  <c:v>4.4000000000000004</c:v>
                </c:pt>
                <c:pt idx="13">
                  <c:v>1.9</c:v>
                </c:pt>
                <c:pt idx="14">
                  <c:v>2.7</c:v>
                </c:pt>
                <c:pt idx="15">
                  <c:v>3.3</c:v>
                </c:pt>
                <c:pt idx="16">
                  <c:v>3.3</c:v>
                </c:pt>
                <c:pt idx="17">
                  <c:v>3.6</c:v>
                </c:pt>
                <c:pt idx="18">
                  <c:v>3.8</c:v>
                </c:pt>
                <c:pt idx="19">
                  <c:v>3.9</c:v>
                </c:pt>
                <c:pt idx="20">
                  <c:v>3.8</c:v>
                </c:pt>
                <c:pt idx="21">
                  <c:v>2.2000000000000002</c:v>
                </c:pt>
                <c:pt idx="22">
                  <c:v>4.2</c:v>
                </c:pt>
                <c:pt idx="23">
                  <c:v>2.7</c:v>
                </c:pt>
                <c:pt idx="24">
                  <c:v>3.3</c:v>
                </c:pt>
                <c:pt idx="25">
                  <c:v>3.3</c:v>
                </c:pt>
                <c:pt idx="26">
                  <c:v>2.2000000000000002</c:v>
                </c:pt>
                <c:pt idx="27">
                  <c:v>2.5</c:v>
                </c:pt>
                <c:pt idx="28">
                  <c:v>3</c:v>
                </c:pt>
                <c:pt idx="29">
                  <c:v>3.6</c:v>
                </c:pt>
                <c:pt idx="30">
                  <c:v>2.2000000000000002</c:v>
                </c:pt>
                <c:pt idx="31">
                  <c:v>2.2000000000000002</c:v>
                </c:pt>
                <c:pt idx="32">
                  <c:v>3.3</c:v>
                </c:pt>
                <c:pt idx="33">
                  <c:v>1.6</c:v>
                </c:pt>
                <c:pt idx="34">
                  <c:v>1.6</c:v>
                </c:pt>
                <c:pt idx="35">
                  <c:v>1.1000000000000001</c:v>
                </c:pt>
                <c:pt idx="36">
                  <c:v>2.2000000000000002</c:v>
                </c:pt>
                <c:pt idx="37">
                  <c:v>0.82</c:v>
                </c:pt>
                <c:pt idx="38">
                  <c:v>1.6</c:v>
                </c:pt>
                <c:pt idx="39">
                  <c:v>0.28000000000000003</c:v>
                </c:pt>
                <c:pt idx="40">
                  <c:v>0.82</c:v>
                </c:pt>
                <c:pt idx="41">
                  <c:v>1.1000000000000001</c:v>
                </c:pt>
                <c:pt idx="42">
                  <c:v>0</c:v>
                </c:pt>
                <c:pt idx="43">
                  <c:v>0.82</c:v>
                </c:pt>
                <c:pt idx="44">
                  <c:v>0.55000000000000004</c:v>
                </c:pt>
                <c:pt idx="45">
                  <c:v>0.27</c:v>
                </c:pt>
                <c:pt idx="46">
                  <c:v>0.28000000000000003</c:v>
                </c:pt>
                <c:pt idx="47">
                  <c:v>0.27</c:v>
                </c:pt>
                <c:pt idx="48">
                  <c:v>0.27</c:v>
                </c:pt>
                <c:pt idx="49">
                  <c:v>0</c:v>
                </c:pt>
                <c:pt idx="50">
                  <c:v>0</c:v>
                </c:pt>
              </c:numCache>
            </c:numRef>
          </c:val>
          <c:extLst xmlns:c16r2="http://schemas.microsoft.com/office/drawing/2015/06/chart">
            <c:ext xmlns:c16="http://schemas.microsoft.com/office/drawing/2014/chart" uri="{C3380CC4-5D6E-409C-BE32-E72D297353CC}">
              <c16:uniqueId val="{00000000-073A-4689-8DD8-7AB6826E5566}"/>
            </c:ext>
          </c:extLst>
        </c:ser>
        <c:dLbls>
          <c:showLegendKey val="0"/>
          <c:showVal val="0"/>
          <c:showCatName val="0"/>
          <c:showSerName val="0"/>
          <c:showPercent val="0"/>
          <c:showBubbleSize val="0"/>
        </c:dLbls>
        <c:gapWidth val="150"/>
        <c:axId val="478891192"/>
        <c:axId val="478881000"/>
      </c:barChart>
      <c:catAx>
        <c:axId val="478891192"/>
        <c:scaling>
          <c:orientation val="minMax"/>
        </c:scaling>
        <c:delete val="0"/>
        <c:axPos val="b"/>
        <c:title>
          <c:tx>
            <c:rich>
              <a:bodyPr/>
              <a:lstStyle/>
              <a:p>
                <a:pPr>
                  <a:defRPr/>
                </a:pPr>
                <a:r>
                  <a:rPr lang="ru-RU"/>
                  <a:t>Баллы</a:t>
                </a:r>
              </a:p>
            </c:rich>
          </c:tx>
          <c:overlay val="0"/>
        </c:title>
        <c:numFmt formatCode="General" sourceLinked="1"/>
        <c:majorTickMark val="out"/>
        <c:minorTickMark val="none"/>
        <c:tickLblPos val="nextTo"/>
        <c:crossAx val="478881000"/>
        <c:crosses val="autoZero"/>
        <c:auto val="1"/>
        <c:lblAlgn val="ctr"/>
        <c:lblOffset val="100"/>
        <c:noMultiLvlLbl val="0"/>
      </c:catAx>
      <c:valAx>
        <c:axId val="478881000"/>
        <c:scaling>
          <c:orientation val="minMax"/>
        </c:scaling>
        <c:delete val="0"/>
        <c:axPos val="l"/>
        <c:majorGridlines/>
        <c:title>
          <c:tx>
            <c:rich>
              <a:bodyPr/>
              <a:lstStyle/>
              <a:p>
                <a:pPr>
                  <a:defRPr/>
                </a:pPr>
                <a:r>
                  <a:rPr lang="ru-RU"/>
                  <a:t>Доля участников, %</a:t>
                </a:r>
              </a:p>
            </c:rich>
          </c:tx>
          <c:overlay val="0"/>
        </c:title>
        <c:numFmt formatCode="General" sourceLinked="1"/>
        <c:majorTickMark val="out"/>
        <c:minorTickMark val="none"/>
        <c:tickLblPos val="nextTo"/>
        <c:crossAx val="478891192"/>
        <c:crosses val="autoZero"/>
        <c:crossBetween val="between"/>
      </c:valAx>
      <c:spPr>
        <a:noFill/>
      </c:spPr>
    </c:plotArea>
    <c:plotVisOnly val="1"/>
    <c:dispBlanksAs val="gap"/>
    <c:showDLblsOverMax val="0"/>
  </c:chart>
  <c:txPr>
    <a:bodyPr/>
    <a:lstStyle/>
    <a:p>
      <a:pPr>
        <a:defRPr sz="1200">
          <a:latin typeface="Arial" panose="020B0604020202020204" pitchFamily="34" charset="0"/>
          <a:cs typeface="Arial" panose="020B0604020202020204" pitchFamily="34" charset="0"/>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c:v>
          </c:tx>
          <c:invertIfNegative val="0"/>
          <c:cat>
            <c:numLit>
              <c:formatCode>General</c:formatCode>
              <c:ptCount val="4"/>
              <c:pt idx="0">
                <c:v>1</c:v>
              </c:pt>
              <c:pt idx="1">
                <c:v>2</c:v>
              </c:pt>
              <c:pt idx="2">
                <c:v>3</c:v>
              </c:pt>
              <c:pt idx="3">
                <c:v>4</c:v>
              </c:pt>
            </c:numLit>
          </c:cat>
          <c:val>
            <c:numLit>
              <c:formatCode>General</c:formatCode>
              <c:ptCount val="4"/>
              <c:pt idx="0">
                <c:v>17.600000000000001</c:v>
              </c:pt>
              <c:pt idx="1">
                <c:v>30.1</c:v>
              </c:pt>
              <c:pt idx="2">
                <c:v>47.9</c:v>
              </c:pt>
              <c:pt idx="3">
                <c:v>4.4000000000000004</c:v>
              </c:pt>
            </c:numLit>
          </c:val>
          <c:extLst xmlns:c16r2="http://schemas.microsoft.com/office/drawing/2015/06/chart">
            <c:ext xmlns:c16="http://schemas.microsoft.com/office/drawing/2014/chart" uri="{C3380CC4-5D6E-409C-BE32-E72D297353CC}">
              <c16:uniqueId val="{00000000-4D8E-40D9-96B8-054165CA5713}"/>
            </c:ext>
          </c:extLst>
        </c:ser>
        <c:dLbls>
          <c:showLegendKey val="0"/>
          <c:showVal val="0"/>
          <c:showCatName val="0"/>
          <c:showSerName val="0"/>
          <c:showPercent val="0"/>
          <c:showBubbleSize val="0"/>
        </c:dLbls>
        <c:gapWidth val="150"/>
        <c:axId val="478881392"/>
        <c:axId val="478883352"/>
      </c:barChart>
      <c:catAx>
        <c:axId val="478881392"/>
        <c:scaling>
          <c:orientation val="minMax"/>
        </c:scaling>
        <c:delete val="0"/>
        <c:axPos val="b"/>
        <c:title>
          <c:tx>
            <c:rich>
              <a:bodyPr/>
              <a:lstStyle/>
              <a:p>
                <a:pPr>
                  <a:defRPr/>
                </a:pPr>
                <a:r>
                  <a:rPr lang="ru-RU"/>
                  <a:t>Группы</a:t>
                </a:r>
              </a:p>
            </c:rich>
          </c:tx>
          <c:overlay val="0"/>
        </c:title>
        <c:numFmt formatCode="General" sourceLinked="1"/>
        <c:majorTickMark val="out"/>
        <c:minorTickMark val="none"/>
        <c:tickLblPos val="nextTo"/>
        <c:crossAx val="478883352"/>
        <c:crosses val="autoZero"/>
        <c:auto val="1"/>
        <c:lblAlgn val="ctr"/>
        <c:lblOffset val="100"/>
        <c:noMultiLvlLbl val="0"/>
      </c:catAx>
      <c:valAx>
        <c:axId val="478883352"/>
        <c:scaling>
          <c:orientation val="minMax"/>
        </c:scaling>
        <c:delete val="0"/>
        <c:axPos val="l"/>
        <c:majorGridlines/>
        <c:title>
          <c:tx>
            <c:rich>
              <a:bodyPr/>
              <a:lstStyle/>
              <a:p>
                <a:pPr>
                  <a:defRPr/>
                </a:pPr>
                <a:r>
                  <a:rPr lang="ru-RU"/>
                  <a:t>Доля участников, %</a:t>
                </a:r>
              </a:p>
            </c:rich>
          </c:tx>
          <c:overlay val="0"/>
        </c:title>
        <c:numFmt formatCode="General" sourceLinked="1"/>
        <c:majorTickMark val="out"/>
        <c:minorTickMark val="none"/>
        <c:tickLblPos val="nextTo"/>
        <c:crossAx val="478881392"/>
        <c:crosses val="autoZero"/>
        <c:crossBetween val="between"/>
      </c:valAx>
      <c:dTable>
        <c:showHorzBorder val="1"/>
        <c:showVertBorder val="1"/>
        <c:showOutline val="1"/>
        <c:showKeys val="1"/>
      </c:dTable>
      <c:spPr>
        <a:noFill/>
      </c:spPr>
    </c:plotArea>
    <c:plotVisOnly val="1"/>
    <c:dispBlanksAs val="gap"/>
    <c:showDLblsOverMax val="0"/>
  </c:chart>
  <c:txPr>
    <a:bodyPr/>
    <a:lstStyle/>
    <a:p>
      <a:pPr>
        <a:defRPr sz="1200">
          <a:latin typeface="Arial" panose="020B0604020202020204" pitchFamily="34" charset="0"/>
          <a:cs typeface="Arial" panose="020B0604020202020204" pitchFamily="34" charset="0"/>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Лист1!$E$6</c:f>
              <c:strCache>
                <c:ptCount val="1"/>
                <c:pt idx="0">
                  <c:v>Ср. % вып_1</c:v>
                </c:pt>
              </c:strCache>
            </c:strRef>
          </c:tx>
          <c:spPr>
            <a:ln w="25400">
              <a:solidFill>
                <a:srgbClr val="000000"/>
              </a:solidFill>
              <a:prstDash val="lgDash"/>
            </a:ln>
          </c:spPr>
          <c:marker>
            <c:spPr>
              <a:solidFill>
                <a:srgbClr val="000000"/>
              </a:solidFill>
              <a:ln>
                <a:solidFill>
                  <a:srgbClr val="000000"/>
                </a:solidFill>
                <a:prstDash val="solid"/>
              </a:ln>
            </c:spPr>
          </c:marker>
          <c:val>
            <c:numRef>
              <c:f>Лист1!$E$7:$E$10</c:f>
              <c:numCache>
                <c:formatCode>General</c:formatCode>
                <c:ptCount val="4"/>
                <c:pt idx="0">
                  <c:v>18.899999999999999</c:v>
                </c:pt>
                <c:pt idx="1">
                  <c:v>24.2</c:v>
                </c:pt>
                <c:pt idx="2">
                  <c:v>16.899999999999999</c:v>
                </c:pt>
                <c:pt idx="3">
                  <c:v>6.8</c:v>
                </c:pt>
              </c:numCache>
            </c:numRef>
          </c:val>
          <c:smooth val="0"/>
          <c:extLst xmlns:c16r2="http://schemas.microsoft.com/office/drawing/2015/06/chart">
            <c:ext xmlns:c16="http://schemas.microsoft.com/office/drawing/2014/chart" uri="{C3380CC4-5D6E-409C-BE32-E72D297353CC}">
              <c16:uniqueId val="{00000000-8B84-4E67-842D-73F3B91B2F02}"/>
            </c:ext>
          </c:extLst>
        </c:ser>
        <c:ser>
          <c:idx val="1"/>
          <c:order val="1"/>
          <c:tx>
            <c:strRef>
              <c:f>Лист1!$F$6</c:f>
              <c:strCache>
                <c:ptCount val="1"/>
                <c:pt idx="0">
                  <c:v>Ср. % вып_2</c:v>
                </c:pt>
              </c:strCache>
            </c:strRef>
          </c:tx>
          <c:spPr>
            <a:ln w="38100">
              <a:solidFill>
                <a:srgbClr val="008000"/>
              </a:solidFill>
              <a:prstDash val="solid"/>
            </a:ln>
          </c:spPr>
          <c:marker>
            <c:spPr>
              <a:solidFill>
                <a:srgbClr val="008000"/>
              </a:solidFill>
              <a:ln>
                <a:solidFill>
                  <a:srgbClr val="008000"/>
                </a:solidFill>
                <a:prstDash val="solid"/>
              </a:ln>
            </c:spPr>
          </c:marker>
          <c:val>
            <c:numRef>
              <c:f>Лист1!$F$7:$F$10</c:f>
              <c:numCache>
                <c:formatCode>General</c:formatCode>
                <c:ptCount val="4"/>
                <c:pt idx="0">
                  <c:v>56.1</c:v>
                </c:pt>
                <c:pt idx="1">
                  <c:v>39.9</c:v>
                </c:pt>
                <c:pt idx="2">
                  <c:v>41.4</c:v>
                </c:pt>
                <c:pt idx="3">
                  <c:v>26.2</c:v>
                </c:pt>
              </c:numCache>
            </c:numRef>
          </c:val>
          <c:smooth val="0"/>
          <c:extLst xmlns:c16r2="http://schemas.microsoft.com/office/drawing/2015/06/chart">
            <c:ext xmlns:c16="http://schemas.microsoft.com/office/drawing/2014/chart" uri="{C3380CC4-5D6E-409C-BE32-E72D297353CC}">
              <c16:uniqueId val="{00000001-8B84-4E67-842D-73F3B91B2F02}"/>
            </c:ext>
          </c:extLst>
        </c:ser>
        <c:ser>
          <c:idx val="2"/>
          <c:order val="2"/>
          <c:tx>
            <c:strRef>
              <c:f>Лист1!$G$6</c:f>
              <c:strCache>
                <c:ptCount val="1"/>
                <c:pt idx="0">
                  <c:v>Ср. % вып_3</c:v>
                </c:pt>
              </c:strCache>
            </c:strRef>
          </c:tx>
          <c:spPr>
            <a:ln w="25400">
              <a:solidFill>
                <a:srgbClr val="000080"/>
              </a:solidFill>
              <a:prstDash val="solid"/>
            </a:ln>
          </c:spPr>
          <c:marker>
            <c:spPr>
              <a:solidFill>
                <a:srgbClr val="000080"/>
              </a:solidFill>
              <a:ln>
                <a:solidFill>
                  <a:srgbClr val="000080"/>
                </a:solidFill>
                <a:prstDash val="solid"/>
              </a:ln>
            </c:spPr>
          </c:marker>
          <c:val>
            <c:numRef>
              <c:f>Лист1!$G$7:$G$10</c:f>
              <c:numCache>
                <c:formatCode>General</c:formatCode>
                <c:ptCount val="4"/>
                <c:pt idx="0">
                  <c:v>71.2</c:v>
                </c:pt>
                <c:pt idx="1">
                  <c:v>51.9</c:v>
                </c:pt>
                <c:pt idx="2">
                  <c:v>59</c:v>
                </c:pt>
                <c:pt idx="3">
                  <c:v>44.4</c:v>
                </c:pt>
              </c:numCache>
            </c:numRef>
          </c:val>
          <c:smooth val="0"/>
          <c:extLst xmlns:c16r2="http://schemas.microsoft.com/office/drawing/2015/06/chart">
            <c:ext xmlns:c16="http://schemas.microsoft.com/office/drawing/2014/chart" uri="{C3380CC4-5D6E-409C-BE32-E72D297353CC}">
              <c16:uniqueId val="{00000002-8B84-4E67-842D-73F3B91B2F02}"/>
            </c:ext>
          </c:extLst>
        </c:ser>
        <c:ser>
          <c:idx val="3"/>
          <c:order val="3"/>
          <c:tx>
            <c:strRef>
              <c:f>Лист1!$H$6</c:f>
              <c:strCache>
                <c:ptCount val="1"/>
                <c:pt idx="0">
                  <c:v>Ср. % вып_4</c:v>
                </c:pt>
              </c:strCache>
            </c:strRef>
          </c:tx>
          <c:spPr>
            <a:ln w="38100">
              <a:solidFill>
                <a:srgbClr val="FF00FF"/>
              </a:solidFill>
              <a:prstDash val="lgDash"/>
            </a:ln>
          </c:spPr>
          <c:marker>
            <c:spPr>
              <a:solidFill>
                <a:srgbClr val="FF00FF"/>
              </a:solidFill>
              <a:ln>
                <a:solidFill>
                  <a:srgbClr val="FF00FF"/>
                </a:solidFill>
                <a:prstDash val="solid"/>
              </a:ln>
            </c:spPr>
          </c:marker>
          <c:val>
            <c:numRef>
              <c:f>Лист1!$H$7:$H$10</c:f>
              <c:numCache>
                <c:formatCode>General</c:formatCode>
                <c:ptCount val="4"/>
                <c:pt idx="0">
                  <c:v>96.3</c:v>
                </c:pt>
                <c:pt idx="1">
                  <c:v>73</c:v>
                </c:pt>
                <c:pt idx="2">
                  <c:v>94.8</c:v>
                </c:pt>
                <c:pt idx="3">
                  <c:v>90.6</c:v>
                </c:pt>
              </c:numCache>
            </c:numRef>
          </c:val>
          <c:smooth val="0"/>
          <c:extLst xmlns:c16r2="http://schemas.microsoft.com/office/drawing/2015/06/chart">
            <c:ext xmlns:c16="http://schemas.microsoft.com/office/drawing/2014/chart" uri="{C3380CC4-5D6E-409C-BE32-E72D297353CC}">
              <c16:uniqueId val="{00000003-8B84-4E67-842D-73F3B91B2F02}"/>
            </c:ext>
          </c:extLst>
        </c:ser>
        <c:ser>
          <c:idx val="4"/>
          <c:order val="4"/>
          <c:tx>
            <c:strRef>
              <c:f>Лист1!$I$6</c:f>
              <c:strCache>
                <c:ptCount val="1"/>
                <c:pt idx="0">
                  <c:v>Уровень освоения</c:v>
                </c:pt>
              </c:strCache>
            </c:strRef>
          </c:tx>
          <c:spPr>
            <a:ln w="38100">
              <a:solidFill>
                <a:srgbClr val="FF0000"/>
              </a:solidFill>
              <a:prstDash val="lgDashDotDot"/>
            </a:ln>
          </c:spPr>
          <c:marker>
            <c:spPr>
              <a:solidFill>
                <a:srgbClr val="FF0000"/>
              </a:solidFill>
              <a:ln>
                <a:solidFill>
                  <a:srgbClr val="FF0000"/>
                </a:solidFill>
                <a:prstDash val="solid"/>
              </a:ln>
            </c:spPr>
          </c:marker>
          <c:val>
            <c:numRef>
              <c:f>Лист1!$I$7:$I$11</c:f>
            </c:numRef>
          </c:val>
          <c:smooth val="0"/>
          <c:extLst xmlns:c16r2="http://schemas.microsoft.com/office/drawing/2015/06/chart">
            <c:ext xmlns:c16="http://schemas.microsoft.com/office/drawing/2014/chart" uri="{C3380CC4-5D6E-409C-BE32-E72D297353CC}">
              <c16:uniqueId val="{00000004-8B84-4E67-842D-73F3B91B2F02}"/>
            </c:ext>
          </c:extLst>
        </c:ser>
        <c:dLbls>
          <c:showLegendKey val="0"/>
          <c:showVal val="0"/>
          <c:showCatName val="0"/>
          <c:showSerName val="0"/>
          <c:showPercent val="0"/>
          <c:showBubbleSize val="0"/>
        </c:dLbls>
        <c:marker val="1"/>
        <c:smooth val="0"/>
        <c:axId val="478881784"/>
        <c:axId val="478890800"/>
      </c:lineChart>
      <c:catAx>
        <c:axId val="478881784"/>
        <c:scaling>
          <c:orientation val="minMax"/>
        </c:scaling>
        <c:delete val="0"/>
        <c:axPos val="b"/>
        <c:title>
          <c:tx>
            <c:rich>
              <a:bodyPr/>
              <a:lstStyle/>
              <a:p>
                <a:pPr>
                  <a:defRPr/>
                </a:pPr>
                <a:r>
                  <a:rPr lang="ru-RU"/>
                  <a:t>Предметные задания</a:t>
                </a:r>
              </a:p>
            </c:rich>
          </c:tx>
          <c:overlay val="0"/>
        </c:title>
        <c:numFmt formatCode="General" sourceLinked="0"/>
        <c:majorTickMark val="out"/>
        <c:minorTickMark val="none"/>
        <c:tickLblPos val="nextTo"/>
        <c:crossAx val="478890800"/>
        <c:crosses val="autoZero"/>
        <c:auto val="1"/>
        <c:lblAlgn val="ctr"/>
        <c:lblOffset val="100"/>
        <c:noMultiLvlLbl val="0"/>
      </c:catAx>
      <c:valAx>
        <c:axId val="478890800"/>
        <c:scaling>
          <c:orientation val="minMax"/>
          <c:max val="100"/>
        </c:scaling>
        <c:delete val="0"/>
        <c:axPos val="l"/>
        <c:majorGridlines/>
        <c:title>
          <c:tx>
            <c:rich>
              <a:bodyPr/>
              <a:lstStyle/>
              <a:p>
                <a:pPr>
                  <a:defRPr/>
                </a:pPr>
                <a:r>
                  <a:rPr lang="ru-RU"/>
                  <a:t>% выполнения</a:t>
                </a:r>
              </a:p>
            </c:rich>
          </c:tx>
          <c:overlay val="0"/>
        </c:title>
        <c:numFmt formatCode="General" sourceLinked="1"/>
        <c:majorTickMark val="out"/>
        <c:minorTickMark val="none"/>
        <c:tickLblPos val="nextTo"/>
        <c:crossAx val="478881784"/>
        <c:crossesAt val="1"/>
        <c:crossBetween val="midCat"/>
      </c:valAx>
      <c:spPr>
        <a:noFill/>
      </c:spPr>
    </c:plotArea>
    <c:legend>
      <c:legendPos val="r"/>
      <c:overlay val="0"/>
    </c:legend>
    <c:plotVisOnly val="1"/>
    <c:dispBlanksAs val="gap"/>
    <c:showDLblsOverMax val="0"/>
  </c:chart>
  <c:txPr>
    <a:bodyPr/>
    <a:lstStyle/>
    <a:p>
      <a:pPr>
        <a:defRPr sz="1200">
          <a:latin typeface="Arial" panose="020B0604020202020204" pitchFamily="34" charset="0"/>
          <a:cs typeface="Arial" panose="020B0604020202020204" pitchFamily="34" charset="0"/>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54003291010324"/>
          <c:y val="4.8832037422105713E-2"/>
          <c:w val="0.60868641553424208"/>
          <c:h val="0.74274733180254848"/>
        </c:manualLayout>
      </c:layout>
      <c:lineChart>
        <c:grouping val="standard"/>
        <c:varyColors val="0"/>
        <c:ser>
          <c:idx val="0"/>
          <c:order val="0"/>
          <c:tx>
            <c:strRef>
              <c:f>Лист1!$E$6</c:f>
              <c:strCache>
                <c:ptCount val="1"/>
                <c:pt idx="0">
                  <c:v>Ср. % вып_1</c:v>
                </c:pt>
              </c:strCache>
            </c:strRef>
          </c:tx>
          <c:spPr>
            <a:ln w="25400">
              <a:solidFill>
                <a:srgbClr val="000000"/>
              </a:solidFill>
              <a:prstDash val="lgDash"/>
            </a:ln>
          </c:spPr>
          <c:marker>
            <c:spPr>
              <a:solidFill>
                <a:srgbClr val="000000"/>
              </a:solidFill>
              <a:ln>
                <a:solidFill>
                  <a:srgbClr val="000000"/>
                </a:solidFill>
                <a:prstDash val="solid"/>
              </a:ln>
            </c:spPr>
          </c:marker>
          <c:cat>
            <c:strRef>
              <c:f>Лист1!$B$11:$B$20</c:f>
              <c:strCache>
                <c:ptCount val="10"/>
                <c:pt idx="0">
                  <c:v>5</c:v>
                </c:pt>
                <c:pt idx="1">
                  <c:v>6</c:v>
                </c:pt>
                <c:pt idx="2">
                  <c:v>7K1</c:v>
                </c:pt>
                <c:pt idx="3">
                  <c:v>7K2</c:v>
                </c:pt>
                <c:pt idx="4">
                  <c:v>8</c:v>
                </c:pt>
                <c:pt idx="5">
                  <c:v>9K1</c:v>
                </c:pt>
                <c:pt idx="6">
                  <c:v>9K2</c:v>
                </c:pt>
                <c:pt idx="7">
                  <c:v>9K3</c:v>
                </c:pt>
                <c:pt idx="8">
                  <c:v>10K1</c:v>
                </c:pt>
                <c:pt idx="9">
                  <c:v>10K2</c:v>
                </c:pt>
              </c:strCache>
            </c:strRef>
          </c:cat>
          <c:val>
            <c:numRef>
              <c:f>Лист1!$E$11:$E$20</c:f>
              <c:numCache>
                <c:formatCode>General</c:formatCode>
                <c:ptCount val="10"/>
                <c:pt idx="0">
                  <c:v>32.299999999999997</c:v>
                </c:pt>
                <c:pt idx="1">
                  <c:v>18.2</c:v>
                </c:pt>
                <c:pt idx="2">
                  <c:v>4.7</c:v>
                </c:pt>
                <c:pt idx="3">
                  <c:v>2.2999999999999998</c:v>
                </c:pt>
                <c:pt idx="4">
                  <c:v>25</c:v>
                </c:pt>
                <c:pt idx="5">
                  <c:v>5.5</c:v>
                </c:pt>
                <c:pt idx="6">
                  <c:v>2.2999999999999998</c:v>
                </c:pt>
                <c:pt idx="7">
                  <c:v>6.2</c:v>
                </c:pt>
                <c:pt idx="8">
                  <c:v>11</c:v>
                </c:pt>
                <c:pt idx="9">
                  <c:v>6.2</c:v>
                </c:pt>
              </c:numCache>
            </c:numRef>
          </c:val>
          <c:smooth val="0"/>
          <c:extLst xmlns:c16r2="http://schemas.microsoft.com/office/drawing/2015/06/chart">
            <c:ext xmlns:c16="http://schemas.microsoft.com/office/drawing/2014/chart" uri="{C3380CC4-5D6E-409C-BE32-E72D297353CC}">
              <c16:uniqueId val="{00000000-1DD2-4C88-994D-3689CFDE34FA}"/>
            </c:ext>
          </c:extLst>
        </c:ser>
        <c:ser>
          <c:idx val="1"/>
          <c:order val="1"/>
          <c:tx>
            <c:strRef>
              <c:f>Лист1!$F$6</c:f>
              <c:strCache>
                <c:ptCount val="1"/>
                <c:pt idx="0">
                  <c:v>Ср. % вып_2</c:v>
                </c:pt>
              </c:strCache>
            </c:strRef>
          </c:tx>
          <c:spPr>
            <a:ln w="38100">
              <a:solidFill>
                <a:srgbClr val="008000"/>
              </a:solidFill>
              <a:prstDash val="solid"/>
            </a:ln>
          </c:spPr>
          <c:marker>
            <c:spPr>
              <a:solidFill>
                <a:srgbClr val="008000"/>
              </a:solidFill>
              <a:ln>
                <a:solidFill>
                  <a:srgbClr val="008000"/>
                </a:solidFill>
                <a:prstDash val="solid"/>
              </a:ln>
            </c:spPr>
          </c:marker>
          <c:cat>
            <c:strRef>
              <c:f>Лист1!$B$11:$B$20</c:f>
              <c:strCache>
                <c:ptCount val="10"/>
                <c:pt idx="0">
                  <c:v>5</c:v>
                </c:pt>
                <c:pt idx="1">
                  <c:v>6</c:v>
                </c:pt>
                <c:pt idx="2">
                  <c:v>7K1</c:v>
                </c:pt>
                <c:pt idx="3">
                  <c:v>7K2</c:v>
                </c:pt>
                <c:pt idx="4">
                  <c:v>8</c:v>
                </c:pt>
                <c:pt idx="5">
                  <c:v>9K1</c:v>
                </c:pt>
                <c:pt idx="6">
                  <c:v>9K2</c:v>
                </c:pt>
                <c:pt idx="7">
                  <c:v>9K3</c:v>
                </c:pt>
                <c:pt idx="8">
                  <c:v>10K1</c:v>
                </c:pt>
                <c:pt idx="9">
                  <c:v>10K2</c:v>
                </c:pt>
              </c:strCache>
            </c:strRef>
          </c:cat>
          <c:val>
            <c:numRef>
              <c:f>Лист1!$F$11:$F$20</c:f>
              <c:numCache>
                <c:formatCode>General</c:formatCode>
                <c:ptCount val="10"/>
                <c:pt idx="0">
                  <c:v>35.1</c:v>
                </c:pt>
                <c:pt idx="1">
                  <c:v>17.100000000000001</c:v>
                </c:pt>
                <c:pt idx="2">
                  <c:v>13.7</c:v>
                </c:pt>
                <c:pt idx="3">
                  <c:v>11.1</c:v>
                </c:pt>
                <c:pt idx="4">
                  <c:v>26.6</c:v>
                </c:pt>
                <c:pt idx="5">
                  <c:v>13.3</c:v>
                </c:pt>
                <c:pt idx="6">
                  <c:v>10.1</c:v>
                </c:pt>
                <c:pt idx="7">
                  <c:v>17</c:v>
                </c:pt>
                <c:pt idx="8">
                  <c:v>5.5</c:v>
                </c:pt>
                <c:pt idx="9">
                  <c:v>2.7</c:v>
                </c:pt>
              </c:numCache>
            </c:numRef>
          </c:val>
          <c:smooth val="0"/>
          <c:extLst xmlns:c16r2="http://schemas.microsoft.com/office/drawing/2015/06/chart">
            <c:ext xmlns:c16="http://schemas.microsoft.com/office/drawing/2014/chart" uri="{C3380CC4-5D6E-409C-BE32-E72D297353CC}">
              <c16:uniqueId val="{00000001-1DD2-4C88-994D-3689CFDE34FA}"/>
            </c:ext>
          </c:extLst>
        </c:ser>
        <c:ser>
          <c:idx val="2"/>
          <c:order val="2"/>
          <c:tx>
            <c:strRef>
              <c:f>Лист1!$G$6</c:f>
              <c:strCache>
                <c:ptCount val="1"/>
                <c:pt idx="0">
                  <c:v>Ср. % вып_3</c:v>
                </c:pt>
              </c:strCache>
            </c:strRef>
          </c:tx>
          <c:spPr>
            <a:ln w="25400">
              <a:solidFill>
                <a:srgbClr val="000080"/>
              </a:solidFill>
              <a:prstDash val="solid"/>
            </a:ln>
          </c:spPr>
          <c:marker>
            <c:spPr>
              <a:solidFill>
                <a:srgbClr val="000080"/>
              </a:solidFill>
              <a:ln>
                <a:solidFill>
                  <a:srgbClr val="000080"/>
                </a:solidFill>
                <a:prstDash val="solid"/>
              </a:ln>
            </c:spPr>
          </c:marker>
          <c:cat>
            <c:strRef>
              <c:f>Лист1!$B$11:$B$20</c:f>
              <c:strCache>
                <c:ptCount val="10"/>
                <c:pt idx="0">
                  <c:v>5</c:v>
                </c:pt>
                <c:pt idx="1">
                  <c:v>6</c:v>
                </c:pt>
                <c:pt idx="2">
                  <c:v>7K1</c:v>
                </c:pt>
                <c:pt idx="3">
                  <c:v>7K2</c:v>
                </c:pt>
                <c:pt idx="4">
                  <c:v>8</c:v>
                </c:pt>
                <c:pt idx="5">
                  <c:v>9K1</c:v>
                </c:pt>
                <c:pt idx="6">
                  <c:v>9K2</c:v>
                </c:pt>
                <c:pt idx="7">
                  <c:v>9K3</c:v>
                </c:pt>
                <c:pt idx="8">
                  <c:v>10K1</c:v>
                </c:pt>
                <c:pt idx="9">
                  <c:v>10K2</c:v>
                </c:pt>
              </c:strCache>
            </c:strRef>
          </c:cat>
          <c:val>
            <c:numRef>
              <c:f>Лист1!$G$11:$G$20</c:f>
              <c:numCache>
                <c:formatCode>General</c:formatCode>
                <c:ptCount val="10"/>
                <c:pt idx="0">
                  <c:v>68</c:v>
                </c:pt>
                <c:pt idx="1">
                  <c:v>53.8</c:v>
                </c:pt>
                <c:pt idx="2">
                  <c:v>50.6</c:v>
                </c:pt>
                <c:pt idx="3">
                  <c:v>47.7</c:v>
                </c:pt>
                <c:pt idx="4">
                  <c:v>48.6</c:v>
                </c:pt>
                <c:pt idx="5">
                  <c:v>47.1</c:v>
                </c:pt>
                <c:pt idx="6">
                  <c:v>29.3</c:v>
                </c:pt>
                <c:pt idx="7">
                  <c:v>47.7</c:v>
                </c:pt>
                <c:pt idx="8">
                  <c:v>28.2</c:v>
                </c:pt>
                <c:pt idx="9">
                  <c:v>29.3</c:v>
                </c:pt>
              </c:numCache>
            </c:numRef>
          </c:val>
          <c:smooth val="0"/>
          <c:extLst xmlns:c16r2="http://schemas.microsoft.com/office/drawing/2015/06/chart">
            <c:ext xmlns:c16="http://schemas.microsoft.com/office/drawing/2014/chart" uri="{C3380CC4-5D6E-409C-BE32-E72D297353CC}">
              <c16:uniqueId val="{00000002-1DD2-4C88-994D-3689CFDE34FA}"/>
            </c:ext>
          </c:extLst>
        </c:ser>
        <c:ser>
          <c:idx val="3"/>
          <c:order val="3"/>
          <c:tx>
            <c:strRef>
              <c:f>Лист1!$H$6</c:f>
              <c:strCache>
                <c:ptCount val="1"/>
                <c:pt idx="0">
                  <c:v>Ср. % вып_4</c:v>
                </c:pt>
              </c:strCache>
            </c:strRef>
          </c:tx>
          <c:spPr>
            <a:ln w="38100">
              <a:solidFill>
                <a:srgbClr val="FF00FF"/>
              </a:solidFill>
              <a:prstDash val="lgDash"/>
            </a:ln>
          </c:spPr>
          <c:marker>
            <c:spPr>
              <a:solidFill>
                <a:srgbClr val="FF00FF"/>
              </a:solidFill>
              <a:ln>
                <a:solidFill>
                  <a:srgbClr val="FF00FF"/>
                </a:solidFill>
                <a:prstDash val="solid"/>
              </a:ln>
            </c:spPr>
          </c:marker>
          <c:cat>
            <c:strRef>
              <c:f>Лист1!$B$11:$B$20</c:f>
              <c:strCache>
                <c:ptCount val="10"/>
                <c:pt idx="0">
                  <c:v>5</c:v>
                </c:pt>
                <c:pt idx="1">
                  <c:v>6</c:v>
                </c:pt>
                <c:pt idx="2">
                  <c:v>7K1</c:v>
                </c:pt>
                <c:pt idx="3">
                  <c:v>7K2</c:v>
                </c:pt>
                <c:pt idx="4">
                  <c:v>8</c:v>
                </c:pt>
                <c:pt idx="5">
                  <c:v>9K1</c:v>
                </c:pt>
                <c:pt idx="6">
                  <c:v>9K2</c:v>
                </c:pt>
                <c:pt idx="7">
                  <c:v>9K3</c:v>
                </c:pt>
                <c:pt idx="8">
                  <c:v>10K1</c:v>
                </c:pt>
                <c:pt idx="9">
                  <c:v>10K2</c:v>
                </c:pt>
              </c:strCache>
            </c:strRef>
          </c:cat>
          <c:val>
            <c:numRef>
              <c:f>Лист1!$H$11:$H$20</c:f>
              <c:numCache>
                <c:formatCode>General</c:formatCode>
                <c:ptCount val="10"/>
                <c:pt idx="0">
                  <c:v>81.2</c:v>
                </c:pt>
                <c:pt idx="1">
                  <c:v>97.9</c:v>
                </c:pt>
                <c:pt idx="2">
                  <c:v>93.8</c:v>
                </c:pt>
                <c:pt idx="3">
                  <c:v>90.7</c:v>
                </c:pt>
                <c:pt idx="4">
                  <c:v>68.7</c:v>
                </c:pt>
                <c:pt idx="5">
                  <c:v>84.4</c:v>
                </c:pt>
                <c:pt idx="6">
                  <c:v>50</c:v>
                </c:pt>
                <c:pt idx="7">
                  <c:v>96.9</c:v>
                </c:pt>
                <c:pt idx="8">
                  <c:v>50</c:v>
                </c:pt>
                <c:pt idx="9">
                  <c:v>43.8</c:v>
                </c:pt>
              </c:numCache>
            </c:numRef>
          </c:val>
          <c:smooth val="0"/>
          <c:extLst xmlns:c16r2="http://schemas.microsoft.com/office/drawing/2015/06/chart">
            <c:ext xmlns:c16="http://schemas.microsoft.com/office/drawing/2014/chart" uri="{C3380CC4-5D6E-409C-BE32-E72D297353CC}">
              <c16:uniqueId val="{00000003-1DD2-4C88-994D-3689CFDE34FA}"/>
            </c:ext>
          </c:extLst>
        </c:ser>
        <c:ser>
          <c:idx val="4"/>
          <c:order val="4"/>
          <c:tx>
            <c:strRef>
              <c:f>Лист1!$I$6</c:f>
              <c:strCache>
                <c:ptCount val="1"/>
                <c:pt idx="0">
                  <c:v>Уровень освоения</c:v>
                </c:pt>
              </c:strCache>
            </c:strRef>
          </c:tx>
          <c:spPr>
            <a:ln w="38100">
              <a:solidFill>
                <a:srgbClr val="FF0000"/>
              </a:solidFill>
              <a:prstDash val="lgDashDotDot"/>
            </a:ln>
          </c:spPr>
          <c:marker>
            <c:spPr>
              <a:solidFill>
                <a:srgbClr val="FF0000"/>
              </a:solidFill>
              <a:ln>
                <a:solidFill>
                  <a:srgbClr val="FF0000"/>
                </a:solidFill>
                <a:prstDash val="solid"/>
              </a:ln>
            </c:spPr>
          </c:marker>
          <c:cat>
            <c:strRef>
              <c:f>Лист1!$B$11:$B$20</c:f>
              <c:strCache>
                <c:ptCount val="10"/>
                <c:pt idx="0">
                  <c:v>5</c:v>
                </c:pt>
                <c:pt idx="1">
                  <c:v>6</c:v>
                </c:pt>
                <c:pt idx="2">
                  <c:v>7K1</c:v>
                </c:pt>
                <c:pt idx="3">
                  <c:v>7K2</c:v>
                </c:pt>
                <c:pt idx="4">
                  <c:v>8</c:v>
                </c:pt>
                <c:pt idx="5">
                  <c:v>9K1</c:v>
                </c:pt>
                <c:pt idx="6">
                  <c:v>9K2</c:v>
                </c:pt>
                <c:pt idx="7">
                  <c:v>9K3</c:v>
                </c:pt>
                <c:pt idx="8">
                  <c:v>10K1</c:v>
                </c:pt>
                <c:pt idx="9">
                  <c:v>10K2</c:v>
                </c:pt>
              </c:strCache>
            </c:strRef>
          </c:cat>
          <c:val>
            <c:numRef>
              <c:f>Лист1!$I$12:$I$20</c:f>
            </c:numRef>
          </c:val>
          <c:smooth val="0"/>
          <c:extLst xmlns:c16r2="http://schemas.microsoft.com/office/drawing/2015/06/chart">
            <c:ext xmlns:c16="http://schemas.microsoft.com/office/drawing/2014/chart" uri="{C3380CC4-5D6E-409C-BE32-E72D297353CC}">
              <c16:uniqueId val="{00000004-1DD2-4C88-994D-3689CFDE34FA}"/>
            </c:ext>
          </c:extLst>
        </c:ser>
        <c:dLbls>
          <c:showLegendKey val="0"/>
          <c:showVal val="0"/>
          <c:showCatName val="0"/>
          <c:showSerName val="0"/>
          <c:showPercent val="0"/>
          <c:showBubbleSize val="0"/>
        </c:dLbls>
        <c:marker val="1"/>
        <c:smooth val="0"/>
        <c:axId val="478885312"/>
        <c:axId val="478889232"/>
      </c:lineChart>
      <c:catAx>
        <c:axId val="478885312"/>
        <c:scaling>
          <c:orientation val="minMax"/>
        </c:scaling>
        <c:delete val="0"/>
        <c:axPos val="b"/>
        <c:title>
          <c:tx>
            <c:rich>
              <a:bodyPr/>
              <a:lstStyle/>
              <a:p>
                <a:pPr>
                  <a:defRPr/>
                </a:pPr>
                <a:r>
                  <a:rPr lang="ru-RU"/>
                  <a:t>Методические задания</a:t>
                </a:r>
              </a:p>
            </c:rich>
          </c:tx>
          <c:overlay val="0"/>
        </c:title>
        <c:numFmt formatCode="General" sourceLinked="0"/>
        <c:majorTickMark val="out"/>
        <c:minorTickMark val="none"/>
        <c:tickLblPos val="nextTo"/>
        <c:crossAx val="478889232"/>
        <c:crosses val="autoZero"/>
        <c:auto val="1"/>
        <c:lblAlgn val="ctr"/>
        <c:lblOffset val="100"/>
        <c:noMultiLvlLbl val="0"/>
      </c:catAx>
      <c:valAx>
        <c:axId val="478889232"/>
        <c:scaling>
          <c:orientation val="minMax"/>
          <c:max val="100"/>
        </c:scaling>
        <c:delete val="0"/>
        <c:axPos val="l"/>
        <c:majorGridlines/>
        <c:title>
          <c:tx>
            <c:rich>
              <a:bodyPr/>
              <a:lstStyle/>
              <a:p>
                <a:pPr>
                  <a:defRPr/>
                </a:pPr>
                <a:r>
                  <a:rPr lang="ru-RU"/>
                  <a:t>% выполнения</a:t>
                </a:r>
              </a:p>
            </c:rich>
          </c:tx>
          <c:overlay val="0"/>
        </c:title>
        <c:numFmt formatCode="General" sourceLinked="1"/>
        <c:majorTickMark val="out"/>
        <c:minorTickMark val="none"/>
        <c:tickLblPos val="nextTo"/>
        <c:crossAx val="478885312"/>
        <c:crossesAt val="1"/>
        <c:crossBetween val="midCat"/>
      </c:valAx>
      <c:spPr>
        <a:noFill/>
      </c:spPr>
    </c:plotArea>
    <c:legend>
      <c:legendPos val="r"/>
      <c:overlay val="0"/>
    </c:legend>
    <c:plotVisOnly val="1"/>
    <c:dispBlanksAs val="gap"/>
    <c:showDLblsOverMax val="0"/>
  </c:chart>
  <c:txPr>
    <a:bodyPr/>
    <a:lstStyle/>
    <a:p>
      <a:pPr>
        <a:defRPr sz="1200">
          <a:latin typeface="Arial" panose="020B0604020202020204" pitchFamily="34" charset="0"/>
          <a:cs typeface="Arial" panose="020B0604020202020204" pitchFamily="34" charset="0"/>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c:v>
          </c:tx>
          <c:invertIfNegative val="0"/>
          <c:cat>
            <c:numLit>
              <c:formatCode>General</c:formatCode>
              <c:ptCount val="4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numLit>
          </c:cat>
          <c:val>
            <c:numRef>
              <c:f>Лист1!$C$9:$AX$9</c:f>
              <c:numCache>
                <c:formatCode>General</c:formatCode>
                <c:ptCount val="48"/>
                <c:pt idx="0">
                  <c:v>0</c:v>
                </c:pt>
                <c:pt idx="1">
                  <c:v>0.68</c:v>
                </c:pt>
                <c:pt idx="2">
                  <c:v>0.68</c:v>
                </c:pt>
                <c:pt idx="3">
                  <c:v>0</c:v>
                </c:pt>
                <c:pt idx="4">
                  <c:v>0</c:v>
                </c:pt>
                <c:pt idx="5">
                  <c:v>0.68</c:v>
                </c:pt>
                <c:pt idx="6">
                  <c:v>0.67</c:v>
                </c:pt>
                <c:pt idx="7">
                  <c:v>0.68</c:v>
                </c:pt>
                <c:pt idx="8">
                  <c:v>2.7</c:v>
                </c:pt>
                <c:pt idx="9">
                  <c:v>3.5</c:v>
                </c:pt>
                <c:pt idx="10">
                  <c:v>2.8</c:v>
                </c:pt>
                <c:pt idx="11">
                  <c:v>1.4</c:v>
                </c:pt>
                <c:pt idx="12">
                  <c:v>2.7</c:v>
                </c:pt>
                <c:pt idx="13">
                  <c:v>4.2</c:v>
                </c:pt>
                <c:pt idx="14">
                  <c:v>2.8</c:v>
                </c:pt>
                <c:pt idx="15">
                  <c:v>2.8</c:v>
                </c:pt>
                <c:pt idx="16">
                  <c:v>2.1</c:v>
                </c:pt>
                <c:pt idx="17">
                  <c:v>7.6</c:v>
                </c:pt>
                <c:pt idx="18">
                  <c:v>5.6</c:v>
                </c:pt>
                <c:pt idx="19">
                  <c:v>3.5</c:v>
                </c:pt>
                <c:pt idx="20">
                  <c:v>5.6</c:v>
                </c:pt>
                <c:pt idx="21">
                  <c:v>3.5</c:v>
                </c:pt>
                <c:pt idx="22">
                  <c:v>5.6</c:v>
                </c:pt>
                <c:pt idx="23">
                  <c:v>4.0999999999999996</c:v>
                </c:pt>
                <c:pt idx="24">
                  <c:v>4.0999999999999996</c:v>
                </c:pt>
                <c:pt idx="25">
                  <c:v>4.0999999999999996</c:v>
                </c:pt>
                <c:pt idx="26">
                  <c:v>4.8</c:v>
                </c:pt>
                <c:pt idx="27">
                  <c:v>2.1</c:v>
                </c:pt>
                <c:pt idx="28">
                  <c:v>1.3</c:v>
                </c:pt>
                <c:pt idx="29">
                  <c:v>3.4</c:v>
                </c:pt>
                <c:pt idx="30">
                  <c:v>3.5</c:v>
                </c:pt>
                <c:pt idx="31">
                  <c:v>0</c:v>
                </c:pt>
                <c:pt idx="32">
                  <c:v>2.1</c:v>
                </c:pt>
                <c:pt idx="33">
                  <c:v>1.4</c:v>
                </c:pt>
                <c:pt idx="34">
                  <c:v>2.1</c:v>
                </c:pt>
                <c:pt idx="35">
                  <c:v>2.8</c:v>
                </c:pt>
                <c:pt idx="36">
                  <c:v>0.68</c:v>
                </c:pt>
                <c:pt idx="37">
                  <c:v>2.8</c:v>
                </c:pt>
                <c:pt idx="38">
                  <c:v>0.68</c:v>
                </c:pt>
                <c:pt idx="39">
                  <c:v>0</c:v>
                </c:pt>
                <c:pt idx="40">
                  <c:v>0</c:v>
                </c:pt>
                <c:pt idx="41">
                  <c:v>0</c:v>
                </c:pt>
                <c:pt idx="42">
                  <c:v>0</c:v>
                </c:pt>
                <c:pt idx="43">
                  <c:v>0</c:v>
                </c:pt>
                <c:pt idx="44">
                  <c:v>0</c:v>
                </c:pt>
                <c:pt idx="45">
                  <c:v>0</c:v>
                </c:pt>
                <c:pt idx="46">
                  <c:v>0</c:v>
                </c:pt>
                <c:pt idx="47">
                  <c:v>0</c:v>
                </c:pt>
              </c:numCache>
            </c:numRef>
          </c:val>
          <c:extLst xmlns:c16r2="http://schemas.microsoft.com/office/drawing/2015/06/chart">
            <c:ext xmlns:c16="http://schemas.microsoft.com/office/drawing/2014/chart" uri="{C3380CC4-5D6E-409C-BE32-E72D297353CC}">
              <c16:uniqueId val="{00000000-7FC5-49B0-8DFD-F7A78289F950}"/>
            </c:ext>
          </c:extLst>
        </c:ser>
        <c:dLbls>
          <c:showLegendKey val="0"/>
          <c:showVal val="0"/>
          <c:showCatName val="0"/>
          <c:showSerName val="0"/>
          <c:showPercent val="0"/>
          <c:showBubbleSize val="0"/>
        </c:dLbls>
        <c:gapWidth val="150"/>
        <c:axId val="478890408"/>
        <c:axId val="478880608"/>
      </c:barChart>
      <c:catAx>
        <c:axId val="478890408"/>
        <c:scaling>
          <c:orientation val="minMax"/>
        </c:scaling>
        <c:delete val="0"/>
        <c:axPos val="b"/>
        <c:title>
          <c:tx>
            <c:rich>
              <a:bodyPr/>
              <a:lstStyle/>
              <a:p>
                <a:pPr>
                  <a:defRPr/>
                </a:pPr>
                <a:r>
                  <a:rPr lang="ru-RU"/>
                  <a:t>Баллы</a:t>
                </a:r>
              </a:p>
            </c:rich>
          </c:tx>
          <c:overlay val="0"/>
        </c:title>
        <c:numFmt formatCode="General" sourceLinked="1"/>
        <c:majorTickMark val="out"/>
        <c:minorTickMark val="none"/>
        <c:tickLblPos val="nextTo"/>
        <c:crossAx val="478880608"/>
        <c:crosses val="autoZero"/>
        <c:auto val="1"/>
        <c:lblAlgn val="ctr"/>
        <c:lblOffset val="100"/>
        <c:noMultiLvlLbl val="0"/>
      </c:catAx>
      <c:valAx>
        <c:axId val="478880608"/>
        <c:scaling>
          <c:orientation val="minMax"/>
        </c:scaling>
        <c:delete val="0"/>
        <c:axPos val="l"/>
        <c:majorGridlines/>
        <c:title>
          <c:tx>
            <c:rich>
              <a:bodyPr/>
              <a:lstStyle/>
              <a:p>
                <a:pPr>
                  <a:defRPr/>
                </a:pPr>
                <a:r>
                  <a:rPr lang="ru-RU"/>
                  <a:t>Доля участников, %</a:t>
                </a:r>
              </a:p>
            </c:rich>
          </c:tx>
          <c:overlay val="0"/>
        </c:title>
        <c:numFmt formatCode="General" sourceLinked="1"/>
        <c:majorTickMark val="out"/>
        <c:minorTickMark val="none"/>
        <c:tickLblPos val="nextTo"/>
        <c:crossAx val="478890408"/>
        <c:crosses val="autoZero"/>
        <c:crossBetween val="between"/>
      </c:valAx>
      <c:spPr>
        <a:noFill/>
      </c:spPr>
    </c:plotArea>
    <c:plotVisOnly val="1"/>
    <c:dispBlanksAs val="gap"/>
    <c:showDLblsOverMax val="0"/>
  </c:chart>
  <c:txPr>
    <a:bodyPr/>
    <a:lstStyle/>
    <a:p>
      <a:pPr>
        <a:defRPr sz="1200">
          <a:latin typeface="Arial" panose="020B0604020202020204" pitchFamily="34" charset="0"/>
          <a:cs typeface="Arial" panose="020B0604020202020204" pitchFamily="34" charset="0"/>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c:v>
          </c:tx>
          <c:invertIfNegative val="0"/>
          <c:cat>
            <c:numLit>
              <c:formatCode>General</c:formatCode>
              <c:ptCount val="4"/>
              <c:pt idx="0">
                <c:v>1</c:v>
              </c:pt>
              <c:pt idx="1">
                <c:v>2</c:v>
              </c:pt>
              <c:pt idx="2">
                <c:v>3</c:v>
              </c:pt>
              <c:pt idx="3">
                <c:v>4</c:v>
              </c:pt>
            </c:numLit>
          </c:cat>
          <c:val>
            <c:numLit>
              <c:formatCode>General</c:formatCode>
              <c:ptCount val="4"/>
              <c:pt idx="0">
                <c:v>5.6</c:v>
              </c:pt>
              <c:pt idx="1">
                <c:v>54.8</c:v>
              </c:pt>
              <c:pt idx="2">
                <c:v>38.9</c:v>
              </c:pt>
              <c:pt idx="3">
                <c:v>0.68</c:v>
              </c:pt>
            </c:numLit>
          </c:val>
          <c:extLst xmlns:c16r2="http://schemas.microsoft.com/office/drawing/2015/06/chart">
            <c:ext xmlns:c16="http://schemas.microsoft.com/office/drawing/2014/chart" uri="{C3380CC4-5D6E-409C-BE32-E72D297353CC}">
              <c16:uniqueId val="{00000000-8B0C-481C-A05A-A68C1A3A00A5}"/>
            </c:ext>
          </c:extLst>
        </c:ser>
        <c:dLbls>
          <c:showLegendKey val="0"/>
          <c:showVal val="0"/>
          <c:showCatName val="0"/>
          <c:showSerName val="0"/>
          <c:showPercent val="0"/>
          <c:showBubbleSize val="0"/>
        </c:dLbls>
        <c:gapWidth val="150"/>
        <c:axId val="478888448"/>
        <c:axId val="478887272"/>
      </c:barChart>
      <c:catAx>
        <c:axId val="478888448"/>
        <c:scaling>
          <c:orientation val="minMax"/>
        </c:scaling>
        <c:delete val="0"/>
        <c:axPos val="b"/>
        <c:title>
          <c:tx>
            <c:rich>
              <a:bodyPr/>
              <a:lstStyle/>
              <a:p>
                <a:pPr>
                  <a:defRPr/>
                </a:pPr>
                <a:r>
                  <a:rPr lang="ru-RU"/>
                  <a:t>Группы</a:t>
                </a:r>
              </a:p>
            </c:rich>
          </c:tx>
          <c:overlay val="0"/>
        </c:title>
        <c:numFmt formatCode="General" sourceLinked="1"/>
        <c:majorTickMark val="out"/>
        <c:minorTickMark val="none"/>
        <c:tickLblPos val="nextTo"/>
        <c:crossAx val="478887272"/>
        <c:crosses val="autoZero"/>
        <c:auto val="1"/>
        <c:lblAlgn val="ctr"/>
        <c:lblOffset val="100"/>
        <c:noMultiLvlLbl val="0"/>
      </c:catAx>
      <c:valAx>
        <c:axId val="478887272"/>
        <c:scaling>
          <c:orientation val="minMax"/>
        </c:scaling>
        <c:delete val="0"/>
        <c:axPos val="l"/>
        <c:majorGridlines/>
        <c:title>
          <c:tx>
            <c:rich>
              <a:bodyPr/>
              <a:lstStyle/>
              <a:p>
                <a:pPr>
                  <a:defRPr/>
                </a:pPr>
                <a:r>
                  <a:rPr lang="ru-RU"/>
                  <a:t>Доля участников, %</a:t>
                </a:r>
              </a:p>
            </c:rich>
          </c:tx>
          <c:overlay val="0"/>
        </c:title>
        <c:numFmt formatCode="General" sourceLinked="1"/>
        <c:majorTickMark val="out"/>
        <c:minorTickMark val="none"/>
        <c:tickLblPos val="nextTo"/>
        <c:crossAx val="478888448"/>
        <c:crosses val="autoZero"/>
        <c:crossBetween val="between"/>
      </c:valAx>
      <c:dTable>
        <c:showHorzBorder val="1"/>
        <c:showVertBorder val="1"/>
        <c:showOutline val="1"/>
        <c:showKeys val="1"/>
      </c:dTable>
      <c:spPr>
        <a:noFill/>
      </c:spPr>
    </c:plotArea>
    <c:plotVisOnly val="1"/>
    <c:dispBlanksAs val="gap"/>
    <c:showDLblsOverMax val="0"/>
  </c:chart>
  <c:txPr>
    <a:bodyPr/>
    <a:lstStyle/>
    <a:p>
      <a:pPr>
        <a:defRPr sz="1200">
          <a:latin typeface="Arial" panose="020B0604020202020204" pitchFamily="34" charset="0"/>
          <a:cs typeface="Arial" panose="020B0604020202020204" pitchFamily="34" charset="0"/>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Лист1!$E$6</c:f>
              <c:strCache>
                <c:ptCount val="1"/>
                <c:pt idx="0">
                  <c:v>Ср. % вып_1</c:v>
                </c:pt>
              </c:strCache>
            </c:strRef>
          </c:tx>
          <c:spPr>
            <a:ln w="25400">
              <a:solidFill>
                <a:srgbClr val="000000"/>
              </a:solidFill>
              <a:prstDash val="lgDash"/>
            </a:ln>
          </c:spPr>
          <c:marker>
            <c:spPr>
              <a:solidFill>
                <a:srgbClr val="000000"/>
              </a:solidFill>
              <a:ln>
                <a:solidFill>
                  <a:srgbClr val="000000"/>
                </a:solidFill>
                <a:prstDash val="solid"/>
              </a:ln>
            </c:spPr>
          </c:marker>
          <c:val>
            <c:numRef>
              <c:f>Лист1!$E$7:$E$18</c:f>
              <c:numCache>
                <c:formatCode>General</c:formatCode>
                <c:ptCount val="12"/>
                <c:pt idx="0">
                  <c:v>37.5</c:v>
                </c:pt>
                <c:pt idx="1">
                  <c:v>6.2</c:v>
                </c:pt>
                <c:pt idx="2">
                  <c:v>0</c:v>
                </c:pt>
                <c:pt idx="3">
                  <c:v>37.5</c:v>
                </c:pt>
                <c:pt idx="4">
                  <c:v>12.5</c:v>
                </c:pt>
                <c:pt idx="5">
                  <c:v>25</c:v>
                </c:pt>
                <c:pt idx="6">
                  <c:v>25</c:v>
                </c:pt>
                <c:pt idx="7">
                  <c:v>0</c:v>
                </c:pt>
                <c:pt idx="8">
                  <c:v>31.3</c:v>
                </c:pt>
                <c:pt idx="9">
                  <c:v>6.3</c:v>
                </c:pt>
                <c:pt idx="10">
                  <c:v>31.2</c:v>
                </c:pt>
                <c:pt idx="11">
                  <c:v>12.5</c:v>
                </c:pt>
              </c:numCache>
            </c:numRef>
          </c:val>
          <c:smooth val="0"/>
          <c:extLst xmlns:c16r2="http://schemas.microsoft.com/office/drawing/2015/06/chart">
            <c:ext xmlns:c16="http://schemas.microsoft.com/office/drawing/2014/chart" uri="{C3380CC4-5D6E-409C-BE32-E72D297353CC}">
              <c16:uniqueId val="{00000000-E284-48DD-AA96-4142C67D9241}"/>
            </c:ext>
          </c:extLst>
        </c:ser>
        <c:ser>
          <c:idx val="1"/>
          <c:order val="1"/>
          <c:tx>
            <c:strRef>
              <c:f>Лист1!$F$6</c:f>
              <c:strCache>
                <c:ptCount val="1"/>
                <c:pt idx="0">
                  <c:v>Ср. % вып_2</c:v>
                </c:pt>
              </c:strCache>
            </c:strRef>
          </c:tx>
          <c:spPr>
            <a:ln w="38100">
              <a:solidFill>
                <a:srgbClr val="008000"/>
              </a:solidFill>
              <a:prstDash val="solid"/>
            </a:ln>
          </c:spPr>
          <c:marker>
            <c:spPr>
              <a:solidFill>
                <a:srgbClr val="008000"/>
              </a:solidFill>
              <a:ln>
                <a:solidFill>
                  <a:srgbClr val="008000"/>
                </a:solidFill>
                <a:prstDash val="solid"/>
              </a:ln>
            </c:spPr>
          </c:marker>
          <c:val>
            <c:numRef>
              <c:f>Лист1!$F$7:$F$18</c:f>
              <c:numCache>
                <c:formatCode>General</c:formatCode>
                <c:ptCount val="12"/>
                <c:pt idx="0">
                  <c:v>67.099999999999994</c:v>
                </c:pt>
                <c:pt idx="1">
                  <c:v>65.8</c:v>
                </c:pt>
                <c:pt idx="2">
                  <c:v>53.8</c:v>
                </c:pt>
                <c:pt idx="3">
                  <c:v>76</c:v>
                </c:pt>
                <c:pt idx="4">
                  <c:v>65.8</c:v>
                </c:pt>
                <c:pt idx="5">
                  <c:v>76.599999999999994</c:v>
                </c:pt>
                <c:pt idx="6">
                  <c:v>78.5</c:v>
                </c:pt>
                <c:pt idx="7">
                  <c:v>65.8</c:v>
                </c:pt>
                <c:pt idx="8">
                  <c:v>56.3</c:v>
                </c:pt>
                <c:pt idx="9">
                  <c:v>32.299999999999997</c:v>
                </c:pt>
                <c:pt idx="10">
                  <c:v>57</c:v>
                </c:pt>
                <c:pt idx="11">
                  <c:v>82.2</c:v>
                </c:pt>
              </c:numCache>
            </c:numRef>
          </c:val>
          <c:smooth val="0"/>
          <c:extLst xmlns:c16r2="http://schemas.microsoft.com/office/drawing/2015/06/chart">
            <c:ext xmlns:c16="http://schemas.microsoft.com/office/drawing/2014/chart" uri="{C3380CC4-5D6E-409C-BE32-E72D297353CC}">
              <c16:uniqueId val="{00000001-E284-48DD-AA96-4142C67D9241}"/>
            </c:ext>
          </c:extLst>
        </c:ser>
        <c:ser>
          <c:idx val="2"/>
          <c:order val="2"/>
          <c:tx>
            <c:strRef>
              <c:f>Лист1!$G$6</c:f>
              <c:strCache>
                <c:ptCount val="1"/>
                <c:pt idx="0">
                  <c:v>Ср. % вып_3</c:v>
                </c:pt>
              </c:strCache>
            </c:strRef>
          </c:tx>
          <c:spPr>
            <a:ln w="25400">
              <a:solidFill>
                <a:srgbClr val="000080"/>
              </a:solidFill>
              <a:prstDash val="solid"/>
            </a:ln>
          </c:spPr>
          <c:marker>
            <c:spPr>
              <a:solidFill>
                <a:srgbClr val="000080"/>
              </a:solidFill>
              <a:ln>
                <a:solidFill>
                  <a:srgbClr val="000080"/>
                </a:solidFill>
                <a:prstDash val="solid"/>
              </a:ln>
            </c:spPr>
          </c:marker>
          <c:val>
            <c:numRef>
              <c:f>Лист1!$G$7:$G$18</c:f>
              <c:numCache>
                <c:formatCode>General</c:formatCode>
                <c:ptCount val="12"/>
                <c:pt idx="0">
                  <c:v>82.1</c:v>
                </c:pt>
                <c:pt idx="1">
                  <c:v>77.7</c:v>
                </c:pt>
                <c:pt idx="2">
                  <c:v>57.1</c:v>
                </c:pt>
                <c:pt idx="3">
                  <c:v>72.3</c:v>
                </c:pt>
                <c:pt idx="4">
                  <c:v>78.599999999999994</c:v>
                </c:pt>
                <c:pt idx="5">
                  <c:v>91.1</c:v>
                </c:pt>
                <c:pt idx="6">
                  <c:v>83.9</c:v>
                </c:pt>
                <c:pt idx="7">
                  <c:v>78.599999999999994</c:v>
                </c:pt>
                <c:pt idx="8">
                  <c:v>67.900000000000006</c:v>
                </c:pt>
                <c:pt idx="9">
                  <c:v>51.8</c:v>
                </c:pt>
                <c:pt idx="10">
                  <c:v>75.900000000000006</c:v>
                </c:pt>
                <c:pt idx="11">
                  <c:v>80.400000000000006</c:v>
                </c:pt>
              </c:numCache>
            </c:numRef>
          </c:val>
          <c:smooth val="0"/>
          <c:extLst xmlns:c16r2="http://schemas.microsoft.com/office/drawing/2015/06/chart">
            <c:ext xmlns:c16="http://schemas.microsoft.com/office/drawing/2014/chart" uri="{C3380CC4-5D6E-409C-BE32-E72D297353CC}">
              <c16:uniqueId val="{00000002-E284-48DD-AA96-4142C67D9241}"/>
            </c:ext>
          </c:extLst>
        </c:ser>
        <c:ser>
          <c:idx val="4"/>
          <c:order val="3"/>
          <c:tx>
            <c:strRef>
              <c:f>Лист1!$I$6</c:f>
              <c:strCache>
                <c:ptCount val="1"/>
                <c:pt idx="0">
                  <c:v>Уровень освоения</c:v>
                </c:pt>
              </c:strCache>
            </c:strRef>
          </c:tx>
          <c:spPr>
            <a:ln w="38100">
              <a:solidFill>
                <a:srgbClr val="FF0000"/>
              </a:solidFill>
              <a:prstDash val="lgDashDotDot"/>
            </a:ln>
          </c:spPr>
          <c:marker>
            <c:spPr>
              <a:solidFill>
                <a:srgbClr val="FF0000"/>
              </a:solidFill>
              <a:ln>
                <a:solidFill>
                  <a:srgbClr val="FF0000"/>
                </a:solidFill>
                <a:prstDash val="solid"/>
              </a:ln>
            </c:spPr>
          </c:marker>
          <c:val>
            <c:numRef>
              <c:f>Лист1!$I$7:$I$12</c:f>
            </c:numRef>
          </c:val>
          <c:smooth val="0"/>
          <c:extLst xmlns:c16r2="http://schemas.microsoft.com/office/drawing/2015/06/chart">
            <c:ext xmlns:c16="http://schemas.microsoft.com/office/drawing/2014/chart" uri="{C3380CC4-5D6E-409C-BE32-E72D297353CC}">
              <c16:uniqueId val="{00000003-E284-48DD-AA96-4142C67D9241}"/>
            </c:ext>
          </c:extLst>
        </c:ser>
        <c:dLbls>
          <c:showLegendKey val="0"/>
          <c:showVal val="0"/>
          <c:showCatName val="0"/>
          <c:showSerName val="0"/>
          <c:showPercent val="0"/>
          <c:showBubbleSize val="0"/>
        </c:dLbls>
        <c:marker val="1"/>
        <c:smooth val="0"/>
        <c:axId val="478891584"/>
        <c:axId val="478893544"/>
      </c:lineChart>
      <c:catAx>
        <c:axId val="478891584"/>
        <c:scaling>
          <c:orientation val="minMax"/>
        </c:scaling>
        <c:delete val="0"/>
        <c:axPos val="b"/>
        <c:title>
          <c:tx>
            <c:rich>
              <a:bodyPr/>
              <a:lstStyle/>
              <a:p>
                <a:pPr>
                  <a:defRPr/>
                </a:pPr>
                <a:r>
                  <a:rPr lang="ru-RU"/>
                  <a:t>Предметные задания</a:t>
                </a:r>
              </a:p>
            </c:rich>
          </c:tx>
          <c:overlay val="0"/>
        </c:title>
        <c:numFmt formatCode="General" sourceLinked="0"/>
        <c:majorTickMark val="out"/>
        <c:minorTickMark val="none"/>
        <c:tickLblPos val="nextTo"/>
        <c:crossAx val="478893544"/>
        <c:crosses val="autoZero"/>
        <c:auto val="1"/>
        <c:lblAlgn val="ctr"/>
        <c:lblOffset val="100"/>
        <c:noMultiLvlLbl val="0"/>
      </c:catAx>
      <c:valAx>
        <c:axId val="478893544"/>
        <c:scaling>
          <c:orientation val="minMax"/>
          <c:max val="100"/>
        </c:scaling>
        <c:delete val="0"/>
        <c:axPos val="l"/>
        <c:majorGridlines/>
        <c:title>
          <c:tx>
            <c:rich>
              <a:bodyPr/>
              <a:lstStyle/>
              <a:p>
                <a:pPr>
                  <a:defRPr/>
                </a:pPr>
                <a:r>
                  <a:rPr lang="ru-RU"/>
                  <a:t>% выполнения</a:t>
                </a:r>
              </a:p>
            </c:rich>
          </c:tx>
          <c:overlay val="0"/>
        </c:title>
        <c:numFmt formatCode="General" sourceLinked="1"/>
        <c:majorTickMark val="out"/>
        <c:minorTickMark val="none"/>
        <c:tickLblPos val="nextTo"/>
        <c:crossAx val="478891584"/>
        <c:crossesAt val="1"/>
        <c:crossBetween val="midCat"/>
      </c:valAx>
      <c:spPr>
        <a:noFill/>
      </c:spPr>
    </c:plotArea>
    <c:legend>
      <c:legendPos val="r"/>
      <c:overlay val="0"/>
    </c:legend>
    <c:plotVisOnly val="1"/>
    <c:dispBlanksAs val="gap"/>
    <c:showDLblsOverMax val="0"/>
  </c:chart>
  <c:txPr>
    <a:bodyPr/>
    <a:lstStyle/>
    <a:p>
      <a:pPr>
        <a:defRPr sz="1200">
          <a:latin typeface="Arial" panose="020B0604020202020204" pitchFamily="34" charset="0"/>
          <a:cs typeface="Arial" panose="020B0604020202020204" pitchFamily="34" charset="0"/>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Лист1!$E$6</c:f>
              <c:strCache>
                <c:ptCount val="1"/>
                <c:pt idx="0">
                  <c:v>Ср. % вып_1</c:v>
                </c:pt>
              </c:strCache>
            </c:strRef>
          </c:tx>
          <c:spPr>
            <a:ln w="25400">
              <a:solidFill>
                <a:srgbClr val="000000"/>
              </a:solidFill>
              <a:prstDash val="lgDash"/>
            </a:ln>
          </c:spPr>
          <c:marker>
            <c:spPr>
              <a:solidFill>
                <a:srgbClr val="000000"/>
              </a:solidFill>
              <a:ln>
                <a:solidFill>
                  <a:srgbClr val="000000"/>
                </a:solidFill>
                <a:prstDash val="solid"/>
              </a:ln>
            </c:spPr>
          </c:marker>
          <c:cat>
            <c:strRef>
              <c:f>Лист1!$B$19:$B$32</c:f>
              <c:strCache>
                <c:ptCount val="14"/>
                <c:pt idx="0">
                  <c:v>13</c:v>
                </c:pt>
                <c:pt idx="1">
                  <c:v>14K1</c:v>
                </c:pt>
                <c:pt idx="2">
                  <c:v>14K2</c:v>
                </c:pt>
                <c:pt idx="3">
                  <c:v>14K3</c:v>
                </c:pt>
                <c:pt idx="4">
                  <c:v>14K4</c:v>
                </c:pt>
                <c:pt idx="5">
                  <c:v>15K1</c:v>
                </c:pt>
                <c:pt idx="6">
                  <c:v>15K2</c:v>
                </c:pt>
                <c:pt idx="7">
                  <c:v>16K1</c:v>
                </c:pt>
                <c:pt idx="8">
                  <c:v>16K2</c:v>
                </c:pt>
                <c:pt idx="9">
                  <c:v>17</c:v>
                </c:pt>
                <c:pt idx="10">
                  <c:v>18</c:v>
                </c:pt>
                <c:pt idx="11">
                  <c:v>19K1</c:v>
                </c:pt>
                <c:pt idx="12">
                  <c:v>19K2</c:v>
                </c:pt>
                <c:pt idx="13">
                  <c:v>19K3</c:v>
                </c:pt>
              </c:strCache>
            </c:strRef>
          </c:cat>
          <c:val>
            <c:numRef>
              <c:f>Лист1!$E$19:$E$32</c:f>
              <c:numCache>
                <c:formatCode>General</c:formatCode>
                <c:ptCount val="14"/>
                <c:pt idx="0">
                  <c:v>6.2</c:v>
                </c:pt>
                <c:pt idx="1">
                  <c:v>12.5</c:v>
                </c:pt>
                <c:pt idx="2">
                  <c:v>6.2</c:v>
                </c:pt>
                <c:pt idx="3">
                  <c:v>0</c:v>
                </c:pt>
                <c:pt idx="4">
                  <c:v>0</c:v>
                </c:pt>
                <c:pt idx="5">
                  <c:v>0</c:v>
                </c:pt>
                <c:pt idx="6">
                  <c:v>0</c:v>
                </c:pt>
                <c:pt idx="7">
                  <c:v>50</c:v>
                </c:pt>
                <c:pt idx="8">
                  <c:v>12.5</c:v>
                </c:pt>
                <c:pt idx="9">
                  <c:v>0</c:v>
                </c:pt>
                <c:pt idx="10">
                  <c:v>0</c:v>
                </c:pt>
                <c:pt idx="11">
                  <c:v>25</c:v>
                </c:pt>
                <c:pt idx="12">
                  <c:v>18.8</c:v>
                </c:pt>
                <c:pt idx="13">
                  <c:v>6.2</c:v>
                </c:pt>
              </c:numCache>
            </c:numRef>
          </c:val>
          <c:smooth val="0"/>
          <c:extLst xmlns:c16r2="http://schemas.microsoft.com/office/drawing/2015/06/chart">
            <c:ext xmlns:c16="http://schemas.microsoft.com/office/drawing/2014/chart" uri="{C3380CC4-5D6E-409C-BE32-E72D297353CC}">
              <c16:uniqueId val="{00000000-B83B-4933-91A1-0A2EFD894ED4}"/>
            </c:ext>
          </c:extLst>
        </c:ser>
        <c:ser>
          <c:idx val="1"/>
          <c:order val="1"/>
          <c:tx>
            <c:strRef>
              <c:f>Лист1!$F$6</c:f>
              <c:strCache>
                <c:ptCount val="1"/>
                <c:pt idx="0">
                  <c:v>Ср. % вып_2</c:v>
                </c:pt>
              </c:strCache>
            </c:strRef>
          </c:tx>
          <c:spPr>
            <a:ln w="38100">
              <a:solidFill>
                <a:srgbClr val="008000"/>
              </a:solidFill>
              <a:prstDash val="solid"/>
            </a:ln>
          </c:spPr>
          <c:marker>
            <c:spPr>
              <a:solidFill>
                <a:srgbClr val="008000"/>
              </a:solidFill>
              <a:ln>
                <a:solidFill>
                  <a:srgbClr val="008000"/>
                </a:solidFill>
                <a:prstDash val="solid"/>
              </a:ln>
            </c:spPr>
          </c:marker>
          <c:cat>
            <c:strRef>
              <c:f>Лист1!$B$19:$B$32</c:f>
              <c:strCache>
                <c:ptCount val="14"/>
                <c:pt idx="0">
                  <c:v>13</c:v>
                </c:pt>
                <c:pt idx="1">
                  <c:v>14K1</c:v>
                </c:pt>
                <c:pt idx="2">
                  <c:v>14K2</c:v>
                </c:pt>
                <c:pt idx="3">
                  <c:v>14K3</c:v>
                </c:pt>
                <c:pt idx="4">
                  <c:v>14K4</c:v>
                </c:pt>
                <c:pt idx="5">
                  <c:v>15K1</c:v>
                </c:pt>
                <c:pt idx="6">
                  <c:v>15K2</c:v>
                </c:pt>
                <c:pt idx="7">
                  <c:v>16K1</c:v>
                </c:pt>
                <c:pt idx="8">
                  <c:v>16K2</c:v>
                </c:pt>
                <c:pt idx="9">
                  <c:v>17</c:v>
                </c:pt>
                <c:pt idx="10">
                  <c:v>18</c:v>
                </c:pt>
                <c:pt idx="11">
                  <c:v>19K1</c:v>
                </c:pt>
                <c:pt idx="12">
                  <c:v>19K2</c:v>
                </c:pt>
                <c:pt idx="13">
                  <c:v>19K3</c:v>
                </c:pt>
              </c:strCache>
            </c:strRef>
          </c:cat>
          <c:val>
            <c:numRef>
              <c:f>Лист1!$F$19:$F$32</c:f>
              <c:numCache>
                <c:formatCode>General</c:formatCode>
                <c:ptCount val="14"/>
                <c:pt idx="0">
                  <c:v>12.6</c:v>
                </c:pt>
                <c:pt idx="1">
                  <c:v>26</c:v>
                </c:pt>
                <c:pt idx="2">
                  <c:v>5.0999999999999996</c:v>
                </c:pt>
                <c:pt idx="3">
                  <c:v>0</c:v>
                </c:pt>
                <c:pt idx="4">
                  <c:v>0</c:v>
                </c:pt>
                <c:pt idx="5">
                  <c:v>11.4</c:v>
                </c:pt>
                <c:pt idx="6">
                  <c:v>3.4</c:v>
                </c:pt>
                <c:pt idx="7">
                  <c:v>41.7</c:v>
                </c:pt>
                <c:pt idx="8">
                  <c:v>23.4</c:v>
                </c:pt>
                <c:pt idx="9">
                  <c:v>29.7</c:v>
                </c:pt>
                <c:pt idx="10">
                  <c:v>4.4000000000000004</c:v>
                </c:pt>
                <c:pt idx="11">
                  <c:v>3.8</c:v>
                </c:pt>
                <c:pt idx="12">
                  <c:v>20.9</c:v>
                </c:pt>
                <c:pt idx="13">
                  <c:v>12.6</c:v>
                </c:pt>
              </c:numCache>
            </c:numRef>
          </c:val>
          <c:smooth val="0"/>
          <c:extLst xmlns:c16r2="http://schemas.microsoft.com/office/drawing/2015/06/chart">
            <c:ext xmlns:c16="http://schemas.microsoft.com/office/drawing/2014/chart" uri="{C3380CC4-5D6E-409C-BE32-E72D297353CC}">
              <c16:uniqueId val="{00000001-B83B-4933-91A1-0A2EFD894ED4}"/>
            </c:ext>
          </c:extLst>
        </c:ser>
        <c:ser>
          <c:idx val="2"/>
          <c:order val="2"/>
          <c:tx>
            <c:strRef>
              <c:f>Лист1!$G$6</c:f>
              <c:strCache>
                <c:ptCount val="1"/>
                <c:pt idx="0">
                  <c:v>Ср. % вып_3</c:v>
                </c:pt>
              </c:strCache>
            </c:strRef>
          </c:tx>
          <c:spPr>
            <a:ln w="25400">
              <a:solidFill>
                <a:srgbClr val="000080"/>
              </a:solidFill>
              <a:prstDash val="solid"/>
            </a:ln>
          </c:spPr>
          <c:marker>
            <c:spPr>
              <a:solidFill>
                <a:srgbClr val="000080"/>
              </a:solidFill>
              <a:ln>
                <a:solidFill>
                  <a:srgbClr val="000080"/>
                </a:solidFill>
                <a:prstDash val="solid"/>
              </a:ln>
            </c:spPr>
          </c:marker>
          <c:cat>
            <c:strRef>
              <c:f>Лист1!$B$19:$B$32</c:f>
              <c:strCache>
                <c:ptCount val="14"/>
                <c:pt idx="0">
                  <c:v>13</c:v>
                </c:pt>
                <c:pt idx="1">
                  <c:v>14K1</c:v>
                </c:pt>
                <c:pt idx="2">
                  <c:v>14K2</c:v>
                </c:pt>
                <c:pt idx="3">
                  <c:v>14K3</c:v>
                </c:pt>
                <c:pt idx="4">
                  <c:v>14K4</c:v>
                </c:pt>
                <c:pt idx="5">
                  <c:v>15K1</c:v>
                </c:pt>
                <c:pt idx="6">
                  <c:v>15K2</c:v>
                </c:pt>
                <c:pt idx="7">
                  <c:v>16K1</c:v>
                </c:pt>
                <c:pt idx="8">
                  <c:v>16K2</c:v>
                </c:pt>
                <c:pt idx="9">
                  <c:v>17</c:v>
                </c:pt>
                <c:pt idx="10">
                  <c:v>18</c:v>
                </c:pt>
                <c:pt idx="11">
                  <c:v>19K1</c:v>
                </c:pt>
                <c:pt idx="12">
                  <c:v>19K2</c:v>
                </c:pt>
                <c:pt idx="13">
                  <c:v>19K3</c:v>
                </c:pt>
              </c:strCache>
            </c:strRef>
          </c:cat>
          <c:val>
            <c:numRef>
              <c:f>Лист1!$G$19:$G$32</c:f>
              <c:numCache>
                <c:formatCode>General</c:formatCode>
                <c:ptCount val="14"/>
                <c:pt idx="0">
                  <c:v>38.4</c:v>
                </c:pt>
                <c:pt idx="1">
                  <c:v>69.599999999999994</c:v>
                </c:pt>
                <c:pt idx="2">
                  <c:v>33.9</c:v>
                </c:pt>
                <c:pt idx="3">
                  <c:v>24.1</c:v>
                </c:pt>
                <c:pt idx="4">
                  <c:v>8.9</c:v>
                </c:pt>
                <c:pt idx="5">
                  <c:v>63.4</c:v>
                </c:pt>
                <c:pt idx="6">
                  <c:v>50.6</c:v>
                </c:pt>
                <c:pt idx="7">
                  <c:v>78.599999999999994</c:v>
                </c:pt>
                <c:pt idx="8">
                  <c:v>63.4</c:v>
                </c:pt>
                <c:pt idx="9">
                  <c:v>57.1</c:v>
                </c:pt>
                <c:pt idx="10">
                  <c:v>25.9</c:v>
                </c:pt>
                <c:pt idx="11">
                  <c:v>26.8</c:v>
                </c:pt>
                <c:pt idx="12">
                  <c:v>71.400000000000006</c:v>
                </c:pt>
                <c:pt idx="13">
                  <c:v>44.6</c:v>
                </c:pt>
              </c:numCache>
            </c:numRef>
          </c:val>
          <c:smooth val="0"/>
          <c:extLst xmlns:c16r2="http://schemas.microsoft.com/office/drawing/2015/06/chart">
            <c:ext xmlns:c16="http://schemas.microsoft.com/office/drawing/2014/chart" uri="{C3380CC4-5D6E-409C-BE32-E72D297353CC}">
              <c16:uniqueId val="{00000002-B83B-4933-91A1-0A2EFD894ED4}"/>
            </c:ext>
          </c:extLst>
        </c:ser>
        <c:ser>
          <c:idx val="4"/>
          <c:order val="3"/>
          <c:tx>
            <c:strRef>
              <c:f>Лист1!$I$6</c:f>
              <c:strCache>
                <c:ptCount val="1"/>
                <c:pt idx="0">
                  <c:v>Уровень освоения</c:v>
                </c:pt>
              </c:strCache>
            </c:strRef>
          </c:tx>
          <c:spPr>
            <a:ln w="38100">
              <a:solidFill>
                <a:srgbClr val="FF0000"/>
              </a:solidFill>
              <a:prstDash val="lgDashDotDot"/>
            </a:ln>
          </c:spPr>
          <c:marker>
            <c:spPr>
              <a:solidFill>
                <a:srgbClr val="FF0000"/>
              </a:solidFill>
              <a:ln>
                <a:solidFill>
                  <a:srgbClr val="FF0000"/>
                </a:solidFill>
                <a:prstDash val="solid"/>
              </a:ln>
            </c:spPr>
          </c:marker>
          <c:cat>
            <c:strRef>
              <c:f>Лист1!$B$19:$B$32</c:f>
              <c:strCache>
                <c:ptCount val="14"/>
                <c:pt idx="0">
                  <c:v>13</c:v>
                </c:pt>
                <c:pt idx="1">
                  <c:v>14K1</c:v>
                </c:pt>
                <c:pt idx="2">
                  <c:v>14K2</c:v>
                </c:pt>
                <c:pt idx="3">
                  <c:v>14K3</c:v>
                </c:pt>
                <c:pt idx="4">
                  <c:v>14K4</c:v>
                </c:pt>
                <c:pt idx="5">
                  <c:v>15K1</c:v>
                </c:pt>
                <c:pt idx="6">
                  <c:v>15K2</c:v>
                </c:pt>
                <c:pt idx="7">
                  <c:v>16K1</c:v>
                </c:pt>
                <c:pt idx="8">
                  <c:v>16K2</c:v>
                </c:pt>
                <c:pt idx="9">
                  <c:v>17</c:v>
                </c:pt>
                <c:pt idx="10">
                  <c:v>18</c:v>
                </c:pt>
                <c:pt idx="11">
                  <c:v>19K1</c:v>
                </c:pt>
                <c:pt idx="12">
                  <c:v>19K2</c:v>
                </c:pt>
                <c:pt idx="13">
                  <c:v>19K3</c:v>
                </c:pt>
              </c:strCache>
            </c:strRef>
          </c:cat>
          <c:val>
            <c:numRef>
              <c:f>Лист1!$I$13:$I$32</c:f>
            </c:numRef>
          </c:val>
          <c:smooth val="0"/>
          <c:extLst xmlns:c16r2="http://schemas.microsoft.com/office/drawing/2015/06/chart">
            <c:ext xmlns:c16="http://schemas.microsoft.com/office/drawing/2014/chart" uri="{C3380CC4-5D6E-409C-BE32-E72D297353CC}">
              <c16:uniqueId val="{00000003-B83B-4933-91A1-0A2EFD894ED4}"/>
            </c:ext>
          </c:extLst>
        </c:ser>
        <c:dLbls>
          <c:showLegendKey val="0"/>
          <c:showVal val="0"/>
          <c:showCatName val="0"/>
          <c:showSerName val="0"/>
          <c:showPercent val="0"/>
          <c:showBubbleSize val="0"/>
        </c:dLbls>
        <c:marker val="1"/>
        <c:smooth val="0"/>
        <c:axId val="478894328"/>
        <c:axId val="478893152"/>
      </c:lineChart>
      <c:catAx>
        <c:axId val="478894328"/>
        <c:scaling>
          <c:orientation val="minMax"/>
        </c:scaling>
        <c:delete val="0"/>
        <c:axPos val="b"/>
        <c:title>
          <c:tx>
            <c:rich>
              <a:bodyPr/>
              <a:lstStyle/>
              <a:p>
                <a:pPr>
                  <a:defRPr/>
                </a:pPr>
                <a:r>
                  <a:rPr lang="ru-RU"/>
                  <a:t>Методические задания</a:t>
                </a:r>
              </a:p>
            </c:rich>
          </c:tx>
          <c:overlay val="0"/>
        </c:title>
        <c:numFmt formatCode="General" sourceLinked="0"/>
        <c:majorTickMark val="out"/>
        <c:minorTickMark val="none"/>
        <c:tickLblPos val="nextTo"/>
        <c:crossAx val="478893152"/>
        <c:crosses val="autoZero"/>
        <c:auto val="1"/>
        <c:lblAlgn val="ctr"/>
        <c:lblOffset val="100"/>
        <c:noMultiLvlLbl val="0"/>
      </c:catAx>
      <c:valAx>
        <c:axId val="478893152"/>
        <c:scaling>
          <c:orientation val="minMax"/>
          <c:max val="100"/>
        </c:scaling>
        <c:delete val="0"/>
        <c:axPos val="l"/>
        <c:majorGridlines/>
        <c:title>
          <c:tx>
            <c:rich>
              <a:bodyPr/>
              <a:lstStyle/>
              <a:p>
                <a:pPr>
                  <a:defRPr/>
                </a:pPr>
                <a:r>
                  <a:rPr lang="ru-RU"/>
                  <a:t>% выполнения</a:t>
                </a:r>
              </a:p>
            </c:rich>
          </c:tx>
          <c:overlay val="0"/>
        </c:title>
        <c:numFmt formatCode="General" sourceLinked="1"/>
        <c:majorTickMark val="out"/>
        <c:minorTickMark val="none"/>
        <c:tickLblPos val="nextTo"/>
        <c:crossAx val="478894328"/>
        <c:crossesAt val="1"/>
        <c:crossBetween val="midCat"/>
      </c:valAx>
      <c:spPr>
        <a:noFill/>
      </c:spPr>
    </c:plotArea>
    <c:legend>
      <c:legendPos val="r"/>
      <c:overlay val="0"/>
    </c:legend>
    <c:plotVisOnly val="1"/>
    <c:dispBlanksAs val="gap"/>
    <c:showDLblsOverMax val="0"/>
  </c:chart>
  <c:txPr>
    <a:bodyPr/>
    <a:lstStyle/>
    <a:p>
      <a:pPr>
        <a:defRPr sz="1200">
          <a:latin typeface="Arial" panose="020B0604020202020204" pitchFamily="34" charset="0"/>
          <a:cs typeface="Arial" panose="020B0604020202020204" pitchFamily="34"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c:v>
          </c:tx>
          <c:invertIfNegative val="0"/>
          <c:cat>
            <c:numLit>
              <c:formatCode>General</c:formatCode>
              <c:ptCount val="4"/>
              <c:pt idx="0">
                <c:v>1</c:v>
              </c:pt>
              <c:pt idx="1">
                <c:v>2</c:v>
              </c:pt>
              <c:pt idx="2">
                <c:v>3</c:v>
              </c:pt>
              <c:pt idx="3">
                <c:v>4</c:v>
              </c:pt>
            </c:numLit>
          </c:cat>
          <c:val>
            <c:numLit>
              <c:formatCode>General</c:formatCode>
              <c:ptCount val="4"/>
              <c:pt idx="0">
                <c:v>11.2</c:v>
              </c:pt>
              <c:pt idx="1">
                <c:v>46.4</c:v>
              </c:pt>
              <c:pt idx="2">
                <c:v>42.4</c:v>
              </c:pt>
              <c:pt idx="3">
                <c:v>0</c:v>
              </c:pt>
            </c:numLit>
          </c:val>
          <c:extLst xmlns:c16r2="http://schemas.microsoft.com/office/drawing/2015/06/chart">
            <c:ext xmlns:c16="http://schemas.microsoft.com/office/drawing/2014/chart" uri="{C3380CC4-5D6E-409C-BE32-E72D297353CC}">
              <c16:uniqueId val="{00000000-02B6-4B93-A965-D87D150506FC}"/>
            </c:ext>
          </c:extLst>
        </c:ser>
        <c:dLbls>
          <c:showLegendKey val="0"/>
          <c:showVal val="0"/>
          <c:showCatName val="0"/>
          <c:showSerName val="0"/>
          <c:showPercent val="0"/>
          <c:showBubbleSize val="0"/>
        </c:dLbls>
        <c:gapWidth val="150"/>
        <c:axId val="370691280"/>
        <c:axId val="370691672"/>
      </c:barChart>
      <c:catAx>
        <c:axId val="370691280"/>
        <c:scaling>
          <c:orientation val="minMax"/>
        </c:scaling>
        <c:delete val="0"/>
        <c:axPos val="b"/>
        <c:title>
          <c:tx>
            <c:rich>
              <a:bodyPr/>
              <a:lstStyle/>
              <a:p>
                <a:pPr>
                  <a:defRPr/>
                </a:pPr>
                <a:r>
                  <a:rPr lang="ru-RU"/>
                  <a:t>Группы</a:t>
                </a:r>
              </a:p>
            </c:rich>
          </c:tx>
          <c:overlay val="0"/>
        </c:title>
        <c:numFmt formatCode="General" sourceLinked="1"/>
        <c:majorTickMark val="out"/>
        <c:minorTickMark val="none"/>
        <c:tickLblPos val="nextTo"/>
        <c:crossAx val="370691672"/>
        <c:crosses val="autoZero"/>
        <c:auto val="1"/>
        <c:lblAlgn val="ctr"/>
        <c:lblOffset val="100"/>
        <c:noMultiLvlLbl val="0"/>
      </c:catAx>
      <c:valAx>
        <c:axId val="370691672"/>
        <c:scaling>
          <c:orientation val="minMax"/>
        </c:scaling>
        <c:delete val="0"/>
        <c:axPos val="l"/>
        <c:majorGridlines/>
        <c:title>
          <c:tx>
            <c:rich>
              <a:bodyPr/>
              <a:lstStyle/>
              <a:p>
                <a:pPr>
                  <a:defRPr/>
                </a:pPr>
                <a:r>
                  <a:rPr lang="ru-RU"/>
                  <a:t>Доля участников, %</a:t>
                </a:r>
              </a:p>
            </c:rich>
          </c:tx>
          <c:layout>
            <c:manualLayout>
              <c:xMode val="edge"/>
              <c:yMode val="edge"/>
              <c:x val="1.0731916720326251E-2"/>
              <c:y val="0.11694016575423694"/>
            </c:manualLayout>
          </c:layout>
          <c:overlay val="0"/>
        </c:title>
        <c:numFmt formatCode="General" sourceLinked="1"/>
        <c:majorTickMark val="out"/>
        <c:minorTickMark val="none"/>
        <c:tickLblPos val="nextTo"/>
        <c:crossAx val="370691280"/>
        <c:crosses val="autoZero"/>
        <c:crossBetween val="between"/>
      </c:valAx>
      <c:dTable>
        <c:showHorzBorder val="1"/>
        <c:showVertBorder val="1"/>
        <c:showOutline val="1"/>
        <c:showKeys val="1"/>
      </c:dTable>
      <c:spPr>
        <a:noFill/>
      </c:spPr>
    </c:plotArea>
    <c:plotVisOnly val="1"/>
    <c:dispBlanksAs val="gap"/>
    <c:showDLblsOverMax val="0"/>
  </c:chart>
  <c:txPr>
    <a:bodyPr/>
    <a:lstStyle/>
    <a:p>
      <a:pPr>
        <a:defRPr sz="1200">
          <a:latin typeface="Arial" panose="020B0604020202020204" pitchFamily="34" charset="0"/>
          <a:cs typeface="Arial" panose="020B0604020202020204" pitchFamily="34" charset="0"/>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ru-RU" sz="1200"/>
              <a:t>Возраст</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ru-RU"/>
        </a:p>
      </c:txPr>
    </c:title>
    <c:autoTitleDeleted val="0"/>
    <c:plotArea>
      <c:layout>
        <c:manualLayout>
          <c:layoutTarget val="inner"/>
          <c:xMode val="edge"/>
          <c:yMode val="edge"/>
          <c:x val="9.3191819772528439E-2"/>
          <c:y val="0.12691710411198603"/>
          <c:w val="0.5048523622047244"/>
          <c:h val="0.84142060367454063"/>
        </c:manualLayout>
      </c:layout>
      <c:pieChart>
        <c:varyColors val="1"/>
        <c:ser>
          <c:idx val="0"/>
          <c:order val="0"/>
          <c:spPr>
            <a:ln>
              <a:solidFill>
                <a:schemeClr val="bg1"/>
              </a:solidFill>
            </a:ln>
          </c:spPr>
          <c:dPt>
            <c:idx val="0"/>
            <c:bubble3D val="0"/>
            <c:spPr>
              <a:gradFill rotWithShape="1">
                <a:gsLst>
                  <a:gs pos="0">
                    <a:schemeClr val="accent2">
                      <a:shade val="53000"/>
                      <a:satMod val="103000"/>
                      <a:lumMod val="102000"/>
                      <a:tint val="94000"/>
                    </a:schemeClr>
                  </a:gs>
                  <a:gs pos="50000">
                    <a:schemeClr val="accent2">
                      <a:shade val="53000"/>
                      <a:satMod val="110000"/>
                      <a:lumMod val="100000"/>
                      <a:shade val="100000"/>
                    </a:schemeClr>
                  </a:gs>
                  <a:gs pos="100000">
                    <a:schemeClr val="accent2">
                      <a:shade val="53000"/>
                      <a:lumMod val="99000"/>
                      <a:satMod val="120000"/>
                      <a:shade val="78000"/>
                    </a:schemeClr>
                  </a:gs>
                </a:gsLst>
                <a:lin ang="5400000" scaled="0"/>
              </a:gradFill>
              <a:ln>
                <a:solidFill>
                  <a:schemeClr val="bg1"/>
                </a:solid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39F7-439D-96D5-AC2259AF3F83}"/>
              </c:ext>
            </c:extLst>
          </c:dPt>
          <c:dPt>
            <c:idx val="1"/>
            <c:bubble3D val="0"/>
            <c:spPr>
              <a:gradFill rotWithShape="1">
                <a:gsLst>
                  <a:gs pos="0">
                    <a:schemeClr val="accent2">
                      <a:shade val="76000"/>
                      <a:satMod val="103000"/>
                      <a:lumMod val="102000"/>
                      <a:tint val="94000"/>
                    </a:schemeClr>
                  </a:gs>
                  <a:gs pos="50000">
                    <a:schemeClr val="accent2">
                      <a:shade val="76000"/>
                      <a:satMod val="110000"/>
                      <a:lumMod val="100000"/>
                      <a:shade val="100000"/>
                    </a:schemeClr>
                  </a:gs>
                  <a:gs pos="100000">
                    <a:schemeClr val="accent2">
                      <a:shade val="76000"/>
                      <a:lumMod val="99000"/>
                      <a:satMod val="120000"/>
                      <a:shade val="78000"/>
                    </a:schemeClr>
                  </a:gs>
                </a:gsLst>
                <a:lin ang="5400000" scaled="0"/>
              </a:gradFill>
              <a:ln>
                <a:solidFill>
                  <a:schemeClr val="bg1"/>
                </a:solid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39F7-439D-96D5-AC2259AF3F83}"/>
              </c:ext>
            </c:extLst>
          </c:dPt>
          <c:dPt>
            <c:idx val="2"/>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solidFill>
                  <a:schemeClr val="bg1"/>
                </a:solid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39F7-439D-96D5-AC2259AF3F83}"/>
              </c:ext>
            </c:extLst>
          </c:dPt>
          <c:dPt>
            <c:idx val="3"/>
            <c:bubble3D val="0"/>
            <c:spPr>
              <a:gradFill rotWithShape="1">
                <a:gsLst>
                  <a:gs pos="0">
                    <a:schemeClr val="accent2">
                      <a:tint val="77000"/>
                      <a:satMod val="103000"/>
                      <a:lumMod val="102000"/>
                      <a:tint val="94000"/>
                    </a:schemeClr>
                  </a:gs>
                  <a:gs pos="50000">
                    <a:schemeClr val="accent2">
                      <a:tint val="77000"/>
                      <a:satMod val="110000"/>
                      <a:lumMod val="100000"/>
                      <a:shade val="100000"/>
                    </a:schemeClr>
                  </a:gs>
                  <a:gs pos="100000">
                    <a:schemeClr val="accent2">
                      <a:tint val="77000"/>
                      <a:lumMod val="99000"/>
                      <a:satMod val="120000"/>
                      <a:shade val="78000"/>
                    </a:schemeClr>
                  </a:gs>
                </a:gsLst>
                <a:lin ang="5400000" scaled="0"/>
              </a:gradFill>
              <a:ln>
                <a:solidFill>
                  <a:schemeClr val="bg1"/>
                </a:solid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39F7-439D-96D5-AC2259AF3F83}"/>
              </c:ext>
            </c:extLst>
          </c:dPt>
          <c:dPt>
            <c:idx val="4"/>
            <c:bubble3D val="0"/>
            <c:spPr>
              <a:gradFill rotWithShape="1">
                <a:gsLst>
                  <a:gs pos="0">
                    <a:schemeClr val="accent2">
                      <a:tint val="54000"/>
                      <a:satMod val="103000"/>
                      <a:lumMod val="102000"/>
                      <a:tint val="94000"/>
                    </a:schemeClr>
                  </a:gs>
                  <a:gs pos="50000">
                    <a:schemeClr val="accent2">
                      <a:tint val="54000"/>
                      <a:satMod val="110000"/>
                      <a:lumMod val="100000"/>
                      <a:shade val="100000"/>
                    </a:schemeClr>
                  </a:gs>
                  <a:gs pos="100000">
                    <a:schemeClr val="accent2">
                      <a:tint val="54000"/>
                      <a:lumMod val="99000"/>
                      <a:satMod val="120000"/>
                      <a:shade val="78000"/>
                    </a:schemeClr>
                  </a:gs>
                </a:gsLst>
                <a:lin ang="5400000" scaled="0"/>
              </a:gradFill>
              <a:ln>
                <a:solidFill>
                  <a:schemeClr val="bg1"/>
                </a:solid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9-39F7-439D-96D5-AC2259AF3F83}"/>
              </c:ext>
            </c:extLst>
          </c:dPt>
          <c:dLbls>
            <c:dLbl>
              <c:idx val="3"/>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accent1">
                          <a:lumMod val="75000"/>
                        </a:schemeClr>
                      </a:solidFill>
                      <a:latin typeface="+mn-lt"/>
                      <a:ea typeface="+mn-ea"/>
                      <a:cs typeface="+mn-cs"/>
                    </a:defRPr>
                  </a:pPr>
                  <a:endParaRPr lang="ru-RU"/>
                </a:p>
              </c:txPr>
              <c:showLegendKey val="0"/>
              <c:showVal val="1"/>
              <c:showCatName val="0"/>
              <c:showSerName val="0"/>
              <c:showPercent val="0"/>
              <c:showBubbleSize val="0"/>
            </c:dLbl>
            <c:dLbl>
              <c:idx val="4"/>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accent1">
                          <a:lumMod val="75000"/>
                        </a:schemeClr>
                      </a:solidFill>
                      <a:latin typeface="+mn-lt"/>
                      <a:ea typeface="+mn-ea"/>
                      <a:cs typeface="+mn-cs"/>
                    </a:defRPr>
                  </a:pPr>
                  <a:endParaRPr lang="ru-RU"/>
                </a:p>
              </c:txPr>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accent1">
                        <a:lumMod val="20000"/>
                        <a:lumOff val="80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макет!$B$44:$B$48</c:f>
              <c:strCache>
                <c:ptCount val="5"/>
                <c:pt idx="0">
                  <c:v>Младше 30 лет</c:v>
                </c:pt>
                <c:pt idx="1">
                  <c:v>30–39 лет</c:v>
                </c:pt>
                <c:pt idx="2">
                  <c:v>40–49 лет</c:v>
                </c:pt>
                <c:pt idx="3">
                  <c:v>50–59 лет</c:v>
                </c:pt>
                <c:pt idx="4">
                  <c:v>60 лет и старше</c:v>
                </c:pt>
              </c:strCache>
            </c:strRef>
          </c:cat>
          <c:val>
            <c:numRef>
              <c:f>макет!$C$44:$C$48</c:f>
              <c:numCache>
                <c:formatCode>###0%</c:formatCode>
                <c:ptCount val="5"/>
                <c:pt idx="0">
                  <c:v>0.13650075414781296</c:v>
                </c:pt>
                <c:pt idx="1">
                  <c:v>0.24660633484162897</c:v>
                </c:pt>
                <c:pt idx="2">
                  <c:v>0.2594268476621418</c:v>
                </c:pt>
                <c:pt idx="3">
                  <c:v>0.23906485671191555</c:v>
                </c:pt>
                <c:pt idx="4">
                  <c:v>0.11840120663650074</c:v>
                </c:pt>
              </c:numCache>
            </c:numRef>
          </c:val>
          <c:extLst xmlns:c16r2="http://schemas.microsoft.com/office/drawing/2015/06/chart">
            <c:ext xmlns:c16="http://schemas.microsoft.com/office/drawing/2014/chart" uri="{C3380CC4-5D6E-409C-BE32-E72D297353CC}">
              <c16:uniqueId val="{0000000A-39F7-439D-96D5-AC2259AF3F83}"/>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defRPr>
      </a:pPr>
      <a:endParaRPr lang="ru-RU"/>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r>
              <a:rPr lang="ru-RU" sz="1200" b="1"/>
              <a:t>Уровень образования</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endParaRPr lang="ru-RU"/>
        </a:p>
      </c:txPr>
    </c:title>
    <c:autoTitleDeleted val="0"/>
    <c:plotArea>
      <c:layout/>
      <c:barChart>
        <c:barDir val="bar"/>
        <c:grouping val="stacked"/>
        <c:varyColors val="0"/>
        <c:ser>
          <c:idx val="0"/>
          <c:order val="0"/>
          <c:tx>
            <c:strRef>
              <c:f>макет!$B$51</c:f>
              <c:strCache>
                <c:ptCount val="1"/>
                <c:pt idx="0">
                  <c:v>Бакалавриат</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accent1">
                        <a:lumMod val="20000"/>
                        <a:lumOff val="80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макет!$C$51</c:f>
              <c:numCache>
                <c:formatCode>###0%</c:formatCode>
                <c:ptCount val="1"/>
                <c:pt idx="0">
                  <c:v>0.24868123587038432</c:v>
                </c:pt>
              </c:numCache>
            </c:numRef>
          </c:val>
          <c:extLst xmlns:c16r2="http://schemas.microsoft.com/office/drawing/2015/06/chart">
            <c:ext xmlns:c16="http://schemas.microsoft.com/office/drawing/2014/chart" uri="{C3380CC4-5D6E-409C-BE32-E72D297353CC}">
              <c16:uniqueId val="{00000000-74D4-44C3-9B5D-4E8D23233568}"/>
            </c:ext>
          </c:extLst>
        </c:ser>
        <c:ser>
          <c:idx val="1"/>
          <c:order val="1"/>
          <c:tx>
            <c:strRef>
              <c:f>макет!$B$52</c:f>
              <c:strCache>
                <c:ptCount val="1"/>
                <c:pt idx="0">
                  <c:v>Специалитет, магистратура</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accent1">
                        <a:lumMod val="20000"/>
                        <a:lumOff val="80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макет!$C$52</c:f>
              <c:numCache>
                <c:formatCode>###0%</c:formatCode>
                <c:ptCount val="1"/>
                <c:pt idx="0">
                  <c:v>0.72042200452147698</c:v>
                </c:pt>
              </c:numCache>
            </c:numRef>
          </c:val>
          <c:extLst xmlns:c16r2="http://schemas.microsoft.com/office/drawing/2015/06/chart">
            <c:ext xmlns:c16="http://schemas.microsoft.com/office/drawing/2014/chart" uri="{C3380CC4-5D6E-409C-BE32-E72D297353CC}">
              <c16:uniqueId val="{00000001-74D4-44C3-9B5D-4E8D23233568}"/>
            </c:ext>
          </c:extLst>
        </c:ser>
        <c:ser>
          <c:idx val="2"/>
          <c:order val="2"/>
          <c:tx>
            <c:strRef>
              <c:f>макет!$B$53</c:f>
              <c:strCache>
                <c:ptCount val="1"/>
                <c:pt idx="0">
                  <c:v>Ученая степень</c:v>
                </c:pt>
              </c:strCache>
            </c:strRef>
          </c:tx>
          <c:spPr>
            <a:solidFill>
              <a:schemeClr val="accent3"/>
            </a:solidFill>
            <a:ln>
              <a:noFill/>
            </a:ln>
            <a:effectLst/>
          </c:spPr>
          <c:invertIfNegative val="0"/>
          <c:dLbls>
            <c:dLbl>
              <c:idx val="0"/>
              <c:layout>
                <c:manualLayout>
                  <c:x val="-2.5000000000000001E-2"/>
                  <c:y val="-0.12500000000000006"/>
                </c:manualLayout>
              </c:layout>
              <c:numFmt formatCode="0.0%" sourceLinked="0"/>
              <c:spPr>
                <a:noFill/>
                <a:ln>
                  <a:noFill/>
                </a:ln>
                <a:effectLst/>
              </c:spPr>
              <c:txPr>
                <a:bodyPr rot="0" spcFirstLastPara="1" vertOverflow="ellipsis" vert="horz" wrap="square" anchor="ctr" anchorCtr="1"/>
                <a:lstStyle/>
                <a:p>
                  <a:pPr>
                    <a:defRPr sz="1200" b="1" i="0" u="none" strike="noStrike" kern="1200" baseline="0">
                      <a:solidFill>
                        <a:schemeClr val="accent3"/>
                      </a:solidFill>
                      <a:latin typeface="+mn-lt"/>
                      <a:ea typeface="+mn-ea"/>
                      <a:cs typeface="+mn-cs"/>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4D4-44C3-9B5D-4E8D23233568}"/>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200" b="1" i="0" u="none" strike="noStrike" kern="1200" baseline="0">
                    <a:solidFill>
                      <a:schemeClr val="accent3"/>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макет!$C$53</c:f>
              <c:numCache>
                <c:formatCode>###0%</c:formatCode>
                <c:ptCount val="1"/>
                <c:pt idx="0">
                  <c:v>2.2607385079125848E-3</c:v>
                </c:pt>
              </c:numCache>
            </c:numRef>
          </c:val>
          <c:extLst xmlns:c16r2="http://schemas.microsoft.com/office/drawing/2015/06/chart">
            <c:ext xmlns:c16="http://schemas.microsoft.com/office/drawing/2014/chart" uri="{C3380CC4-5D6E-409C-BE32-E72D297353CC}">
              <c16:uniqueId val="{00000003-74D4-44C3-9B5D-4E8D23233568}"/>
            </c:ext>
          </c:extLst>
        </c:ser>
        <c:dLbls>
          <c:showLegendKey val="0"/>
          <c:showVal val="0"/>
          <c:showCatName val="0"/>
          <c:showSerName val="0"/>
          <c:showPercent val="0"/>
          <c:showBubbleSize val="0"/>
        </c:dLbls>
        <c:gapWidth val="201"/>
        <c:overlap val="73"/>
        <c:axId val="478892760"/>
        <c:axId val="478894720"/>
      </c:barChart>
      <c:catAx>
        <c:axId val="478892760"/>
        <c:scaling>
          <c:orientation val="minMax"/>
        </c:scaling>
        <c:delete val="1"/>
        <c:axPos val="l"/>
        <c:numFmt formatCode="General" sourceLinked="1"/>
        <c:majorTickMark val="none"/>
        <c:minorTickMark val="none"/>
        <c:tickLblPos val="nextTo"/>
        <c:crossAx val="478894720"/>
        <c:crosses val="autoZero"/>
        <c:auto val="1"/>
        <c:lblAlgn val="ctr"/>
        <c:lblOffset val="100"/>
        <c:noMultiLvlLbl val="0"/>
      </c:catAx>
      <c:valAx>
        <c:axId val="47889472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crossAx val="478892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defRPr>
      </a:pPr>
      <a:endParaRPr lang="ru-RU"/>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ru-RU" sz="1200"/>
              <a:t>Квалификационная категория</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макет!$B$54:$B$56</c:f>
              <c:strCache>
                <c:ptCount val="3"/>
                <c:pt idx="0">
                  <c:v>Высшая категория</c:v>
                </c:pt>
                <c:pt idx="1">
                  <c:v>Первая категория</c:v>
                </c:pt>
                <c:pt idx="2">
                  <c:v>Без категории</c:v>
                </c:pt>
              </c:strCache>
            </c:strRef>
          </c:cat>
          <c:val>
            <c:numRef>
              <c:f>макет!$C$54:$C$56</c:f>
              <c:numCache>
                <c:formatCode>###0%</c:formatCode>
                <c:ptCount val="3"/>
                <c:pt idx="0">
                  <c:v>0.2488619119878604</c:v>
                </c:pt>
                <c:pt idx="1">
                  <c:v>0.22382397572078908</c:v>
                </c:pt>
                <c:pt idx="2">
                  <c:v>0.5273141122913505</c:v>
                </c:pt>
              </c:numCache>
            </c:numRef>
          </c:val>
          <c:extLst xmlns:c16r2="http://schemas.microsoft.com/office/drawing/2015/06/chart">
            <c:ext xmlns:c16="http://schemas.microsoft.com/office/drawing/2014/chart" uri="{C3380CC4-5D6E-409C-BE32-E72D297353CC}">
              <c16:uniqueId val="{00000000-FFAF-4FA7-9B0A-EBFEA62F3F49}"/>
            </c:ext>
          </c:extLst>
        </c:ser>
        <c:dLbls>
          <c:showLegendKey val="0"/>
          <c:showVal val="0"/>
          <c:showCatName val="0"/>
          <c:showSerName val="0"/>
          <c:showPercent val="0"/>
          <c:showBubbleSize val="0"/>
        </c:dLbls>
        <c:gapWidth val="100"/>
        <c:overlap val="-24"/>
        <c:axId val="478895504"/>
        <c:axId val="477177056"/>
      </c:barChart>
      <c:catAx>
        <c:axId val="4788955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crossAx val="477177056"/>
        <c:crosses val="autoZero"/>
        <c:auto val="1"/>
        <c:lblAlgn val="ctr"/>
        <c:lblOffset val="100"/>
        <c:noMultiLvlLbl val="0"/>
      </c:catAx>
      <c:valAx>
        <c:axId val="477177056"/>
        <c:scaling>
          <c:orientation val="minMax"/>
          <c:max val="0.70000000000000007"/>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crossAx val="4788955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defRPr>
      </a:pPr>
      <a:endParaRPr lang="ru-RU"/>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r>
              <a:rPr lang="ru-RU" sz="1200" b="1"/>
              <a:t>Уровни компетентности (по квалификационной</a:t>
            </a:r>
            <a:r>
              <a:rPr lang="ru-RU" sz="1200" b="1" baseline="0"/>
              <a:t> категории)</a:t>
            </a:r>
            <a:endParaRPr lang="ru-RU" sz="1200" b="1"/>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Анкета!$C$2</c:f>
              <c:strCache>
                <c:ptCount val="1"/>
                <c:pt idx="0">
                  <c:v>Минимальный</c:v>
                </c:pt>
              </c:strCache>
            </c:strRef>
          </c:tx>
          <c:spPr>
            <a:solidFill>
              <a:schemeClr val="accent1">
                <a:shade val="58000"/>
              </a:schemeClr>
            </a:solidFill>
            <a:ln>
              <a:solidFill>
                <a:schemeClr val="accent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Анкета!$B$8:$B$10</c:f>
              <c:strCache>
                <c:ptCount val="3"/>
                <c:pt idx="0">
                  <c:v>Высшая категория</c:v>
                </c:pt>
                <c:pt idx="1">
                  <c:v>Первая категория</c:v>
                </c:pt>
                <c:pt idx="2">
                  <c:v>Без категории</c:v>
                </c:pt>
              </c:strCache>
            </c:strRef>
          </c:cat>
          <c:val>
            <c:numRef>
              <c:f>Анкета!$C$8:$C$10</c:f>
              <c:numCache>
                <c:formatCode>###0%</c:formatCode>
                <c:ptCount val="3"/>
                <c:pt idx="0">
                  <c:v>9.8214285714285712E-2</c:v>
                </c:pt>
                <c:pt idx="1">
                  <c:v>0.1176470588235294</c:v>
                </c:pt>
                <c:pt idx="2">
                  <c:v>0.17142857142857143</c:v>
                </c:pt>
              </c:numCache>
            </c:numRef>
          </c:val>
          <c:extLst xmlns:c16r2="http://schemas.microsoft.com/office/drawing/2015/06/chart">
            <c:ext xmlns:c16="http://schemas.microsoft.com/office/drawing/2014/chart" uri="{C3380CC4-5D6E-409C-BE32-E72D297353CC}">
              <c16:uniqueId val="{00000000-57DA-43DC-AB37-E97DB9ECDF4C}"/>
            </c:ext>
          </c:extLst>
        </c:ser>
        <c:ser>
          <c:idx val="1"/>
          <c:order val="1"/>
          <c:tx>
            <c:strRef>
              <c:f>Анкета!$D$2</c:f>
              <c:strCache>
                <c:ptCount val="1"/>
                <c:pt idx="0">
                  <c:v>Низкий</c:v>
                </c:pt>
              </c:strCache>
            </c:strRef>
          </c:tx>
          <c:spPr>
            <a:solidFill>
              <a:schemeClr val="accent1">
                <a:shade val="86000"/>
              </a:schemeClr>
            </a:solidFill>
            <a:ln>
              <a:solidFill>
                <a:schemeClr val="accent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Анкета!$B$8:$B$10</c:f>
              <c:strCache>
                <c:ptCount val="3"/>
                <c:pt idx="0">
                  <c:v>Высшая категория</c:v>
                </c:pt>
                <c:pt idx="1">
                  <c:v>Первая категория</c:v>
                </c:pt>
                <c:pt idx="2">
                  <c:v>Без категории</c:v>
                </c:pt>
              </c:strCache>
            </c:strRef>
          </c:cat>
          <c:val>
            <c:numRef>
              <c:f>Анкета!$D$8:$D$10</c:f>
              <c:numCache>
                <c:formatCode>###0%</c:formatCode>
                <c:ptCount val="3"/>
                <c:pt idx="0">
                  <c:v>0.34375</c:v>
                </c:pt>
                <c:pt idx="1">
                  <c:v>0.40271493212669685</c:v>
                </c:pt>
                <c:pt idx="2">
                  <c:v>0.49904761904761907</c:v>
                </c:pt>
              </c:numCache>
            </c:numRef>
          </c:val>
          <c:extLst xmlns:c16r2="http://schemas.microsoft.com/office/drawing/2015/06/chart">
            <c:ext xmlns:c16="http://schemas.microsoft.com/office/drawing/2014/chart" uri="{C3380CC4-5D6E-409C-BE32-E72D297353CC}">
              <c16:uniqueId val="{00000001-57DA-43DC-AB37-E97DB9ECDF4C}"/>
            </c:ext>
          </c:extLst>
        </c:ser>
        <c:ser>
          <c:idx val="2"/>
          <c:order val="2"/>
          <c:tx>
            <c:strRef>
              <c:f>Анкета!$E$2</c:f>
              <c:strCache>
                <c:ptCount val="1"/>
                <c:pt idx="0">
                  <c:v>Средний</c:v>
                </c:pt>
              </c:strCache>
            </c:strRef>
          </c:tx>
          <c:spPr>
            <a:solidFill>
              <a:schemeClr val="accent1">
                <a:tint val="86000"/>
              </a:schemeClr>
            </a:solidFill>
            <a:ln>
              <a:solidFill>
                <a:schemeClr val="accent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Анкета!$B$8:$B$10</c:f>
              <c:strCache>
                <c:ptCount val="3"/>
                <c:pt idx="0">
                  <c:v>Высшая категория</c:v>
                </c:pt>
                <c:pt idx="1">
                  <c:v>Первая категория</c:v>
                </c:pt>
                <c:pt idx="2">
                  <c:v>Без категории</c:v>
                </c:pt>
              </c:strCache>
            </c:strRef>
          </c:cat>
          <c:val>
            <c:numRef>
              <c:f>Анкета!$E$8:$E$10</c:f>
              <c:numCache>
                <c:formatCode>###0%</c:formatCode>
                <c:ptCount val="3"/>
                <c:pt idx="0">
                  <c:v>0.5401785714285714</c:v>
                </c:pt>
                <c:pt idx="1">
                  <c:v>0.46606334841628955</c:v>
                </c:pt>
                <c:pt idx="2">
                  <c:v>0.32380952380952377</c:v>
                </c:pt>
              </c:numCache>
            </c:numRef>
          </c:val>
          <c:extLst xmlns:c16r2="http://schemas.microsoft.com/office/drawing/2015/06/chart">
            <c:ext xmlns:c16="http://schemas.microsoft.com/office/drawing/2014/chart" uri="{C3380CC4-5D6E-409C-BE32-E72D297353CC}">
              <c16:uniqueId val="{00000002-57DA-43DC-AB37-E97DB9ECDF4C}"/>
            </c:ext>
          </c:extLst>
        </c:ser>
        <c:ser>
          <c:idx val="3"/>
          <c:order val="3"/>
          <c:tx>
            <c:strRef>
              <c:f>Анкета!$F$2</c:f>
              <c:strCache>
                <c:ptCount val="1"/>
                <c:pt idx="0">
                  <c:v>Высокий</c:v>
                </c:pt>
              </c:strCache>
            </c:strRef>
          </c:tx>
          <c:spPr>
            <a:solidFill>
              <a:schemeClr val="accent1">
                <a:tint val="58000"/>
              </a:schemeClr>
            </a:solidFill>
            <a:ln>
              <a:solidFill>
                <a:schemeClr val="accent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Анкета!$B$8:$B$10</c:f>
              <c:strCache>
                <c:ptCount val="3"/>
                <c:pt idx="0">
                  <c:v>Высшая категория</c:v>
                </c:pt>
                <c:pt idx="1">
                  <c:v>Первая категория</c:v>
                </c:pt>
                <c:pt idx="2">
                  <c:v>Без категории</c:v>
                </c:pt>
              </c:strCache>
            </c:strRef>
          </c:cat>
          <c:val>
            <c:numRef>
              <c:f>Анкета!$F$8:$F$10</c:f>
              <c:numCache>
                <c:formatCode>###0%</c:formatCode>
                <c:ptCount val="3"/>
                <c:pt idx="0">
                  <c:v>1.7857142857142856E-2</c:v>
                </c:pt>
                <c:pt idx="1">
                  <c:v>1.3574660633484163E-2</c:v>
                </c:pt>
                <c:pt idx="2">
                  <c:v>5.7142857142857143E-3</c:v>
                </c:pt>
              </c:numCache>
            </c:numRef>
          </c:val>
          <c:extLst xmlns:c16r2="http://schemas.microsoft.com/office/drawing/2015/06/chart">
            <c:ext xmlns:c16="http://schemas.microsoft.com/office/drawing/2014/chart" uri="{C3380CC4-5D6E-409C-BE32-E72D297353CC}">
              <c16:uniqueId val="{00000003-57DA-43DC-AB37-E97DB9ECDF4C}"/>
            </c:ext>
          </c:extLst>
        </c:ser>
        <c:dLbls>
          <c:showLegendKey val="0"/>
          <c:showVal val="0"/>
          <c:showCatName val="0"/>
          <c:showSerName val="0"/>
          <c:showPercent val="0"/>
          <c:showBubbleSize val="0"/>
        </c:dLbls>
        <c:gapWidth val="219"/>
        <c:overlap val="-27"/>
        <c:axId val="477179016"/>
        <c:axId val="477186856"/>
      </c:barChart>
      <c:catAx>
        <c:axId val="477179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crossAx val="477186856"/>
        <c:crosses val="autoZero"/>
        <c:auto val="1"/>
        <c:lblAlgn val="ctr"/>
        <c:lblOffset val="100"/>
        <c:noMultiLvlLbl val="0"/>
      </c:catAx>
      <c:valAx>
        <c:axId val="47718685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crossAx val="477179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defRPr>
      </a:pPr>
      <a:endParaRPr lang="ru-RU"/>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Стаж работы учителем</a:t>
            </a:r>
          </a:p>
        </c:rich>
      </c:tx>
      <c:layout>
        <c:manualLayout>
          <c:xMode val="edge"/>
          <c:yMode val="edge"/>
          <c:x val="0.6626852200616149"/>
          <c:y val="6.0020811008091444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manualLayout>
          <c:layoutTarget val="inner"/>
          <c:xMode val="edge"/>
          <c:yMode val="edge"/>
          <c:x val="0.10497025371828521"/>
          <c:y val="0.12811023622047243"/>
          <c:w val="0.5175177165354331"/>
          <c:h val="0.8625295275590551"/>
        </c:manualLayout>
      </c:layout>
      <c:doughnutChart>
        <c:varyColors val="1"/>
        <c:ser>
          <c:idx val="0"/>
          <c:order val="0"/>
          <c:spPr>
            <a:ln>
              <a:solidFill>
                <a:schemeClr val="accent1">
                  <a:lumMod val="50000"/>
                </a:schemeClr>
              </a:solidFill>
            </a:ln>
          </c:spPr>
          <c:dPt>
            <c:idx val="0"/>
            <c:bubble3D val="0"/>
            <c:spPr>
              <a:gradFill rotWithShape="1">
                <a:gsLst>
                  <a:gs pos="0">
                    <a:schemeClr val="accent1">
                      <a:tint val="54000"/>
                      <a:satMod val="103000"/>
                      <a:lumMod val="102000"/>
                      <a:tint val="94000"/>
                    </a:schemeClr>
                  </a:gs>
                  <a:gs pos="50000">
                    <a:schemeClr val="accent1">
                      <a:tint val="54000"/>
                      <a:satMod val="110000"/>
                      <a:lumMod val="100000"/>
                      <a:shade val="100000"/>
                    </a:schemeClr>
                  </a:gs>
                  <a:gs pos="100000">
                    <a:schemeClr val="accent1">
                      <a:tint val="54000"/>
                      <a:lumMod val="99000"/>
                      <a:satMod val="120000"/>
                      <a:shade val="78000"/>
                    </a:schemeClr>
                  </a:gs>
                </a:gsLst>
                <a:lin ang="5400000" scaled="0"/>
              </a:gradFill>
              <a:ln>
                <a:solidFill>
                  <a:schemeClr val="accent1">
                    <a:lumMod val="50000"/>
                  </a:schemeClr>
                </a:solidFill>
              </a:ln>
              <a:effectLst/>
            </c:spPr>
            <c:extLst xmlns:c16r2="http://schemas.microsoft.com/office/drawing/2015/06/chart">
              <c:ext xmlns:c16="http://schemas.microsoft.com/office/drawing/2014/chart" uri="{C3380CC4-5D6E-409C-BE32-E72D297353CC}">
                <c16:uniqueId val="{00000001-732E-4E98-BBD9-0C9C2E6E974D}"/>
              </c:ext>
            </c:extLst>
          </c:dPt>
          <c:dPt>
            <c:idx val="1"/>
            <c:bubble3D val="0"/>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solidFill>
                  <a:schemeClr val="accent1">
                    <a:lumMod val="50000"/>
                  </a:schemeClr>
                </a:solidFill>
              </a:ln>
              <a:effectLst/>
            </c:spPr>
            <c:extLst xmlns:c16r2="http://schemas.microsoft.com/office/drawing/2015/06/chart">
              <c:ext xmlns:c16="http://schemas.microsoft.com/office/drawing/2014/chart" uri="{C3380CC4-5D6E-409C-BE32-E72D297353CC}">
                <c16:uniqueId val="{00000003-732E-4E98-BBD9-0C9C2E6E974D}"/>
              </c:ext>
            </c:extLst>
          </c:dPt>
          <c:dPt>
            <c:idx val="2"/>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solidFill>
                  <a:schemeClr val="accent1">
                    <a:lumMod val="50000"/>
                  </a:schemeClr>
                </a:solidFill>
              </a:ln>
              <a:effectLst/>
            </c:spPr>
            <c:extLst xmlns:c16r2="http://schemas.microsoft.com/office/drawing/2015/06/chart">
              <c:ext xmlns:c16="http://schemas.microsoft.com/office/drawing/2014/chart" uri="{C3380CC4-5D6E-409C-BE32-E72D297353CC}">
                <c16:uniqueId val="{00000005-732E-4E98-BBD9-0C9C2E6E974D}"/>
              </c:ext>
            </c:extLst>
          </c:dPt>
          <c:dPt>
            <c:idx val="3"/>
            <c:bubble3D val="0"/>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solidFill>
                  <a:schemeClr val="accent1">
                    <a:lumMod val="50000"/>
                  </a:schemeClr>
                </a:solidFill>
              </a:ln>
              <a:effectLst/>
            </c:spPr>
            <c:extLst xmlns:c16r2="http://schemas.microsoft.com/office/drawing/2015/06/chart">
              <c:ext xmlns:c16="http://schemas.microsoft.com/office/drawing/2014/chart" uri="{C3380CC4-5D6E-409C-BE32-E72D297353CC}">
                <c16:uniqueId val="{00000007-732E-4E98-BBD9-0C9C2E6E974D}"/>
              </c:ext>
            </c:extLst>
          </c:dPt>
          <c:dPt>
            <c:idx val="4"/>
            <c:bubble3D val="0"/>
            <c:spPr>
              <a:gradFill rotWithShape="1">
                <a:gsLst>
                  <a:gs pos="0">
                    <a:schemeClr val="accent1">
                      <a:shade val="53000"/>
                      <a:satMod val="103000"/>
                      <a:lumMod val="102000"/>
                      <a:tint val="94000"/>
                    </a:schemeClr>
                  </a:gs>
                  <a:gs pos="50000">
                    <a:schemeClr val="accent1">
                      <a:shade val="53000"/>
                      <a:satMod val="110000"/>
                      <a:lumMod val="100000"/>
                      <a:shade val="100000"/>
                    </a:schemeClr>
                  </a:gs>
                  <a:gs pos="100000">
                    <a:schemeClr val="accent1">
                      <a:shade val="53000"/>
                      <a:lumMod val="99000"/>
                      <a:satMod val="120000"/>
                      <a:shade val="78000"/>
                    </a:schemeClr>
                  </a:gs>
                </a:gsLst>
                <a:lin ang="5400000" scaled="0"/>
              </a:gradFill>
              <a:ln>
                <a:solidFill>
                  <a:schemeClr val="accent1">
                    <a:lumMod val="50000"/>
                  </a:schemeClr>
                </a:solidFill>
              </a:ln>
              <a:effectLst/>
            </c:spPr>
            <c:extLst xmlns:c16r2="http://schemas.microsoft.com/office/drawing/2015/06/chart">
              <c:ext xmlns:c16="http://schemas.microsoft.com/office/drawing/2014/chart" uri="{C3380CC4-5D6E-409C-BE32-E72D297353CC}">
                <c16:uniqueId val="{00000009-732E-4E98-BBD9-0C9C2E6E974D}"/>
              </c:ext>
            </c:extLst>
          </c:dPt>
          <c:dLbls>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accent1">
                          <a:lumMod val="75000"/>
                        </a:schemeClr>
                      </a:solidFill>
                      <a:latin typeface="+mn-lt"/>
                      <a:ea typeface="+mn-ea"/>
                      <a:cs typeface="+mn-cs"/>
                    </a:defRPr>
                  </a:pPr>
                  <a:endParaRPr lang="ru-RU"/>
                </a:p>
              </c:txPr>
              <c:showLegendKey val="0"/>
              <c:showVal val="1"/>
              <c:showCatName val="0"/>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accent1">
                          <a:lumMod val="75000"/>
                        </a:schemeClr>
                      </a:solidFill>
                      <a:latin typeface="+mn-lt"/>
                      <a:ea typeface="+mn-ea"/>
                      <a:cs typeface="+mn-cs"/>
                    </a:defRPr>
                  </a:pPr>
                  <a:endParaRPr lang="ru-RU"/>
                </a:p>
              </c:txPr>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accent1">
                        <a:lumMod val="20000"/>
                        <a:lumOff val="80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макет!$B$57:$B$61</c:f>
              <c:strCache>
                <c:ptCount val="5"/>
                <c:pt idx="0">
                  <c:v>Не более 5 лет</c:v>
                </c:pt>
                <c:pt idx="1">
                  <c:v>6–10 лет</c:v>
                </c:pt>
                <c:pt idx="2">
                  <c:v>11–20 лет</c:v>
                </c:pt>
                <c:pt idx="3">
                  <c:v>21–40 лет</c:v>
                </c:pt>
                <c:pt idx="4">
                  <c:v>более 40 лет</c:v>
                </c:pt>
              </c:strCache>
            </c:strRef>
          </c:cat>
          <c:val>
            <c:numRef>
              <c:f>макет!$C$57:$C$61</c:f>
              <c:numCache>
                <c:formatCode>###0%</c:formatCode>
                <c:ptCount val="5"/>
                <c:pt idx="0">
                  <c:v>0.18867924528301888</c:v>
                </c:pt>
                <c:pt idx="1">
                  <c:v>0.15622641509433963</c:v>
                </c:pt>
                <c:pt idx="2">
                  <c:v>0.2158490566037736</c:v>
                </c:pt>
                <c:pt idx="3">
                  <c:v>0.39094339622641511</c:v>
                </c:pt>
                <c:pt idx="4">
                  <c:v>4.8301886792452828E-2</c:v>
                </c:pt>
              </c:numCache>
            </c:numRef>
          </c:val>
          <c:extLst xmlns:c16r2="http://schemas.microsoft.com/office/drawing/2015/06/chart">
            <c:ext xmlns:c16="http://schemas.microsoft.com/office/drawing/2014/chart" uri="{C3380CC4-5D6E-409C-BE32-E72D297353CC}">
              <c16:uniqueId val="{0000000A-732E-4E98-BBD9-0C9C2E6E974D}"/>
            </c:ext>
          </c:extLst>
        </c:ser>
        <c:dLbls>
          <c:showLegendKey val="0"/>
          <c:showVal val="0"/>
          <c:showCatName val="0"/>
          <c:showSerName val="0"/>
          <c:showPercent val="0"/>
          <c:showBubbleSize val="0"/>
          <c:showLeaderLines val="1"/>
        </c:dLbls>
        <c:firstSliceAng val="0"/>
        <c:holeSize val="60"/>
      </c:doughnutChart>
      <c:spPr>
        <a:noFill/>
        <a:ln>
          <a:noFill/>
        </a:ln>
        <a:effectLst/>
      </c:spPr>
    </c:plotArea>
    <c:legend>
      <c:legendPos val="r"/>
      <c:layout>
        <c:manualLayout>
          <c:xMode val="edge"/>
          <c:yMode val="edge"/>
          <c:x val="0.72801680700975291"/>
          <c:y val="0.2655469101865226"/>
          <c:w val="0.21489905096490181"/>
          <c:h val="0.40440913820683655"/>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bg1">
          <a:lumMod val="85000"/>
        </a:schemeClr>
      </a:solidFill>
      <a:round/>
    </a:ln>
    <a:effectLst/>
  </c:spPr>
  <c:txPr>
    <a:bodyPr/>
    <a:lstStyle/>
    <a:p>
      <a:pPr>
        <a:defRPr/>
      </a:pPr>
      <a:endParaRPr lang="ru-RU"/>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r>
              <a:rPr lang="ru-RU" sz="1200" b="1">
                <a:solidFill>
                  <a:sysClr val="windowText" lastClr="000000"/>
                </a:solidFill>
              </a:rPr>
              <a:t>Уровни компетентности</a:t>
            </a:r>
            <a:r>
              <a:rPr lang="ru-RU" sz="1200" b="1" baseline="0">
                <a:solidFill>
                  <a:sysClr val="windowText" lastClr="000000"/>
                </a:solidFill>
              </a:rPr>
              <a:t> (по педагогическому стажу)</a:t>
            </a:r>
            <a:endParaRPr lang="ru-RU" sz="1200" b="1">
              <a:solidFill>
                <a:sysClr val="windowText" lastClr="000000"/>
              </a:solidFill>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endParaRPr lang="ru-RU"/>
        </a:p>
      </c:txPr>
    </c:title>
    <c:autoTitleDeleted val="0"/>
    <c:plotArea>
      <c:layout/>
      <c:barChart>
        <c:barDir val="bar"/>
        <c:grouping val="stacked"/>
        <c:varyColors val="0"/>
        <c:ser>
          <c:idx val="0"/>
          <c:order val="0"/>
          <c:tx>
            <c:strRef>
              <c:f>Анкета!$C$2</c:f>
              <c:strCache>
                <c:ptCount val="1"/>
                <c:pt idx="0">
                  <c:v>Минимальный</c:v>
                </c:pt>
              </c:strCache>
            </c:strRef>
          </c:tx>
          <c:spPr>
            <a:solidFill>
              <a:schemeClr val="accent1">
                <a:shade val="58000"/>
              </a:schemeClr>
            </a:solidFill>
            <a:ln>
              <a:solidFill>
                <a:schemeClr val="accent1">
                  <a:lumMod val="50000"/>
                </a:schemeClr>
              </a:solidFill>
            </a:ln>
            <a:effectLst/>
          </c:spPr>
          <c:invertIfNegative val="0"/>
          <c:cat>
            <c:strRef>
              <c:f>Анкета!$B$11:$B$15</c:f>
              <c:strCache>
                <c:ptCount val="5"/>
                <c:pt idx="0">
                  <c:v>Не более 5 лет</c:v>
                </c:pt>
                <c:pt idx="1">
                  <c:v>6–10 лет</c:v>
                </c:pt>
                <c:pt idx="2">
                  <c:v>11–20 лет</c:v>
                </c:pt>
                <c:pt idx="3">
                  <c:v>21–40 лет</c:v>
                </c:pt>
                <c:pt idx="4">
                  <c:v>более 40 лет</c:v>
                </c:pt>
              </c:strCache>
            </c:strRef>
          </c:cat>
          <c:val>
            <c:numRef>
              <c:f>Анкета!$C$11:$C$15</c:f>
              <c:numCache>
                <c:formatCode>###0%</c:formatCode>
                <c:ptCount val="5"/>
                <c:pt idx="0">
                  <c:v>3.515625E-2</c:v>
                </c:pt>
                <c:pt idx="1">
                  <c:v>2.9045643153526968E-2</c:v>
                </c:pt>
                <c:pt idx="2">
                  <c:v>5.7581573896353169E-3</c:v>
                </c:pt>
                <c:pt idx="3">
                  <c:v>1.3401403956604978E-2</c:v>
                </c:pt>
                <c:pt idx="4">
                  <c:v>1.834862385321101E-2</c:v>
                </c:pt>
              </c:numCache>
            </c:numRef>
          </c:val>
          <c:extLst xmlns:c16r2="http://schemas.microsoft.com/office/drawing/2015/06/chart">
            <c:ext xmlns:c16="http://schemas.microsoft.com/office/drawing/2014/chart" uri="{C3380CC4-5D6E-409C-BE32-E72D297353CC}">
              <c16:uniqueId val="{00000000-5E1B-45FC-935C-B7EBF563534B}"/>
            </c:ext>
          </c:extLst>
        </c:ser>
        <c:ser>
          <c:idx val="1"/>
          <c:order val="1"/>
          <c:tx>
            <c:strRef>
              <c:f>Анкета!$D$2</c:f>
              <c:strCache>
                <c:ptCount val="1"/>
                <c:pt idx="0">
                  <c:v>Низкий</c:v>
                </c:pt>
              </c:strCache>
            </c:strRef>
          </c:tx>
          <c:spPr>
            <a:solidFill>
              <a:schemeClr val="accent1">
                <a:shade val="86000"/>
              </a:schemeClr>
            </a:solidFill>
            <a:ln>
              <a:solidFill>
                <a:schemeClr val="accent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Анкета!$B$11:$B$15</c:f>
              <c:strCache>
                <c:ptCount val="5"/>
                <c:pt idx="0">
                  <c:v>Не более 5 лет</c:v>
                </c:pt>
                <c:pt idx="1">
                  <c:v>6–10 лет</c:v>
                </c:pt>
                <c:pt idx="2">
                  <c:v>11–20 лет</c:v>
                </c:pt>
                <c:pt idx="3">
                  <c:v>21–40 лет</c:v>
                </c:pt>
                <c:pt idx="4">
                  <c:v>более 40 лет</c:v>
                </c:pt>
              </c:strCache>
            </c:strRef>
          </c:cat>
          <c:val>
            <c:numRef>
              <c:f>Анкета!$D$11:$D$15</c:f>
              <c:numCache>
                <c:formatCode>###0%</c:formatCode>
                <c:ptCount val="5"/>
                <c:pt idx="0">
                  <c:v>0.32552083333333326</c:v>
                </c:pt>
                <c:pt idx="1">
                  <c:v>0.27800829875518673</c:v>
                </c:pt>
                <c:pt idx="2">
                  <c:v>0.25527831094049902</c:v>
                </c:pt>
                <c:pt idx="3">
                  <c:v>0.22782386726228462</c:v>
                </c:pt>
                <c:pt idx="4">
                  <c:v>0.30733944954128439</c:v>
                </c:pt>
              </c:numCache>
            </c:numRef>
          </c:val>
          <c:extLst xmlns:c16r2="http://schemas.microsoft.com/office/drawing/2015/06/chart">
            <c:ext xmlns:c16="http://schemas.microsoft.com/office/drawing/2014/chart" uri="{C3380CC4-5D6E-409C-BE32-E72D297353CC}">
              <c16:uniqueId val="{00000001-5E1B-45FC-935C-B7EBF563534B}"/>
            </c:ext>
          </c:extLst>
        </c:ser>
        <c:ser>
          <c:idx val="2"/>
          <c:order val="2"/>
          <c:tx>
            <c:strRef>
              <c:f>Анкета!$E$2</c:f>
              <c:strCache>
                <c:ptCount val="1"/>
                <c:pt idx="0">
                  <c:v>Средний</c:v>
                </c:pt>
              </c:strCache>
            </c:strRef>
          </c:tx>
          <c:spPr>
            <a:solidFill>
              <a:schemeClr val="accent1">
                <a:tint val="86000"/>
              </a:schemeClr>
            </a:solidFill>
            <a:ln>
              <a:solidFill>
                <a:schemeClr val="accent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Анкета!$B$11:$B$15</c:f>
              <c:strCache>
                <c:ptCount val="5"/>
                <c:pt idx="0">
                  <c:v>Не более 5 лет</c:v>
                </c:pt>
                <c:pt idx="1">
                  <c:v>6–10 лет</c:v>
                </c:pt>
                <c:pt idx="2">
                  <c:v>11–20 лет</c:v>
                </c:pt>
                <c:pt idx="3">
                  <c:v>21–40 лет</c:v>
                </c:pt>
                <c:pt idx="4">
                  <c:v>более 40 лет</c:v>
                </c:pt>
              </c:strCache>
            </c:strRef>
          </c:cat>
          <c:val>
            <c:numRef>
              <c:f>Анкета!$E$11:$E$15</c:f>
              <c:numCache>
                <c:formatCode>###0%</c:formatCode>
                <c:ptCount val="5"/>
                <c:pt idx="0">
                  <c:v>0.60807291666666663</c:v>
                </c:pt>
                <c:pt idx="1">
                  <c:v>0.67634854771784236</c:v>
                </c:pt>
                <c:pt idx="2">
                  <c:v>0.70057581573896355</c:v>
                </c:pt>
                <c:pt idx="3">
                  <c:v>0.71474154435226533</c:v>
                </c:pt>
                <c:pt idx="4">
                  <c:v>0.65596330275229353</c:v>
                </c:pt>
              </c:numCache>
            </c:numRef>
          </c:val>
          <c:extLst xmlns:c16r2="http://schemas.microsoft.com/office/drawing/2015/06/chart">
            <c:ext xmlns:c16="http://schemas.microsoft.com/office/drawing/2014/chart" uri="{C3380CC4-5D6E-409C-BE32-E72D297353CC}">
              <c16:uniqueId val="{00000002-5E1B-45FC-935C-B7EBF563534B}"/>
            </c:ext>
          </c:extLst>
        </c:ser>
        <c:ser>
          <c:idx val="3"/>
          <c:order val="3"/>
          <c:tx>
            <c:strRef>
              <c:f>Анкета!$F$2</c:f>
              <c:strCache>
                <c:ptCount val="1"/>
                <c:pt idx="0">
                  <c:v>Высокий</c:v>
                </c:pt>
              </c:strCache>
            </c:strRef>
          </c:tx>
          <c:spPr>
            <a:solidFill>
              <a:schemeClr val="accent1">
                <a:tint val="58000"/>
              </a:schemeClr>
            </a:solidFill>
            <a:ln>
              <a:solidFill>
                <a:schemeClr val="accent1">
                  <a:lumMod val="50000"/>
                </a:schemeClr>
              </a:solidFill>
            </a:ln>
            <a:effectLst/>
          </c:spPr>
          <c:invertIfNegative val="0"/>
          <c:dLbls>
            <c:dLbl>
              <c:idx val="0"/>
              <c:layout>
                <c:manualLayout>
                  <c:x val="4.1666666666666664E-2"/>
                  <c:y val="-8.4875562720133283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E1B-45FC-935C-B7EBF563534B}"/>
                </c:ext>
                <c:ext xmlns:c15="http://schemas.microsoft.com/office/drawing/2012/chart" uri="{CE6537A1-D6FC-4f65-9D91-7224C49458BB}"/>
              </c:extLst>
            </c:dLbl>
            <c:dLbl>
              <c:idx val="1"/>
              <c:layout>
                <c:manualLayout>
                  <c:x val="4.1666666666666664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E1B-45FC-935C-B7EBF563534B}"/>
                </c:ext>
                <c:ext xmlns:c15="http://schemas.microsoft.com/office/drawing/2012/chart" uri="{CE6537A1-D6FC-4f65-9D91-7224C49458BB}"/>
              </c:extLst>
            </c:dLbl>
            <c:dLbl>
              <c:idx val="2"/>
              <c:layout>
                <c:manualLayout>
                  <c:x val="4.7222222222222221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E1B-45FC-935C-B7EBF563534B}"/>
                </c:ext>
                <c:ext xmlns:c15="http://schemas.microsoft.com/office/drawing/2012/chart" uri="{CE6537A1-D6FC-4f65-9D91-7224C49458BB}"/>
              </c:extLst>
            </c:dLbl>
            <c:dLbl>
              <c:idx val="3"/>
              <c:layout>
                <c:manualLayout>
                  <c:x val="0.05"/>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5E1B-45FC-935C-B7EBF563534B}"/>
                </c:ext>
                <c:ext xmlns:c15="http://schemas.microsoft.com/office/drawing/2012/chart" uri="{CE6537A1-D6FC-4f65-9D91-7224C49458BB}"/>
              </c:extLst>
            </c:dLbl>
            <c:dLbl>
              <c:idx val="4"/>
              <c:layout>
                <c:manualLayout>
                  <c:x val="4.1666666666666664E-2"/>
                  <c:y val="-2.1218890680033321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5E1B-45FC-935C-B7EBF563534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accent1"/>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Анкета!$B$11:$B$15</c:f>
              <c:strCache>
                <c:ptCount val="5"/>
                <c:pt idx="0">
                  <c:v>Не более 5 лет</c:v>
                </c:pt>
                <c:pt idx="1">
                  <c:v>6–10 лет</c:v>
                </c:pt>
                <c:pt idx="2">
                  <c:v>11–20 лет</c:v>
                </c:pt>
                <c:pt idx="3">
                  <c:v>21–40 лет</c:v>
                </c:pt>
                <c:pt idx="4">
                  <c:v>более 40 лет</c:v>
                </c:pt>
              </c:strCache>
            </c:strRef>
          </c:cat>
          <c:val>
            <c:numRef>
              <c:f>Анкета!$F$11:$F$15</c:f>
              <c:numCache>
                <c:formatCode>###0%</c:formatCode>
                <c:ptCount val="5"/>
                <c:pt idx="0">
                  <c:v>3.125E-2</c:v>
                </c:pt>
                <c:pt idx="1">
                  <c:v>1.6597510373443983E-2</c:v>
                </c:pt>
                <c:pt idx="2">
                  <c:v>3.8387715930902108E-2</c:v>
                </c:pt>
                <c:pt idx="3">
                  <c:v>4.4033184428844935E-2</c:v>
                </c:pt>
                <c:pt idx="4">
                  <c:v>1.834862385321101E-2</c:v>
                </c:pt>
              </c:numCache>
            </c:numRef>
          </c:val>
          <c:extLst xmlns:c16r2="http://schemas.microsoft.com/office/drawing/2015/06/chart">
            <c:ext xmlns:c16="http://schemas.microsoft.com/office/drawing/2014/chart" uri="{C3380CC4-5D6E-409C-BE32-E72D297353CC}">
              <c16:uniqueId val="{00000008-5E1B-45FC-935C-B7EBF563534B}"/>
            </c:ext>
          </c:extLst>
        </c:ser>
        <c:dLbls>
          <c:showLegendKey val="0"/>
          <c:showVal val="0"/>
          <c:showCatName val="0"/>
          <c:showSerName val="0"/>
          <c:showPercent val="0"/>
          <c:showBubbleSize val="0"/>
        </c:dLbls>
        <c:gapWidth val="80"/>
        <c:overlap val="100"/>
        <c:axId val="477182544"/>
        <c:axId val="477180192"/>
      </c:barChart>
      <c:catAx>
        <c:axId val="4771825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crossAx val="477180192"/>
        <c:crosses val="autoZero"/>
        <c:auto val="1"/>
        <c:lblAlgn val="ctr"/>
        <c:lblOffset val="100"/>
        <c:noMultiLvlLbl val="0"/>
      </c:catAx>
      <c:valAx>
        <c:axId val="477180192"/>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crossAx val="477182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defRPr>
      </a:pPr>
      <a:endParaRPr lang="ru-RU"/>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none" baseline="0">
                <a:solidFill>
                  <a:sysClr val="windowText" lastClr="000000"/>
                </a:solidFill>
                <a:latin typeface="+mn-lt"/>
                <a:ea typeface="+mn-ea"/>
                <a:cs typeface="+mn-cs"/>
              </a:defRPr>
            </a:pPr>
            <a:r>
              <a:rPr lang="ru-RU" sz="1200" cap="none" baseline="0">
                <a:solidFill>
                  <a:sysClr val="windowText" lastClr="000000"/>
                </a:solidFill>
              </a:rPr>
              <a:t>Общая нагрузка учителей</a:t>
            </a:r>
          </a:p>
        </c:rich>
      </c:tx>
      <c:layout>
        <c:manualLayout>
          <c:xMode val="edge"/>
          <c:yMode val="edge"/>
          <c:x val="0.29404855643044614"/>
          <c:y val="2.7777777777777776E-2"/>
        </c:manualLayout>
      </c:layout>
      <c:overlay val="0"/>
      <c:spPr>
        <a:noFill/>
        <a:ln>
          <a:noFill/>
        </a:ln>
        <a:effectLst/>
      </c:spPr>
      <c:txPr>
        <a:bodyPr rot="0" spcFirstLastPara="1" vertOverflow="ellipsis" vert="horz" wrap="square" anchor="ctr" anchorCtr="1"/>
        <a:lstStyle/>
        <a:p>
          <a:pPr>
            <a:defRPr sz="1200" b="1" i="0" u="none" strike="noStrike" kern="1200" cap="none" baseline="0">
              <a:solidFill>
                <a:sysClr val="windowText" lastClr="000000"/>
              </a:solidFill>
              <a:latin typeface="+mn-lt"/>
              <a:ea typeface="+mn-ea"/>
              <a:cs typeface="+mn-cs"/>
            </a:defRPr>
          </a:pPr>
          <a:endParaRPr lang="ru-RU"/>
        </a:p>
      </c:txPr>
    </c:title>
    <c:autoTitleDeleted val="0"/>
    <c:plotArea>
      <c:layout/>
      <c:pieChart>
        <c:varyColors val="1"/>
        <c:ser>
          <c:idx val="0"/>
          <c:order val="0"/>
          <c:dPt>
            <c:idx val="0"/>
            <c:bubble3D val="0"/>
            <c:spPr>
              <a:solidFill>
                <a:schemeClr val="accent1"/>
              </a:solidFill>
              <a:ln>
                <a:solidFill>
                  <a:schemeClr val="bg1"/>
                </a:solid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3395-49FC-9D71-D96F02C2C600}"/>
              </c:ext>
            </c:extLst>
          </c:dPt>
          <c:dPt>
            <c:idx val="1"/>
            <c:bubble3D val="0"/>
            <c:spPr>
              <a:solidFill>
                <a:schemeClr val="accent3"/>
              </a:solidFill>
              <a:ln>
                <a:solidFill>
                  <a:schemeClr val="bg1"/>
                </a:solid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3395-49FC-9D71-D96F02C2C600}"/>
              </c:ext>
            </c:extLst>
          </c:dPt>
          <c:dPt>
            <c:idx val="2"/>
            <c:bubble3D val="0"/>
            <c:spPr>
              <a:solidFill>
                <a:schemeClr val="accent5"/>
              </a:solidFill>
              <a:ln>
                <a:solidFill>
                  <a:schemeClr val="bg1"/>
                </a:solid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3395-49FC-9D71-D96F02C2C600}"/>
              </c:ext>
            </c:extLst>
          </c:dPt>
          <c:dPt>
            <c:idx val="3"/>
            <c:bubble3D val="0"/>
            <c:explosion val="14"/>
            <c:spPr>
              <a:solidFill>
                <a:schemeClr val="accent1">
                  <a:lumMod val="60000"/>
                </a:schemeClr>
              </a:solidFill>
              <a:ln>
                <a:solidFill>
                  <a:schemeClr val="bg1"/>
                </a:solid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3395-49FC-9D71-D96F02C2C600}"/>
              </c:ext>
            </c:extLst>
          </c:dPt>
          <c:dLbls>
            <c:dLbl>
              <c:idx val="0"/>
              <c:layout>
                <c:manualLayout>
                  <c:x val="-2.0107174103237094E-3"/>
                  <c:y val="0.1081007582385536"/>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ru-RU"/>
                </a:p>
              </c:txPr>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3395-49FC-9D71-D96F02C2C600}"/>
                </c:ext>
                <c:ext xmlns:c15="http://schemas.microsoft.com/office/drawing/2012/chart" uri="{CE6537A1-D6FC-4f65-9D91-7224C49458BB}">
                  <c15:layout>
                    <c:manualLayout>
                      <c:w val="0.34497222222222224"/>
                      <c:h val="0.12689814814814815"/>
                    </c:manualLayout>
                  </c15:layout>
                </c:ext>
              </c:extLst>
            </c:dLbl>
            <c:dLbl>
              <c:idx val="1"/>
              <c:layout>
                <c:manualLayout>
                  <c:x val="-0.10277777777777777"/>
                  <c:y val="-0.1296296296296296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ru-RU"/>
                </a:p>
              </c:txPr>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3395-49FC-9D71-D96F02C2C600}"/>
                </c:ext>
                <c:ext xmlns:c15="http://schemas.microsoft.com/office/drawing/2012/chart" uri="{CE6537A1-D6FC-4f65-9D91-7224C49458BB}">
                  <c15:layout>
                    <c:manualLayout>
                      <c:w val="0.31950000000000001"/>
                      <c:h val="0.12689814814814815"/>
                    </c:manualLayout>
                  </c15:layout>
                </c:ext>
              </c:extLst>
            </c:dLbl>
            <c:dLbl>
              <c:idx val="2"/>
              <c:layout>
                <c:manualLayout>
                  <c:x val="-3.2836614173228348E-2"/>
                  <c:y val="6.48148148148147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ru-RU"/>
                </a:p>
              </c:txPr>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3395-49FC-9D71-D96F02C2C600}"/>
                </c:ext>
                <c:ext xmlns:c15="http://schemas.microsoft.com/office/drawing/2012/chart" uri="{CE6537A1-D6FC-4f65-9D91-7224C49458BB}">
                  <c15:layout>
                    <c:manualLayout>
                      <c:w val="0.27505555555555555"/>
                      <c:h val="0.12689814814814815"/>
                    </c:manualLayout>
                  </c15:layout>
                </c:ext>
              </c:extLst>
            </c:dLbl>
            <c:dLbl>
              <c:idx val="3"/>
              <c:layout>
                <c:manualLayout>
                  <c:x val="5.5555555555555558E-3"/>
                  <c:y val="6.0185185185185182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ru-RU"/>
                </a:p>
              </c:txPr>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3395-49FC-9D71-D96F02C2C600}"/>
                </c:ext>
                <c:ext xmlns:c15="http://schemas.microsoft.com/office/drawing/2012/chart" uri="{CE6537A1-D6FC-4f65-9D91-7224C49458BB}">
                  <c15:layout>
                    <c:manualLayout>
                      <c:w val="0.30866666666666664"/>
                      <c:h val="0.12689814814814815"/>
                    </c:manualLayout>
                  </c15:layout>
                </c:ext>
              </c:extLst>
            </c:dLbl>
            <c:spPr>
              <a:noFill/>
              <a:ln>
                <a:noFill/>
              </a:ln>
              <a:effectLst/>
            </c:spPr>
            <c:dLblPos val="outEnd"/>
            <c:showLegendKey val="0"/>
            <c:showVal val="1"/>
            <c:showCatName val="1"/>
            <c:showSerName val="0"/>
            <c:showPercent val="0"/>
            <c:showBubbleSize val="0"/>
            <c:showLeaderLines val="0"/>
            <c:extLst xmlns:c16r2="http://schemas.microsoft.com/office/drawing/2015/06/chart">
              <c:ext xmlns:c15="http://schemas.microsoft.com/office/drawing/2012/chart" uri="{CE6537A1-D6FC-4f65-9D91-7224C49458BB}"/>
            </c:extLst>
          </c:dLbls>
          <c:cat>
            <c:strRef>
              <c:f>макет!$B$2:$B$5</c:f>
              <c:strCache>
                <c:ptCount val="4"/>
                <c:pt idx="0">
                  <c:v>Не более 18 уроков</c:v>
                </c:pt>
                <c:pt idx="1">
                  <c:v>19–27 уроков</c:v>
                </c:pt>
                <c:pt idx="2">
                  <c:v>28–36 уроков</c:v>
                </c:pt>
                <c:pt idx="3">
                  <c:v>Более 36 уроков</c:v>
                </c:pt>
              </c:strCache>
            </c:strRef>
          </c:cat>
          <c:val>
            <c:numRef>
              <c:f>макет!$C$2:$C$5</c:f>
              <c:numCache>
                <c:formatCode>###0%</c:formatCode>
                <c:ptCount val="4"/>
                <c:pt idx="0">
                  <c:v>0.2116843702579666</c:v>
                </c:pt>
                <c:pt idx="1">
                  <c:v>0.29817905918057663</c:v>
                </c:pt>
                <c:pt idx="2">
                  <c:v>0.34825493171471927</c:v>
                </c:pt>
                <c:pt idx="3">
                  <c:v>0.14188163884673749</c:v>
                </c:pt>
              </c:numCache>
            </c:numRef>
          </c:val>
          <c:extLst xmlns:c16r2="http://schemas.microsoft.com/office/drawing/2015/06/chart">
            <c:ext xmlns:c16="http://schemas.microsoft.com/office/drawing/2014/chart" uri="{C3380CC4-5D6E-409C-BE32-E72D297353CC}">
              <c16:uniqueId val="{00000008-3395-49FC-9D71-D96F02C2C600}"/>
            </c:ext>
          </c:extLst>
        </c:ser>
        <c:dLbls>
          <c:dLblPos val="outEnd"/>
          <c:showLegendKey val="0"/>
          <c:showVal val="0"/>
          <c:showCatName val="1"/>
          <c:showSerName val="0"/>
          <c:showPercent val="0"/>
          <c:showBubbleSize val="0"/>
          <c:showLeaderLines val="0"/>
        </c:dLbls>
        <c:firstSliceAng val="7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ru-RU" sz="1200"/>
              <a:t>Еженедельная нагрузка (в среднем, часов)</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ru-RU"/>
        </a:p>
      </c:txPr>
    </c:title>
    <c:autoTitleDeleted val="0"/>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макет!$D$15:$D$24</c:f>
              <c:strCache>
                <c:ptCount val="10"/>
                <c:pt idx="0">
                  <c:v>Метод.советы, совещания</c:v>
                </c:pt>
                <c:pt idx="1">
                  <c:v>Участие в управлении школой</c:v>
                </c:pt>
                <c:pt idx="2">
                  <c:v>Внешкольные мероприятия</c:v>
                </c:pt>
                <c:pt idx="3">
                  <c:v>Взаимодействие с родителями</c:v>
                </c:pt>
                <c:pt idx="4">
                  <c:v>Профессиональное развитие</c:v>
                </c:pt>
                <c:pt idx="5">
                  <c:v>Консультирование учеников</c:v>
                </c:pt>
                <c:pt idx="6">
                  <c:v>Ведение документации</c:v>
                </c:pt>
                <c:pt idx="7">
                  <c:v>Взаимодействие с коллегами</c:v>
                </c:pt>
                <c:pt idx="8">
                  <c:v>Проверка работ учеников</c:v>
                </c:pt>
                <c:pt idx="9">
                  <c:v>Подготовка к урокам</c:v>
                </c:pt>
              </c:strCache>
            </c:strRef>
          </c:cat>
          <c:val>
            <c:numRef>
              <c:f>макет!$E$15:$E$24</c:f>
              <c:numCache>
                <c:formatCode>###0.0</c:formatCode>
                <c:ptCount val="10"/>
                <c:pt idx="0">
                  <c:v>2.0504201680672254</c:v>
                </c:pt>
                <c:pt idx="1">
                  <c:v>2.6628175519630508</c:v>
                </c:pt>
                <c:pt idx="2">
                  <c:v>2.8661055853098727</c:v>
                </c:pt>
                <c:pt idx="3">
                  <c:v>4.191833590138673</c:v>
                </c:pt>
                <c:pt idx="4">
                  <c:v>5.1505376344086011</c:v>
                </c:pt>
                <c:pt idx="5">
                  <c:v>5.1523736600306318</c:v>
                </c:pt>
                <c:pt idx="6">
                  <c:v>5.5189481825212656</c:v>
                </c:pt>
                <c:pt idx="7">
                  <c:v>6.1650038372985518</c:v>
                </c:pt>
                <c:pt idx="8">
                  <c:v>8.9399538106235656</c:v>
                </c:pt>
                <c:pt idx="9">
                  <c:v>16.288643533123036</c:v>
                </c:pt>
              </c:numCache>
            </c:numRef>
          </c:val>
          <c:extLst xmlns:c16r2="http://schemas.microsoft.com/office/drawing/2015/06/chart">
            <c:ext xmlns:c16="http://schemas.microsoft.com/office/drawing/2014/chart" uri="{C3380CC4-5D6E-409C-BE32-E72D297353CC}">
              <c16:uniqueId val="{00000000-061A-4069-B7AB-14BD0700B636}"/>
            </c:ext>
          </c:extLst>
        </c:ser>
        <c:dLbls>
          <c:showLegendKey val="0"/>
          <c:showVal val="0"/>
          <c:showCatName val="0"/>
          <c:showSerName val="0"/>
          <c:showPercent val="0"/>
          <c:showBubbleSize val="0"/>
        </c:dLbls>
        <c:gapWidth val="100"/>
        <c:axId val="477181760"/>
        <c:axId val="477182936"/>
      </c:barChart>
      <c:catAx>
        <c:axId val="477181760"/>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2"/>
                </a:solidFill>
                <a:latin typeface="+mn-lt"/>
                <a:ea typeface="+mn-ea"/>
                <a:cs typeface="+mn-cs"/>
              </a:defRPr>
            </a:pPr>
            <a:endParaRPr lang="ru-RU"/>
          </a:p>
        </c:txPr>
        <c:crossAx val="477182936"/>
        <c:crosses val="autoZero"/>
        <c:auto val="1"/>
        <c:lblAlgn val="ctr"/>
        <c:lblOffset val="100"/>
        <c:noMultiLvlLbl val="0"/>
      </c:catAx>
      <c:valAx>
        <c:axId val="477182936"/>
        <c:scaling>
          <c:orientation val="minMax"/>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2"/>
                </a:solidFill>
                <a:latin typeface="+mn-lt"/>
                <a:ea typeface="+mn-ea"/>
                <a:cs typeface="+mn-cs"/>
              </a:defRPr>
            </a:pPr>
            <a:endParaRPr lang="ru-RU"/>
          </a:p>
        </c:txPr>
        <c:crossAx val="4771817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200"/>
      </a:pPr>
      <a:endParaRPr lang="ru-RU"/>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r>
              <a:rPr lang="ru-RU" sz="1200" b="1"/>
              <a:t>Оценка образовательного процесса в школе</a:t>
            </a:r>
            <a:br>
              <a:rPr lang="ru-RU" sz="1200" b="1"/>
            </a:br>
            <a:r>
              <a:rPr lang="ru-RU" sz="1200" b="1"/>
              <a:t>и стаж работы учителем</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endParaRPr lang="ru-RU"/>
        </a:p>
      </c:txPr>
    </c:title>
    <c:autoTitleDeleted val="0"/>
    <c:plotArea>
      <c:layout/>
      <c:lineChart>
        <c:grouping val="standard"/>
        <c:varyColors val="0"/>
        <c:ser>
          <c:idx val="0"/>
          <c:order val="0"/>
          <c:tx>
            <c:strRef>
              <c:f>макет!$A$75</c:f>
              <c:strCache>
                <c:ptCount val="1"/>
                <c:pt idx="0">
                  <c:v>Открытость новым методам преподавания</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макет!$B$74:$F$74</c:f>
              <c:strCache>
                <c:ptCount val="5"/>
                <c:pt idx="0">
                  <c:v>Не более 5 лет</c:v>
                </c:pt>
                <c:pt idx="1">
                  <c:v>6–10 лет</c:v>
                </c:pt>
                <c:pt idx="2">
                  <c:v>11–20 лет</c:v>
                </c:pt>
                <c:pt idx="3">
                  <c:v>21–40 лет</c:v>
                </c:pt>
                <c:pt idx="4">
                  <c:v>более 40 лет</c:v>
                </c:pt>
              </c:strCache>
            </c:strRef>
          </c:cat>
          <c:val>
            <c:numRef>
              <c:f>макет!$B$75:$F$75</c:f>
              <c:numCache>
                <c:formatCode>####.0</c:formatCode>
                <c:ptCount val="5"/>
                <c:pt idx="0">
                  <c:v>0.48975409836065575</c:v>
                </c:pt>
                <c:pt idx="1">
                  <c:v>0.45731707317073184</c:v>
                </c:pt>
                <c:pt idx="2">
                  <c:v>0.48321554770318009</c:v>
                </c:pt>
                <c:pt idx="3">
                  <c:v>0.52559055118110265</c:v>
                </c:pt>
                <c:pt idx="4">
                  <c:v>0.56967213114754089</c:v>
                </c:pt>
              </c:numCache>
            </c:numRef>
          </c:val>
          <c:smooth val="0"/>
          <c:extLst xmlns:c16r2="http://schemas.microsoft.com/office/drawing/2015/06/chart">
            <c:ext xmlns:c16="http://schemas.microsoft.com/office/drawing/2014/chart" uri="{C3380CC4-5D6E-409C-BE32-E72D297353CC}">
              <c16:uniqueId val="{00000000-7A57-4D64-B64E-CCCA3E83E3AA}"/>
            </c:ext>
          </c:extLst>
        </c:ser>
        <c:ser>
          <c:idx val="1"/>
          <c:order val="1"/>
          <c:tx>
            <c:strRef>
              <c:f>макет!$A$76</c:f>
              <c:strCache>
                <c:ptCount val="1"/>
                <c:pt idx="0">
                  <c:v>Оценка атмосферы, взаимной поддержки в школе</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макет!$B$74:$F$74</c:f>
              <c:strCache>
                <c:ptCount val="5"/>
                <c:pt idx="0">
                  <c:v>Не более 5 лет</c:v>
                </c:pt>
                <c:pt idx="1">
                  <c:v>6–10 лет</c:v>
                </c:pt>
                <c:pt idx="2">
                  <c:v>11–20 лет</c:v>
                </c:pt>
                <c:pt idx="3">
                  <c:v>21–40 лет</c:v>
                </c:pt>
                <c:pt idx="4">
                  <c:v>более 40 лет</c:v>
                </c:pt>
              </c:strCache>
            </c:strRef>
          </c:cat>
          <c:val>
            <c:numRef>
              <c:f>макет!$B$76:$F$76</c:f>
              <c:numCache>
                <c:formatCode>####.0</c:formatCode>
                <c:ptCount val="5"/>
                <c:pt idx="0">
                  <c:v>0.49681238615664869</c:v>
                </c:pt>
                <c:pt idx="1">
                  <c:v>0.47821350762527243</c:v>
                </c:pt>
                <c:pt idx="2">
                  <c:v>0.52895148669796588</c:v>
                </c:pt>
                <c:pt idx="3">
                  <c:v>0.58426473811089108</c:v>
                </c:pt>
                <c:pt idx="4">
                  <c:v>0.58287795992714031</c:v>
                </c:pt>
              </c:numCache>
            </c:numRef>
          </c:val>
          <c:smooth val="0"/>
          <c:extLst xmlns:c16r2="http://schemas.microsoft.com/office/drawing/2015/06/chart">
            <c:ext xmlns:c16="http://schemas.microsoft.com/office/drawing/2014/chart" uri="{C3380CC4-5D6E-409C-BE32-E72D297353CC}">
              <c16:uniqueId val="{00000001-7A57-4D64-B64E-CCCA3E83E3AA}"/>
            </c:ext>
          </c:extLst>
        </c:ser>
        <c:dLbls>
          <c:showLegendKey val="0"/>
          <c:showVal val="0"/>
          <c:showCatName val="0"/>
          <c:showSerName val="0"/>
          <c:showPercent val="0"/>
          <c:showBubbleSize val="0"/>
        </c:dLbls>
        <c:marker val="1"/>
        <c:smooth val="0"/>
        <c:axId val="477178232"/>
        <c:axId val="477180976"/>
      </c:lineChart>
      <c:catAx>
        <c:axId val="477178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crossAx val="477180976"/>
        <c:crosses val="autoZero"/>
        <c:auto val="1"/>
        <c:lblAlgn val="ctr"/>
        <c:lblOffset val="100"/>
        <c:noMultiLvlLbl val="0"/>
      </c:catAx>
      <c:valAx>
        <c:axId val="477180976"/>
        <c:scaling>
          <c:orientation val="minMax"/>
          <c:max val="0.60000000000000009"/>
          <c:min val="0.4"/>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crossAx val="477178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defRPr>
      </a:pPr>
      <a:endParaRPr lang="ru-RU"/>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r>
              <a:rPr lang="ru-RU" sz="1200" b="1"/>
              <a:t>Самооценка компетенций и стаж работы учителем</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макет!$B$74</c:f>
              <c:strCache>
                <c:ptCount val="1"/>
                <c:pt idx="0">
                  <c:v>Не более 5 лет</c:v>
                </c:pt>
              </c:strCache>
            </c:strRef>
          </c:tx>
          <c:spPr>
            <a:solidFill>
              <a:schemeClr val="accent1"/>
            </a:solidFill>
            <a:ln>
              <a:solidFill>
                <a:schemeClr val="bg1"/>
              </a:solidFill>
            </a:ln>
            <a:effectLst>
              <a:outerShdw blurRad="50800" dist="38100" dir="2700000" algn="tl" rotWithShape="0">
                <a:prstClr val="black">
                  <a:alpha val="40000"/>
                </a:prstClr>
              </a:outerShdw>
            </a:effectLst>
          </c:spPr>
          <c:invertIfNegative val="0"/>
          <c:cat>
            <c:strRef>
              <c:f>макет!$A$77:$A$80</c:f>
              <c:strCache>
                <c:ptCount val="4"/>
                <c:pt idx="0">
                  <c:v>Дисциплина</c:v>
                </c:pt>
                <c:pt idx="1">
                  <c:v>Развитие способностей учащихся</c:v>
                </c:pt>
                <c:pt idx="2">
                  <c:v>Методическая компетентность</c:v>
                </c:pt>
                <c:pt idx="3">
                  <c:v>Мотивации учащихся</c:v>
                </c:pt>
              </c:strCache>
            </c:strRef>
          </c:cat>
          <c:val>
            <c:numRef>
              <c:f>макет!$B$77:$B$80</c:f>
              <c:numCache>
                <c:formatCode>###0.0</c:formatCode>
                <c:ptCount val="4"/>
                <c:pt idx="0">
                  <c:v>3.1146953405017919</c:v>
                </c:pt>
                <c:pt idx="1">
                  <c:v>3.010752688172043</c:v>
                </c:pt>
                <c:pt idx="2">
                  <c:v>3.053763440860215</c:v>
                </c:pt>
                <c:pt idx="3">
                  <c:v>3.0107526881720439</c:v>
                </c:pt>
              </c:numCache>
            </c:numRef>
          </c:val>
          <c:extLst xmlns:c16r2="http://schemas.microsoft.com/office/drawing/2015/06/chart">
            <c:ext xmlns:c16="http://schemas.microsoft.com/office/drawing/2014/chart" uri="{C3380CC4-5D6E-409C-BE32-E72D297353CC}">
              <c16:uniqueId val="{00000000-7249-4CBC-97DA-73202C745226}"/>
            </c:ext>
          </c:extLst>
        </c:ser>
        <c:ser>
          <c:idx val="1"/>
          <c:order val="1"/>
          <c:tx>
            <c:strRef>
              <c:f>макет!$C$74</c:f>
              <c:strCache>
                <c:ptCount val="1"/>
                <c:pt idx="0">
                  <c:v>6–10 лет</c:v>
                </c:pt>
              </c:strCache>
            </c:strRef>
          </c:tx>
          <c:spPr>
            <a:solidFill>
              <a:schemeClr val="accent2"/>
            </a:solidFill>
            <a:ln>
              <a:solidFill>
                <a:schemeClr val="bg1"/>
              </a:solidFill>
            </a:ln>
            <a:effectLst>
              <a:outerShdw blurRad="50800" dist="38100" dir="2700000" algn="tl" rotWithShape="0">
                <a:prstClr val="black">
                  <a:alpha val="40000"/>
                </a:prstClr>
              </a:outerShdw>
            </a:effectLst>
          </c:spPr>
          <c:invertIfNegative val="0"/>
          <c:cat>
            <c:strRef>
              <c:f>макет!$A$77:$A$80</c:f>
              <c:strCache>
                <c:ptCount val="4"/>
                <c:pt idx="0">
                  <c:v>Дисциплина</c:v>
                </c:pt>
                <c:pt idx="1">
                  <c:v>Развитие способностей учащихся</c:v>
                </c:pt>
                <c:pt idx="2">
                  <c:v>Методическая компетентность</c:v>
                </c:pt>
                <c:pt idx="3">
                  <c:v>Мотивации учащихся</c:v>
                </c:pt>
              </c:strCache>
            </c:strRef>
          </c:cat>
          <c:val>
            <c:numRef>
              <c:f>макет!$C$77:$C$80</c:f>
              <c:numCache>
                <c:formatCode>###0.0</c:formatCode>
                <c:ptCount val="4"/>
                <c:pt idx="0">
                  <c:v>3.1159420289855073</c:v>
                </c:pt>
                <c:pt idx="1">
                  <c:v>3.0434782608695654</c:v>
                </c:pt>
                <c:pt idx="2">
                  <c:v>3.0724637681159419</c:v>
                </c:pt>
                <c:pt idx="3">
                  <c:v>3.0386473429951688</c:v>
                </c:pt>
              </c:numCache>
            </c:numRef>
          </c:val>
          <c:extLst xmlns:c16r2="http://schemas.microsoft.com/office/drawing/2015/06/chart">
            <c:ext xmlns:c16="http://schemas.microsoft.com/office/drawing/2014/chart" uri="{C3380CC4-5D6E-409C-BE32-E72D297353CC}">
              <c16:uniqueId val="{00000001-7249-4CBC-97DA-73202C745226}"/>
            </c:ext>
          </c:extLst>
        </c:ser>
        <c:ser>
          <c:idx val="2"/>
          <c:order val="2"/>
          <c:tx>
            <c:strRef>
              <c:f>макет!$D$74</c:f>
              <c:strCache>
                <c:ptCount val="1"/>
                <c:pt idx="0">
                  <c:v>11–20 лет</c:v>
                </c:pt>
              </c:strCache>
            </c:strRef>
          </c:tx>
          <c:spPr>
            <a:solidFill>
              <a:schemeClr val="accent3"/>
            </a:solidFill>
            <a:ln>
              <a:solidFill>
                <a:schemeClr val="bg1"/>
              </a:solidFill>
            </a:ln>
            <a:effectLst>
              <a:outerShdw blurRad="50800" dist="38100" dir="2700000" algn="tl" rotWithShape="0">
                <a:prstClr val="black">
                  <a:alpha val="40000"/>
                </a:prstClr>
              </a:outerShdw>
            </a:effectLst>
          </c:spPr>
          <c:invertIfNegative val="0"/>
          <c:cat>
            <c:strRef>
              <c:f>макет!$A$77:$A$80</c:f>
              <c:strCache>
                <c:ptCount val="4"/>
                <c:pt idx="0">
                  <c:v>Дисциплина</c:v>
                </c:pt>
                <c:pt idx="1">
                  <c:v>Развитие способностей учащихся</c:v>
                </c:pt>
                <c:pt idx="2">
                  <c:v>Методическая компетентность</c:v>
                </c:pt>
                <c:pt idx="3">
                  <c:v>Мотивации учащихся</c:v>
                </c:pt>
              </c:strCache>
            </c:strRef>
          </c:cat>
          <c:val>
            <c:numRef>
              <c:f>макет!$D$77:$D$80</c:f>
              <c:numCache>
                <c:formatCode>###0.0</c:formatCode>
                <c:ptCount val="4"/>
                <c:pt idx="0">
                  <c:v>3.2672672672672687</c:v>
                </c:pt>
                <c:pt idx="1">
                  <c:v>3.1081081081081088</c:v>
                </c:pt>
                <c:pt idx="2">
                  <c:v>3.1051051051051064</c:v>
                </c:pt>
                <c:pt idx="3">
                  <c:v>3.1201201201201214</c:v>
                </c:pt>
              </c:numCache>
            </c:numRef>
          </c:val>
          <c:extLst xmlns:c16r2="http://schemas.microsoft.com/office/drawing/2015/06/chart">
            <c:ext xmlns:c16="http://schemas.microsoft.com/office/drawing/2014/chart" uri="{C3380CC4-5D6E-409C-BE32-E72D297353CC}">
              <c16:uniqueId val="{00000002-7249-4CBC-97DA-73202C745226}"/>
            </c:ext>
          </c:extLst>
        </c:ser>
        <c:ser>
          <c:idx val="3"/>
          <c:order val="3"/>
          <c:tx>
            <c:strRef>
              <c:f>макет!$E$74</c:f>
              <c:strCache>
                <c:ptCount val="1"/>
                <c:pt idx="0">
                  <c:v>21–40 лет</c:v>
                </c:pt>
              </c:strCache>
            </c:strRef>
          </c:tx>
          <c:spPr>
            <a:solidFill>
              <a:schemeClr val="accent4"/>
            </a:solidFill>
            <a:ln>
              <a:solidFill>
                <a:schemeClr val="bg1"/>
              </a:solidFill>
            </a:ln>
            <a:effectLst>
              <a:outerShdw blurRad="50800" dist="38100" dir="2700000" algn="tl" rotWithShape="0">
                <a:prstClr val="black">
                  <a:alpha val="40000"/>
                </a:prstClr>
              </a:outerShdw>
            </a:effectLst>
          </c:spPr>
          <c:invertIfNegative val="0"/>
          <c:cat>
            <c:strRef>
              <c:f>макет!$A$77:$A$80</c:f>
              <c:strCache>
                <c:ptCount val="4"/>
                <c:pt idx="0">
                  <c:v>Дисциплина</c:v>
                </c:pt>
                <c:pt idx="1">
                  <c:v>Развитие способностей учащихся</c:v>
                </c:pt>
                <c:pt idx="2">
                  <c:v>Методическая компетентность</c:v>
                </c:pt>
                <c:pt idx="3">
                  <c:v>Мотивации учащихся</c:v>
                </c:pt>
              </c:strCache>
            </c:strRef>
          </c:cat>
          <c:val>
            <c:numRef>
              <c:f>макет!$E$77:$E$80</c:f>
              <c:numCache>
                <c:formatCode>###0.0</c:formatCode>
                <c:ptCount val="4"/>
                <c:pt idx="0">
                  <c:v>3.382470119521912</c:v>
                </c:pt>
                <c:pt idx="1">
                  <c:v>3.2204515272244345</c:v>
                </c:pt>
                <c:pt idx="2">
                  <c:v>3.138114209827358</c:v>
                </c:pt>
                <c:pt idx="3">
                  <c:v>3.1720000000000002</c:v>
                </c:pt>
              </c:numCache>
            </c:numRef>
          </c:val>
          <c:extLst xmlns:c16r2="http://schemas.microsoft.com/office/drawing/2015/06/chart">
            <c:ext xmlns:c16="http://schemas.microsoft.com/office/drawing/2014/chart" uri="{C3380CC4-5D6E-409C-BE32-E72D297353CC}">
              <c16:uniqueId val="{00000003-7249-4CBC-97DA-73202C745226}"/>
            </c:ext>
          </c:extLst>
        </c:ser>
        <c:ser>
          <c:idx val="4"/>
          <c:order val="4"/>
          <c:tx>
            <c:strRef>
              <c:f>макет!$F$74</c:f>
              <c:strCache>
                <c:ptCount val="1"/>
                <c:pt idx="0">
                  <c:v>более 40 лет</c:v>
                </c:pt>
              </c:strCache>
            </c:strRef>
          </c:tx>
          <c:spPr>
            <a:solidFill>
              <a:schemeClr val="accent5"/>
            </a:solidFill>
            <a:ln>
              <a:solidFill>
                <a:schemeClr val="bg1"/>
              </a:solidFill>
            </a:ln>
            <a:effectLst>
              <a:outerShdw blurRad="50800" dist="38100" dir="2700000" algn="tl" rotWithShape="0">
                <a:prstClr val="black">
                  <a:alpha val="40000"/>
                </a:prstClr>
              </a:outerShdw>
            </a:effectLst>
          </c:spPr>
          <c:invertIfNegative val="0"/>
          <c:cat>
            <c:strRef>
              <c:f>макет!$A$77:$A$80</c:f>
              <c:strCache>
                <c:ptCount val="4"/>
                <c:pt idx="0">
                  <c:v>Дисциплина</c:v>
                </c:pt>
                <c:pt idx="1">
                  <c:v>Развитие способностей учащихся</c:v>
                </c:pt>
                <c:pt idx="2">
                  <c:v>Методическая компетентность</c:v>
                </c:pt>
                <c:pt idx="3">
                  <c:v>Мотивации учащихся</c:v>
                </c:pt>
              </c:strCache>
            </c:strRef>
          </c:cat>
          <c:val>
            <c:numRef>
              <c:f>макет!$F$77:$F$80</c:f>
              <c:numCache>
                <c:formatCode>###0.0</c:formatCode>
                <c:ptCount val="4"/>
                <c:pt idx="0">
                  <c:v>3.4148148148148141</c:v>
                </c:pt>
                <c:pt idx="1">
                  <c:v>3.2222222222222228</c:v>
                </c:pt>
                <c:pt idx="2">
                  <c:v>3.1481481481481475</c:v>
                </c:pt>
                <c:pt idx="3">
                  <c:v>3.2727272727272738</c:v>
                </c:pt>
              </c:numCache>
            </c:numRef>
          </c:val>
          <c:extLst xmlns:c16r2="http://schemas.microsoft.com/office/drawing/2015/06/chart">
            <c:ext xmlns:c16="http://schemas.microsoft.com/office/drawing/2014/chart" uri="{C3380CC4-5D6E-409C-BE32-E72D297353CC}">
              <c16:uniqueId val="{00000004-7249-4CBC-97DA-73202C745226}"/>
            </c:ext>
          </c:extLst>
        </c:ser>
        <c:dLbls>
          <c:showLegendKey val="0"/>
          <c:showVal val="0"/>
          <c:showCatName val="0"/>
          <c:showSerName val="0"/>
          <c:showPercent val="0"/>
          <c:showBubbleSize val="0"/>
        </c:dLbls>
        <c:gapWidth val="219"/>
        <c:overlap val="-27"/>
        <c:axId val="477179408"/>
        <c:axId val="477180584"/>
      </c:barChart>
      <c:catAx>
        <c:axId val="477179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crossAx val="477180584"/>
        <c:crosses val="autoZero"/>
        <c:auto val="1"/>
        <c:lblAlgn val="ctr"/>
        <c:lblOffset val="100"/>
        <c:noMultiLvlLbl val="0"/>
      </c:catAx>
      <c:valAx>
        <c:axId val="4771805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crossAx val="477179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747408645004351E-2"/>
          <c:y val="4.8832037422105713E-2"/>
          <c:w val="0.66327274563688621"/>
          <c:h val="0.66660720914266192"/>
        </c:manualLayout>
      </c:layout>
      <c:lineChart>
        <c:grouping val="standard"/>
        <c:varyColors val="0"/>
        <c:ser>
          <c:idx val="0"/>
          <c:order val="0"/>
          <c:tx>
            <c:strRef>
              <c:f>Лист1!$E$6</c:f>
              <c:strCache>
                <c:ptCount val="1"/>
                <c:pt idx="0">
                  <c:v>Ср. % вып_1</c:v>
                </c:pt>
              </c:strCache>
            </c:strRef>
          </c:tx>
          <c:spPr>
            <a:ln w="25400">
              <a:solidFill>
                <a:srgbClr val="000000"/>
              </a:solidFill>
              <a:prstDash val="lgDash"/>
            </a:ln>
          </c:spPr>
          <c:marker>
            <c:spPr>
              <a:solidFill>
                <a:srgbClr val="000000"/>
              </a:solidFill>
              <a:ln>
                <a:solidFill>
                  <a:srgbClr val="000000"/>
                </a:solidFill>
                <a:prstDash val="solid"/>
              </a:ln>
            </c:spPr>
          </c:marker>
          <c:cat>
            <c:strRef>
              <c:f>Лист1!$B$7:$B$29</c:f>
              <c:strCache>
                <c:ptCount val="23"/>
                <c:pt idx="0">
                  <c:v>1.1K1</c:v>
                </c:pt>
                <c:pt idx="1">
                  <c:v>1.1K2</c:v>
                </c:pt>
                <c:pt idx="2">
                  <c:v>1.2K1</c:v>
                </c:pt>
                <c:pt idx="3">
                  <c:v>1.2K2</c:v>
                </c:pt>
                <c:pt idx="4">
                  <c:v>1.2K3</c:v>
                </c:pt>
                <c:pt idx="5">
                  <c:v>1.2K4</c:v>
                </c:pt>
                <c:pt idx="6">
                  <c:v>2</c:v>
                </c:pt>
                <c:pt idx="7">
                  <c:v>3</c:v>
                </c:pt>
                <c:pt idx="8">
                  <c:v>4K1</c:v>
                </c:pt>
                <c:pt idx="9">
                  <c:v>4K2</c:v>
                </c:pt>
                <c:pt idx="10">
                  <c:v>4K3</c:v>
                </c:pt>
                <c:pt idx="11">
                  <c:v>4K4</c:v>
                </c:pt>
                <c:pt idx="12">
                  <c:v>5K1</c:v>
                </c:pt>
                <c:pt idx="13">
                  <c:v>5K2</c:v>
                </c:pt>
                <c:pt idx="14">
                  <c:v>5K3</c:v>
                </c:pt>
                <c:pt idx="15">
                  <c:v>5K4</c:v>
                </c:pt>
                <c:pt idx="16">
                  <c:v>6K1</c:v>
                </c:pt>
                <c:pt idx="17">
                  <c:v>6K2</c:v>
                </c:pt>
                <c:pt idx="18">
                  <c:v>7K1</c:v>
                </c:pt>
                <c:pt idx="19">
                  <c:v>7K2</c:v>
                </c:pt>
                <c:pt idx="20">
                  <c:v>8</c:v>
                </c:pt>
                <c:pt idx="21">
                  <c:v>9K1</c:v>
                </c:pt>
                <c:pt idx="22">
                  <c:v>9K2</c:v>
                </c:pt>
              </c:strCache>
            </c:strRef>
          </c:cat>
          <c:val>
            <c:numRef>
              <c:f>Лист1!$E$7:$E$29</c:f>
              <c:numCache>
                <c:formatCode>General</c:formatCode>
                <c:ptCount val="23"/>
                <c:pt idx="0">
                  <c:v>16</c:v>
                </c:pt>
                <c:pt idx="1">
                  <c:v>1.6</c:v>
                </c:pt>
                <c:pt idx="2">
                  <c:v>17</c:v>
                </c:pt>
                <c:pt idx="3">
                  <c:v>40.4</c:v>
                </c:pt>
                <c:pt idx="4">
                  <c:v>17</c:v>
                </c:pt>
                <c:pt idx="5">
                  <c:v>2.1</c:v>
                </c:pt>
                <c:pt idx="6">
                  <c:v>34</c:v>
                </c:pt>
                <c:pt idx="7">
                  <c:v>38.299999999999997</c:v>
                </c:pt>
                <c:pt idx="8">
                  <c:v>2.1</c:v>
                </c:pt>
                <c:pt idx="9">
                  <c:v>9.6</c:v>
                </c:pt>
                <c:pt idx="10">
                  <c:v>2.1</c:v>
                </c:pt>
                <c:pt idx="11">
                  <c:v>10.6</c:v>
                </c:pt>
                <c:pt idx="12">
                  <c:v>14.9</c:v>
                </c:pt>
                <c:pt idx="13">
                  <c:v>0</c:v>
                </c:pt>
                <c:pt idx="14">
                  <c:v>10.6</c:v>
                </c:pt>
                <c:pt idx="15">
                  <c:v>0</c:v>
                </c:pt>
                <c:pt idx="16">
                  <c:v>25.5</c:v>
                </c:pt>
                <c:pt idx="17">
                  <c:v>16</c:v>
                </c:pt>
                <c:pt idx="18">
                  <c:v>22.3</c:v>
                </c:pt>
                <c:pt idx="19">
                  <c:v>20.2</c:v>
                </c:pt>
                <c:pt idx="20">
                  <c:v>40.4</c:v>
                </c:pt>
                <c:pt idx="21">
                  <c:v>8.5</c:v>
                </c:pt>
                <c:pt idx="22">
                  <c:v>1.1000000000000001</c:v>
                </c:pt>
              </c:numCache>
            </c:numRef>
          </c:val>
          <c:smooth val="0"/>
          <c:extLst xmlns:c16r2="http://schemas.microsoft.com/office/drawing/2015/06/chart">
            <c:ext xmlns:c16="http://schemas.microsoft.com/office/drawing/2014/chart" uri="{C3380CC4-5D6E-409C-BE32-E72D297353CC}">
              <c16:uniqueId val="{00000000-4E82-4519-863A-A7D60BA19EA1}"/>
            </c:ext>
          </c:extLst>
        </c:ser>
        <c:ser>
          <c:idx val="1"/>
          <c:order val="1"/>
          <c:tx>
            <c:strRef>
              <c:f>Лист1!$F$6</c:f>
              <c:strCache>
                <c:ptCount val="1"/>
                <c:pt idx="0">
                  <c:v>Ср. % вып_2</c:v>
                </c:pt>
              </c:strCache>
            </c:strRef>
          </c:tx>
          <c:spPr>
            <a:ln w="38100">
              <a:solidFill>
                <a:srgbClr val="008000"/>
              </a:solidFill>
              <a:prstDash val="solid"/>
            </a:ln>
          </c:spPr>
          <c:marker>
            <c:spPr>
              <a:solidFill>
                <a:srgbClr val="008000"/>
              </a:solidFill>
              <a:ln>
                <a:solidFill>
                  <a:srgbClr val="008000"/>
                </a:solidFill>
                <a:prstDash val="solid"/>
              </a:ln>
            </c:spPr>
          </c:marker>
          <c:cat>
            <c:strRef>
              <c:f>Лист1!$B$7:$B$29</c:f>
              <c:strCache>
                <c:ptCount val="23"/>
                <c:pt idx="0">
                  <c:v>1.1K1</c:v>
                </c:pt>
                <c:pt idx="1">
                  <c:v>1.1K2</c:v>
                </c:pt>
                <c:pt idx="2">
                  <c:v>1.2K1</c:v>
                </c:pt>
                <c:pt idx="3">
                  <c:v>1.2K2</c:v>
                </c:pt>
                <c:pt idx="4">
                  <c:v>1.2K3</c:v>
                </c:pt>
                <c:pt idx="5">
                  <c:v>1.2K4</c:v>
                </c:pt>
                <c:pt idx="6">
                  <c:v>2</c:v>
                </c:pt>
                <c:pt idx="7">
                  <c:v>3</c:v>
                </c:pt>
                <c:pt idx="8">
                  <c:v>4K1</c:v>
                </c:pt>
                <c:pt idx="9">
                  <c:v>4K2</c:v>
                </c:pt>
                <c:pt idx="10">
                  <c:v>4K3</c:v>
                </c:pt>
                <c:pt idx="11">
                  <c:v>4K4</c:v>
                </c:pt>
                <c:pt idx="12">
                  <c:v>5K1</c:v>
                </c:pt>
                <c:pt idx="13">
                  <c:v>5K2</c:v>
                </c:pt>
                <c:pt idx="14">
                  <c:v>5K3</c:v>
                </c:pt>
                <c:pt idx="15">
                  <c:v>5K4</c:v>
                </c:pt>
                <c:pt idx="16">
                  <c:v>6K1</c:v>
                </c:pt>
                <c:pt idx="17">
                  <c:v>6K2</c:v>
                </c:pt>
                <c:pt idx="18">
                  <c:v>7K1</c:v>
                </c:pt>
                <c:pt idx="19">
                  <c:v>7K2</c:v>
                </c:pt>
                <c:pt idx="20">
                  <c:v>8</c:v>
                </c:pt>
                <c:pt idx="21">
                  <c:v>9K1</c:v>
                </c:pt>
                <c:pt idx="22">
                  <c:v>9K2</c:v>
                </c:pt>
              </c:strCache>
            </c:strRef>
          </c:cat>
          <c:val>
            <c:numRef>
              <c:f>Лист1!$F$7:$F$29</c:f>
              <c:numCache>
                <c:formatCode>General</c:formatCode>
                <c:ptCount val="23"/>
                <c:pt idx="0">
                  <c:v>77</c:v>
                </c:pt>
                <c:pt idx="1">
                  <c:v>47.9</c:v>
                </c:pt>
                <c:pt idx="2">
                  <c:v>42.1</c:v>
                </c:pt>
                <c:pt idx="3">
                  <c:v>73.7</c:v>
                </c:pt>
                <c:pt idx="4">
                  <c:v>48.2</c:v>
                </c:pt>
                <c:pt idx="5">
                  <c:v>38</c:v>
                </c:pt>
                <c:pt idx="6">
                  <c:v>43.6</c:v>
                </c:pt>
                <c:pt idx="7">
                  <c:v>38</c:v>
                </c:pt>
                <c:pt idx="8">
                  <c:v>2</c:v>
                </c:pt>
                <c:pt idx="9">
                  <c:v>7.7</c:v>
                </c:pt>
                <c:pt idx="10">
                  <c:v>5.0999999999999996</c:v>
                </c:pt>
                <c:pt idx="11">
                  <c:v>7.9</c:v>
                </c:pt>
                <c:pt idx="12">
                  <c:v>25.5</c:v>
                </c:pt>
                <c:pt idx="13">
                  <c:v>1</c:v>
                </c:pt>
                <c:pt idx="14">
                  <c:v>24.5</c:v>
                </c:pt>
                <c:pt idx="15">
                  <c:v>1</c:v>
                </c:pt>
                <c:pt idx="16">
                  <c:v>35.200000000000003</c:v>
                </c:pt>
                <c:pt idx="17">
                  <c:v>19.100000000000001</c:v>
                </c:pt>
                <c:pt idx="18">
                  <c:v>25.7</c:v>
                </c:pt>
                <c:pt idx="19">
                  <c:v>28.6</c:v>
                </c:pt>
                <c:pt idx="20">
                  <c:v>47.4</c:v>
                </c:pt>
                <c:pt idx="21">
                  <c:v>20.9</c:v>
                </c:pt>
                <c:pt idx="22">
                  <c:v>6.4</c:v>
                </c:pt>
              </c:numCache>
            </c:numRef>
          </c:val>
          <c:smooth val="0"/>
          <c:extLst xmlns:c16r2="http://schemas.microsoft.com/office/drawing/2015/06/chart">
            <c:ext xmlns:c16="http://schemas.microsoft.com/office/drawing/2014/chart" uri="{C3380CC4-5D6E-409C-BE32-E72D297353CC}">
              <c16:uniqueId val="{00000001-4E82-4519-863A-A7D60BA19EA1}"/>
            </c:ext>
          </c:extLst>
        </c:ser>
        <c:ser>
          <c:idx val="2"/>
          <c:order val="2"/>
          <c:tx>
            <c:strRef>
              <c:f>Лист1!$G$6</c:f>
              <c:strCache>
                <c:ptCount val="1"/>
                <c:pt idx="0">
                  <c:v>Ср. % вып_3</c:v>
                </c:pt>
              </c:strCache>
            </c:strRef>
          </c:tx>
          <c:spPr>
            <a:ln w="25400">
              <a:solidFill>
                <a:srgbClr val="000080"/>
              </a:solidFill>
              <a:prstDash val="solid"/>
            </a:ln>
          </c:spPr>
          <c:marker>
            <c:spPr>
              <a:solidFill>
                <a:srgbClr val="000080"/>
              </a:solidFill>
              <a:ln>
                <a:solidFill>
                  <a:srgbClr val="000080"/>
                </a:solidFill>
                <a:prstDash val="solid"/>
              </a:ln>
            </c:spPr>
          </c:marker>
          <c:cat>
            <c:strRef>
              <c:f>Лист1!$B$7:$B$29</c:f>
              <c:strCache>
                <c:ptCount val="23"/>
                <c:pt idx="0">
                  <c:v>1.1K1</c:v>
                </c:pt>
                <c:pt idx="1">
                  <c:v>1.1K2</c:v>
                </c:pt>
                <c:pt idx="2">
                  <c:v>1.2K1</c:v>
                </c:pt>
                <c:pt idx="3">
                  <c:v>1.2K2</c:v>
                </c:pt>
                <c:pt idx="4">
                  <c:v>1.2K3</c:v>
                </c:pt>
                <c:pt idx="5">
                  <c:v>1.2K4</c:v>
                </c:pt>
                <c:pt idx="6">
                  <c:v>2</c:v>
                </c:pt>
                <c:pt idx="7">
                  <c:v>3</c:v>
                </c:pt>
                <c:pt idx="8">
                  <c:v>4K1</c:v>
                </c:pt>
                <c:pt idx="9">
                  <c:v>4K2</c:v>
                </c:pt>
                <c:pt idx="10">
                  <c:v>4K3</c:v>
                </c:pt>
                <c:pt idx="11">
                  <c:v>4K4</c:v>
                </c:pt>
                <c:pt idx="12">
                  <c:v>5K1</c:v>
                </c:pt>
                <c:pt idx="13">
                  <c:v>5K2</c:v>
                </c:pt>
                <c:pt idx="14">
                  <c:v>5K3</c:v>
                </c:pt>
                <c:pt idx="15">
                  <c:v>5K4</c:v>
                </c:pt>
                <c:pt idx="16">
                  <c:v>6K1</c:v>
                </c:pt>
                <c:pt idx="17">
                  <c:v>6K2</c:v>
                </c:pt>
                <c:pt idx="18">
                  <c:v>7K1</c:v>
                </c:pt>
                <c:pt idx="19">
                  <c:v>7K2</c:v>
                </c:pt>
                <c:pt idx="20">
                  <c:v>8</c:v>
                </c:pt>
                <c:pt idx="21">
                  <c:v>9K1</c:v>
                </c:pt>
                <c:pt idx="22">
                  <c:v>9K2</c:v>
                </c:pt>
              </c:strCache>
            </c:strRef>
          </c:cat>
          <c:val>
            <c:numRef>
              <c:f>Лист1!$G$7:$G$29</c:f>
              <c:numCache>
                <c:formatCode>General</c:formatCode>
                <c:ptCount val="23"/>
                <c:pt idx="0">
                  <c:v>78.8</c:v>
                </c:pt>
                <c:pt idx="1">
                  <c:v>60.9</c:v>
                </c:pt>
                <c:pt idx="2">
                  <c:v>46.1</c:v>
                </c:pt>
                <c:pt idx="3">
                  <c:v>75.7</c:v>
                </c:pt>
                <c:pt idx="4">
                  <c:v>55.3</c:v>
                </c:pt>
                <c:pt idx="5">
                  <c:v>48</c:v>
                </c:pt>
                <c:pt idx="6">
                  <c:v>63.7</c:v>
                </c:pt>
                <c:pt idx="7">
                  <c:v>58.4</c:v>
                </c:pt>
                <c:pt idx="8">
                  <c:v>6.7</c:v>
                </c:pt>
                <c:pt idx="9">
                  <c:v>27.1</c:v>
                </c:pt>
                <c:pt idx="10">
                  <c:v>16.8</c:v>
                </c:pt>
                <c:pt idx="11">
                  <c:v>26</c:v>
                </c:pt>
                <c:pt idx="12">
                  <c:v>54.2</c:v>
                </c:pt>
                <c:pt idx="13">
                  <c:v>9.5</c:v>
                </c:pt>
                <c:pt idx="14">
                  <c:v>51.4</c:v>
                </c:pt>
                <c:pt idx="15">
                  <c:v>16.2</c:v>
                </c:pt>
                <c:pt idx="16">
                  <c:v>67</c:v>
                </c:pt>
                <c:pt idx="17">
                  <c:v>44.4</c:v>
                </c:pt>
                <c:pt idx="18">
                  <c:v>54.2</c:v>
                </c:pt>
                <c:pt idx="19">
                  <c:v>64.3</c:v>
                </c:pt>
                <c:pt idx="20">
                  <c:v>75.7</c:v>
                </c:pt>
                <c:pt idx="21">
                  <c:v>43</c:v>
                </c:pt>
                <c:pt idx="22">
                  <c:v>21.3</c:v>
                </c:pt>
              </c:numCache>
            </c:numRef>
          </c:val>
          <c:smooth val="0"/>
          <c:extLst xmlns:c16r2="http://schemas.microsoft.com/office/drawing/2015/06/chart">
            <c:ext xmlns:c16="http://schemas.microsoft.com/office/drawing/2014/chart" uri="{C3380CC4-5D6E-409C-BE32-E72D297353CC}">
              <c16:uniqueId val="{00000002-4E82-4519-863A-A7D60BA19EA1}"/>
            </c:ext>
          </c:extLst>
        </c:ser>
        <c:ser>
          <c:idx val="4"/>
          <c:order val="3"/>
          <c:tx>
            <c:strRef>
              <c:f>Лист1!$I$6</c:f>
              <c:strCache>
                <c:ptCount val="1"/>
                <c:pt idx="0">
                  <c:v>Уровень освоения</c:v>
                </c:pt>
              </c:strCache>
            </c:strRef>
          </c:tx>
          <c:spPr>
            <a:ln w="38100">
              <a:solidFill>
                <a:srgbClr val="FF0000"/>
              </a:solidFill>
              <a:prstDash val="lgDashDotDot"/>
            </a:ln>
          </c:spPr>
          <c:marker>
            <c:spPr>
              <a:solidFill>
                <a:srgbClr val="FF0000"/>
              </a:solidFill>
              <a:ln>
                <a:solidFill>
                  <a:srgbClr val="FF0000"/>
                </a:solidFill>
                <a:prstDash val="solid"/>
              </a:ln>
            </c:spPr>
          </c:marker>
          <c:cat>
            <c:strRef>
              <c:f>Лист1!$B$7:$B$29</c:f>
              <c:strCache>
                <c:ptCount val="23"/>
                <c:pt idx="0">
                  <c:v>1.1K1</c:v>
                </c:pt>
                <c:pt idx="1">
                  <c:v>1.1K2</c:v>
                </c:pt>
                <c:pt idx="2">
                  <c:v>1.2K1</c:v>
                </c:pt>
                <c:pt idx="3">
                  <c:v>1.2K2</c:v>
                </c:pt>
                <c:pt idx="4">
                  <c:v>1.2K3</c:v>
                </c:pt>
                <c:pt idx="5">
                  <c:v>1.2K4</c:v>
                </c:pt>
                <c:pt idx="6">
                  <c:v>2</c:v>
                </c:pt>
                <c:pt idx="7">
                  <c:v>3</c:v>
                </c:pt>
                <c:pt idx="8">
                  <c:v>4K1</c:v>
                </c:pt>
                <c:pt idx="9">
                  <c:v>4K2</c:v>
                </c:pt>
                <c:pt idx="10">
                  <c:v>4K3</c:v>
                </c:pt>
                <c:pt idx="11">
                  <c:v>4K4</c:v>
                </c:pt>
                <c:pt idx="12">
                  <c:v>5K1</c:v>
                </c:pt>
                <c:pt idx="13">
                  <c:v>5K2</c:v>
                </c:pt>
                <c:pt idx="14">
                  <c:v>5K3</c:v>
                </c:pt>
                <c:pt idx="15">
                  <c:v>5K4</c:v>
                </c:pt>
                <c:pt idx="16">
                  <c:v>6K1</c:v>
                </c:pt>
                <c:pt idx="17">
                  <c:v>6K2</c:v>
                </c:pt>
                <c:pt idx="18">
                  <c:v>7K1</c:v>
                </c:pt>
                <c:pt idx="19">
                  <c:v>7K2</c:v>
                </c:pt>
                <c:pt idx="20">
                  <c:v>8</c:v>
                </c:pt>
                <c:pt idx="21">
                  <c:v>9K1</c:v>
                </c:pt>
                <c:pt idx="22">
                  <c:v>9K2</c:v>
                </c:pt>
              </c:strCache>
            </c:strRef>
          </c:cat>
          <c:val>
            <c:numRef>
              <c:f>Лист1!$I$10:$I$29</c:f>
            </c:numRef>
          </c:val>
          <c:smooth val="0"/>
          <c:extLst xmlns:c16r2="http://schemas.microsoft.com/office/drawing/2015/06/chart">
            <c:ext xmlns:c16="http://schemas.microsoft.com/office/drawing/2014/chart" uri="{C3380CC4-5D6E-409C-BE32-E72D297353CC}">
              <c16:uniqueId val="{00000003-4E82-4519-863A-A7D60BA19EA1}"/>
            </c:ext>
          </c:extLst>
        </c:ser>
        <c:dLbls>
          <c:showLegendKey val="0"/>
          <c:showVal val="0"/>
          <c:showCatName val="0"/>
          <c:showSerName val="0"/>
          <c:showPercent val="0"/>
          <c:showBubbleSize val="0"/>
        </c:dLbls>
        <c:marker val="1"/>
        <c:smooth val="0"/>
        <c:axId val="369304272"/>
        <c:axId val="410468504"/>
      </c:lineChart>
      <c:catAx>
        <c:axId val="369304272"/>
        <c:scaling>
          <c:orientation val="minMax"/>
        </c:scaling>
        <c:delete val="0"/>
        <c:axPos val="b"/>
        <c:title>
          <c:tx>
            <c:rich>
              <a:bodyPr/>
              <a:lstStyle/>
              <a:p>
                <a:pPr>
                  <a:defRPr/>
                </a:pPr>
                <a:r>
                  <a:rPr lang="ru-RU"/>
                  <a:t>Задания</a:t>
                </a:r>
              </a:p>
            </c:rich>
          </c:tx>
          <c:overlay val="0"/>
        </c:title>
        <c:numFmt formatCode="General" sourceLinked="0"/>
        <c:majorTickMark val="out"/>
        <c:minorTickMark val="none"/>
        <c:tickLblPos val="nextTo"/>
        <c:crossAx val="410468504"/>
        <c:crosses val="autoZero"/>
        <c:auto val="1"/>
        <c:lblAlgn val="ctr"/>
        <c:lblOffset val="100"/>
        <c:noMultiLvlLbl val="0"/>
      </c:catAx>
      <c:valAx>
        <c:axId val="410468504"/>
        <c:scaling>
          <c:orientation val="minMax"/>
          <c:max val="100"/>
        </c:scaling>
        <c:delete val="0"/>
        <c:axPos val="l"/>
        <c:majorGridlines/>
        <c:title>
          <c:tx>
            <c:rich>
              <a:bodyPr/>
              <a:lstStyle/>
              <a:p>
                <a:pPr>
                  <a:defRPr/>
                </a:pPr>
                <a:r>
                  <a:rPr lang="ru-RU"/>
                  <a:t>% выполнения</a:t>
                </a:r>
              </a:p>
            </c:rich>
          </c:tx>
          <c:layout>
            <c:manualLayout>
              <c:xMode val="edge"/>
              <c:yMode val="edge"/>
              <c:x val="8.5515766969535001E-3"/>
              <c:y val="0.17545028398358845"/>
            </c:manualLayout>
          </c:layout>
          <c:overlay val="0"/>
        </c:title>
        <c:numFmt formatCode="General" sourceLinked="1"/>
        <c:majorTickMark val="out"/>
        <c:minorTickMark val="none"/>
        <c:tickLblPos val="nextTo"/>
        <c:crossAx val="369304272"/>
        <c:crossesAt val="1"/>
        <c:crossBetween val="midCat"/>
      </c:valAx>
      <c:spPr>
        <a:noFill/>
      </c:spPr>
    </c:plotArea>
    <c:legend>
      <c:legendPos val="r"/>
      <c:layout>
        <c:manualLayout>
          <c:xMode val="edge"/>
          <c:yMode val="edge"/>
          <c:x val="0.76832701363959655"/>
          <c:y val="0.31679658628403612"/>
          <c:w val="0.23167298636040351"/>
          <c:h val="0.24125038187498152"/>
        </c:manualLayout>
      </c:layout>
      <c:overlay val="0"/>
    </c:legend>
    <c:plotVisOnly val="1"/>
    <c:dispBlanksAs val="gap"/>
    <c:showDLblsOverMax val="0"/>
  </c:chart>
  <c:txPr>
    <a:bodyPr/>
    <a:lstStyle/>
    <a:p>
      <a:pPr>
        <a:defRPr sz="1200">
          <a:latin typeface="Arial" panose="020B0604020202020204" pitchFamily="34" charset="0"/>
          <a:cs typeface="Arial" panose="020B0604020202020204" pitchFamily="34" charset="0"/>
        </a:defRPr>
      </a:pPr>
      <a:endParaRPr lang="ru-RU"/>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r>
              <a:rPr lang="ru-RU" sz="1200" b="1"/>
              <a:t>Уровень стресса</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2">
                  <a:lumMod val="60000"/>
                  <a:lumOff val="40000"/>
                </a:schemeClr>
              </a:solidFill>
              <a:ln>
                <a:solidFill>
                  <a:schemeClr val="bg1"/>
                </a:solidFill>
              </a:ln>
              <a:effectLst>
                <a:outerShdw blurRad="50800" dist="38100" dir="2700000" algn="tl" rotWithShape="0">
                  <a:prstClr val="black">
                    <a:alpha val="40000"/>
                  </a:prstClr>
                </a:outerShdw>
              </a:effectLst>
            </c:spPr>
            <c:extLst xmlns:c16r2="http://schemas.microsoft.com/office/drawing/2015/06/chart">
              <c:ext xmlns:c16="http://schemas.microsoft.com/office/drawing/2014/chart" uri="{C3380CC4-5D6E-409C-BE32-E72D297353CC}">
                <c16:uniqueId val="{00000001-0422-4681-BE29-ACCB56F4BFFE}"/>
              </c:ext>
            </c:extLst>
          </c:dPt>
          <c:dPt>
            <c:idx val="1"/>
            <c:invertIfNegative val="0"/>
            <c:bubble3D val="0"/>
            <c:spPr>
              <a:solidFill>
                <a:schemeClr val="accent2"/>
              </a:solidFill>
              <a:ln>
                <a:noFill/>
              </a:ln>
              <a:effectLst>
                <a:outerShdw blurRad="50800" dist="38100" dir="2700000" algn="tl" rotWithShape="0">
                  <a:prstClr val="black">
                    <a:alpha val="40000"/>
                  </a:prstClr>
                </a:outerShdw>
              </a:effectLst>
            </c:spPr>
            <c:extLst xmlns:c16r2="http://schemas.microsoft.com/office/drawing/2015/06/chart">
              <c:ext xmlns:c16="http://schemas.microsoft.com/office/drawing/2014/chart" uri="{C3380CC4-5D6E-409C-BE32-E72D297353CC}">
                <c16:uniqueId val="{00000003-0422-4681-BE29-ACCB56F4BFFE}"/>
              </c:ext>
            </c:extLst>
          </c:dPt>
          <c:dPt>
            <c:idx val="2"/>
            <c:invertIfNegative val="0"/>
            <c:bubble3D val="0"/>
            <c:spPr>
              <a:solidFill>
                <a:schemeClr val="accent1"/>
              </a:solidFill>
              <a:ln>
                <a:solidFill>
                  <a:schemeClr val="bg1"/>
                </a:solidFill>
              </a:ln>
              <a:effectLst>
                <a:outerShdw blurRad="50800" dist="38100" dir="2700000" algn="tl" rotWithShape="0">
                  <a:prstClr val="black">
                    <a:alpha val="40000"/>
                  </a:prstClr>
                </a:outerShdw>
              </a:effectLst>
            </c:spPr>
            <c:extLst xmlns:c16r2="http://schemas.microsoft.com/office/drawing/2015/06/chart">
              <c:ext xmlns:c16="http://schemas.microsoft.com/office/drawing/2014/chart" uri="{C3380CC4-5D6E-409C-BE32-E72D297353CC}">
                <c16:uniqueId val="{00000005-0422-4681-BE29-ACCB56F4BFFE}"/>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макет!$B$6:$B$8</c:f>
              <c:strCache>
                <c:ptCount val="3"/>
                <c:pt idx="0">
                  <c:v>низкий уровень стресса</c:v>
                </c:pt>
                <c:pt idx="1">
                  <c:v>повышенный уровень</c:v>
                </c:pt>
                <c:pt idx="2">
                  <c:v>высокий уровень стресса</c:v>
                </c:pt>
              </c:strCache>
            </c:strRef>
          </c:cat>
          <c:val>
            <c:numRef>
              <c:f>макет!$C$6:$C$8</c:f>
              <c:numCache>
                <c:formatCode>###0%</c:formatCode>
                <c:ptCount val="3"/>
                <c:pt idx="0">
                  <c:v>0.47041198501872666</c:v>
                </c:pt>
                <c:pt idx="1">
                  <c:v>0.36704119850187267</c:v>
                </c:pt>
                <c:pt idx="2">
                  <c:v>0.16254681647940075</c:v>
                </c:pt>
              </c:numCache>
            </c:numRef>
          </c:val>
          <c:extLst xmlns:c16r2="http://schemas.microsoft.com/office/drawing/2015/06/chart">
            <c:ext xmlns:c16="http://schemas.microsoft.com/office/drawing/2014/chart" uri="{C3380CC4-5D6E-409C-BE32-E72D297353CC}">
              <c16:uniqueId val="{00000006-0422-4681-BE29-ACCB56F4BFFE}"/>
            </c:ext>
          </c:extLst>
        </c:ser>
        <c:dLbls>
          <c:showLegendKey val="0"/>
          <c:showVal val="0"/>
          <c:showCatName val="0"/>
          <c:showSerName val="0"/>
          <c:showPercent val="0"/>
          <c:showBubbleSize val="0"/>
        </c:dLbls>
        <c:gapWidth val="120"/>
        <c:overlap val="-27"/>
        <c:axId val="477183328"/>
        <c:axId val="477178624"/>
      </c:barChart>
      <c:catAx>
        <c:axId val="477183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crossAx val="477178624"/>
        <c:crosses val="autoZero"/>
        <c:auto val="1"/>
        <c:lblAlgn val="ctr"/>
        <c:lblOffset val="100"/>
        <c:noMultiLvlLbl val="0"/>
      </c:catAx>
      <c:valAx>
        <c:axId val="4771786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crossAx val="477183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defRPr>
      </a:pPr>
      <a:endParaRPr lang="ru-RU"/>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r>
              <a:rPr lang="ru-RU" sz="1200" b="1">
                <a:solidFill>
                  <a:sysClr val="windowText" lastClr="000000"/>
                </a:solidFill>
              </a:rPr>
              <a:t>Уровень</a:t>
            </a:r>
            <a:r>
              <a:rPr lang="ru-RU" sz="1200" b="1" baseline="0">
                <a:solidFill>
                  <a:sysClr val="windowText" lastClr="000000"/>
                </a:solidFill>
              </a:rPr>
              <a:t> стресса и стаж работы учителем</a:t>
            </a:r>
            <a:endParaRPr lang="ru-RU" sz="1200" b="1">
              <a:solidFill>
                <a:sysClr val="windowText" lastClr="000000"/>
              </a:solidFill>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endParaRPr lang="ru-RU"/>
        </a:p>
      </c:txPr>
    </c:title>
    <c:autoTitleDeleted val="0"/>
    <c:plotArea>
      <c:layout>
        <c:manualLayout>
          <c:layoutTarget val="inner"/>
          <c:xMode val="edge"/>
          <c:yMode val="edge"/>
          <c:x val="9.4924869146252339E-2"/>
          <c:y val="0.16655110819480898"/>
          <c:w val="0.87786425180016425"/>
          <c:h val="0.56528324584426948"/>
        </c:manualLayout>
      </c:layout>
      <c:barChart>
        <c:barDir val="col"/>
        <c:grouping val="clustered"/>
        <c:varyColors val="0"/>
        <c:ser>
          <c:idx val="0"/>
          <c:order val="0"/>
          <c:tx>
            <c:strRef>
              <c:f>макет!$B$67</c:f>
              <c:strCache>
                <c:ptCount val="1"/>
                <c:pt idx="0">
                  <c:v>низкий уровень стресса</c:v>
                </c:pt>
              </c:strCache>
            </c:strRef>
          </c:tx>
          <c:spPr>
            <a:solidFill>
              <a:schemeClr val="accent2">
                <a:lumMod val="60000"/>
                <a:lumOff val="40000"/>
              </a:schemeClr>
            </a:solidFill>
            <a:ln>
              <a:solidFill>
                <a:schemeClr val="bg1"/>
              </a:solid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макет!$C$66:$G$66</c:f>
              <c:strCache>
                <c:ptCount val="5"/>
                <c:pt idx="0">
                  <c:v>Не более 5 лет</c:v>
                </c:pt>
                <c:pt idx="1">
                  <c:v>6–10 лет</c:v>
                </c:pt>
                <c:pt idx="2">
                  <c:v>11–20 лет</c:v>
                </c:pt>
                <c:pt idx="3">
                  <c:v>21–40 лет</c:v>
                </c:pt>
                <c:pt idx="4">
                  <c:v>более 40 лет</c:v>
                </c:pt>
              </c:strCache>
            </c:strRef>
          </c:cat>
          <c:val>
            <c:numRef>
              <c:f>макет!$C$67:$G$67</c:f>
              <c:numCache>
                <c:formatCode>###0%</c:formatCode>
                <c:ptCount val="5"/>
                <c:pt idx="0">
                  <c:v>0.41200000000000003</c:v>
                </c:pt>
                <c:pt idx="1">
                  <c:v>0.42995169082125606</c:v>
                </c:pt>
                <c:pt idx="2">
                  <c:v>0.47202797202797198</c:v>
                </c:pt>
                <c:pt idx="3">
                  <c:v>0.50193050193050193</c:v>
                </c:pt>
                <c:pt idx="4">
                  <c:v>0.484375</c:v>
                </c:pt>
              </c:numCache>
            </c:numRef>
          </c:val>
          <c:extLst xmlns:c16r2="http://schemas.microsoft.com/office/drawing/2015/06/chart">
            <c:ext xmlns:c16="http://schemas.microsoft.com/office/drawing/2014/chart" uri="{C3380CC4-5D6E-409C-BE32-E72D297353CC}">
              <c16:uniqueId val="{00000000-BF0D-4E68-8D78-FCCDFEDABD30}"/>
            </c:ext>
          </c:extLst>
        </c:ser>
        <c:ser>
          <c:idx val="1"/>
          <c:order val="1"/>
          <c:tx>
            <c:strRef>
              <c:f>макет!$B$68</c:f>
              <c:strCache>
                <c:ptCount val="1"/>
                <c:pt idx="0">
                  <c:v>повышенный уровень</c:v>
                </c:pt>
              </c:strCache>
            </c:strRef>
          </c:tx>
          <c:spPr>
            <a:solidFill>
              <a:schemeClr val="accent2"/>
            </a:solidFill>
            <a:ln>
              <a:no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макет!$C$66:$G$66</c:f>
              <c:strCache>
                <c:ptCount val="5"/>
                <c:pt idx="0">
                  <c:v>Не более 5 лет</c:v>
                </c:pt>
                <c:pt idx="1">
                  <c:v>6–10 лет</c:v>
                </c:pt>
                <c:pt idx="2">
                  <c:v>11–20 лет</c:v>
                </c:pt>
                <c:pt idx="3">
                  <c:v>21–40 лет</c:v>
                </c:pt>
                <c:pt idx="4">
                  <c:v>более 40 лет</c:v>
                </c:pt>
              </c:strCache>
            </c:strRef>
          </c:cat>
          <c:val>
            <c:numRef>
              <c:f>макет!$C$68:$G$68</c:f>
              <c:numCache>
                <c:formatCode>###0%</c:formatCode>
                <c:ptCount val="5"/>
                <c:pt idx="0">
                  <c:v>0.39600000000000002</c:v>
                </c:pt>
                <c:pt idx="1">
                  <c:v>0.40579710144927539</c:v>
                </c:pt>
                <c:pt idx="2">
                  <c:v>0.38461538461538469</c:v>
                </c:pt>
                <c:pt idx="3">
                  <c:v>0.33204633204633205</c:v>
                </c:pt>
                <c:pt idx="4">
                  <c:v>0.390625</c:v>
                </c:pt>
              </c:numCache>
            </c:numRef>
          </c:val>
          <c:extLst xmlns:c16r2="http://schemas.microsoft.com/office/drawing/2015/06/chart">
            <c:ext xmlns:c16="http://schemas.microsoft.com/office/drawing/2014/chart" uri="{C3380CC4-5D6E-409C-BE32-E72D297353CC}">
              <c16:uniqueId val="{00000001-BF0D-4E68-8D78-FCCDFEDABD30}"/>
            </c:ext>
          </c:extLst>
        </c:ser>
        <c:ser>
          <c:idx val="2"/>
          <c:order val="2"/>
          <c:tx>
            <c:strRef>
              <c:f>макет!$B$69</c:f>
              <c:strCache>
                <c:ptCount val="1"/>
                <c:pt idx="0">
                  <c:v>высокий уровень стресса</c:v>
                </c:pt>
              </c:strCache>
            </c:strRef>
          </c:tx>
          <c:spPr>
            <a:solidFill>
              <a:schemeClr val="accent1"/>
            </a:solidFill>
            <a:ln>
              <a:no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макет!$C$66:$G$66</c:f>
              <c:strCache>
                <c:ptCount val="5"/>
                <c:pt idx="0">
                  <c:v>Не более 5 лет</c:v>
                </c:pt>
                <c:pt idx="1">
                  <c:v>6–10 лет</c:v>
                </c:pt>
                <c:pt idx="2">
                  <c:v>11–20 лет</c:v>
                </c:pt>
                <c:pt idx="3">
                  <c:v>21–40 лет</c:v>
                </c:pt>
                <c:pt idx="4">
                  <c:v>более 40 лет</c:v>
                </c:pt>
              </c:strCache>
            </c:strRef>
          </c:cat>
          <c:val>
            <c:numRef>
              <c:f>макет!$C$69:$G$69</c:f>
              <c:numCache>
                <c:formatCode>###0%</c:formatCode>
                <c:ptCount val="5"/>
                <c:pt idx="0">
                  <c:v>0.192</c:v>
                </c:pt>
                <c:pt idx="1">
                  <c:v>0.16425120772946861</c:v>
                </c:pt>
                <c:pt idx="2">
                  <c:v>0.14335664335664336</c:v>
                </c:pt>
                <c:pt idx="3">
                  <c:v>0.16602316602316602</c:v>
                </c:pt>
                <c:pt idx="4">
                  <c:v>0.125</c:v>
                </c:pt>
              </c:numCache>
            </c:numRef>
          </c:val>
          <c:extLst xmlns:c16r2="http://schemas.microsoft.com/office/drawing/2015/06/chart">
            <c:ext xmlns:c16="http://schemas.microsoft.com/office/drawing/2014/chart" uri="{C3380CC4-5D6E-409C-BE32-E72D297353CC}">
              <c16:uniqueId val="{00000002-BF0D-4E68-8D78-FCCDFEDABD30}"/>
            </c:ext>
          </c:extLst>
        </c:ser>
        <c:dLbls>
          <c:showLegendKey val="0"/>
          <c:showVal val="0"/>
          <c:showCatName val="0"/>
          <c:showSerName val="0"/>
          <c:showPercent val="0"/>
          <c:showBubbleSize val="0"/>
        </c:dLbls>
        <c:gapWidth val="70"/>
        <c:axId val="477186464"/>
        <c:axId val="477181368"/>
      </c:barChart>
      <c:catAx>
        <c:axId val="477186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crossAx val="477181368"/>
        <c:crosses val="autoZero"/>
        <c:auto val="1"/>
        <c:lblAlgn val="ctr"/>
        <c:lblOffset val="100"/>
        <c:noMultiLvlLbl val="0"/>
      </c:catAx>
      <c:valAx>
        <c:axId val="477181368"/>
        <c:scaling>
          <c:orientation val="minMax"/>
          <c:max val="0.60000000000000009"/>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crossAx val="477186464"/>
        <c:crosses val="autoZero"/>
        <c:crossBetween val="between"/>
        <c:majorUnit val="0.1"/>
      </c:valAx>
      <c:spPr>
        <a:noFill/>
        <a:ln>
          <a:noFill/>
        </a:ln>
        <a:effectLst/>
      </c:spPr>
    </c:plotArea>
    <c:legend>
      <c:legendPos val="b"/>
      <c:layout>
        <c:manualLayout>
          <c:xMode val="edge"/>
          <c:yMode val="edge"/>
          <c:x val="0"/>
          <c:y val="0.88191163604549427"/>
          <c:w val="1"/>
          <c:h val="0.10419947506561678"/>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defRPr>
      </a:pPr>
      <a:endParaRPr lang="ru-RU"/>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r>
              <a:rPr lang="ru-RU" sz="1200" b="1"/>
              <a:t>Уровень стресса и нагрузка учителя</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макет!$B$36</c:f>
              <c:strCache>
                <c:ptCount val="1"/>
                <c:pt idx="0">
                  <c:v>низкий уровень стресса</c:v>
                </c:pt>
              </c:strCache>
            </c:strRef>
          </c:tx>
          <c:spPr>
            <a:solidFill>
              <a:schemeClr val="accent2">
                <a:lumMod val="60000"/>
                <a:lumOff val="40000"/>
              </a:schemeClr>
            </a:solidFill>
            <a:ln>
              <a:no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макет!$C$35:$F$35</c:f>
              <c:strCache>
                <c:ptCount val="4"/>
                <c:pt idx="0">
                  <c:v>Не более 18 уроков</c:v>
                </c:pt>
                <c:pt idx="1">
                  <c:v>19–27 уроков</c:v>
                </c:pt>
                <c:pt idx="2">
                  <c:v>28–36 уроков</c:v>
                </c:pt>
                <c:pt idx="3">
                  <c:v>Более 36 уроков</c:v>
                </c:pt>
              </c:strCache>
            </c:strRef>
          </c:cat>
          <c:val>
            <c:numRef>
              <c:f>макет!$C$36:$F$36</c:f>
              <c:numCache>
                <c:formatCode>###0%</c:formatCode>
                <c:ptCount val="4"/>
                <c:pt idx="0">
                  <c:v>0.56272401433691754</c:v>
                </c:pt>
                <c:pt idx="1">
                  <c:v>0.51145038167938928</c:v>
                </c:pt>
                <c:pt idx="2">
                  <c:v>0.37908496732026142</c:v>
                </c:pt>
                <c:pt idx="3">
                  <c:v>0.44385026737967914</c:v>
                </c:pt>
              </c:numCache>
            </c:numRef>
          </c:val>
          <c:extLst xmlns:c16r2="http://schemas.microsoft.com/office/drawing/2015/06/chart">
            <c:ext xmlns:c16="http://schemas.microsoft.com/office/drawing/2014/chart" uri="{C3380CC4-5D6E-409C-BE32-E72D297353CC}">
              <c16:uniqueId val="{00000000-780E-481F-BA80-6A75A1B1EC85}"/>
            </c:ext>
          </c:extLst>
        </c:ser>
        <c:ser>
          <c:idx val="1"/>
          <c:order val="1"/>
          <c:tx>
            <c:strRef>
              <c:f>макет!$B$37</c:f>
              <c:strCache>
                <c:ptCount val="1"/>
                <c:pt idx="0">
                  <c:v>повышенный уровень</c:v>
                </c:pt>
              </c:strCache>
            </c:strRef>
          </c:tx>
          <c:spPr>
            <a:solidFill>
              <a:schemeClr val="accent2"/>
            </a:solidFill>
            <a:ln>
              <a:no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макет!$C$35:$F$35</c:f>
              <c:strCache>
                <c:ptCount val="4"/>
                <c:pt idx="0">
                  <c:v>Не более 18 уроков</c:v>
                </c:pt>
                <c:pt idx="1">
                  <c:v>19–27 уроков</c:v>
                </c:pt>
                <c:pt idx="2">
                  <c:v>28–36 уроков</c:v>
                </c:pt>
                <c:pt idx="3">
                  <c:v>Более 36 уроков</c:v>
                </c:pt>
              </c:strCache>
            </c:strRef>
          </c:cat>
          <c:val>
            <c:numRef>
              <c:f>макет!$C$37:$F$37</c:f>
              <c:numCache>
                <c:formatCode>###0%</c:formatCode>
                <c:ptCount val="4"/>
                <c:pt idx="0">
                  <c:v>0.31541218637992829</c:v>
                </c:pt>
                <c:pt idx="1">
                  <c:v>0.35877862595419852</c:v>
                </c:pt>
                <c:pt idx="2">
                  <c:v>0.41830065359477125</c:v>
                </c:pt>
                <c:pt idx="3">
                  <c:v>0.35294117647058826</c:v>
                </c:pt>
              </c:numCache>
            </c:numRef>
          </c:val>
          <c:extLst xmlns:c16r2="http://schemas.microsoft.com/office/drawing/2015/06/chart">
            <c:ext xmlns:c16="http://schemas.microsoft.com/office/drawing/2014/chart" uri="{C3380CC4-5D6E-409C-BE32-E72D297353CC}">
              <c16:uniqueId val="{00000001-780E-481F-BA80-6A75A1B1EC85}"/>
            </c:ext>
          </c:extLst>
        </c:ser>
        <c:ser>
          <c:idx val="2"/>
          <c:order val="2"/>
          <c:tx>
            <c:strRef>
              <c:f>макет!$B$38</c:f>
              <c:strCache>
                <c:ptCount val="1"/>
                <c:pt idx="0">
                  <c:v>высокий уровень стресса</c:v>
                </c:pt>
              </c:strCache>
            </c:strRef>
          </c:tx>
          <c:spPr>
            <a:solidFill>
              <a:schemeClr val="accent1"/>
            </a:solidFill>
            <a:ln>
              <a:no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2">
                    <a:lumMod val="75000"/>
                  </a:schemeClr>
                </a:solidFill>
                <a:prstDash val="dash"/>
              </a:ln>
              <a:effectLst/>
            </c:spPr>
            <c:trendlineType val="exp"/>
            <c:dispRSqr val="0"/>
            <c:dispEq val="0"/>
          </c:trendline>
          <c:cat>
            <c:strRef>
              <c:f>макет!$C$35:$F$35</c:f>
              <c:strCache>
                <c:ptCount val="4"/>
                <c:pt idx="0">
                  <c:v>Не более 18 уроков</c:v>
                </c:pt>
                <c:pt idx="1">
                  <c:v>19–27 уроков</c:v>
                </c:pt>
                <c:pt idx="2">
                  <c:v>28–36 уроков</c:v>
                </c:pt>
                <c:pt idx="3">
                  <c:v>Более 36 уроков</c:v>
                </c:pt>
              </c:strCache>
            </c:strRef>
          </c:cat>
          <c:val>
            <c:numRef>
              <c:f>макет!$C$38:$F$38</c:f>
              <c:numCache>
                <c:formatCode>###0%</c:formatCode>
                <c:ptCount val="4"/>
                <c:pt idx="0">
                  <c:v>0.12186379928315412</c:v>
                </c:pt>
                <c:pt idx="1">
                  <c:v>0.12977099236641221</c:v>
                </c:pt>
                <c:pt idx="2">
                  <c:v>0.20261437908496732</c:v>
                </c:pt>
                <c:pt idx="3">
                  <c:v>0.20320855614973263</c:v>
                </c:pt>
              </c:numCache>
            </c:numRef>
          </c:val>
          <c:extLst xmlns:c16r2="http://schemas.microsoft.com/office/drawing/2015/06/chart">
            <c:ext xmlns:c16="http://schemas.microsoft.com/office/drawing/2014/chart" uri="{C3380CC4-5D6E-409C-BE32-E72D297353CC}">
              <c16:uniqueId val="{00000002-780E-481F-BA80-6A75A1B1EC85}"/>
            </c:ext>
          </c:extLst>
        </c:ser>
        <c:dLbls>
          <c:showLegendKey val="0"/>
          <c:showVal val="0"/>
          <c:showCatName val="0"/>
          <c:showSerName val="0"/>
          <c:showPercent val="0"/>
          <c:showBubbleSize val="0"/>
        </c:dLbls>
        <c:gapWidth val="50"/>
        <c:axId val="477184504"/>
        <c:axId val="477176664"/>
      </c:barChart>
      <c:catAx>
        <c:axId val="477184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crossAx val="477176664"/>
        <c:crosses val="autoZero"/>
        <c:auto val="1"/>
        <c:lblAlgn val="ctr"/>
        <c:lblOffset val="100"/>
        <c:noMultiLvlLbl val="0"/>
      </c:catAx>
      <c:valAx>
        <c:axId val="477176664"/>
        <c:scaling>
          <c:orientation val="minMax"/>
          <c:max val="0.60000000000000009"/>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crossAx val="477184504"/>
        <c:crosses val="autoZero"/>
        <c:crossBetween val="between"/>
        <c:majorUnit val="0.1"/>
      </c:valAx>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c:v>
          </c:tx>
          <c:invertIfNegative val="0"/>
          <c:cat>
            <c:numLit>
              <c:formatCode>General</c:formatCode>
              <c:ptCount val="4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numLit>
          </c:cat>
          <c:val>
            <c:numRef>
              <c:f>Лист1!$C$9:$AT$9</c:f>
              <c:numCache>
                <c:formatCode>General</c:formatCode>
                <c:ptCount val="44"/>
                <c:pt idx="0">
                  <c:v>0</c:v>
                </c:pt>
                <c:pt idx="1">
                  <c:v>0</c:v>
                </c:pt>
                <c:pt idx="2">
                  <c:v>0.56000000000000005</c:v>
                </c:pt>
                <c:pt idx="3">
                  <c:v>1.1000000000000001</c:v>
                </c:pt>
                <c:pt idx="4">
                  <c:v>0.54</c:v>
                </c:pt>
                <c:pt idx="5">
                  <c:v>1.4</c:v>
                </c:pt>
                <c:pt idx="6">
                  <c:v>1.7</c:v>
                </c:pt>
                <c:pt idx="7">
                  <c:v>2</c:v>
                </c:pt>
                <c:pt idx="8">
                  <c:v>0.56000000000000005</c:v>
                </c:pt>
                <c:pt idx="9">
                  <c:v>3.4</c:v>
                </c:pt>
                <c:pt idx="10">
                  <c:v>1.7</c:v>
                </c:pt>
                <c:pt idx="11">
                  <c:v>4.5</c:v>
                </c:pt>
                <c:pt idx="12">
                  <c:v>2.8</c:v>
                </c:pt>
                <c:pt idx="13">
                  <c:v>3.3</c:v>
                </c:pt>
                <c:pt idx="14">
                  <c:v>4.8</c:v>
                </c:pt>
                <c:pt idx="15">
                  <c:v>2.6</c:v>
                </c:pt>
                <c:pt idx="16">
                  <c:v>7.3</c:v>
                </c:pt>
                <c:pt idx="17">
                  <c:v>5.4</c:v>
                </c:pt>
                <c:pt idx="18">
                  <c:v>4.5</c:v>
                </c:pt>
                <c:pt idx="19">
                  <c:v>6.8</c:v>
                </c:pt>
                <c:pt idx="20">
                  <c:v>3.9</c:v>
                </c:pt>
                <c:pt idx="21">
                  <c:v>5.4</c:v>
                </c:pt>
                <c:pt idx="22">
                  <c:v>4.2</c:v>
                </c:pt>
                <c:pt idx="23">
                  <c:v>2.8</c:v>
                </c:pt>
                <c:pt idx="24">
                  <c:v>5.7</c:v>
                </c:pt>
                <c:pt idx="25">
                  <c:v>4.5</c:v>
                </c:pt>
                <c:pt idx="26">
                  <c:v>1.7</c:v>
                </c:pt>
                <c:pt idx="27">
                  <c:v>3.1</c:v>
                </c:pt>
                <c:pt idx="28">
                  <c:v>2</c:v>
                </c:pt>
                <c:pt idx="29">
                  <c:v>1.4</c:v>
                </c:pt>
                <c:pt idx="30">
                  <c:v>2.2999999999999998</c:v>
                </c:pt>
                <c:pt idx="31">
                  <c:v>2</c:v>
                </c:pt>
                <c:pt idx="32">
                  <c:v>1.7</c:v>
                </c:pt>
                <c:pt idx="33">
                  <c:v>1.4</c:v>
                </c:pt>
                <c:pt idx="34">
                  <c:v>1.1000000000000001</c:v>
                </c:pt>
                <c:pt idx="35">
                  <c:v>0</c:v>
                </c:pt>
                <c:pt idx="36">
                  <c:v>0.56000000000000005</c:v>
                </c:pt>
                <c:pt idx="37">
                  <c:v>0.56000000000000005</c:v>
                </c:pt>
                <c:pt idx="38">
                  <c:v>0.54</c:v>
                </c:pt>
                <c:pt idx="39">
                  <c:v>0.28000000000000003</c:v>
                </c:pt>
                <c:pt idx="40">
                  <c:v>0</c:v>
                </c:pt>
                <c:pt idx="41">
                  <c:v>0</c:v>
                </c:pt>
                <c:pt idx="42">
                  <c:v>0</c:v>
                </c:pt>
                <c:pt idx="43">
                  <c:v>0</c:v>
                </c:pt>
              </c:numCache>
            </c:numRef>
          </c:val>
          <c:extLst xmlns:c16r2="http://schemas.microsoft.com/office/drawing/2015/06/chart">
            <c:ext xmlns:c16="http://schemas.microsoft.com/office/drawing/2014/chart" uri="{C3380CC4-5D6E-409C-BE32-E72D297353CC}">
              <c16:uniqueId val="{00000000-CDB9-450F-9299-2E32F88C3843}"/>
            </c:ext>
          </c:extLst>
        </c:ser>
        <c:dLbls>
          <c:showLegendKey val="0"/>
          <c:showVal val="0"/>
          <c:showCatName val="0"/>
          <c:showSerName val="0"/>
          <c:showPercent val="0"/>
          <c:showBubbleSize val="0"/>
        </c:dLbls>
        <c:gapWidth val="150"/>
        <c:axId val="410466152"/>
        <c:axId val="410461056"/>
      </c:barChart>
      <c:catAx>
        <c:axId val="410466152"/>
        <c:scaling>
          <c:orientation val="minMax"/>
        </c:scaling>
        <c:delete val="0"/>
        <c:axPos val="b"/>
        <c:title>
          <c:tx>
            <c:rich>
              <a:bodyPr/>
              <a:lstStyle/>
              <a:p>
                <a:pPr>
                  <a:defRPr/>
                </a:pPr>
                <a:r>
                  <a:rPr lang="ru-RU"/>
                  <a:t>Баллы</a:t>
                </a:r>
              </a:p>
            </c:rich>
          </c:tx>
          <c:overlay val="0"/>
        </c:title>
        <c:numFmt formatCode="General" sourceLinked="1"/>
        <c:majorTickMark val="out"/>
        <c:minorTickMark val="none"/>
        <c:tickLblPos val="nextTo"/>
        <c:crossAx val="410461056"/>
        <c:crosses val="autoZero"/>
        <c:auto val="1"/>
        <c:lblAlgn val="ctr"/>
        <c:lblOffset val="100"/>
        <c:noMultiLvlLbl val="0"/>
      </c:catAx>
      <c:valAx>
        <c:axId val="410461056"/>
        <c:scaling>
          <c:orientation val="minMax"/>
        </c:scaling>
        <c:delete val="0"/>
        <c:axPos val="l"/>
        <c:majorGridlines/>
        <c:title>
          <c:tx>
            <c:rich>
              <a:bodyPr/>
              <a:lstStyle/>
              <a:p>
                <a:pPr>
                  <a:defRPr/>
                </a:pPr>
                <a:r>
                  <a:rPr lang="ru-RU"/>
                  <a:t>Доля участников, %</a:t>
                </a:r>
              </a:p>
            </c:rich>
          </c:tx>
          <c:overlay val="0"/>
        </c:title>
        <c:numFmt formatCode="General" sourceLinked="1"/>
        <c:majorTickMark val="out"/>
        <c:minorTickMark val="none"/>
        <c:tickLblPos val="nextTo"/>
        <c:crossAx val="410466152"/>
        <c:crosses val="autoZero"/>
        <c:crossBetween val="between"/>
      </c:valAx>
      <c:spPr>
        <a:noFill/>
      </c:spPr>
    </c:plotArea>
    <c:plotVisOnly val="1"/>
    <c:dispBlanksAs val="gap"/>
    <c:showDLblsOverMax val="0"/>
  </c:chart>
  <c:txPr>
    <a:bodyPr/>
    <a:lstStyle/>
    <a:p>
      <a:pPr>
        <a:defRPr sz="1200">
          <a:latin typeface="Arial" panose="020B0604020202020204" pitchFamily="34" charset="0"/>
          <a:cs typeface="Arial" panose="020B0604020202020204" pitchFamily="34"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c:v>
          </c:tx>
          <c:invertIfNegative val="0"/>
          <c:cat>
            <c:numLit>
              <c:formatCode>General</c:formatCode>
              <c:ptCount val="4"/>
              <c:pt idx="0">
                <c:v>1</c:v>
              </c:pt>
              <c:pt idx="1">
                <c:v>2</c:v>
              </c:pt>
              <c:pt idx="2">
                <c:v>3</c:v>
              </c:pt>
              <c:pt idx="3">
                <c:v>4</c:v>
              </c:pt>
            </c:numLit>
          </c:cat>
          <c:val>
            <c:numLit>
              <c:formatCode>General</c:formatCode>
              <c:ptCount val="4"/>
              <c:pt idx="0">
                <c:v>7.3</c:v>
              </c:pt>
              <c:pt idx="1">
                <c:v>37.1</c:v>
              </c:pt>
              <c:pt idx="2">
                <c:v>53.5</c:v>
              </c:pt>
              <c:pt idx="3">
                <c:v>2</c:v>
              </c:pt>
            </c:numLit>
          </c:val>
          <c:extLst xmlns:c16r2="http://schemas.microsoft.com/office/drawing/2015/06/chart">
            <c:ext xmlns:c16="http://schemas.microsoft.com/office/drawing/2014/chart" uri="{C3380CC4-5D6E-409C-BE32-E72D297353CC}">
              <c16:uniqueId val="{00000000-09A1-4217-BEC1-ADAB46549998}"/>
            </c:ext>
          </c:extLst>
        </c:ser>
        <c:dLbls>
          <c:showLegendKey val="0"/>
          <c:showVal val="0"/>
          <c:showCatName val="0"/>
          <c:showSerName val="0"/>
          <c:showPercent val="0"/>
          <c:showBubbleSize val="0"/>
        </c:dLbls>
        <c:gapWidth val="150"/>
        <c:axId val="410466544"/>
        <c:axId val="410466936"/>
      </c:barChart>
      <c:catAx>
        <c:axId val="410466544"/>
        <c:scaling>
          <c:orientation val="minMax"/>
        </c:scaling>
        <c:delete val="0"/>
        <c:axPos val="b"/>
        <c:title>
          <c:tx>
            <c:rich>
              <a:bodyPr/>
              <a:lstStyle/>
              <a:p>
                <a:pPr>
                  <a:defRPr/>
                </a:pPr>
                <a:r>
                  <a:rPr lang="ru-RU"/>
                  <a:t>Группы</a:t>
                </a:r>
              </a:p>
            </c:rich>
          </c:tx>
          <c:overlay val="0"/>
        </c:title>
        <c:numFmt formatCode="General" sourceLinked="1"/>
        <c:majorTickMark val="out"/>
        <c:minorTickMark val="none"/>
        <c:tickLblPos val="nextTo"/>
        <c:crossAx val="410466936"/>
        <c:crosses val="autoZero"/>
        <c:auto val="1"/>
        <c:lblAlgn val="ctr"/>
        <c:lblOffset val="100"/>
        <c:noMultiLvlLbl val="0"/>
      </c:catAx>
      <c:valAx>
        <c:axId val="410466936"/>
        <c:scaling>
          <c:orientation val="minMax"/>
        </c:scaling>
        <c:delete val="0"/>
        <c:axPos val="l"/>
        <c:majorGridlines/>
        <c:title>
          <c:tx>
            <c:rich>
              <a:bodyPr/>
              <a:lstStyle/>
              <a:p>
                <a:pPr>
                  <a:defRPr/>
                </a:pPr>
                <a:r>
                  <a:rPr lang="ru-RU"/>
                  <a:t>Доля участников, %</a:t>
                </a:r>
              </a:p>
            </c:rich>
          </c:tx>
          <c:overlay val="0"/>
        </c:title>
        <c:numFmt formatCode="General" sourceLinked="1"/>
        <c:majorTickMark val="out"/>
        <c:minorTickMark val="none"/>
        <c:tickLblPos val="nextTo"/>
        <c:crossAx val="410466544"/>
        <c:crosses val="autoZero"/>
        <c:crossBetween val="between"/>
      </c:valAx>
      <c:dTable>
        <c:showHorzBorder val="1"/>
        <c:showVertBorder val="1"/>
        <c:showOutline val="1"/>
        <c:showKeys val="1"/>
      </c:dTable>
      <c:spPr>
        <a:noFill/>
      </c:spPr>
    </c:plotArea>
    <c:plotVisOnly val="1"/>
    <c:dispBlanksAs val="gap"/>
    <c:showDLblsOverMax val="0"/>
  </c:chart>
  <c:txPr>
    <a:bodyPr/>
    <a:lstStyle/>
    <a:p>
      <a:pPr>
        <a:defRPr sz="1200">
          <a:latin typeface="Arial" panose="020B0604020202020204" pitchFamily="34" charset="0"/>
          <a:cs typeface="Arial" panose="020B0604020202020204" pitchFamily="34"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Лист1!$E$6</c:f>
              <c:strCache>
                <c:ptCount val="1"/>
                <c:pt idx="0">
                  <c:v>Ср. % вып_1</c:v>
                </c:pt>
              </c:strCache>
            </c:strRef>
          </c:tx>
          <c:spPr>
            <a:ln w="25400">
              <a:solidFill>
                <a:srgbClr val="000000"/>
              </a:solidFill>
              <a:prstDash val="lgDash"/>
            </a:ln>
          </c:spPr>
          <c:marker>
            <c:spPr>
              <a:solidFill>
                <a:srgbClr val="000000"/>
              </a:solidFill>
              <a:ln>
                <a:solidFill>
                  <a:srgbClr val="000000"/>
                </a:solidFill>
                <a:prstDash val="solid"/>
              </a:ln>
            </c:spPr>
          </c:marker>
          <c:val>
            <c:numRef>
              <c:f>Лист1!$E$7:$E$16</c:f>
              <c:numCache>
                <c:formatCode>General</c:formatCode>
                <c:ptCount val="10"/>
                <c:pt idx="0">
                  <c:v>46.2</c:v>
                </c:pt>
                <c:pt idx="1">
                  <c:v>38.5</c:v>
                </c:pt>
                <c:pt idx="2">
                  <c:v>15.4</c:v>
                </c:pt>
                <c:pt idx="3">
                  <c:v>7.7</c:v>
                </c:pt>
                <c:pt idx="4">
                  <c:v>38.5</c:v>
                </c:pt>
                <c:pt idx="5">
                  <c:v>3.8</c:v>
                </c:pt>
                <c:pt idx="6">
                  <c:v>17.3</c:v>
                </c:pt>
                <c:pt idx="7">
                  <c:v>17.3</c:v>
                </c:pt>
                <c:pt idx="8">
                  <c:v>25</c:v>
                </c:pt>
                <c:pt idx="9">
                  <c:v>15.4</c:v>
                </c:pt>
              </c:numCache>
            </c:numRef>
          </c:val>
          <c:smooth val="0"/>
          <c:extLst xmlns:c16r2="http://schemas.microsoft.com/office/drawing/2015/06/chart">
            <c:ext xmlns:c16="http://schemas.microsoft.com/office/drawing/2014/chart" uri="{C3380CC4-5D6E-409C-BE32-E72D297353CC}">
              <c16:uniqueId val="{00000000-162A-46A8-8C97-D6E2D3B43040}"/>
            </c:ext>
          </c:extLst>
        </c:ser>
        <c:ser>
          <c:idx val="1"/>
          <c:order val="1"/>
          <c:tx>
            <c:strRef>
              <c:f>Лист1!$F$6</c:f>
              <c:strCache>
                <c:ptCount val="1"/>
                <c:pt idx="0">
                  <c:v>Ср. % вып_2</c:v>
                </c:pt>
              </c:strCache>
            </c:strRef>
          </c:tx>
          <c:spPr>
            <a:ln w="38100">
              <a:solidFill>
                <a:srgbClr val="008000"/>
              </a:solidFill>
              <a:prstDash val="solid"/>
            </a:ln>
          </c:spPr>
          <c:marker>
            <c:spPr>
              <a:solidFill>
                <a:srgbClr val="008000"/>
              </a:solidFill>
              <a:ln>
                <a:solidFill>
                  <a:srgbClr val="008000"/>
                </a:solidFill>
                <a:prstDash val="solid"/>
              </a:ln>
            </c:spPr>
          </c:marker>
          <c:val>
            <c:numRef>
              <c:f>Лист1!$F$7:$F$16</c:f>
              <c:numCache>
                <c:formatCode>General</c:formatCode>
                <c:ptCount val="10"/>
                <c:pt idx="0">
                  <c:v>70.5</c:v>
                </c:pt>
                <c:pt idx="1">
                  <c:v>62.1</c:v>
                </c:pt>
                <c:pt idx="2">
                  <c:v>65.900000000000006</c:v>
                </c:pt>
                <c:pt idx="3">
                  <c:v>30.3</c:v>
                </c:pt>
                <c:pt idx="4">
                  <c:v>70.400000000000006</c:v>
                </c:pt>
                <c:pt idx="5">
                  <c:v>41.3</c:v>
                </c:pt>
                <c:pt idx="6">
                  <c:v>48.5</c:v>
                </c:pt>
                <c:pt idx="7">
                  <c:v>57.2</c:v>
                </c:pt>
                <c:pt idx="8">
                  <c:v>64.8</c:v>
                </c:pt>
                <c:pt idx="9">
                  <c:v>56.1</c:v>
                </c:pt>
              </c:numCache>
            </c:numRef>
          </c:val>
          <c:smooth val="0"/>
          <c:extLst xmlns:c16r2="http://schemas.microsoft.com/office/drawing/2015/06/chart">
            <c:ext xmlns:c16="http://schemas.microsoft.com/office/drawing/2014/chart" uri="{C3380CC4-5D6E-409C-BE32-E72D297353CC}">
              <c16:uniqueId val="{00000001-162A-46A8-8C97-D6E2D3B43040}"/>
            </c:ext>
          </c:extLst>
        </c:ser>
        <c:ser>
          <c:idx val="2"/>
          <c:order val="2"/>
          <c:tx>
            <c:strRef>
              <c:f>Лист1!$G$6</c:f>
              <c:strCache>
                <c:ptCount val="1"/>
                <c:pt idx="0">
                  <c:v>Ср. % вып_3</c:v>
                </c:pt>
              </c:strCache>
            </c:strRef>
          </c:tx>
          <c:spPr>
            <a:ln w="25400">
              <a:solidFill>
                <a:srgbClr val="000080"/>
              </a:solidFill>
              <a:prstDash val="solid"/>
            </a:ln>
          </c:spPr>
          <c:marker>
            <c:spPr>
              <a:solidFill>
                <a:srgbClr val="000080"/>
              </a:solidFill>
              <a:ln>
                <a:solidFill>
                  <a:srgbClr val="000080"/>
                </a:solidFill>
                <a:prstDash val="solid"/>
              </a:ln>
            </c:spPr>
          </c:marker>
          <c:val>
            <c:numRef>
              <c:f>Лист1!$G$7:$G$16</c:f>
              <c:numCache>
                <c:formatCode>General</c:formatCode>
                <c:ptCount val="10"/>
                <c:pt idx="0">
                  <c:v>74.7</c:v>
                </c:pt>
                <c:pt idx="1">
                  <c:v>71.099999999999994</c:v>
                </c:pt>
                <c:pt idx="2">
                  <c:v>72.099999999999994</c:v>
                </c:pt>
                <c:pt idx="3">
                  <c:v>47.9</c:v>
                </c:pt>
                <c:pt idx="4">
                  <c:v>78.400000000000006</c:v>
                </c:pt>
                <c:pt idx="5">
                  <c:v>63.4</c:v>
                </c:pt>
                <c:pt idx="6">
                  <c:v>59.7</c:v>
                </c:pt>
                <c:pt idx="7">
                  <c:v>63.1</c:v>
                </c:pt>
                <c:pt idx="8">
                  <c:v>74.8</c:v>
                </c:pt>
                <c:pt idx="9">
                  <c:v>57.1</c:v>
                </c:pt>
              </c:numCache>
            </c:numRef>
          </c:val>
          <c:smooth val="0"/>
          <c:extLst xmlns:c16r2="http://schemas.microsoft.com/office/drawing/2015/06/chart">
            <c:ext xmlns:c16="http://schemas.microsoft.com/office/drawing/2014/chart" uri="{C3380CC4-5D6E-409C-BE32-E72D297353CC}">
              <c16:uniqueId val="{00000002-162A-46A8-8C97-D6E2D3B43040}"/>
            </c:ext>
          </c:extLst>
        </c:ser>
        <c:ser>
          <c:idx val="3"/>
          <c:order val="3"/>
          <c:tx>
            <c:strRef>
              <c:f>Лист1!$H$6</c:f>
              <c:strCache>
                <c:ptCount val="1"/>
                <c:pt idx="0">
                  <c:v>Ср. % вып_4</c:v>
                </c:pt>
              </c:strCache>
            </c:strRef>
          </c:tx>
          <c:spPr>
            <a:ln w="38100">
              <a:solidFill>
                <a:srgbClr val="FF00FF"/>
              </a:solidFill>
              <a:prstDash val="lgDash"/>
            </a:ln>
          </c:spPr>
          <c:marker>
            <c:spPr>
              <a:solidFill>
                <a:srgbClr val="FF00FF"/>
              </a:solidFill>
              <a:ln>
                <a:solidFill>
                  <a:srgbClr val="FF00FF"/>
                </a:solidFill>
                <a:prstDash val="solid"/>
              </a:ln>
            </c:spPr>
          </c:marker>
          <c:val>
            <c:numRef>
              <c:f>Лист1!$H$7:$H$16</c:f>
              <c:numCache>
                <c:formatCode>General</c:formatCode>
                <c:ptCount val="10"/>
                <c:pt idx="0">
                  <c:v>100</c:v>
                </c:pt>
                <c:pt idx="1">
                  <c:v>100</c:v>
                </c:pt>
                <c:pt idx="2">
                  <c:v>100</c:v>
                </c:pt>
                <c:pt idx="3">
                  <c:v>42.9</c:v>
                </c:pt>
                <c:pt idx="4">
                  <c:v>100</c:v>
                </c:pt>
                <c:pt idx="5">
                  <c:v>100</c:v>
                </c:pt>
                <c:pt idx="6">
                  <c:v>92.9</c:v>
                </c:pt>
                <c:pt idx="7">
                  <c:v>100</c:v>
                </c:pt>
                <c:pt idx="8">
                  <c:v>92.9</c:v>
                </c:pt>
                <c:pt idx="9">
                  <c:v>100</c:v>
                </c:pt>
              </c:numCache>
            </c:numRef>
          </c:val>
          <c:smooth val="0"/>
          <c:extLst xmlns:c16r2="http://schemas.microsoft.com/office/drawing/2015/06/chart">
            <c:ext xmlns:c16="http://schemas.microsoft.com/office/drawing/2014/chart" uri="{C3380CC4-5D6E-409C-BE32-E72D297353CC}">
              <c16:uniqueId val="{00000003-162A-46A8-8C97-D6E2D3B43040}"/>
            </c:ext>
          </c:extLst>
        </c:ser>
        <c:ser>
          <c:idx val="4"/>
          <c:order val="4"/>
          <c:tx>
            <c:strRef>
              <c:f>Лист1!$I$6</c:f>
              <c:strCache>
                <c:ptCount val="1"/>
                <c:pt idx="0">
                  <c:v>Уровень освоения</c:v>
                </c:pt>
              </c:strCache>
            </c:strRef>
          </c:tx>
          <c:spPr>
            <a:ln w="38100">
              <a:solidFill>
                <a:srgbClr val="FF0000"/>
              </a:solidFill>
              <a:prstDash val="lgDashDotDot"/>
            </a:ln>
          </c:spPr>
          <c:marker>
            <c:spPr>
              <a:solidFill>
                <a:srgbClr val="FF0000"/>
              </a:solidFill>
              <a:ln>
                <a:solidFill>
                  <a:srgbClr val="FF0000"/>
                </a:solidFill>
                <a:prstDash val="solid"/>
              </a:ln>
            </c:spPr>
          </c:marker>
          <c:val>
            <c:numRef>
              <c:f>Лист1!$I$7:$I$11</c:f>
            </c:numRef>
          </c:val>
          <c:smooth val="0"/>
          <c:extLst xmlns:c16r2="http://schemas.microsoft.com/office/drawing/2015/06/chart">
            <c:ext xmlns:c16="http://schemas.microsoft.com/office/drawing/2014/chart" uri="{C3380CC4-5D6E-409C-BE32-E72D297353CC}">
              <c16:uniqueId val="{00000004-162A-46A8-8C97-D6E2D3B43040}"/>
            </c:ext>
          </c:extLst>
        </c:ser>
        <c:dLbls>
          <c:showLegendKey val="0"/>
          <c:showVal val="0"/>
          <c:showCatName val="0"/>
          <c:showSerName val="0"/>
          <c:showPercent val="0"/>
          <c:showBubbleSize val="0"/>
        </c:dLbls>
        <c:marker val="1"/>
        <c:smooth val="0"/>
        <c:axId val="410467328"/>
        <c:axId val="410461840"/>
      </c:lineChart>
      <c:catAx>
        <c:axId val="410467328"/>
        <c:scaling>
          <c:orientation val="minMax"/>
        </c:scaling>
        <c:delete val="0"/>
        <c:axPos val="b"/>
        <c:title>
          <c:tx>
            <c:rich>
              <a:bodyPr/>
              <a:lstStyle/>
              <a:p>
                <a:pPr>
                  <a:defRPr/>
                </a:pPr>
                <a:r>
                  <a:rPr lang="ru-RU"/>
                  <a:t>Предметные задания</a:t>
                </a:r>
              </a:p>
            </c:rich>
          </c:tx>
          <c:overlay val="0"/>
        </c:title>
        <c:numFmt formatCode="General" sourceLinked="0"/>
        <c:majorTickMark val="out"/>
        <c:minorTickMark val="none"/>
        <c:tickLblPos val="nextTo"/>
        <c:crossAx val="410461840"/>
        <c:crosses val="autoZero"/>
        <c:auto val="1"/>
        <c:lblAlgn val="ctr"/>
        <c:lblOffset val="100"/>
        <c:noMultiLvlLbl val="0"/>
      </c:catAx>
      <c:valAx>
        <c:axId val="410461840"/>
        <c:scaling>
          <c:orientation val="minMax"/>
          <c:max val="100"/>
        </c:scaling>
        <c:delete val="0"/>
        <c:axPos val="l"/>
        <c:majorGridlines/>
        <c:title>
          <c:tx>
            <c:rich>
              <a:bodyPr/>
              <a:lstStyle/>
              <a:p>
                <a:pPr>
                  <a:defRPr/>
                </a:pPr>
                <a:r>
                  <a:rPr lang="ru-RU"/>
                  <a:t>% выполнения</a:t>
                </a:r>
              </a:p>
            </c:rich>
          </c:tx>
          <c:overlay val="0"/>
        </c:title>
        <c:numFmt formatCode="General" sourceLinked="1"/>
        <c:majorTickMark val="out"/>
        <c:minorTickMark val="none"/>
        <c:tickLblPos val="nextTo"/>
        <c:crossAx val="410467328"/>
        <c:crossesAt val="1"/>
        <c:crossBetween val="midCat"/>
      </c:valAx>
      <c:spPr>
        <a:noFill/>
      </c:spPr>
    </c:plotArea>
    <c:legend>
      <c:legendPos val="r"/>
      <c:overlay val="0"/>
    </c:legend>
    <c:plotVisOnly val="1"/>
    <c:dispBlanksAs val="gap"/>
    <c:showDLblsOverMax val="0"/>
  </c:chart>
  <c:txPr>
    <a:bodyPr/>
    <a:lstStyle/>
    <a:p>
      <a:pPr>
        <a:defRPr sz="1200">
          <a:latin typeface="Arial" panose="020B0604020202020204" pitchFamily="34" charset="0"/>
          <a:cs typeface="Arial" panose="020B0604020202020204" pitchFamily="34"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Лист1!$E$6</c:f>
              <c:strCache>
                <c:ptCount val="1"/>
                <c:pt idx="0">
                  <c:v>Ср. % вып_1</c:v>
                </c:pt>
              </c:strCache>
            </c:strRef>
          </c:tx>
          <c:spPr>
            <a:ln w="25400">
              <a:solidFill>
                <a:srgbClr val="000000"/>
              </a:solidFill>
              <a:prstDash val="lgDash"/>
            </a:ln>
          </c:spPr>
          <c:marker>
            <c:spPr>
              <a:solidFill>
                <a:srgbClr val="000000"/>
              </a:solidFill>
              <a:ln>
                <a:solidFill>
                  <a:srgbClr val="000000"/>
                </a:solidFill>
                <a:prstDash val="solid"/>
              </a:ln>
            </c:spPr>
          </c:marker>
          <c:cat>
            <c:strRef>
              <c:f>Лист1!$B$17:$B$31</c:f>
              <c:strCache>
                <c:ptCount val="15"/>
                <c:pt idx="0">
                  <c:v>11</c:v>
                </c:pt>
                <c:pt idx="1">
                  <c:v>12K1</c:v>
                </c:pt>
                <c:pt idx="2">
                  <c:v>12K2</c:v>
                </c:pt>
                <c:pt idx="3">
                  <c:v>12K3</c:v>
                </c:pt>
                <c:pt idx="4">
                  <c:v>13</c:v>
                </c:pt>
                <c:pt idx="5">
                  <c:v>14K1</c:v>
                </c:pt>
                <c:pt idx="6">
                  <c:v>14K2</c:v>
                </c:pt>
                <c:pt idx="7">
                  <c:v>15K1</c:v>
                </c:pt>
                <c:pt idx="8">
                  <c:v>15K2</c:v>
                </c:pt>
                <c:pt idx="9">
                  <c:v>15K3</c:v>
                </c:pt>
                <c:pt idx="10">
                  <c:v>15K4</c:v>
                </c:pt>
                <c:pt idx="11">
                  <c:v>16</c:v>
                </c:pt>
                <c:pt idx="12">
                  <c:v>17</c:v>
                </c:pt>
                <c:pt idx="13">
                  <c:v>18K1</c:v>
                </c:pt>
                <c:pt idx="14">
                  <c:v>18K2</c:v>
                </c:pt>
              </c:strCache>
            </c:strRef>
          </c:cat>
          <c:val>
            <c:numRef>
              <c:f>Лист1!$E$17:$E$31</c:f>
              <c:numCache>
                <c:formatCode>General</c:formatCode>
                <c:ptCount val="15"/>
                <c:pt idx="0">
                  <c:v>9.6</c:v>
                </c:pt>
                <c:pt idx="1">
                  <c:v>1.9</c:v>
                </c:pt>
                <c:pt idx="2">
                  <c:v>9.6</c:v>
                </c:pt>
                <c:pt idx="3">
                  <c:v>5.8</c:v>
                </c:pt>
                <c:pt idx="4">
                  <c:v>5.7</c:v>
                </c:pt>
                <c:pt idx="5">
                  <c:v>17.3</c:v>
                </c:pt>
                <c:pt idx="6">
                  <c:v>11.5</c:v>
                </c:pt>
                <c:pt idx="7">
                  <c:v>34.6</c:v>
                </c:pt>
                <c:pt idx="8">
                  <c:v>23.1</c:v>
                </c:pt>
                <c:pt idx="9">
                  <c:v>23.1</c:v>
                </c:pt>
                <c:pt idx="10">
                  <c:v>5.8</c:v>
                </c:pt>
                <c:pt idx="11">
                  <c:v>5.8</c:v>
                </c:pt>
                <c:pt idx="12">
                  <c:v>0</c:v>
                </c:pt>
                <c:pt idx="13">
                  <c:v>15.4</c:v>
                </c:pt>
                <c:pt idx="14">
                  <c:v>7.7</c:v>
                </c:pt>
              </c:numCache>
            </c:numRef>
          </c:val>
          <c:smooth val="0"/>
          <c:extLst xmlns:c16r2="http://schemas.microsoft.com/office/drawing/2015/06/chart">
            <c:ext xmlns:c16="http://schemas.microsoft.com/office/drawing/2014/chart" uri="{C3380CC4-5D6E-409C-BE32-E72D297353CC}">
              <c16:uniqueId val="{00000000-84F7-4EB1-9044-743ECAFBA7AE}"/>
            </c:ext>
          </c:extLst>
        </c:ser>
        <c:ser>
          <c:idx val="1"/>
          <c:order val="1"/>
          <c:tx>
            <c:strRef>
              <c:f>Лист1!$F$6</c:f>
              <c:strCache>
                <c:ptCount val="1"/>
                <c:pt idx="0">
                  <c:v>Ср. % вып_2</c:v>
                </c:pt>
              </c:strCache>
            </c:strRef>
          </c:tx>
          <c:spPr>
            <a:ln w="38100">
              <a:solidFill>
                <a:srgbClr val="008000"/>
              </a:solidFill>
              <a:prstDash val="solid"/>
            </a:ln>
          </c:spPr>
          <c:marker>
            <c:spPr>
              <a:solidFill>
                <a:srgbClr val="008000"/>
              </a:solidFill>
              <a:ln>
                <a:solidFill>
                  <a:srgbClr val="008000"/>
                </a:solidFill>
                <a:prstDash val="solid"/>
              </a:ln>
            </c:spPr>
          </c:marker>
          <c:cat>
            <c:strRef>
              <c:f>Лист1!$B$17:$B$31</c:f>
              <c:strCache>
                <c:ptCount val="15"/>
                <c:pt idx="0">
                  <c:v>11</c:v>
                </c:pt>
                <c:pt idx="1">
                  <c:v>12K1</c:v>
                </c:pt>
                <c:pt idx="2">
                  <c:v>12K2</c:v>
                </c:pt>
                <c:pt idx="3">
                  <c:v>12K3</c:v>
                </c:pt>
                <c:pt idx="4">
                  <c:v>13</c:v>
                </c:pt>
                <c:pt idx="5">
                  <c:v>14K1</c:v>
                </c:pt>
                <c:pt idx="6">
                  <c:v>14K2</c:v>
                </c:pt>
                <c:pt idx="7">
                  <c:v>15K1</c:v>
                </c:pt>
                <c:pt idx="8">
                  <c:v>15K2</c:v>
                </c:pt>
                <c:pt idx="9">
                  <c:v>15K3</c:v>
                </c:pt>
                <c:pt idx="10">
                  <c:v>15K4</c:v>
                </c:pt>
                <c:pt idx="11">
                  <c:v>16</c:v>
                </c:pt>
                <c:pt idx="12">
                  <c:v>17</c:v>
                </c:pt>
                <c:pt idx="13">
                  <c:v>18K1</c:v>
                </c:pt>
                <c:pt idx="14">
                  <c:v>18K2</c:v>
                </c:pt>
              </c:strCache>
            </c:strRef>
          </c:cat>
          <c:val>
            <c:numRef>
              <c:f>Лист1!$F$17:$F$31</c:f>
              <c:numCache>
                <c:formatCode>General</c:formatCode>
                <c:ptCount val="15"/>
                <c:pt idx="0">
                  <c:v>15.1</c:v>
                </c:pt>
                <c:pt idx="1">
                  <c:v>6.1</c:v>
                </c:pt>
                <c:pt idx="2">
                  <c:v>16.3</c:v>
                </c:pt>
                <c:pt idx="3">
                  <c:v>10.6</c:v>
                </c:pt>
                <c:pt idx="4">
                  <c:v>20.100000000000001</c:v>
                </c:pt>
                <c:pt idx="5">
                  <c:v>14.8</c:v>
                </c:pt>
                <c:pt idx="6">
                  <c:v>9.1</c:v>
                </c:pt>
                <c:pt idx="7">
                  <c:v>61.4</c:v>
                </c:pt>
                <c:pt idx="8">
                  <c:v>34.799999999999997</c:v>
                </c:pt>
                <c:pt idx="9">
                  <c:v>34.9</c:v>
                </c:pt>
                <c:pt idx="10">
                  <c:v>11.7</c:v>
                </c:pt>
                <c:pt idx="11">
                  <c:v>13.6</c:v>
                </c:pt>
                <c:pt idx="12">
                  <c:v>3</c:v>
                </c:pt>
                <c:pt idx="13">
                  <c:v>39</c:v>
                </c:pt>
                <c:pt idx="14">
                  <c:v>18.899999999999999</c:v>
                </c:pt>
              </c:numCache>
            </c:numRef>
          </c:val>
          <c:smooth val="0"/>
          <c:extLst xmlns:c16r2="http://schemas.microsoft.com/office/drawing/2015/06/chart">
            <c:ext xmlns:c16="http://schemas.microsoft.com/office/drawing/2014/chart" uri="{C3380CC4-5D6E-409C-BE32-E72D297353CC}">
              <c16:uniqueId val="{00000001-84F7-4EB1-9044-743ECAFBA7AE}"/>
            </c:ext>
          </c:extLst>
        </c:ser>
        <c:ser>
          <c:idx val="2"/>
          <c:order val="2"/>
          <c:tx>
            <c:strRef>
              <c:f>Лист1!$G$6</c:f>
              <c:strCache>
                <c:ptCount val="1"/>
                <c:pt idx="0">
                  <c:v>Ср. % вып_3</c:v>
                </c:pt>
              </c:strCache>
            </c:strRef>
          </c:tx>
          <c:spPr>
            <a:ln w="25400">
              <a:solidFill>
                <a:srgbClr val="000080"/>
              </a:solidFill>
              <a:prstDash val="solid"/>
            </a:ln>
          </c:spPr>
          <c:marker>
            <c:spPr>
              <a:solidFill>
                <a:srgbClr val="000080"/>
              </a:solidFill>
              <a:ln>
                <a:solidFill>
                  <a:srgbClr val="000080"/>
                </a:solidFill>
                <a:prstDash val="solid"/>
              </a:ln>
            </c:spPr>
          </c:marker>
          <c:cat>
            <c:strRef>
              <c:f>Лист1!$B$17:$B$31</c:f>
              <c:strCache>
                <c:ptCount val="15"/>
                <c:pt idx="0">
                  <c:v>11</c:v>
                </c:pt>
                <c:pt idx="1">
                  <c:v>12K1</c:v>
                </c:pt>
                <c:pt idx="2">
                  <c:v>12K2</c:v>
                </c:pt>
                <c:pt idx="3">
                  <c:v>12K3</c:v>
                </c:pt>
                <c:pt idx="4">
                  <c:v>13</c:v>
                </c:pt>
                <c:pt idx="5">
                  <c:v>14K1</c:v>
                </c:pt>
                <c:pt idx="6">
                  <c:v>14K2</c:v>
                </c:pt>
                <c:pt idx="7">
                  <c:v>15K1</c:v>
                </c:pt>
                <c:pt idx="8">
                  <c:v>15K2</c:v>
                </c:pt>
                <c:pt idx="9">
                  <c:v>15K3</c:v>
                </c:pt>
                <c:pt idx="10">
                  <c:v>15K4</c:v>
                </c:pt>
                <c:pt idx="11">
                  <c:v>16</c:v>
                </c:pt>
                <c:pt idx="12">
                  <c:v>17</c:v>
                </c:pt>
                <c:pt idx="13">
                  <c:v>18K1</c:v>
                </c:pt>
                <c:pt idx="14">
                  <c:v>18K2</c:v>
                </c:pt>
              </c:strCache>
            </c:strRef>
          </c:cat>
          <c:val>
            <c:numRef>
              <c:f>Лист1!$G$17:$G$31</c:f>
              <c:numCache>
                <c:formatCode>General</c:formatCode>
                <c:ptCount val="15"/>
                <c:pt idx="0">
                  <c:v>45.5</c:v>
                </c:pt>
                <c:pt idx="1">
                  <c:v>26.3</c:v>
                </c:pt>
                <c:pt idx="2">
                  <c:v>54.5</c:v>
                </c:pt>
                <c:pt idx="3">
                  <c:v>47.1</c:v>
                </c:pt>
                <c:pt idx="4">
                  <c:v>53.2</c:v>
                </c:pt>
                <c:pt idx="5">
                  <c:v>49</c:v>
                </c:pt>
                <c:pt idx="6">
                  <c:v>44.2</c:v>
                </c:pt>
                <c:pt idx="7">
                  <c:v>89</c:v>
                </c:pt>
                <c:pt idx="8">
                  <c:v>64.5</c:v>
                </c:pt>
                <c:pt idx="9">
                  <c:v>63.4</c:v>
                </c:pt>
                <c:pt idx="10">
                  <c:v>37.1</c:v>
                </c:pt>
                <c:pt idx="11">
                  <c:v>25.5</c:v>
                </c:pt>
                <c:pt idx="12">
                  <c:v>33.9</c:v>
                </c:pt>
                <c:pt idx="13">
                  <c:v>68.7</c:v>
                </c:pt>
                <c:pt idx="14">
                  <c:v>59.7</c:v>
                </c:pt>
              </c:numCache>
            </c:numRef>
          </c:val>
          <c:smooth val="0"/>
          <c:extLst xmlns:c16r2="http://schemas.microsoft.com/office/drawing/2015/06/chart">
            <c:ext xmlns:c16="http://schemas.microsoft.com/office/drawing/2014/chart" uri="{C3380CC4-5D6E-409C-BE32-E72D297353CC}">
              <c16:uniqueId val="{00000002-84F7-4EB1-9044-743ECAFBA7AE}"/>
            </c:ext>
          </c:extLst>
        </c:ser>
        <c:ser>
          <c:idx val="3"/>
          <c:order val="3"/>
          <c:tx>
            <c:strRef>
              <c:f>Лист1!$H$6</c:f>
              <c:strCache>
                <c:ptCount val="1"/>
                <c:pt idx="0">
                  <c:v>Ср. % вып_4</c:v>
                </c:pt>
              </c:strCache>
            </c:strRef>
          </c:tx>
          <c:spPr>
            <a:ln w="38100">
              <a:solidFill>
                <a:srgbClr val="FF00FF"/>
              </a:solidFill>
              <a:prstDash val="lgDash"/>
            </a:ln>
          </c:spPr>
          <c:marker>
            <c:spPr>
              <a:solidFill>
                <a:srgbClr val="FF00FF"/>
              </a:solidFill>
              <a:ln>
                <a:solidFill>
                  <a:srgbClr val="FF00FF"/>
                </a:solidFill>
                <a:prstDash val="solid"/>
              </a:ln>
            </c:spPr>
          </c:marker>
          <c:cat>
            <c:strRef>
              <c:f>Лист1!$B$17:$B$31</c:f>
              <c:strCache>
                <c:ptCount val="15"/>
                <c:pt idx="0">
                  <c:v>11</c:v>
                </c:pt>
                <c:pt idx="1">
                  <c:v>12K1</c:v>
                </c:pt>
                <c:pt idx="2">
                  <c:v>12K2</c:v>
                </c:pt>
                <c:pt idx="3">
                  <c:v>12K3</c:v>
                </c:pt>
                <c:pt idx="4">
                  <c:v>13</c:v>
                </c:pt>
                <c:pt idx="5">
                  <c:v>14K1</c:v>
                </c:pt>
                <c:pt idx="6">
                  <c:v>14K2</c:v>
                </c:pt>
                <c:pt idx="7">
                  <c:v>15K1</c:v>
                </c:pt>
                <c:pt idx="8">
                  <c:v>15K2</c:v>
                </c:pt>
                <c:pt idx="9">
                  <c:v>15K3</c:v>
                </c:pt>
                <c:pt idx="10">
                  <c:v>15K4</c:v>
                </c:pt>
                <c:pt idx="11">
                  <c:v>16</c:v>
                </c:pt>
                <c:pt idx="12">
                  <c:v>17</c:v>
                </c:pt>
                <c:pt idx="13">
                  <c:v>18K1</c:v>
                </c:pt>
                <c:pt idx="14">
                  <c:v>18K2</c:v>
                </c:pt>
              </c:strCache>
            </c:strRef>
          </c:cat>
          <c:val>
            <c:numRef>
              <c:f>Лист1!$H$17:$H$31</c:f>
              <c:numCache>
                <c:formatCode>General</c:formatCode>
                <c:ptCount val="15"/>
                <c:pt idx="0">
                  <c:v>64.3</c:v>
                </c:pt>
                <c:pt idx="1">
                  <c:v>42.9</c:v>
                </c:pt>
                <c:pt idx="2">
                  <c:v>92.9</c:v>
                </c:pt>
                <c:pt idx="3">
                  <c:v>100</c:v>
                </c:pt>
                <c:pt idx="4">
                  <c:v>92.9</c:v>
                </c:pt>
                <c:pt idx="5">
                  <c:v>100</c:v>
                </c:pt>
                <c:pt idx="6">
                  <c:v>100</c:v>
                </c:pt>
                <c:pt idx="7">
                  <c:v>100</c:v>
                </c:pt>
                <c:pt idx="8">
                  <c:v>85.7</c:v>
                </c:pt>
                <c:pt idx="9">
                  <c:v>85.7</c:v>
                </c:pt>
                <c:pt idx="10">
                  <c:v>64.3</c:v>
                </c:pt>
                <c:pt idx="11">
                  <c:v>78.599999999999994</c:v>
                </c:pt>
                <c:pt idx="12">
                  <c:v>64.3</c:v>
                </c:pt>
                <c:pt idx="13">
                  <c:v>92.9</c:v>
                </c:pt>
                <c:pt idx="14">
                  <c:v>92.9</c:v>
                </c:pt>
              </c:numCache>
            </c:numRef>
          </c:val>
          <c:smooth val="0"/>
          <c:extLst xmlns:c16r2="http://schemas.microsoft.com/office/drawing/2015/06/chart">
            <c:ext xmlns:c16="http://schemas.microsoft.com/office/drawing/2014/chart" uri="{C3380CC4-5D6E-409C-BE32-E72D297353CC}">
              <c16:uniqueId val="{00000003-84F7-4EB1-9044-743ECAFBA7AE}"/>
            </c:ext>
          </c:extLst>
        </c:ser>
        <c:ser>
          <c:idx val="4"/>
          <c:order val="4"/>
          <c:tx>
            <c:strRef>
              <c:f>Лист1!$I$6</c:f>
              <c:strCache>
                <c:ptCount val="1"/>
                <c:pt idx="0">
                  <c:v>Уровень освоения</c:v>
                </c:pt>
              </c:strCache>
            </c:strRef>
          </c:tx>
          <c:spPr>
            <a:ln w="38100">
              <a:solidFill>
                <a:srgbClr val="FF0000"/>
              </a:solidFill>
              <a:prstDash val="lgDashDotDot"/>
            </a:ln>
          </c:spPr>
          <c:marker>
            <c:spPr>
              <a:solidFill>
                <a:srgbClr val="FF0000"/>
              </a:solidFill>
              <a:ln>
                <a:solidFill>
                  <a:srgbClr val="FF0000"/>
                </a:solidFill>
                <a:prstDash val="solid"/>
              </a:ln>
            </c:spPr>
          </c:marker>
          <c:cat>
            <c:strRef>
              <c:f>Лист1!$B$17:$B$31</c:f>
              <c:strCache>
                <c:ptCount val="15"/>
                <c:pt idx="0">
                  <c:v>11</c:v>
                </c:pt>
                <c:pt idx="1">
                  <c:v>12K1</c:v>
                </c:pt>
                <c:pt idx="2">
                  <c:v>12K2</c:v>
                </c:pt>
                <c:pt idx="3">
                  <c:v>12K3</c:v>
                </c:pt>
                <c:pt idx="4">
                  <c:v>13</c:v>
                </c:pt>
                <c:pt idx="5">
                  <c:v>14K1</c:v>
                </c:pt>
                <c:pt idx="6">
                  <c:v>14K2</c:v>
                </c:pt>
                <c:pt idx="7">
                  <c:v>15K1</c:v>
                </c:pt>
                <c:pt idx="8">
                  <c:v>15K2</c:v>
                </c:pt>
                <c:pt idx="9">
                  <c:v>15K3</c:v>
                </c:pt>
                <c:pt idx="10">
                  <c:v>15K4</c:v>
                </c:pt>
                <c:pt idx="11">
                  <c:v>16</c:v>
                </c:pt>
                <c:pt idx="12">
                  <c:v>17</c:v>
                </c:pt>
                <c:pt idx="13">
                  <c:v>18K1</c:v>
                </c:pt>
                <c:pt idx="14">
                  <c:v>18K2</c:v>
                </c:pt>
              </c:strCache>
            </c:strRef>
          </c:cat>
          <c:val>
            <c:numRef>
              <c:f>Лист1!$I$12:$I$31</c:f>
            </c:numRef>
          </c:val>
          <c:smooth val="0"/>
          <c:extLst xmlns:c16r2="http://schemas.microsoft.com/office/drawing/2015/06/chart">
            <c:ext xmlns:c16="http://schemas.microsoft.com/office/drawing/2014/chart" uri="{C3380CC4-5D6E-409C-BE32-E72D297353CC}">
              <c16:uniqueId val="{00000004-84F7-4EB1-9044-743ECAFBA7AE}"/>
            </c:ext>
          </c:extLst>
        </c:ser>
        <c:dLbls>
          <c:showLegendKey val="0"/>
          <c:showVal val="0"/>
          <c:showCatName val="0"/>
          <c:showSerName val="0"/>
          <c:showPercent val="0"/>
          <c:showBubbleSize val="0"/>
        </c:dLbls>
        <c:marker val="1"/>
        <c:smooth val="0"/>
        <c:axId val="410468112"/>
        <c:axId val="410463800"/>
      </c:lineChart>
      <c:catAx>
        <c:axId val="410468112"/>
        <c:scaling>
          <c:orientation val="minMax"/>
        </c:scaling>
        <c:delete val="0"/>
        <c:axPos val="b"/>
        <c:title>
          <c:tx>
            <c:rich>
              <a:bodyPr/>
              <a:lstStyle/>
              <a:p>
                <a:pPr>
                  <a:defRPr/>
                </a:pPr>
                <a:r>
                  <a:rPr lang="ru-RU"/>
                  <a:t>Методические задания</a:t>
                </a:r>
              </a:p>
            </c:rich>
          </c:tx>
          <c:overlay val="0"/>
        </c:title>
        <c:numFmt formatCode="General" sourceLinked="0"/>
        <c:majorTickMark val="out"/>
        <c:minorTickMark val="none"/>
        <c:tickLblPos val="nextTo"/>
        <c:crossAx val="410463800"/>
        <c:crosses val="autoZero"/>
        <c:auto val="1"/>
        <c:lblAlgn val="ctr"/>
        <c:lblOffset val="100"/>
        <c:noMultiLvlLbl val="0"/>
      </c:catAx>
      <c:valAx>
        <c:axId val="410463800"/>
        <c:scaling>
          <c:orientation val="minMax"/>
          <c:max val="100"/>
        </c:scaling>
        <c:delete val="0"/>
        <c:axPos val="l"/>
        <c:majorGridlines/>
        <c:title>
          <c:tx>
            <c:rich>
              <a:bodyPr/>
              <a:lstStyle/>
              <a:p>
                <a:pPr>
                  <a:defRPr/>
                </a:pPr>
                <a:r>
                  <a:rPr lang="ru-RU"/>
                  <a:t>% выполнения</a:t>
                </a:r>
              </a:p>
            </c:rich>
          </c:tx>
          <c:overlay val="0"/>
        </c:title>
        <c:numFmt formatCode="General" sourceLinked="1"/>
        <c:majorTickMark val="out"/>
        <c:minorTickMark val="none"/>
        <c:tickLblPos val="nextTo"/>
        <c:crossAx val="410468112"/>
        <c:crossesAt val="1"/>
        <c:crossBetween val="midCat"/>
      </c:valAx>
      <c:spPr>
        <a:noFill/>
      </c:spPr>
    </c:plotArea>
    <c:legend>
      <c:legendPos val="r"/>
      <c:overlay val="0"/>
    </c:legend>
    <c:plotVisOnly val="1"/>
    <c:dispBlanksAs val="gap"/>
    <c:showDLblsOverMax val="0"/>
  </c:chart>
  <c:txPr>
    <a:bodyPr/>
    <a:lstStyle/>
    <a:p>
      <a:pPr>
        <a:defRPr sz="1200">
          <a:latin typeface="Arial" panose="020B0604020202020204" pitchFamily="34" charset="0"/>
          <a:cs typeface="Arial" panose="020B0604020202020204" pitchFamily="34"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c:v>
          </c:tx>
          <c:invertIfNegative val="0"/>
          <c:cat>
            <c:numLit>
              <c:formatCode>General</c:formatCode>
              <c:ptCount val="4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numLit>
          </c:cat>
          <c:val>
            <c:numRef>
              <c:f>Лист1!$C$9:$AR$9</c:f>
              <c:numCache>
                <c:formatCode>General</c:formatCode>
                <c:ptCount val="42"/>
                <c:pt idx="0">
                  <c:v>0.35</c:v>
                </c:pt>
                <c:pt idx="1">
                  <c:v>1.4</c:v>
                </c:pt>
                <c:pt idx="2">
                  <c:v>0.35</c:v>
                </c:pt>
                <c:pt idx="3">
                  <c:v>1.4</c:v>
                </c:pt>
                <c:pt idx="4">
                  <c:v>1.7</c:v>
                </c:pt>
                <c:pt idx="5">
                  <c:v>1.4</c:v>
                </c:pt>
                <c:pt idx="6">
                  <c:v>2.1</c:v>
                </c:pt>
                <c:pt idx="7">
                  <c:v>3.8</c:v>
                </c:pt>
                <c:pt idx="8">
                  <c:v>3.5</c:v>
                </c:pt>
                <c:pt idx="9">
                  <c:v>4.0999999999999996</c:v>
                </c:pt>
                <c:pt idx="10">
                  <c:v>6.2</c:v>
                </c:pt>
                <c:pt idx="11">
                  <c:v>5.5</c:v>
                </c:pt>
                <c:pt idx="12">
                  <c:v>4.5</c:v>
                </c:pt>
                <c:pt idx="13">
                  <c:v>5.9</c:v>
                </c:pt>
                <c:pt idx="14">
                  <c:v>4.8</c:v>
                </c:pt>
                <c:pt idx="15">
                  <c:v>4.0999999999999996</c:v>
                </c:pt>
                <c:pt idx="16">
                  <c:v>4.8</c:v>
                </c:pt>
                <c:pt idx="17">
                  <c:v>4.0999999999999996</c:v>
                </c:pt>
                <c:pt idx="18">
                  <c:v>2.1</c:v>
                </c:pt>
                <c:pt idx="19">
                  <c:v>6.2</c:v>
                </c:pt>
                <c:pt idx="20">
                  <c:v>5.2</c:v>
                </c:pt>
                <c:pt idx="21">
                  <c:v>2.8</c:v>
                </c:pt>
                <c:pt idx="22">
                  <c:v>3.8</c:v>
                </c:pt>
                <c:pt idx="23">
                  <c:v>2.8</c:v>
                </c:pt>
                <c:pt idx="24">
                  <c:v>3.1</c:v>
                </c:pt>
                <c:pt idx="25">
                  <c:v>1.7</c:v>
                </c:pt>
                <c:pt idx="26">
                  <c:v>1.8</c:v>
                </c:pt>
                <c:pt idx="27">
                  <c:v>2.8</c:v>
                </c:pt>
                <c:pt idx="28">
                  <c:v>2.8</c:v>
                </c:pt>
                <c:pt idx="29">
                  <c:v>2.1</c:v>
                </c:pt>
                <c:pt idx="30">
                  <c:v>1.1000000000000001</c:v>
                </c:pt>
                <c:pt idx="31">
                  <c:v>0.35</c:v>
                </c:pt>
                <c:pt idx="32">
                  <c:v>0.35</c:v>
                </c:pt>
                <c:pt idx="33">
                  <c:v>0</c:v>
                </c:pt>
                <c:pt idx="34">
                  <c:v>0.35</c:v>
                </c:pt>
                <c:pt idx="35">
                  <c:v>0.35</c:v>
                </c:pt>
                <c:pt idx="36">
                  <c:v>0</c:v>
                </c:pt>
                <c:pt idx="37">
                  <c:v>0</c:v>
                </c:pt>
                <c:pt idx="38">
                  <c:v>0</c:v>
                </c:pt>
                <c:pt idx="39">
                  <c:v>0</c:v>
                </c:pt>
                <c:pt idx="40">
                  <c:v>0</c:v>
                </c:pt>
                <c:pt idx="41">
                  <c:v>0</c:v>
                </c:pt>
              </c:numCache>
            </c:numRef>
          </c:val>
          <c:extLst xmlns:c16r2="http://schemas.microsoft.com/office/drawing/2015/06/chart">
            <c:ext xmlns:c16="http://schemas.microsoft.com/office/drawing/2014/chart" uri="{C3380CC4-5D6E-409C-BE32-E72D297353CC}">
              <c16:uniqueId val="{00000000-0534-4A3B-92A3-1FA412788DE1}"/>
            </c:ext>
          </c:extLst>
        </c:ser>
        <c:dLbls>
          <c:showLegendKey val="0"/>
          <c:showVal val="0"/>
          <c:showCatName val="0"/>
          <c:showSerName val="0"/>
          <c:showPercent val="0"/>
          <c:showBubbleSize val="0"/>
        </c:dLbls>
        <c:gapWidth val="150"/>
        <c:axId val="410464976"/>
        <c:axId val="410462624"/>
      </c:barChart>
      <c:catAx>
        <c:axId val="410464976"/>
        <c:scaling>
          <c:orientation val="minMax"/>
        </c:scaling>
        <c:delete val="0"/>
        <c:axPos val="b"/>
        <c:title>
          <c:tx>
            <c:rich>
              <a:bodyPr/>
              <a:lstStyle/>
              <a:p>
                <a:pPr>
                  <a:defRPr/>
                </a:pPr>
                <a:r>
                  <a:rPr lang="ru-RU"/>
                  <a:t>Баллы</a:t>
                </a:r>
              </a:p>
            </c:rich>
          </c:tx>
          <c:overlay val="0"/>
        </c:title>
        <c:numFmt formatCode="General" sourceLinked="1"/>
        <c:majorTickMark val="out"/>
        <c:minorTickMark val="none"/>
        <c:tickLblPos val="nextTo"/>
        <c:crossAx val="410462624"/>
        <c:crosses val="autoZero"/>
        <c:auto val="1"/>
        <c:lblAlgn val="ctr"/>
        <c:lblOffset val="100"/>
        <c:noMultiLvlLbl val="0"/>
      </c:catAx>
      <c:valAx>
        <c:axId val="410462624"/>
        <c:scaling>
          <c:orientation val="minMax"/>
        </c:scaling>
        <c:delete val="0"/>
        <c:axPos val="l"/>
        <c:majorGridlines/>
        <c:title>
          <c:tx>
            <c:rich>
              <a:bodyPr/>
              <a:lstStyle/>
              <a:p>
                <a:pPr>
                  <a:defRPr/>
                </a:pPr>
                <a:r>
                  <a:rPr lang="ru-RU"/>
                  <a:t>Доля участников, %</a:t>
                </a:r>
              </a:p>
            </c:rich>
          </c:tx>
          <c:overlay val="0"/>
        </c:title>
        <c:numFmt formatCode="General" sourceLinked="1"/>
        <c:majorTickMark val="out"/>
        <c:minorTickMark val="none"/>
        <c:tickLblPos val="nextTo"/>
        <c:crossAx val="410464976"/>
        <c:crosses val="autoZero"/>
        <c:crossBetween val="between"/>
      </c:valAx>
      <c:spPr>
        <a:noFill/>
      </c:spPr>
    </c:plotArea>
    <c:plotVisOnly val="1"/>
    <c:dispBlanksAs val="gap"/>
    <c:showDLblsOverMax val="0"/>
  </c:chart>
  <c:txPr>
    <a:bodyPr/>
    <a:lstStyle/>
    <a:p>
      <a:pPr>
        <a:defRPr sz="1200">
          <a:latin typeface="Arial" panose="020B0604020202020204" pitchFamily="34" charset="0"/>
          <a:cs typeface="Arial" panose="020B0604020202020204" pitchFamily="34"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c:v>
          </c:tx>
          <c:invertIfNegative val="0"/>
          <c:cat>
            <c:numLit>
              <c:formatCode>General</c:formatCode>
              <c:ptCount val="4"/>
              <c:pt idx="0">
                <c:v>1</c:v>
              </c:pt>
              <c:pt idx="1">
                <c:v>2</c:v>
              </c:pt>
              <c:pt idx="2">
                <c:v>3</c:v>
              </c:pt>
              <c:pt idx="3">
                <c:v>4</c:v>
              </c:pt>
            </c:numLit>
          </c:cat>
          <c:val>
            <c:numLit>
              <c:formatCode>General</c:formatCode>
              <c:ptCount val="4"/>
              <c:pt idx="0">
                <c:v>14.3</c:v>
              </c:pt>
              <c:pt idx="1">
                <c:v>43.1</c:v>
              </c:pt>
              <c:pt idx="2">
                <c:v>42</c:v>
              </c:pt>
              <c:pt idx="3">
                <c:v>0.69000000000000006</c:v>
              </c:pt>
            </c:numLit>
          </c:val>
          <c:extLst xmlns:c16r2="http://schemas.microsoft.com/office/drawing/2015/06/chart">
            <c:ext xmlns:c16="http://schemas.microsoft.com/office/drawing/2014/chart" uri="{C3380CC4-5D6E-409C-BE32-E72D297353CC}">
              <c16:uniqueId val="{00000000-6128-4E1B-BF82-59E03B7354CF}"/>
            </c:ext>
          </c:extLst>
        </c:ser>
        <c:dLbls>
          <c:showLegendKey val="0"/>
          <c:showVal val="0"/>
          <c:showCatName val="0"/>
          <c:showSerName val="0"/>
          <c:showPercent val="0"/>
          <c:showBubbleSize val="0"/>
        </c:dLbls>
        <c:gapWidth val="150"/>
        <c:axId val="410465760"/>
        <c:axId val="410463408"/>
      </c:barChart>
      <c:catAx>
        <c:axId val="410465760"/>
        <c:scaling>
          <c:orientation val="minMax"/>
        </c:scaling>
        <c:delete val="0"/>
        <c:axPos val="b"/>
        <c:title>
          <c:tx>
            <c:rich>
              <a:bodyPr/>
              <a:lstStyle/>
              <a:p>
                <a:pPr>
                  <a:defRPr/>
                </a:pPr>
                <a:r>
                  <a:rPr lang="ru-RU"/>
                  <a:t>Группы</a:t>
                </a:r>
              </a:p>
            </c:rich>
          </c:tx>
          <c:overlay val="0"/>
        </c:title>
        <c:numFmt formatCode="General" sourceLinked="1"/>
        <c:majorTickMark val="out"/>
        <c:minorTickMark val="none"/>
        <c:tickLblPos val="nextTo"/>
        <c:crossAx val="410463408"/>
        <c:crosses val="autoZero"/>
        <c:auto val="1"/>
        <c:lblAlgn val="ctr"/>
        <c:lblOffset val="100"/>
        <c:noMultiLvlLbl val="0"/>
      </c:catAx>
      <c:valAx>
        <c:axId val="410463408"/>
        <c:scaling>
          <c:orientation val="minMax"/>
        </c:scaling>
        <c:delete val="0"/>
        <c:axPos val="l"/>
        <c:majorGridlines/>
        <c:title>
          <c:tx>
            <c:rich>
              <a:bodyPr/>
              <a:lstStyle/>
              <a:p>
                <a:pPr>
                  <a:defRPr/>
                </a:pPr>
                <a:r>
                  <a:rPr lang="ru-RU"/>
                  <a:t>Доля участников, %</a:t>
                </a:r>
              </a:p>
            </c:rich>
          </c:tx>
          <c:overlay val="0"/>
        </c:title>
        <c:numFmt formatCode="General" sourceLinked="1"/>
        <c:majorTickMark val="out"/>
        <c:minorTickMark val="none"/>
        <c:tickLblPos val="nextTo"/>
        <c:crossAx val="410465760"/>
        <c:crosses val="autoZero"/>
        <c:crossBetween val="between"/>
      </c:valAx>
      <c:dTable>
        <c:showHorzBorder val="1"/>
        <c:showVertBorder val="1"/>
        <c:showOutline val="1"/>
        <c:showKeys val="1"/>
      </c:dTable>
      <c:spPr>
        <a:noFill/>
      </c:spPr>
    </c:plotArea>
    <c:plotVisOnly val="1"/>
    <c:dispBlanksAs val="gap"/>
    <c:showDLblsOverMax val="0"/>
  </c:chart>
  <c:txPr>
    <a:bodyPr/>
    <a:lstStyle/>
    <a:p>
      <a:pPr>
        <a:defRPr sz="1200">
          <a:latin typeface="Arial" panose="020B0604020202020204" pitchFamily="34" charset="0"/>
          <a:cs typeface="Arial" panose="020B0604020202020204" pitchFamily="34" charset="0"/>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withinLinearReversed" id="21">
  <a:schemeClr val="accent1"/>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Красный">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Красный">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Красный">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Красный">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Красный">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Красный">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Красный">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Красный">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Красный">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Красный">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Красный">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Красный">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Красный">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06371-1666-474A-8F79-A10E9D871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12102</Words>
  <Characters>68986</Characters>
  <Application>Microsoft Office Word</Application>
  <DocSecurity>0</DocSecurity>
  <Lines>574</Lines>
  <Paragraphs>161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Татьяна Валентиновна Мельникова</cp:lastModifiedBy>
  <cp:revision>5</cp:revision>
  <dcterms:created xsi:type="dcterms:W3CDTF">2021-02-05T19:35:00Z</dcterms:created>
  <dcterms:modified xsi:type="dcterms:W3CDTF">2021-07-29T00:45:00Z</dcterms:modified>
</cp:coreProperties>
</file>