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D760D1" w:rsidRPr="000B4ACD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2ABE" w:rsidRDefault="00C22ABE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457C" w:rsidTr="00E2457C">
        <w:tc>
          <w:tcPr>
            <w:tcW w:w="3284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0B4ACD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</w:p>
    <w:p w:rsidR="00847019" w:rsidRPr="00F4274D" w:rsidRDefault="00847019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Раздел 1. Общие положения </w:t>
      </w:r>
    </w:p>
    <w:p w:rsidR="00847019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04">
        <w:rPr>
          <w:rFonts w:ascii="Times New Roman" w:hAnsi="Times New Roman" w:cs="Times New Roman"/>
          <w:color w:val="000000"/>
          <w:sz w:val="28"/>
          <w:szCs w:val="28"/>
        </w:rPr>
        <w:t>Целью программы наставничества является</w:t>
      </w:r>
      <w:r w:rsidRPr="00785A3B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85A3B" w:rsidRPr="00785A3B">
        <w:rPr>
          <w:rFonts w:ascii="Times New Roman" w:hAnsi="Times New Roman" w:cs="Times New Roman"/>
          <w:sz w:val="28"/>
          <w:szCs w:val="28"/>
        </w:rPr>
        <w:t xml:space="preserve"> (указывается проблема, которую необходимо решать)</w:t>
      </w:r>
    </w:p>
    <w:p w:rsidR="00F92F48" w:rsidRDefault="00F92F48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F92F48" w:rsidRPr="00151DE9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Целью программы наставничества является успешное закрепление на рабочем месте</w:t>
      </w:r>
      <w:r w:rsidR="00151DE9" w:rsidRPr="00151D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DE9">
        <w:rPr>
          <w:rFonts w:ascii="Times New Roman" w:hAnsi="Times New Roman" w:cs="Times New Roman"/>
          <w:color w:val="000000"/>
          <w:sz w:val="24"/>
          <w:szCs w:val="24"/>
        </w:rPr>
        <w:t xml:space="preserve">молодого специалиста (или </w:t>
      </w:r>
      <w:r w:rsidRPr="00151DE9">
        <w:rPr>
          <w:rFonts w:ascii="Times New Roman" w:hAnsi="Times New Roman" w:cs="Times New Roman"/>
          <w:sz w:val="24"/>
          <w:szCs w:val="24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 и т.п.).</w:t>
      </w:r>
    </w:p>
    <w:p w:rsidR="00C33B04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…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t xml:space="preserve">Например, среди основных задач взаимодействия наставника с наставляемым: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потребности заниматься анализом результатов своей профессиональной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развивать интерес к методике построения и организации результативного учебного процесса;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ориентировать начинающего учителя на творческое использование передового педагогического опыта в своей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ускорить процесс профессионального становления учителя;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сформировать эффективные механизмы взаимодействия наставника и начинающего педагога;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отслеживать динамику развития профессиональной деятельности каждого педагога;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повышать продуктивность работы педагога и результативность образовательной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6B3043" w:rsidRP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C33B04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Этапы наставничества (при необходимости)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FB11D8">
        <w:rPr>
          <w:rFonts w:ascii="Times New Roman" w:hAnsi="Times New Roman" w:cs="Times New Roman"/>
          <w:iCs/>
          <w:sz w:val="28"/>
          <w:szCs w:val="28"/>
        </w:rPr>
        <w:t>рава наставника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  <w:r w:rsidRPr="00FB11D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P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:… 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Обязанности наставника:…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Обязанности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наставляемого:…</w:t>
      </w:r>
      <w:proofErr w:type="gramEnd"/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Функции по управлению и контролю наставничества 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 (указать должностное лицо) </w:t>
      </w:r>
      <w:r w:rsidRPr="00F427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(далее – Куратор).</w:t>
      </w:r>
    </w:p>
    <w:p w:rsidR="00383045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К зоне ответственности Куратора относятся</w:t>
      </w:r>
      <w:r w:rsidR="00383045">
        <w:rPr>
          <w:rFonts w:ascii="Times New Roman" w:hAnsi="Times New Roman" w:cs="Times New Roman"/>
          <w:color w:val="000000"/>
          <w:sz w:val="28"/>
          <w:szCs w:val="28"/>
        </w:rPr>
        <w:t xml:space="preserve">: … </w:t>
      </w:r>
    </w:p>
    <w:p w:rsidR="00151DE9" w:rsidRPr="00151DE9" w:rsidRDefault="00151DE9" w:rsidP="00151D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организация обучения Наставника (в том числе привлечение экспертов для проведения обучения);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контроль проведения программы наставничества;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решение организационных вопросов, возникающих в процессе реализации</w:t>
      </w:r>
      <w:r w:rsidRPr="00151DE9">
        <w:rPr>
          <w:rFonts w:ascii="Times New Roman" w:hAnsi="Times New Roman" w:cs="Times New Roman"/>
          <w:color w:val="000000"/>
          <w:sz w:val="24"/>
          <w:szCs w:val="24"/>
        </w:rPr>
        <w:br/>
        <w:t>программы наставничества.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кандидатуры н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(Ф.И.О., должность, иные регалии)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осуществлено приказом </w:t>
      </w:r>
      <w:r w:rsidR="00151DE9" w:rsidRPr="002E6595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="00151DE9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образовательной организации) от … №…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6595" w:rsidRPr="002E6595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595">
        <w:rPr>
          <w:rFonts w:ascii="Times New Roman" w:hAnsi="Times New Roman" w:cs="Times New Roman"/>
          <w:color w:val="000000"/>
          <w:sz w:val="24"/>
          <w:szCs w:val="24"/>
        </w:rPr>
        <w:t>(или иным документом, предусмотренным локальными актами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595">
        <w:rPr>
          <w:rFonts w:ascii="Times New Roman" w:hAnsi="Times New Roman" w:cs="Times New Roman"/>
          <w:color w:val="000000"/>
          <w:sz w:val="24"/>
          <w:szCs w:val="24"/>
        </w:rPr>
        <w:t>организации (с указанием сроков наставничества). Допускается, что Наставник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6595">
        <w:rPr>
          <w:rFonts w:ascii="Times New Roman" w:hAnsi="Times New Roman" w:cs="Times New Roman"/>
          <w:color w:val="000000"/>
          <w:sz w:val="24"/>
          <w:szCs w:val="24"/>
        </w:rPr>
        <w:t>одновременно может осуществлять наставничество над несколькими 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одного варианта формы наставничества</w:t>
      </w:r>
      <w:r w:rsidRPr="002E6595">
        <w:rPr>
          <w:rFonts w:ascii="Times New Roman" w:hAnsi="Times New Roman" w:cs="Times New Roman"/>
          <w:color w:val="000000"/>
          <w:sz w:val="24"/>
          <w:szCs w:val="24"/>
        </w:rPr>
        <w:t>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95">
        <w:rPr>
          <w:rFonts w:ascii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>
        <w:rPr>
          <w:color w:val="000000"/>
          <w:sz w:val="28"/>
          <w:szCs w:val="28"/>
        </w:rPr>
        <w:t xml:space="preserve">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и Наставляемого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(Ф.И.О., должность, иные регалии)</w:t>
      </w:r>
      <w:r w:rsidR="00A675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7587"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Обязательное письменное согласие прилагается к документам в конце программы.  </w:t>
      </w:r>
    </w:p>
    <w:p w:rsidR="00F4274D" w:rsidRPr="00A67587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Письменное согласие может быть оформлено </w:t>
      </w:r>
      <w:r w:rsidR="002E6595" w:rsidRPr="00A67587">
        <w:rPr>
          <w:rFonts w:ascii="Times New Roman" w:hAnsi="Times New Roman" w:cs="Times New Roman"/>
          <w:color w:val="000000"/>
          <w:sz w:val="24"/>
          <w:szCs w:val="24"/>
        </w:rPr>
        <w:t>в виде проставления отметки об отсутствии возражений на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 разработанном бланке ил</w:t>
      </w:r>
      <w:r w:rsidR="002E6595" w:rsidRPr="00A6758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595" w:rsidRPr="00A67587">
        <w:rPr>
          <w:rFonts w:ascii="Times New Roman" w:hAnsi="Times New Roman" w:cs="Times New Roman"/>
          <w:color w:val="000000"/>
          <w:sz w:val="24"/>
          <w:szCs w:val="24"/>
        </w:rPr>
        <w:t>распорядительном акте ОО, а также в виде соглашения между Наставником и Наставляемым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E6595" w:rsidRPr="00A67587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(Ф.И.О.) прикрепляется к Наставляемому (Ф.И.О.) на срок … 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(от одного месяца </w:t>
      </w:r>
      <w:r w:rsidR="009A1130">
        <w:rPr>
          <w:rFonts w:ascii="Times New Roman" w:hAnsi="Times New Roman" w:cs="Times New Roman"/>
          <w:color w:val="000000"/>
          <w:sz w:val="24"/>
          <w:szCs w:val="24"/>
        </w:rPr>
        <w:t>до четырех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досрочно).</w:t>
      </w:r>
    </w:p>
    <w:p w:rsidR="002E6595" w:rsidRP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B7C17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молодого педагогического работника: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наличие портфолио у молодого педагога;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успешное п</w:t>
      </w:r>
      <w:r>
        <w:rPr>
          <w:rFonts w:ascii="Times New Roman" w:hAnsi="Times New Roman" w:cs="Times New Roman"/>
          <w:sz w:val="28"/>
          <w:szCs w:val="28"/>
        </w:rPr>
        <w:t>рохождение процедуры аттестации.</w:t>
      </w:r>
      <w:r w:rsidRPr="00785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наставника: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эффективный способ самореализации;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рост педагогического мастерства;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высоких результатов в области аттестации.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образовательной организации</w:t>
      </w:r>
      <w:r w:rsidRPr="00785A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успешная адаптация молодых педагогических работников;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85A3B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4. </w:t>
      </w:r>
      <w:r w:rsidR="00C22ABE"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План взаимодействия пары,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наставник-наставляемый </w:t>
      </w:r>
      <w:r w:rsidRPr="00785A3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раскрывает:</w:t>
      </w: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мероприятий по взаимодействию пары</w:t>
      </w:r>
      <w:r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3"/>
        <w:gridCol w:w="2742"/>
        <w:gridCol w:w="879"/>
        <w:gridCol w:w="965"/>
        <w:gridCol w:w="1661"/>
        <w:gridCol w:w="1362"/>
        <w:gridCol w:w="1362"/>
      </w:tblGrid>
      <w:tr w:rsidR="00151DE9" w:rsidTr="00151DE9">
        <w:tc>
          <w:tcPr>
            <w:tcW w:w="979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7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0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983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наставника</w:t>
      </w: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716"/>
        <w:gridCol w:w="730"/>
        <w:gridCol w:w="1722"/>
        <w:gridCol w:w="780"/>
        <w:gridCol w:w="1661"/>
        <w:gridCol w:w="1377"/>
        <w:gridCol w:w="1377"/>
        <w:gridCol w:w="1491"/>
      </w:tblGrid>
      <w:tr w:rsidR="00151DE9" w:rsidTr="00151DE9">
        <w:tc>
          <w:tcPr>
            <w:tcW w:w="75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5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151DE9" w:rsidRPr="00F92F48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9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91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наставляемого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1701"/>
        <w:gridCol w:w="1559"/>
        <w:gridCol w:w="1276"/>
        <w:gridCol w:w="1559"/>
      </w:tblGrid>
      <w:tr w:rsidR="00151DE9" w:rsidTr="00151DE9">
        <w:tc>
          <w:tcPr>
            <w:tcW w:w="675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План работы куратора</w:t>
      </w: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559"/>
        <w:gridCol w:w="850"/>
        <w:gridCol w:w="1276"/>
        <w:gridCol w:w="1559"/>
        <w:gridCol w:w="1276"/>
        <w:gridCol w:w="1559"/>
      </w:tblGrid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sz w:val="28"/>
          <w:szCs w:val="28"/>
        </w:rPr>
        <w:t xml:space="preserve">лан работы лица, 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5. Перечень мероприятий, регламентирующих реализацию программы наставничества.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4274D" w:rsidRPr="00F92F48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2F48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условия публикации результатов программы наставничества на сайте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участие в конкурсах лучших практик наставничества.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4274D" w:rsidRPr="00592D2F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6. Перечень документов, регламентирующих реализацию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наставничестве в муниципальном районе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приказ 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директора школы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назначении наставник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между наставником и наставляемым, а также законными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представителями наставляемого в случае, если участник программы несовершеннолетний;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C33B04" w:rsidRDefault="00C33B04" w:rsidP="00C33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760D1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8"/>
    <w:rsid w:val="00073461"/>
    <w:rsid w:val="000A36BC"/>
    <w:rsid w:val="000B4ACD"/>
    <w:rsid w:val="00151DE9"/>
    <w:rsid w:val="001677F8"/>
    <w:rsid w:val="002536AE"/>
    <w:rsid w:val="002E6595"/>
    <w:rsid w:val="00372E75"/>
    <w:rsid w:val="00383045"/>
    <w:rsid w:val="005332AD"/>
    <w:rsid w:val="0058416D"/>
    <w:rsid w:val="00592D2F"/>
    <w:rsid w:val="00596228"/>
    <w:rsid w:val="005C41C7"/>
    <w:rsid w:val="00674B75"/>
    <w:rsid w:val="006A1A93"/>
    <w:rsid w:val="006B3043"/>
    <w:rsid w:val="007607DA"/>
    <w:rsid w:val="00762164"/>
    <w:rsid w:val="00785A3B"/>
    <w:rsid w:val="00847019"/>
    <w:rsid w:val="008D0591"/>
    <w:rsid w:val="009900C8"/>
    <w:rsid w:val="009A1130"/>
    <w:rsid w:val="009C55F0"/>
    <w:rsid w:val="00A67587"/>
    <w:rsid w:val="00AD79B1"/>
    <w:rsid w:val="00B36B3A"/>
    <w:rsid w:val="00B94953"/>
    <w:rsid w:val="00BC75F0"/>
    <w:rsid w:val="00BE6B89"/>
    <w:rsid w:val="00C0014B"/>
    <w:rsid w:val="00C0696D"/>
    <w:rsid w:val="00C22ABE"/>
    <w:rsid w:val="00C33B04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551EC-83A8-4FE3-AFD6-ADD108AB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Светлана Владимировна Чебровская</cp:lastModifiedBy>
  <cp:revision>7</cp:revision>
  <cp:lastPrinted>2021-06-18T02:05:00Z</cp:lastPrinted>
  <dcterms:created xsi:type="dcterms:W3CDTF">2021-06-17T07:11:00Z</dcterms:created>
  <dcterms:modified xsi:type="dcterms:W3CDTF">2021-06-24T05:42:00Z</dcterms:modified>
</cp:coreProperties>
</file>