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0AD" w:rsidRDefault="00B840AD" w:rsidP="00D76EC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№ 1</w:t>
      </w:r>
    </w:p>
    <w:p w:rsidR="00D76ECE" w:rsidRPr="00243062" w:rsidRDefault="00D76ECE" w:rsidP="00D76EC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43062">
        <w:rPr>
          <w:rFonts w:ascii="Times New Roman" w:eastAsia="Calibri" w:hAnsi="Times New Roman" w:cs="Times New Roman"/>
          <w:sz w:val="28"/>
          <w:szCs w:val="28"/>
        </w:rPr>
        <w:t>Утверждена</w:t>
      </w:r>
      <w:proofErr w:type="gramEnd"/>
      <w:r w:rsidRPr="00243062">
        <w:rPr>
          <w:rFonts w:ascii="Times New Roman" w:eastAsia="Calibri" w:hAnsi="Times New Roman" w:cs="Times New Roman"/>
          <w:sz w:val="28"/>
          <w:szCs w:val="28"/>
        </w:rPr>
        <w:t xml:space="preserve"> приказом </w:t>
      </w:r>
      <w:r>
        <w:rPr>
          <w:rFonts w:ascii="Times New Roman" w:eastAsia="Calibri" w:hAnsi="Times New Roman" w:cs="Times New Roman"/>
          <w:sz w:val="28"/>
          <w:szCs w:val="28"/>
        </w:rPr>
        <w:t>комитета по образованию</w:t>
      </w:r>
    </w:p>
    <w:p w:rsidR="00D76ECE" w:rsidRPr="00243062" w:rsidRDefault="00D76ECE" w:rsidP="00D76EC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43062">
        <w:rPr>
          <w:rFonts w:ascii="Times New Roman" w:eastAsia="Calibri" w:hAnsi="Times New Roman" w:cs="Times New Roman"/>
          <w:sz w:val="28"/>
          <w:szCs w:val="28"/>
        </w:rPr>
        <w:t xml:space="preserve">  от </w:t>
      </w:r>
      <w:r w:rsidR="00873C6D">
        <w:rPr>
          <w:rFonts w:ascii="Times New Roman" w:eastAsia="Calibri" w:hAnsi="Times New Roman" w:cs="Times New Roman"/>
          <w:sz w:val="28"/>
          <w:szCs w:val="28"/>
        </w:rPr>
        <w:t xml:space="preserve">20.02.2021 </w:t>
      </w:r>
      <w:r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873C6D">
        <w:rPr>
          <w:rFonts w:ascii="Times New Roman" w:eastAsia="Calibri" w:hAnsi="Times New Roman" w:cs="Times New Roman"/>
          <w:sz w:val="28"/>
          <w:szCs w:val="28"/>
        </w:rPr>
        <w:t xml:space="preserve">22 – ах </w:t>
      </w:r>
      <w:r w:rsidRPr="00243062">
        <w:rPr>
          <w:rFonts w:ascii="Times New Roman" w:eastAsia="Calibri" w:hAnsi="Times New Roman" w:cs="Times New Roman"/>
          <w:sz w:val="28"/>
          <w:szCs w:val="28"/>
        </w:rPr>
        <w:t xml:space="preserve"> «Об утверждении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антикризисной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76ECE" w:rsidRPr="00243062" w:rsidRDefault="00D76ECE" w:rsidP="00D76ECE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43062">
        <w:rPr>
          <w:rFonts w:ascii="Times New Roman" w:eastAsia="Calibri" w:hAnsi="Times New Roman" w:cs="Times New Roman"/>
          <w:sz w:val="28"/>
          <w:szCs w:val="28"/>
        </w:rPr>
        <w:t xml:space="preserve"> программы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3C6D">
        <w:rPr>
          <w:rFonts w:ascii="Times New Roman" w:eastAsia="Calibri" w:hAnsi="Times New Roman" w:cs="Times New Roman"/>
          <w:sz w:val="28"/>
          <w:szCs w:val="28"/>
        </w:rPr>
        <w:t xml:space="preserve">по повышению  качества образования в </w:t>
      </w:r>
      <w:proofErr w:type="gramStart"/>
      <w:r w:rsidR="00873C6D">
        <w:rPr>
          <w:rFonts w:ascii="Times New Roman" w:eastAsia="Calibri" w:hAnsi="Times New Roman" w:cs="Times New Roman"/>
          <w:sz w:val="28"/>
          <w:szCs w:val="28"/>
        </w:rPr>
        <w:t>школах</w:t>
      </w:r>
      <w:proofErr w:type="gramEnd"/>
      <w:r w:rsidR="00873C6D">
        <w:rPr>
          <w:rFonts w:ascii="Times New Roman" w:eastAsia="Calibri" w:hAnsi="Times New Roman" w:cs="Times New Roman"/>
          <w:sz w:val="28"/>
          <w:szCs w:val="28"/>
        </w:rPr>
        <w:t xml:space="preserve"> с низким уро</w:t>
      </w:r>
      <w:r w:rsidR="00873C6D">
        <w:rPr>
          <w:rFonts w:ascii="Times New Roman" w:eastAsia="Calibri" w:hAnsi="Times New Roman" w:cs="Times New Roman"/>
          <w:sz w:val="28"/>
          <w:szCs w:val="28"/>
        </w:rPr>
        <w:t>в</w:t>
      </w:r>
      <w:r w:rsidR="00873C6D">
        <w:rPr>
          <w:rFonts w:ascii="Times New Roman" w:eastAsia="Calibri" w:hAnsi="Times New Roman" w:cs="Times New Roman"/>
          <w:sz w:val="28"/>
          <w:szCs w:val="28"/>
        </w:rPr>
        <w:t>нем индивидуальных достижений обучающихся 9-11 классов по математике и русскому языку по результатам диагностических работ»</w:t>
      </w:r>
      <w:r w:rsidRPr="00243062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D76ECE" w:rsidRDefault="00D76ECE" w:rsidP="00D76EC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6ECE" w:rsidRPr="00243062" w:rsidRDefault="00D76ECE" w:rsidP="00D76EC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6ECE" w:rsidRPr="00243062" w:rsidRDefault="00D76ECE" w:rsidP="00D76EC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D76ECE" w:rsidRPr="00243062" w:rsidRDefault="00D76ECE" w:rsidP="00D76EC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6ECE" w:rsidRPr="00243062" w:rsidRDefault="00D76ECE" w:rsidP="00D76EC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76ECE" w:rsidRDefault="00D76ECE" w:rsidP="00D76EC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МУНИЦИПАЛЬНАЯ </w:t>
      </w:r>
      <w:r w:rsidRPr="00243062">
        <w:rPr>
          <w:rFonts w:ascii="Times New Roman" w:eastAsia="Calibri" w:hAnsi="Times New Roman" w:cs="Times New Roman"/>
          <w:b/>
          <w:sz w:val="32"/>
          <w:szCs w:val="32"/>
        </w:rPr>
        <w:t xml:space="preserve">ПРОГРАММА </w:t>
      </w:r>
    </w:p>
    <w:p w:rsidR="00D76ECE" w:rsidRDefault="00D76ECE" w:rsidP="00D76EC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1B0760">
        <w:rPr>
          <w:rFonts w:ascii="Times New Roman" w:eastAsia="Calibri" w:hAnsi="Times New Roman" w:cs="Times New Roman"/>
          <w:b/>
          <w:sz w:val="32"/>
          <w:szCs w:val="32"/>
        </w:rPr>
        <w:t xml:space="preserve">по выводу из кризиса образовательных организаций, </w:t>
      </w:r>
      <w:r w:rsidRPr="00331F6A">
        <w:rPr>
          <w:rFonts w:ascii="Times New Roman" w:eastAsia="Calibri" w:hAnsi="Times New Roman" w:cs="Times New Roman"/>
          <w:b/>
          <w:sz w:val="32"/>
          <w:szCs w:val="32"/>
        </w:rPr>
        <w:t>показа</w:t>
      </w:r>
      <w:r w:rsidRPr="00331F6A">
        <w:rPr>
          <w:rFonts w:ascii="Times New Roman" w:eastAsia="Calibri" w:hAnsi="Times New Roman" w:cs="Times New Roman"/>
          <w:b/>
          <w:sz w:val="32"/>
          <w:szCs w:val="32"/>
        </w:rPr>
        <w:t>в</w:t>
      </w:r>
      <w:r w:rsidRPr="00331F6A">
        <w:rPr>
          <w:rFonts w:ascii="Times New Roman" w:eastAsia="Calibri" w:hAnsi="Times New Roman" w:cs="Times New Roman"/>
          <w:b/>
          <w:sz w:val="32"/>
          <w:szCs w:val="32"/>
        </w:rPr>
        <w:t>ших низкий уровень индивидуальных достижений обучающи</w:t>
      </w:r>
      <w:r w:rsidRPr="00331F6A">
        <w:rPr>
          <w:rFonts w:ascii="Times New Roman" w:eastAsia="Calibri" w:hAnsi="Times New Roman" w:cs="Times New Roman"/>
          <w:b/>
          <w:sz w:val="32"/>
          <w:szCs w:val="32"/>
        </w:rPr>
        <w:t>х</w:t>
      </w:r>
      <w:r w:rsidRPr="00331F6A">
        <w:rPr>
          <w:rFonts w:ascii="Times New Roman" w:eastAsia="Calibri" w:hAnsi="Times New Roman" w:cs="Times New Roman"/>
          <w:b/>
          <w:sz w:val="32"/>
          <w:szCs w:val="32"/>
        </w:rPr>
        <w:t>ся 9 и 11 классов по математике и русскому языку по ре</w:t>
      </w:r>
      <w:r>
        <w:rPr>
          <w:rFonts w:ascii="Times New Roman" w:eastAsia="Calibri" w:hAnsi="Times New Roman" w:cs="Times New Roman"/>
          <w:b/>
          <w:sz w:val="32"/>
          <w:szCs w:val="32"/>
        </w:rPr>
        <w:t>зульт</w:t>
      </w:r>
      <w:r>
        <w:rPr>
          <w:rFonts w:ascii="Times New Roman" w:eastAsia="Calibri" w:hAnsi="Times New Roman" w:cs="Times New Roman"/>
          <w:b/>
          <w:sz w:val="32"/>
          <w:szCs w:val="32"/>
        </w:rPr>
        <w:t>а</w:t>
      </w:r>
      <w:r>
        <w:rPr>
          <w:rFonts w:ascii="Times New Roman" w:eastAsia="Calibri" w:hAnsi="Times New Roman" w:cs="Times New Roman"/>
          <w:b/>
          <w:sz w:val="32"/>
          <w:szCs w:val="32"/>
        </w:rPr>
        <w:t>там диагностических работ</w:t>
      </w:r>
      <w:r w:rsidRPr="00331F6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D76ECE" w:rsidRDefault="00D76ECE" w:rsidP="00D76EC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76ECE" w:rsidRDefault="00D76ECE" w:rsidP="00D76ECE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УЛЬЧСКИЙ МУНИЦИПАЛЬНЫЙ РАЙОН</w:t>
      </w:r>
    </w:p>
    <w:p w:rsidR="00D76ECE" w:rsidRPr="00243062" w:rsidRDefault="00D76ECE" w:rsidP="00D76ECE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D76ECE" w:rsidRPr="00243062" w:rsidRDefault="00D76ECE" w:rsidP="00D76EC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6ECE" w:rsidRPr="00243062" w:rsidRDefault="00D76ECE" w:rsidP="00D76E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6ECE" w:rsidRPr="0048589D" w:rsidRDefault="00D76ECE" w:rsidP="00D76E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6ECE" w:rsidRPr="0048589D" w:rsidRDefault="00D76ECE" w:rsidP="00D76E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6ECE" w:rsidRPr="00243062" w:rsidRDefault="00D76ECE" w:rsidP="00D76E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6ECE" w:rsidRPr="00243062" w:rsidRDefault="00D76ECE" w:rsidP="00D76E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6ECE" w:rsidRPr="00243062" w:rsidRDefault="00D76ECE" w:rsidP="00D76E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6ECE" w:rsidRPr="00243062" w:rsidRDefault="00D76ECE" w:rsidP="00D76E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6ECE" w:rsidRPr="00243062" w:rsidRDefault="00D76ECE" w:rsidP="00D76E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6ECE" w:rsidRPr="00243062" w:rsidRDefault="00D76ECE" w:rsidP="00D76EC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76ECE" w:rsidRPr="00243062" w:rsidRDefault="00AF3CCD" w:rsidP="00AF3CC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</w:t>
      </w:r>
      <w:bookmarkStart w:id="0" w:name="_GoBack"/>
      <w:bookmarkEnd w:id="0"/>
      <w:r w:rsidR="00D76ECE">
        <w:rPr>
          <w:rFonts w:ascii="Times New Roman" w:eastAsia="Calibri" w:hAnsi="Times New Roman" w:cs="Times New Roman"/>
          <w:sz w:val="28"/>
          <w:szCs w:val="28"/>
        </w:rPr>
        <w:t>2021</w:t>
      </w:r>
      <w:r w:rsidR="00D76ECE" w:rsidRPr="00243062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D76ECE" w:rsidRDefault="00D76ECE" w:rsidP="00D76ECE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Богородское</w:t>
      </w:r>
    </w:p>
    <w:p w:rsidR="00D76ECE" w:rsidRPr="00243062" w:rsidRDefault="00D76ECE" w:rsidP="00D76EC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4306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Раздел I. Паспорт Программы</w:t>
      </w:r>
    </w:p>
    <w:p w:rsidR="003E1695" w:rsidRPr="003E1695" w:rsidRDefault="003E1695" w:rsidP="003E169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  <w:lang w:eastAsia="ru-RU" w:bidi="ru-RU"/>
        </w:rPr>
      </w:pPr>
    </w:p>
    <w:tbl>
      <w:tblPr>
        <w:tblW w:w="10397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7703"/>
      </w:tblGrid>
      <w:tr w:rsidR="003E1695" w:rsidRPr="00DD229C" w:rsidTr="00A9391F">
        <w:trPr>
          <w:trHeight w:val="560"/>
        </w:trPr>
        <w:tc>
          <w:tcPr>
            <w:tcW w:w="2694" w:type="dxa"/>
            <w:shd w:val="clear" w:color="auto" w:fill="auto"/>
          </w:tcPr>
          <w:p w:rsidR="003E1695" w:rsidRPr="00DD229C" w:rsidRDefault="003E1695" w:rsidP="00DD229C">
            <w:pPr>
              <w:widowControl w:val="0"/>
              <w:autoSpaceDE w:val="0"/>
              <w:autoSpaceDN w:val="0"/>
              <w:spacing w:after="0" w:line="240" w:lineRule="auto"/>
              <w:ind w:right="5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ru-RU"/>
              </w:rPr>
            </w:pPr>
            <w:r w:rsidRPr="00DD229C"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  <w:t xml:space="preserve">Наименование Программы </w:t>
            </w:r>
          </w:p>
        </w:tc>
        <w:tc>
          <w:tcPr>
            <w:tcW w:w="7703" w:type="dxa"/>
            <w:shd w:val="clear" w:color="auto" w:fill="auto"/>
          </w:tcPr>
          <w:p w:rsidR="003E1695" w:rsidRPr="00DD229C" w:rsidRDefault="00091FDF" w:rsidP="00707F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Антикризисная программа поддержки образовательных организаций с низкими образовательными результатами</w:t>
            </w:r>
            <w:r w:rsidR="003E1695" w:rsidRPr="00DD22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3E1695" w:rsidRPr="00DD229C" w:rsidTr="00C146DA">
        <w:trPr>
          <w:trHeight w:val="856"/>
        </w:trPr>
        <w:tc>
          <w:tcPr>
            <w:tcW w:w="2694" w:type="dxa"/>
            <w:shd w:val="clear" w:color="auto" w:fill="auto"/>
          </w:tcPr>
          <w:p w:rsidR="003E1695" w:rsidRPr="00DD229C" w:rsidRDefault="003E1695" w:rsidP="00DD229C">
            <w:pPr>
              <w:widowControl w:val="0"/>
              <w:autoSpaceDE w:val="0"/>
              <w:autoSpaceDN w:val="0"/>
              <w:spacing w:after="0" w:line="240" w:lineRule="auto"/>
              <w:ind w:right="123"/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</w:pPr>
            <w:r w:rsidRPr="00DD229C"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  <w:t>Основания для разр</w:t>
            </w:r>
            <w:r w:rsidRPr="00DD229C"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  <w:t>а</w:t>
            </w:r>
            <w:r w:rsidRPr="00DD229C"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  <w:t xml:space="preserve">ботки Программы </w:t>
            </w:r>
          </w:p>
        </w:tc>
        <w:tc>
          <w:tcPr>
            <w:tcW w:w="7703" w:type="dxa"/>
            <w:shd w:val="clear" w:color="auto" w:fill="auto"/>
          </w:tcPr>
          <w:p w:rsidR="003E1695" w:rsidRPr="00DD229C" w:rsidRDefault="004B4061" w:rsidP="00DD229C">
            <w:pPr>
              <w:widowControl w:val="0"/>
              <w:tabs>
                <w:tab w:val="left" w:pos="449"/>
              </w:tabs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Низкий уровень индивидуальных достижений обучающихся 9 и 11 кла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сов по русскому языку и математике по результатам диагностических работ</w:t>
            </w:r>
          </w:p>
        </w:tc>
      </w:tr>
      <w:tr w:rsidR="003E1695" w:rsidRPr="00DD229C" w:rsidTr="003E1695">
        <w:trPr>
          <w:trHeight w:val="551"/>
        </w:trPr>
        <w:tc>
          <w:tcPr>
            <w:tcW w:w="2694" w:type="dxa"/>
            <w:shd w:val="clear" w:color="auto" w:fill="auto"/>
          </w:tcPr>
          <w:p w:rsidR="003E1695" w:rsidRPr="00DD229C" w:rsidRDefault="003E1695" w:rsidP="00DD22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</w:pPr>
            <w:r w:rsidRPr="00DD229C"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  <w:t>Разработчики Пр</w:t>
            </w:r>
            <w:r w:rsidRPr="00DD229C"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  <w:t>о</w:t>
            </w:r>
            <w:r w:rsidRPr="00DD229C"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  <w:t xml:space="preserve">граммы  </w:t>
            </w:r>
          </w:p>
        </w:tc>
        <w:tc>
          <w:tcPr>
            <w:tcW w:w="7703" w:type="dxa"/>
            <w:shd w:val="clear" w:color="auto" w:fill="auto"/>
          </w:tcPr>
          <w:p w:rsidR="003E1695" w:rsidRPr="00DD229C" w:rsidRDefault="003E1695" w:rsidP="00DD229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D22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Комите</w:t>
            </w:r>
            <w:r w:rsidR="008C17C0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т по образованию администрации </w:t>
            </w:r>
            <w:r w:rsidRPr="00DD22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Ульчского муниципального ра</w:t>
            </w:r>
            <w:r w:rsidRPr="00DD22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й</w:t>
            </w:r>
            <w:r w:rsidRPr="00DD22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она</w:t>
            </w:r>
            <w:r w:rsidR="008C17C0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, районный методический кабинет</w:t>
            </w:r>
          </w:p>
        </w:tc>
      </w:tr>
      <w:tr w:rsidR="003E1695" w:rsidRPr="00DD229C" w:rsidTr="003E1695">
        <w:trPr>
          <w:trHeight w:val="553"/>
        </w:trPr>
        <w:tc>
          <w:tcPr>
            <w:tcW w:w="2694" w:type="dxa"/>
            <w:shd w:val="clear" w:color="auto" w:fill="auto"/>
          </w:tcPr>
          <w:p w:rsidR="003E1695" w:rsidRPr="00DD229C" w:rsidRDefault="003E1695" w:rsidP="00DD229C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</w:pPr>
            <w:r w:rsidRPr="00DD229C"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  <w:t xml:space="preserve">Основные исполнители Программы </w:t>
            </w:r>
          </w:p>
        </w:tc>
        <w:tc>
          <w:tcPr>
            <w:tcW w:w="7703" w:type="dxa"/>
            <w:shd w:val="clear" w:color="auto" w:fill="auto"/>
          </w:tcPr>
          <w:p w:rsidR="003E1695" w:rsidRPr="00DD229C" w:rsidRDefault="005871CA" w:rsidP="008420F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D22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Специалисты комитета по образованию администрации Ульчского мун</w:t>
            </w:r>
            <w:r w:rsidRPr="00DD22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и</w:t>
            </w:r>
            <w:r w:rsidRPr="00DD22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ципального района, методисты МКУ "Районный методический кабинет", а</w:t>
            </w:r>
            <w:r w:rsidR="003E1695" w:rsidRPr="00DD22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дминистрация</w:t>
            </w:r>
            <w:r w:rsidR="002853F3" w:rsidRPr="00DD229C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 и педагогический коллектив школ</w:t>
            </w:r>
            <w:r w:rsidR="008420F4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района</w:t>
            </w:r>
          </w:p>
        </w:tc>
      </w:tr>
      <w:tr w:rsidR="003E1695" w:rsidRPr="00DD229C" w:rsidTr="0016256E">
        <w:trPr>
          <w:trHeight w:val="667"/>
        </w:trPr>
        <w:tc>
          <w:tcPr>
            <w:tcW w:w="2694" w:type="dxa"/>
            <w:shd w:val="clear" w:color="auto" w:fill="auto"/>
          </w:tcPr>
          <w:p w:rsidR="003E1695" w:rsidRPr="00DD229C" w:rsidRDefault="003E1695" w:rsidP="00DD229C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</w:pPr>
            <w:r w:rsidRPr="00DD229C"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  <w:t xml:space="preserve">Цель Программы </w:t>
            </w:r>
          </w:p>
        </w:tc>
        <w:tc>
          <w:tcPr>
            <w:tcW w:w="7703" w:type="dxa"/>
            <w:shd w:val="clear" w:color="auto" w:fill="auto"/>
          </w:tcPr>
          <w:p w:rsidR="003E1695" w:rsidRPr="00DD229C" w:rsidRDefault="003E1695" w:rsidP="0016256E">
            <w:pPr>
              <w:widowControl w:val="0"/>
              <w:autoSpaceDE w:val="0"/>
              <w:autoSpaceDN w:val="0"/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DD229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Повышение качества </w:t>
            </w:r>
            <w:r w:rsidR="00BD1A1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образования во всех общеобразовательных</w:t>
            </w:r>
            <w:r w:rsidR="00A657A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орган</w:t>
            </w:r>
            <w:r w:rsidR="00A657A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</w:t>
            </w:r>
            <w:r w:rsidR="00A657AC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зациях путем реализации адресной </w:t>
            </w:r>
            <w:r w:rsidR="0016256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поддержки школ</w:t>
            </w:r>
          </w:p>
        </w:tc>
      </w:tr>
      <w:tr w:rsidR="003E1695" w:rsidRPr="00DD229C" w:rsidTr="003E1695">
        <w:trPr>
          <w:trHeight w:val="807"/>
        </w:trPr>
        <w:tc>
          <w:tcPr>
            <w:tcW w:w="2694" w:type="dxa"/>
            <w:shd w:val="clear" w:color="auto" w:fill="auto"/>
          </w:tcPr>
          <w:p w:rsidR="003E1695" w:rsidRPr="00DD229C" w:rsidRDefault="003E1695" w:rsidP="00DD229C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</w:pPr>
            <w:r w:rsidRPr="00DD229C"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  <w:t xml:space="preserve">Задачи </w:t>
            </w:r>
          </w:p>
          <w:p w:rsidR="003E1695" w:rsidRPr="00DD229C" w:rsidRDefault="003E1695" w:rsidP="00DD229C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</w:pPr>
            <w:r w:rsidRPr="00DD229C"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7703" w:type="dxa"/>
            <w:shd w:val="clear" w:color="auto" w:fill="auto"/>
          </w:tcPr>
          <w:p w:rsidR="00C146DA" w:rsidRPr="004E7CD6" w:rsidRDefault="00C146DA" w:rsidP="004E7CD6">
            <w:pPr>
              <w:pStyle w:val="a7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</w:pPr>
            <w:r w:rsidRPr="004E7CD6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Разработка и внедрение эффективных механизмов методической п</w:t>
            </w:r>
            <w:r w:rsidRPr="004E7CD6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о</w:t>
            </w:r>
            <w:r w:rsidRPr="004E7CD6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мощи</w:t>
            </w:r>
            <w:r w:rsidR="004E7CD6" w:rsidRPr="004E7CD6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4E7CD6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школам с низкими результатами обучения.</w:t>
            </w:r>
          </w:p>
          <w:p w:rsidR="00C146DA" w:rsidRPr="004E7CD6" w:rsidRDefault="00C146DA" w:rsidP="004E7CD6">
            <w:pPr>
              <w:pStyle w:val="a7"/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</w:pPr>
            <w:r w:rsidRPr="004E7CD6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Выстраивание сетевого партнерства школ с низкими результатами обучения со школами с высокими результатами обучения.</w:t>
            </w:r>
          </w:p>
          <w:p w:rsidR="00C146DA" w:rsidRPr="004E7CD6" w:rsidRDefault="00C146DA" w:rsidP="004E7CD6">
            <w:pPr>
              <w:pStyle w:val="a7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</w:pPr>
            <w:r w:rsidRPr="004E7CD6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Вовлечение педагогов школ с низкими результатами обучения в раб</w:t>
            </w:r>
            <w:r w:rsidRPr="004E7CD6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о</w:t>
            </w:r>
            <w:r w:rsidRPr="004E7CD6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ту</w:t>
            </w:r>
            <w:r w:rsidR="00DA42F6" w:rsidRPr="004E7CD6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р</w:t>
            </w:r>
            <w:r w:rsidRPr="004E7CD6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айонных профессиональных методических сообществ, обучение по </w:t>
            </w:r>
            <w:r w:rsidR="00DA42F6" w:rsidRPr="004E7CD6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программам </w:t>
            </w:r>
            <w:r w:rsidRPr="004E7CD6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повышения квалификации.</w:t>
            </w:r>
          </w:p>
          <w:p w:rsidR="003A7C01" w:rsidRDefault="00C146DA" w:rsidP="003A7C01">
            <w:pPr>
              <w:pStyle w:val="a7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</w:pPr>
            <w:r w:rsidRPr="003A7C01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Организация диссеминации лучших педагогических практик.</w:t>
            </w:r>
          </w:p>
          <w:p w:rsidR="003E1695" w:rsidRPr="003A7C01" w:rsidRDefault="003E1695" w:rsidP="002D3664">
            <w:pPr>
              <w:pStyle w:val="a7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</w:pPr>
            <w:r w:rsidRPr="003A7C0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Повышение компетентности родителей в требованиях к</w:t>
            </w:r>
            <w:r w:rsidR="002D366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3A7C0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результ</w:t>
            </w:r>
            <w:r w:rsidRPr="003A7C0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а</w:t>
            </w:r>
            <w:r w:rsidRPr="003A7C01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там обучения.</w:t>
            </w:r>
          </w:p>
        </w:tc>
      </w:tr>
      <w:tr w:rsidR="003E1695" w:rsidRPr="00DD229C" w:rsidTr="003E1695">
        <w:trPr>
          <w:trHeight w:val="807"/>
        </w:trPr>
        <w:tc>
          <w:tcPr>
            <w:tcW w:w="2694" w:type="dxa"/>
            <w:shd w:val="clear" w:color="auto" w:fill="auto"/>
          </w:tcPr>
          <w:p w:rsidR="004D36C9" w:rsidRDefault="003E1695" w:rsidP="004D36C9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D22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Основные</w:t>
            </w:r>
            <w:r w:rsidR="004D36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показатели </w:t>
            </w:r>
          </w:p>
          <w:p w:rsidR="004D36C9" w:rsidRPr="004D36C9" w:rsidRDefault="004D36C9" w:rsidP="004D36C9">
            <w:pPr>
              <w:shd w:val="clear" w:color="auto" w:fill="FFFFFF"/>
              <w:spacing w:after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</w:pPr>
            <w:r w:rsidRPr="004D36C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>(индикаторы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4D36C9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>программы)</w:t>
            </w:r>
          </w:p>
          <w:p w:rsidR="003E1695" w:rsidRPr="00DD229C" w:rsidRDefault="003E1695" w:rsidP="004D36C9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7703" w:type="dxa"/>
            <w:shd w:val="clear" w:color="auto" w:fill="auto"/>
          </w:tcPr>
          <w:p w:rsidR="004D36C9" w:rsidRPr="008748B0" w:rsidRDefault="004D36C9" w:rsidP="008748B0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</w:pP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Эффективность Программы</w:t>
            </w:r>
            <w:r w:rsidR="000148BF"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оценивается</w:t>
            </w:r>
            <w:r w:rsidR="000148BF"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по</w:t>
            </w:r>
            <w:r w:rsidR="000148BF"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с</w:t>
            </w: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ледующим</w:t>
            </w:r>
            <w:r w:rsidR="000148BF"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показателям:</w:t>
            </w:r>
          </w:p>
          <w:p w:rsidR="00903580" w:rsidRPr="00F37C40" w:rsidRDefault="00903580" w:rsidP="00F37C40">
            <w:pPr>
              <w:pStyle w:val="a7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</w:pP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доля школ с низкими результатами обучения, в которых обеспечены условия</w:t>
            </w:r>
            <w:r w:rsidR="000148BF"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равного доступа к получению качественного общего образ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о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вания каждого</w:t>
            </w:r>
            <w:r w:rsidR="000148BF"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ребенка независимо от места жительства, социального статуса и материального</w:t>
            </w:r>
            <w:r w:rsidR="000148BF"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положения семей, в том числе с использов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а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нием дистанционных образовательных</w:t>
            </w:r>
            <w:r w:rsidR="000148BF"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технологий, в общем колич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е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стве таких организаций;</w:t>
            </w:r>
          </w:p>
          <w:p w:rsidR="00903580" w:rsidRPr="008748B0" w:rsidRDefault="00903580" w:rsidP="00F37C40">
            <w:pPr>
              <w:pStyle w:val="a7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</w:pP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доля педагогических работников образовательных организаций, пр</w:t>
            </w: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о</w:t>
            </w: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шедших</w:t>
            </w:r>
            <w:r w:rsidR="008748B0"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переподготовку или повышение квалификации по актуал</w:t>
            </w: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ь</w:t>
            </w: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ным вопросам повышения</w:t>
            </w:r>
            <w:r w:rsidR="007556E2"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качества образования обучающихся в соо</w:t>
            </w: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т</w:t>
            </w: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ветствии с ФГОС ОО, в общей численности</w:t>
            </w:r>
            <w:r w:rsidR="007556E2"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педагогических работн</w:t>
            </w: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и</w:t>
            </w: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ков, работающих в данных образовательных организациях;</w:t>
            </w:r>
          </w:p>
          <w:p w:rsidR="00903580" w:rsidRPr="008748B0" w:rsidRDefault="00903580" w:rsidP="00F37C40">
            <w:pPr>
              <w:pStyle w:val="a7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</w:pP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доля обучающихся школ, функционирующих в неблагоприятных</w:t>
            </w:r>
            <w:r w:rsidR="007556E2"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с</w:t>
            </w: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о</w:t>
            </w: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циальных условиях, успешно прошедших государственную итоговую аттестацию,</w:t>
            </w:r>
            <w:r w:rsidR="008748B0"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в общей </w:t>
            </w:r>
            <w:proofErr w:type="gramStart"/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численности</w:t>
            </w:r>
            <w:proofErr w:type="gramEnd"/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обучающихся из данных школ, прошедших государственную</w:t>
            </w:r>
            <w:r w:rsidR="007556E2"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итоговую аттестацию;</w:t>
            </w:r>
          </w:p>
          <w:p w:rsidR="00903580" w:rsidRPr="00F37C40" w:rsidRDefault="00903580" w:rsidP="00F37C40">
            <w:pPr>
              <w:pStyle w:val="a7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</w:pP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доля школ, обучающиеся которых продемонстрировали</w:t>
            </w:r>
            <w:r w:rsidR="007556E2"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более выс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о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кие результаты обучения по итогам учебного года, среди школ с ни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з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кими</w:t>
            </w:r>
            <w:r w:rsidR="007556E2"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результатами обучения;</w:t>
            </w:r>
          </w:p>
          <w:p w:rsidR="003E1695" w:rsidRPr="00F37C40" w:rsidRDefault="00903580" w:rsidP="00F37C40">
            <w:pPr>
              <w:pStyle w:val="a7"/>
              <w:numPr>
                <w:ilvl w:val="0"/>
                <w:numId w:val="19"/>
              </w:numPr>
              <w:shd w:val="clear" w:color="auto" w:fill="FFFFFF"/>
              <w:spacing w:after="0" w:line="240" w:lineRule="auto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</w:pP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процент</w:t>
            </w:r>
            <w:r w:rsidR="007556E2"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укомплектованности</w:t>
            </w:r>
            <w:r w:rsidR="007556E2"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образовательных</w:t>
            </w:r>
            <w:r w:rsidR="007556E2"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учреждений</w:t>
            </w:r>
            <w:r w:rsidR="007556E2"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квалиф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и</w:t>
            </w:r>
            <w:r w:rsidRPr="00F37C4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цированными педагогическими кадрами</w:t>
            </w:r>
          </w:p>
        </w:tc>
      </w:tr>
      <w:tr w:rsidR="003E1695" w:rsidRPr="00DD229C" w:rsidTr="00A9391F">
        <w:trPr>
          <w:trHeight w:val="501"/>
        </w:trPr>
        <w:tc>
          <w:tcPr>
            <w:tcW w:w="2694" w:type="dxa"/>
            <w:shd w:val="clear" w:color="auto" w:fill="auto"/>
          </w:tcPr>
          <w:p w:rsidR="0016172E" w:rsidRPr="0016172E" w:rsidRDefault="0016172E" w:rsidP="0016172E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ja-JP"/>
              </w:rPr>
            </w:pPr>
            <w:r w:rsidRPr="0016172E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ja-JP"/>
              </w:rPr>
              <w:t>Срок реализации</w:t>
            </w:r>
          </w:p>
          <w:p w:rsidR="003E1695" w:rsidRPr="00251A98" w:rsidRDefault="0016172E" w:rsidP="00F37C40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ja-JP"/>
              </w:rPr>
            </w:pPr>
            <w:r w:rsidRPr="0016172E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ja-JP"/>
              </w:rPr>
              <w:t>программы</w:t>
            </w:r>
          </w:p>
        </w:tc>
        <w:tc>
          <w:tcPr>
            <w:tcW w:w="7703" w:type="dxa"/>
            <w:shd w:val="clear" w:color="auto" w:fill="auto"/>
          </w:tcPr>
          <w:p w:rsidR="003E1695" w:rsidRPr="00A9391F" w:rsidRDefault="00482FEA" w:rsidP="00A9391F">
            <w:pPr>
              <w:shd w:val="clear" w:color="auto" w:fill="FFFFFF"/>
              <w:tabs>
                <w:tab w:val="left" w:pos="82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A9391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12 месяцев </w:t>
            </w:r>
            <w:r w:rsidR="00F37C40" w:rsidRPr="00A9391F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(1 марта 2021 г. – 1 марта 2022 г.)</w:t>
            </w:r>
          </w:p>
        </w:tc>
      </w:tr>
      <w:tr w:rsidR="00B40145" w:rsidRPr="00DD229C" w:rsidTr="00A9391F">
        <w:trPr>
          <w:trHeight w:val="501"/>
        </w:trPr>
        <w:tc>
          <w:tcPr>
            <w:tcW w:w="2694" w:type="dxa"/>
            <w:shd w:val="clear" w:color="auto" w:fill="auto"/>
          </w:tcPr>
          <w:p w:rsidR="00B40145" w:rsidRPr="00B40145" w:rsidRDefault="00B40145" w:rsidP="00B4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401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Объём и источники ф</w:t>
            </w:r>
            <w:r w:rsidRPr="00B401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</w:t>
            </w:r>
            <w:r w:rsidRPr="00B4014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нансирования</w:t>
            </w:r>
          </w:p>
        </w:tc>
        <w:tc>
          <w:tcPr>
            <w:tcW w:w="7703" w:type="dxa"/>
            <w:shd w:val="clear" w:color="auto" w:fill="auto"/>
          </w:tcPr>
          <w:p w:rsidR="00B40145" w:rsidRPr="00B40145" w:rsidRDefault="00B40145" w:rsidP="00905C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40145">
              <w:rPr>
                <w:rFonts w:ascii="Times New Roman" w:eastAsia="Calibri" w:hAnsi="Times New Roman" w:cs="Times New Roman"/>
                <w:sz w:val="24"/>
                <w:szCs w:val="24"/>
              </w:rPr>
              <w:t>Финансирование программы осуществляется в рамках муниципального задания ОУ (зарплата педагогов)</w:t>
            </w:r>
          </w:p>
        </w:tc>
      </w:tr>
      <w:tr w:rsidR="00B40145" w:rsidRPr="00DD229C" w:rsidTr="003E1695">
        <w:trPr>
          <w:trHeight w:val="807"/>
        </w:trPr>
        <w:tc>
          <w:tcPr>
            <w:tcW w:w="2694" w:type="dxa"/>
            <w:shd w:val="clear" w:color="auto" w:fill="auto"/>
          </w:tcPr>
          <w:p w:rsidR="00B40145" w:rsidRPr="00251A98" w:rsidRDefault="00B40145" w:rsidP="00A9391F">
            <w:pPr>
              <w:shd w:val="clear" w:color="auto" w:fill="FFFFFF"/>
              <w:spacing w:after="0"/>
              <w:rPr>
                <w:rFonts w:ascii="yandex-sans" w:hAnsi="yandex-sans"/>
                <w:b/>
                <w:color w:val="000000"/>
                <w:sz w:val="23"/>
                <w:szCs w:val="23"/>
              </w:rPr>
            </w:pPr>
            <w:r w:rsidRPr="00251A98">
              <w:rPr>
                <w:rFonts w:ascii="yandex-sans" w:hAnsi="yandex-sans"/>
                <w:b/>
                <w:color w:val="000000"/>
                <w:sz w:val="23"/>
                <w:szCs w:val="23"/>
              </w:rPr>
              <w:lastRenderedPageBreak/>
              <w:t xml:space="preserve">Механизм реализации </w:t>
            </w:r>
            <w:r w:rsidRPr="00251A98">
              <w:rPr>
                <w:rFonts w:ascii="yandex-sans" w:hAnsi="yandex-sans"/>
                <w:b/>
                <w:color w:val="000000"/>
                <w:sz w:val="23"/>
                <w:szCs w:val="23"/>
                <w:shd w:val="clear" w:color="auto" w:fill="FFFFFF"/>
              </w:rPr>
              <w:t>программы</w:t>
            </w:r>
          </w:p>
        </w:tc>
        <w:tc>
          <w:tcPr>
            <w:tcW w:w="7703" w:type="dxa"/>
            <w:shd w:val="clear" w:color="auto" w:fill="auto"/>
          </w:tcPr>
          <w:p w:rsidR="00B40145" w:rsidRPr="008748B0" w:rsidRDefault="00B40145" w:rsidP="008748B0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</w:pPr>
            <w:r w:rsidRPr="008748B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Программа реализуется за счет взаимодействия всех заинтересованных лиц, на основе планирования и дополнительного создания программ и проектов деятельности</w:t>
            </w:r>
          </w:p>
        </w:tc>
      </w:tr>
      <w:tr w:rsidR="00B40145" w:rsidRPr="00DD229C" w:rsidTr="00253719">
        <w:trPr>
          <w:trHeight w:val="586"/>
        </w:trPr>
        <w:tc>
          <w:tcPr>
            <w:tcW w:w="2694" w:type="dxa"/>
            <w:shd w:val="clear" w:color="auto" w:fill="auto"/>
          </w:tcPr>
          <w:p w:rsidR="00B40145" w:rsidRPr="00670F23" w:rsidRDefault="00B40145" w:rsidP="00670F2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ja-JP"/>
              </w:rPr>
            </w:pPr>
            <w:r w:rsidRPr="00670F23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ja-JP"/>
              </w:rPr>
              <w:t>Ожидаемые</w:t>
            </w:r>
          </w:p>
          <w:p w:rsidR="00B40145" w:rsidRPr="00670F23" w:rsidRDefault="00B40145" w:rsidP="00670F2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ja-JP"/>
              </w:rPr>
            </w:pPr>
            <w:r w:rsidRPr="00670F23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ja-JP"/>
              </w:rPr>
              <w:t>результаты реализации</w:t>
            </w:r>
          </w:p>
          <w:p w:rsidR="00B40145" w:rsidRPr="00670F23" w:rsidRDefault="00B40145" w:rsidP="00670F23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ja-JP"/>
              </w:rPr>
            </w:pPr>
            <w:r w:rsidRPr="00670F23"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ja-JP"/>
              </w:rPr>
              <w:t>программы</w:t>
            </w:r>
          </w:p>
          <w:p w:rsidR="00B40145" w:rsidRPr="00251A98" w:rsidRDefault="00B40145" w:rsidP="00DD229C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703" w:type="dxa"/>
            <w:shd w:val="clear" w:color="auto" w:fill="auto"/>
          </w:tcPr>
          <w:p w:rsidR="00B40145" w:rsidRDefault="00B40145" w:rsidP="000C4F73">
            <w:pPr>
              <w:pStyle w:val="a7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</w:pPr>
            <w:r w:rsidRPr="00B4152D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Наличие целостной муниципальной нормативно-правовой </w:t>
            </w:r>
            <w:r w:rsidRPr="00670F23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базы, обе</w:t>
            </w:r>
            <w:r w:rsidRPr="00670F23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с</w:t>
            </w:r>
            <w:r w:rsidRPr="00670F23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печивающей эффективную реализацию программ</w:t>
            </w:r>
            <w:r w:rsidRPr="00B4152D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670F23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повышения кач</w:t>
            </w:r>
            <w:r w:rsidRPr="00670F23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е</w:t>
            </w:r>
            <w:r w:rsidRPr="00670F23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ства общего образования.</w:t>
            </w:r>
          </w:p>
          <w:p w:rsidR="00B40145" w:rsidRDefault="00B40145" w:rsidP="000C4F73">
            <w:pPr>
              <w:pStyle w:val="a7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</w:pPr>
            <w:r w:rsidRPr="00FA1E9B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Осуществлено повышение качества образования за счет реализации программ перевода школ, работающих в сложных социальных усл</w:t>
            </w:r>
            <w:r w:rsidRPr="00FA1E9B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о</w:t>
            </w:r>
            <w:r w:rsidRPr="00FA1E9B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виях, в том числе, показывающих низкие образовательные результ</w:t>
            </w:r>
            <w:r w:rsidRPr="00FA1E9B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а</w:t>
            </w:r>
            <w:r w:rsidRPr="00FA1E9B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ты, в эффективный режим функционирования;</w:t>
            </w:r>
          </w:p>
          <w:p w:rsidR="00B40145" w:rsidRDefault="00B40145" w:rsidP="000C4F73">
            <w:pPr>
              <w:pStyle w:val="a7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</w:pPr>
            <w:r w:rsidRPr="00FA1E9B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Снижена доля обучающихся, не освоивших основную общеобразов</w:t>
            </w:r>
            <w:r w:rsidRPr="00FA1E9B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а</w:t>
            </w:r>
            <w:r w:rsidRPr="00FA1E9B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тельную программу;</w:t>
            </w:r>
          </w:p>
          <w:p w:rsidR="00B40145" w:rsidRDefault="00B40145" w:rsidP="000C4F73">
            <w:pPr>
              <w:pStyle w:val="a7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</w:pPr>
            <w:r w:rsidRPr="003E0BE8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Появление в муниципальной системе современной модели поддержки школ с </w:t>
            </w:r>
            <w:r w:rsidRPr="00FA1E9B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низкими результатами обучения и школ, функционирующих в неблагоприятных</w:t>
            </w:r>
            <w:r w:rsidRPr="003E0BE8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FA1E9B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социальных условиях, включающей в себя мех</w:t>
            </w:r>
            <w:r w:rsidRPr="00FA1E9B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а</w:t>
            </w:r>
            <w:r w:rsidRPr="00FA1E9B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низмы финансовой и научно-методической поддержки таких школ с учетом особенностей их функционирования;</w:t>
            </w:r>
          </w:p>
          <w:p w:rsidR="00B40145" w:rsidRDefault="00B40145" w:rsidP="000C4F73">
            <w:pPr>
              <w:pStyle w:val="a7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</w:pPr>
            <w:r w:rsidRPr="00BE616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Сформированы инструменты и ресурсы поддержки школ с низкими результатами обучения и школ, функционирующих в неблагоприя</w:t>
            </w:r>
            <w:r w:rsidRPr="00BE616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т</w:t>
            </w:r>
            <w:r w:rsidRPr="00BE6160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ных социальных условиях, за счет использования передового опыта руководящих и педагогических работников, сетевого взаимодействия ОО;</w:t>
            </w:r>
          </w:p>
          <w:p w:rsidR="00B40145" w:rsidRPr="009A70EE" w:rsidRDefault="00B40145" w:rsidP="009A70EE">
            <w:pPr>
              <w:pStyle w:val="a7"/>
              <w:numPr>
                <w:ilvl w:val="0"/>
                <w:numId w:val="18"/>
              </w:numPr>
              <w:shd w:val="clear" w:color="auto" w:fill="FFFFFF"/>
              <w:spacing w:after="0" w:line="240" w:lineRule="auto"/>
              <w:jc w:val="both"/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</w:pPr>
            <w:r w:rsidRPr="000C4F73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сформированы межшкольные проблемные группы педагогов по в</w:t>
            </w:r>
            <w:r w:rsidRPr="000C4F73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о</w:t>
            </w:r>
            <w:r w:rsidRPr="000C4F73">
              <w:rPr>
                <w:rFonts w:ascii="yandex-sans" w:hAnsi="yandex-sans"/>
                <w:color w:val="000000"/>
                <w:sz w:val="23"/>
                <w:szCs w:val="23"/>
                <w:lang w:eastAsia="ja-JP"/>
              </w:rPr>
              <w:t>просам эффективного преподавания.</w:t>
            </w:r>
          </w:p>
        </w:tc>
      </w:tr>
      <w:tr w:rsidR="00B40145" w:rsidRPr="00DD229C" w:rsidTr="003E1695">
        <w:trPr>
          <w:trHeight w:val="551"/>
        </w:trPr>
        <w:tc>
          <w:tcPr>
            <w:tcW w:w="2694" w:type="dxa"/>
            <w:shd w:val="clear" w:color="auto" w:fill="auto"/>
          </w:tcPr>
          <w:p w:rsidR="00B40145" w:rsidRPr="00251A98" w:rsidRDefault="00B40145" w:rsidP="009A70EE">
            <w:pPr>
              <w:widowControl w:val="0"/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ru-RU"/>
              </w:rPr>
            </w:pPr>
            <w:r w:rsidRPr="00251A98">
              <w:rPr>
                <w:rFonts w:ascii="yandex-sans" w:hAnsi="yandex-sans"/>
                <w:b/>
                <w:color w:val="000000"/>
                <w:sz w:val="23"/>
                <w:szCs w:val="23"/>
                <w:shd w:val="clear" w:color="auto" w:fill="FFFFFF"/>
              </w:rPr>
              <w:t>Контроль реализации программы</w:t>
            </w:r>
          </w:p>
        </w:tc>
        <w:tc>
          <w:tcPr>
            <w:tcW w:w="7703" w:type="dxa"/>
            <w:shd w:val="clear" w:color="auto" w:fill="auto"/>
          </w:tcPr>
          <w:p w:rsidR="00B40145" w:rsidRPr="004F6E6F" w:rsidRDefault="00B40145" w:rsidP="008748B0">
            <w:pPr>
              <w:shd w:val="clear" w:color="auto" w:fill="FFFFFF"/>
              <w:spacing w:after="0"/>
              <w:jc w:val="both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</w:pPr>
            <w:r w:rsidRPr="00DD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>Комитет по образованию</w:t>
            </w:r>
            <w:r w:rsidRPr="004F6E6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 xml:space="preserve"> осуществляет контроль реализации программы на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4F6E6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>основе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4F6E6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>мониторингов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4F6E6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>по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4F6E6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>вопросам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4F6E6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>качества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4F6E6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>образования,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4F6E6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>статистической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4F6E6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>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 xml:space="preserve"> </w:t>
            </w:r>
            <w:r w:rsidRPr="004F6E6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ja-JP"/>
              </w:rPr>
              <w:t>информационной отчетности образовательных организаций.</w:t>
            </w:r>
          </w:p>
          <w:p w:rsidR="00B40145" w:rsidRPr="00DD229C" w:rsidRDefault="00B40145" w:rsidP="008748B0">
            <w:pPr>
              <w:widowControl w:val="0"/>
              <w:autoSpaceDE w:val="0"/>
              <w:autoSpaceDN w:val="0"/>
              <w:spacing w:after="0" w:line="240" w:lineRule="auto"/>
              <w:ind w:right="704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Периодичность - 2 раза в год.</w:t>
            </w:r>
          </w:p>
        </w:tc>
      </w:tr>
      <w:tr w:rsidR="00B40145" w:rsidRPr="00DD229C" w:rsidTr="003E1695">
        <w:trPr>
          <w:trHeight w:val="551"/>
        </w:trPr>
        <w:tc>
          <w:tcPr>
            <w:tcW w:w="2694" w:type="dxa"/>
            <w:shd w:val="clear" w:color="auto" w:fill="auto"/>
          </w:tcPr>
          <w:p w:rsidR="00B40145" w:rsidRPr="00DD229C" w:rsidRDefault="00B40145" w:rsidP="00DD229C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DD22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Ответственные</w:t>
            </w:r>
            <w:r w:rsidRPr="00DD22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</w:r>
            <w:r w:rsidRPr="00DD22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лица, контакты</w:t>
            </w:r>
          </w:p>
        </w:tc>
        <w:tc>
          <w:tcPr>
            <w:tcW w:w="7703" w:type="dxa"/>
            <w:shd w:val="clear" w:color="auto" w:fill="auto"/>
          </w:tcPr>
          <w:p w:rsidR="00B40145" w:rsidRPr="000F4BAC" w:rsidRDefault="00B40145" w:rsidP="00C571C0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0F4B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Ормун</w:t>
            </w:r>
            <w:proofErr w:type="spellEnd"/>
            <w:r w:rsidRPr="000F4B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О.Э, </w:t>
            </w:r>
            <w:r w:rsidR="009C51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главный специалист комитета по образованию, тел 8(42151) 5-13-33, 89141706258</w:t>
            </w:r>
          </w:p>
          <w:p w:rsidR="00B40145" w:rsidRPr="00DD229C" w:rsidRDefault="00B40145" w:rsidP="00C571C0">
            <w:pPr>
              <w:widowControl w:val="0"/>
              <w:autoSpaceDE w:val="0"/>
              <w:autoSpaceDN w:val="0"/>
              <w:spacing w:after="0" w:line="240" w:lineRule="auto"/>
              <w:ind w:right="9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0F4B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Миколкина М.К., директор МКУ «РМК»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, тел. (42151) 51576, +79141579554</w:t>
            </w:r>
          </w:p>
        </w:tc>
      </w:tr>
    </w:tbl>
    <w:p w:rsidR="003E1695" w:rsidRPr="003E1695" w:rsidRDefault="003E1695" w:rsidP="003E1695">
      <w:pPr>
        <w:widowControl w:val="0"/>
        <w:autoSpaceDE w:val="0"/>
        <w:autoSpaceDN w:val="0"/>
        <w:spacing w:before="73" w:after="0" w:line="240" w:lineRule="auto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</w:p>
    <w:p w:rsidR="003E1695" w:rsidRPr="003E1695" w:rsidRDefault="003E1695" w:rsidP="003E1695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CC7581" w:rsidRDefault="00CC7581" w:rsidP="00CC758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306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Раздел II.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</w:t>
      </w:r>
      <w:r w:rsidRPr="003D227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роблемно-ориентированный анализ результатов </w:t>
      </w:r>
      <w:r w:rsidRPr="00D61255">
        <w:rPr>
          <w:rFonts w:ascii="Times New Roman" w:eastAsia="Calibri" w:hAnsi="Times New Roman" w:cs="Times New Roman"/>
          <w:b/>
          <w:bCs/>
          <w:sz w:val="28"/>
          <w:szCs w:val="28"/>
        </w:rPr>
        <w:t>диагност</w:t>
      </w:r>
      <w:r w:rsidRPr="00D61255">
        <w:rPr>
          <w:rFonts w:ascii="Times New Roman" w:eastAsia="Calibri" w:hAnsi="Times New Roman" w:cs="Times New Roman"/>
          <w:b/>
          <w:bCs/>
          <w:sz w:val="28"/>
          <w:szCs w:val="28"/>
        </w:rPr>
        <w:t>и</w:t>
      </w:r>
      <w:r w:rsidRPr="00D612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ческих работ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по математике и русскому языку обучающихся 9 и 11 кла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сов</w:t>
      </w:r>
      <w:r w:rsidRPr="00D6125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D77FF">
        <w:rPr>
          <w:rFonts w:ascii="Times New Roman" w:eastAsia="Calibri" w:hAnsi="Times New Roman" w:cs="Times New Roman"/>
          <w:b/>
          <w:bCs/>
          <w:sz w:val="28"/>
          <w:szCs w:val="28"/>
        </w:rPr>
        <w:t>в ОО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Ульчского района</w:t>
      </w:r>
    </w:p>
    <w:p w:rsidR="00D20FF1" w:rsidRPr="00D20FF1" w:rsidRDefault="00D20FF1" w:rsidP="001074D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</w:pPr>
      <w:r w:rsidRPr="00D20FF1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В настоящее время в районе функционируют </w:t>
      </w:r>
      <w:r w:rsidR="001078D1" w:rsidRPr="001078D1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19</w:t>
      </w:r>
      <w:r w:rsidRPr="00D20FF1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общеобразовательных организаций,</w:t>
      </w:r>
      <w:r w:rsidR="001078D1" w:rsidRPr="001074D2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</w:t>
      </w:r>
      <w:r w:rsidRPr="00D20FF1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из которых в 2019 году 3 школы вошли в перечень общеобраз</w:t>
      </w:r>
      <w:r w:rsidRPr="00D20FF1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о</w:t>
      </w:r>
      <w:r w:rsidRPr="00D20FF1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вательных организаций с</w:t>
      </w:r>
      <w:r w:rsidR="001074D2" w:rsidRPr="001074D2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 xml:space="preserve"> </w:t>
      </w:r>
      <w:r w:rsidRPr="00D20FF1">
        <w:rPr>
          <w:rFonts w:ascii="Times New Roman" w:eastAsia="Times New Roman" w:hAnsi="Times New Roman" w:cs="Times New Roman"/>
          <w:color w:val="000000"/>
          <w:sz w:val="28"/>
          <w:szCs w:val="28"/>
          <w:lang w:eastAsia="ja-JP"/>
        </w:rPr>
        <w:t>низкими образовательными результатами.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Диагностическую работу по математике в декабре 2020 года выполн</w:t>
      </w:r>
      <w:r w:rsidRPr="007C2194">
        <w:rPr>
          <w:rFonts w:ascii="Times New Roman" w:hAnsi="Times New Roman" w:cs="Times New Roman"/>
          <w:sz w:val="28"/>
          <w:szCs w:val="28"/>
        </w:rPr>
        <w:t>я</w:t>
      </w:r>
      <w:r w:rsidRPr="007C2194">
        <w:rPr>
          <w:rFonts w:ascii="Times New Roman" w:hAnsi="Times New Roman" w:cs="Times New Roman"/>
          <w:sz w:val="28"/>
          <w:szCs w:val="28"/>
        </w:rPr>
        <w:t xml:space="preserve">ли 114 обучающихся 9-х классов образовательных организаций Ульчского района. 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В целом по району диагностическая работа была выполнена с успе</w:t>
      </w:r>
      <w:r w:rsidRPr="007C2194">
        <w:rPr>
          <w:rFonts w:ascii="Times New Roman" w:hAnsi="Times New Roman" w:cs="Times New Roman"/>
          <w:sz w:val="28"/>
          <w:szCs w:val="28"/>
        </w:rPr>
        <w:t>ш</w:t>
      </w:r>
      <w:r w:rsidRPr="007C2194">
        <w:rPr>
          <w:rFonts w:ascii="Times New Roman" w:hAnsi="Times New Roman" w:cs="Times New Roman"/>
          <w:sz w:val="28"/>
          <w:szCs w:val="28"/>
        </w:rPr>
        <w:t>ностью 30,3%, это ниже краевого уровня (42,3%). Среди общеобразовател</w:t>
      </w:r>
      <w:r w:rsidRPr="007C2194">
        <w:rPr>
          <w:rFonts w:ascii="Times New Roman" w:hAnsi="Times New Roman" w:cs="Times New Roman"/>
          <w:sz w:val="28"/>
          <w:szCs w:val="28"/>
        </w:rPr>
        <w:t>ь</w:t>
      </w:r>
      <w:r w:rsidRPr="007C2194">
        <w:rPr>
          <w:rFonts w:ascii="Times New Roman" w:hAnsi="Times New Roman" w:cs="Times New Roman"/>
          <w:sz w:val="28"/>
          <w:szCs w:val="28"/>
        </w:rPr>
        <w:t>ных учреждений района показатель успешности выполнения работы выше среднего в 5 школах:   МБОУ СОШ п. Де-Кастри (35,9 %, 28 чел)</w:t>
      </w:r>
      <w:proofErr w:type="gramStart"/>
      <w:r w:rsidRPr="007C219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C2194">
        <w:rPr>
          <w:rFonts w:ascii="Times New Roman" w:hAnsi="Times New Roman" w:cs="Times New Roman"/>
          <w:sz w:val="28"/>
          <w:szCs w:val="28"/>
        </w:rPr>
        <w:t xml:space="preserve"> Большие </w:t>
      </w:r>
      <w:r w:rsidRPr="007C2194">
        <w:rPr>
          <w:rFonts w:ascii="Times New Roman" w:hAnsi="Times New Roman" w:cs="Times New Roman"/>
          <w:sz w:val="28"/>
          <w:szCs w:val="28"/>
        </w:rPr>
        <w:lastRenderedPageBreak/>
        <w:t xml:space="preserve">Санники ( 36,8%, 3 чел) п. Быстринск ( 30,3%,  4 чел, п. </w:t>
      </w:r>
      <w:proofErr w:type="spellStart"/>
      <w:r w:rsidRPr="007C2194">
        <w:rPr>
          <w:rFonts w:ascii="Times New Roman" w:hAnsi="Times New Roman" w:cs="Times New Roman"/>
          <w:sz w:val="28"/>
          <w:szCs w:val="28"/>
        </w:rPr>
        <w:t>Тыр</w:t>
      </w:r>
      <w:proofErr w:type="spellEnd"/>
      <w:r w:rsidRPr="007C2194">
        <w:rPr>
          <w:rFonts w:ascii="Times New Roman" w:hAnsi="Times New Roman" w:cs="Times New Roman"/>
          <w:sz w:val="28"/>
          <w:szCs w:val="28"/>
        </w:rPr>
        <w:t xml:space="preserve"> ( 47,4% , 7 чел), </w:t>
      </w:r>
      <w:proofErr w:type="spellStart"/>
      <w:r w:rsidRPr="007C2194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Pr="007C2194">
        <w:rPr>
          <w:rFonts w:ascii="Times New Roman" w:hAnsi="Times New Roman" w:cs="Times New Roman"/>
          <w:sz w:val="28"/>
          <w:szCs w:val="28"/>
        </w:rPr>
        <w:t xml:space="preserve">. Мариинское </w:t>
      </w:r>
      <w:proofErr w:type="gramStart"/>
      <w:r w:rsidRPr="007C219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C2194">
        <w:rPr>
          <w:rFonts w:ascii="Times New Roman" w:hAnsi="Times New Roman" w:cs="Times New Roman"/>
          <w:sz w:val="28"/>
          <w:szCs w:val="28"/>
        </w:rPr>
        <w:t>32,2%, 8 чел)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 xml:space="preserve">Из них выше среднего краевого результат показала школа  п. </w:t>
      </w:r>
      <w:proofErr w:type="spellStart"/>
      <w:r w:rsidRPr="007C2194">
        <w:rPr>
          <w:rFonts w:ascii="Times New Roman" w:hAnsi="Times New Roman" w:cs="Times New Roman"/>
          <w:sz w:val="28"/>
          <w:szCs w:val="28"/>
        </w:rPr>
        <w:t>Тыр</w:t>
      </w:r>
      <w:proofErr w:type="spellEnd"/>
      <w:r w:rsidRPr="007C2194">
        <w:rPr>
          <w:rFonts w:ascii="Times New Roman" w:hAnsi="Times New Roman" w:cs="Times New Roman"/>
          <w:sz w:val="28"/>
          <w:szCs w:val="28"/>
        </w:rPr>
        <w:t>.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Результат ниже среднего районного показали 6 школ</w:t>
      </w:r>
      <w:r w:rsidR="00D07B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07BD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07BD1">
        <w:rPr>
          <w:rFonts w:ascii="Times New Roman" w:hAnsi="Times New Roman" w:cs="Times New Roman"/>
          <w:sz w:val="28"/>
          <w:szCs w:val="28"/>
        </w:rPr>
        <w:t>Богородское, Тахта, Булава, Киселевка, Циммермановка, Савинское)</w:t>
      </w:r>
      <w:r w:rsidRPr="007C21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2194" w:rsidRPr="007C2194" w:rsidRDefault="007C2194" w:rsidP="007C2194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C2194">
        <w:rPr>
          <w:noProof/>
          <w:lang w:eastAsia="ru-RU"/>
        </w:rPr>
        <w:drawing>
          <wp:inline distT="0" distB="0" distL="0" distR="0" wp14:anchorId="4DBC0949" wp14:editId="41BD16DA">
            <wp:extent cx="5400339" cy="2506532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5433" r="25044" b="9647"/>
                    <a:stretch/>
                  </pic:blipFill>
                  <pic:spPr bwMode="auto">
                    <a:xfrm>
                      <a:off x="0" y="0"/>
                      <a:ext cx="5393598" cy="2503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2194" w:rsidRPr="007C2194" w:rsidRDefault="007C2194" w:rsidP="007C219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194">
        <w:rPr>
          <w:rFonts w:ascii="Times New Roman" w:hAnsi="Times New Roman" w:cs="Times New Roman"/>
          <w:sz w:val="24"/>
          <w:szCs w:val="24"/>
        </w:rPr>
        <w:t>Рис. 1.1. Успешность выполнения диагностической работы в 9-х классах общеобразов</w:t>
      </w:r>
      <w:r w:rsidRPr="007C2194">
        <w:rPr>
          <w:rFonts w:ascii="Times New Roman" w:hAnsi="Times New Roman" w:cs="Times New Roman"/>
          <w:sz w:val="24"/>
          <w:szCs w:val="24"/>
        </w:rPr>
        <w:t>а</w:t>
      </w:r>
      <w:r w:rsidRPr="007C2194">
        <w:rPr>
          <w:rFonts w:ascii="Times New Roman" w:hAnsi="Times New Roman" w:cs="Times New Roman"/>
          <w:sz w:val="24"/>
          <w:szCs w:val="24"/>
        </w:rPr>
        <w:t>тельных организаций Ульчского  муниципального района в 2020 году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Результаты выполнения заданий диагностической работы позволили осуществить дифференциацию выпускников 9-х классов по пяти уровням подготовки к государственной итоговой аттестации в форме ОГЭ по матем</w:t>
      </w:r>
      <w:r w:rsidRPr="007C2194">
        <w:rPr>
          <w:rFonts w:ascii="Times New Roman" w:hAnsi="Times New Roman" w:cs="Times New Roman"/>
          <w:sz w:val="28"/>
          <w:szCs w:val="28"/>
        </w:rPr>
        <w:t>а</w:t>
      </w:r>
      <w:r w:rsidRPr="007C2194">
        <w:rPr>
          <w:rFonts w:ascii="Times New Roman" w:hAnsi="Times New Roman" w:cs="Times New Roman"/>
          <w:sz w:val="28"/>
          <w:szCs w:val="28"/>
        </w:rPr>
        <w:t>тике. Всего 9,6 % девятиклассников имеют базовый уровень готовности к ОГЭ по математике и всего 7% повышенный, 0% - высокий. При этом почти половина учащихся 9-х классов показали  низкий (46,5%) уровень готовности к государственной итоговой аттестации и 36,8 % - пониженный. Это говорит о том, что у выпускников на середину декабря не сформирована половина планируемых результатов и имеются значительные пробелы в знаниях по м</w:t>
      </w:r>
      <w:r w:rsidRPr="007C2194">
        <w:rPr>
          <w:rFonts w:ascii="Times New Roman" w:hAnsi="Times New Roman" w:cs="Times New Roman"/>
          <w:sz w:val="28"/>
          <w:szCs w:val="28"/>
        </w:rPr>
        <w:t>а</w:t>
      </w:r>
      <w:r w:rsidRPr="007C2194">
        <w:rPr>
          <w:rFonts w:ascii="Times New Roman" w:hAnsi="Times New Roman" w:cs="Times New Roman"/>
          <w:sz w:val="28"/>
          <w:szCs w:val="28"/>
        </w:rPr>
        <w:t>тематике. Так как 77% заданий на ОГЭ-2021 носят базовый характер, то можно предположить рост доли выпускников, не преодолевших минимал</w:t>
      </w:r>
      <w:r w:rsidRPr="007C2194">
        <w:rPr>
          <w:rFonts w:ascii="Times New Roman" w:hAnsi="Times New Roman" w:cs="Times New Roman"/>
          <w:sz w:val="28"/>
          <w:szCs w:val="28"/>
        </w:rPr>
        <w:t>ь</w:t>
      </w:r>
      <w:r w:rsidRPr="007C2194">
        <w:rPr>
          <w:rFonts w:ascii="Times New Roman" w:hAnsi="Times New Roman" w:cs="Times New Roman"/>
          <w:sz w:val="28"/>
          <w:szCs w:val="28"/>
        </w:rPr>
        <w:t xml:space="preserve">ный порог баллов на экзамене (минимальный порог на ОГЭ – 8 баллов, не менее 2 баллов из 8 получено за выполнение заданий по геометрии). 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Отметим, что в 7 школах района более половины участников диагн</w:t>
      </w:r>
      <w:r w:rsidRPr="007C2194">
        <w:rPr>
          <w:rFonts w:ascii="Times New Roman" w:hAnsi="Times New Roman" w:cs="Times New Roman"/>
          <w:sz w:val="28"/>
          <w:szCs w:val="28"/>
        </w:rPr>
        <w:t>о</w:t>
      </w:r>
      <w:r w:rsidRPr="007C2194">
        <w:rPr>
          <w:rFonts w:ascii="Times New Roman" w:hAnsi="Times New Roman" w:cs="Times New Roman"/>
          <w:sz w:val="28"/>
          <w:szCs w:val="28"/>
        </w:rPr>
        <w:t>стической работы показали уровень готовности к экзамену ниже базового (низкий или пониженный). При этом по результатам мониторинга успева</w:t>
      </w:r>
      <w:r w:rsidRPr="007C2194">
        <w:rPr>
          <w:rFonts w:ascii="Times New Roman" w:hAnsi="Times New Roman" w:cs="Times New Roman"/>
          <w:sz w:val="28"/>
          <w:szCs w:val="28"/>
        </w:rPr>
        <w:t>е</w:t>
      </w:r>
      <w:r w:rsidRPr="007C2194">
        <w:rPr>
          <w:rFonts w:ascii="Times New Roman" w:hAnsi="Times New Roman" w:cs="Times New Roman"/>
          <w:sz w:val="28"/>
          <w:szCs w:val="28"/>
        </w:rPr>
        <w:t>мости и качества обучения учащихся в 1 полугодии 2020-2021 учебного года (далее – мониторинг) в 9 классах нет неуспевающих обучающихся.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Большинство учащихся 9-х классов в районе имеют преимущественно низкий уровень готовности к ОГЭ по математике.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В целом по району выполнение более половины заданий диагностич</w:t>
      </w:r>
      <w:r w:rsidRPr="007C2194">
        <w:rPr>
          <w:rFonts w:ascii="Times New Roman" w:hAnsi="Times New Roman" w:cs="Times New Roman"/>
          <w:sz w:val="28"/>
          <w:szCs w:val="28"/>
        </w:rPr>
        <w:t>е</w:t>
      </w:r>
      <w:r w:rsidRPr="007C2194">
        <w:rPr>
          <w:rFonts w:ascii="Times New Roman" w:hAnsi="Times New Roman" w:cs="Times New Roman"/>
          <w:sz w:val="28"/>
          <w:szCs w:val="28"/>
        </w:rPr>
        <w:t>ской работы оказалось ниже границ «коридора» ожидаемой решаемости, для которого определен следующий процент выполнения: для заданий базового уровня сложности – от 60 до 90%, для задания повышенного уровня сложн</w:t>
      </w:r>
      <w:r w:rsidRPr="007C2194">
        <w:rPr>
          <w:rFonts w:ascii="Times New Roman" w:hAnsi="Times New Roman" w:cs="Times New Roman"/>
          <w:sz w:val="28"/>
          <w:szCs w:val="28"/>
        </w:rPr>
        <w:t>о</w:t>
      </w:r>
      <w:r w:rsidRPr="007C2194">
        <w:rPr>
          <w:rFonts w:ascii="Times New Roman" w:hAnsi="Times New Roman" w:cs="Times New Roman"/>
          <w:sz w:val="28"/>
          <w:szCs w:val="28"/>
        </w:rPr>
        <w:t>сти – от 40 до 60%.</w:t>
      </w:r>
    </w:p>
    <w:p w:rsidR="007C2194" w:rsidRPr="007C2194" w:rsidRDefault="007C2194" w:rsidP="007C219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C2194">
        <w:rPr>
          <w:noProof/>
          <w:lang w:eastAsia="ru-RU"/>
        </w:rPr>
        <w:lastRenderedPageBreak/>
        <w:drawing>
          <wp:inline distT="0" distB="0" distL="0" distR="0" wp14:anchorId="0E22812A" wp14:editId="5CC1E52C">
            <wp:extent cx="5045337" cy="2549562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4148" r="24217" b="9646"/>
                    <a:stretch/>
                  </pic:blipFill>
                  <pic:spPr bwMode="auto">
                    <a:xfrm>
                      <a:off x="0" y="0"/>
                      <a:ext cx="5039042" cy="2546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2194" w:rsidRPr="007C2194" w:rsidRDefault="007C2194" w:rsidP="007C219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194">
        <w:rPr>
          <w:rFonts w:ascii="Times New Roman" w:hAnsi="Times New Roman" w:cs="Times New Roman"/>
          <w:sz w:val="24"/>
          <w:szCs w:val="24"/>
        </w:rPr>
        <w:t xml:space="preserve">Рис. 1.2. Решаемость отдельных заданий диагностической работы по математике в 2020 году в сравнении с «коридором» ожидаемой решаемости </w:t>
      </w:r>
      <w:r w:rsidRPr="007C2194">
        <w:rPr>
          <w:rFonts w:ascii="Times New Roman" w:hAnsi="Times New Roman" w:cs="Times New Roman"/>
          <w:sz w:val="24"/>
          <w:szCs w:val="24"/>
        </w:rPr>
        <w:cr/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2194">
        <w:rPr>
          <w:rFonts w:ascii="Times New Roman" w:hAnsi="Times New Roman" w:cs="Times New Roman"/>
          <w:sz w:val="28"/>
          <w:szCs w:val="28"/>
        </w:rPr>
        <w:t>Решаемость заданий базового уровня  2-5, 12-13 оказалась ниже границ  «коридора» ожидаемой решаемости, процент их выполнения составил от 2,6% до 18,4% и от 7%  до 33,3%. Это говорит о том, что в среднем по району учащиеся испытывают трудности с выполнением вычислений и преобразов</w:t>
      </w:r>
      <w:r w:rsidRPr="007C2194">
        <w:rPr>
          <w:rFonts w:ascii="Times New Roman" w:hAnsi="Times New Roman" w:cs="Times New Roman"/>
          <w:sz w:val="28"/>
          <w:szCs w:val="28"/>
        </w:rPr>
        <w:t>а</w:t>
      </w:r>
      <w:r w:rsidRPr="007C2194">
        <w:rPr>
          <w:rFonts w:ascii="Times New Roman" w:hAnsi="Times New Roman" w:cs="Times New Roman"/>
          <w:sz w:val="28"/>
          <w:szCs w:val="28"/>
        </w:rPr>
        <w:t>ний, использованием приобретенных знаний и умений в практической де</w:t>
      </w:r>
      <w:r w:rsidRPr="007C2194">
        <w:rPr>
          <w:rFonts w:ascii="Times New Roman" w:hAnsi="Times New Roman" w:cs="Times New Roman"/>
          <w:sz w:val="28"/>
          <w:szCs w:val="28"/>
        </w:rPr>
        <w:t>я</w:t>
      </w:r>
      <w:r w:rsidRPr="007C2194">
        <w:rPr>
          <w:rFonts w:ascii="Times New Roman" w:hAnsi="Times New Roman" w:cs="Times New Roman"/>
          <w:sz w:val="28"/>
          <w:szCs w:val="28"/>
        </w:rPr>
        <w:t>тельности и повседневной жизни, умением строить и исследовать просте</w:t>
      </w:r>
      <w:r w:rsidRPr="007C2194">
        <w:rPr>
          <w:rFonts w:ascii="Times New Roman" w:hAnsi="Times New Roman" w:cs="Times New Roman"/>
          <w:sz w:val="28"/>
          <w:szCs w:val="28"/>
        </w:rPr>
        <w:t>й</w:t>
      </w:r>
      <w:r w:rsidRPr="007C2194">
        <w:rPr>
          <w:rFonts w:ascii="Times New Roman" w:hAnsi="Times New Roman" w:cs="Times New Roman"/>
          <w:sz w:val="28"/>
          <w:szCs w:val="28"/>
        </w:rPr>
        <w:t>шие математические модели</w:t>
      </w:r>
      <w:proofErr w:type="gramEnd"/>
      <w:r w:rsidRPr="007C2194">
        <w:rPr>
          <w:rFonts w:ascii="Times New Roman" w:hAnsi="Times New Roman" w:cs="Times New Roman"/>
          <w:sz w:val="28"/>
          <w:szCs w:val="28"/>
        </w:rPr>
        <w:t>, а также выполнять действия с геометрическими фигурами и оценивать логическую правильность рассуждений и распозн</w:t>
      </w:r>
      <w:r w:rsidRPr="007C2194">
        <w:rPr>
          <w:rFonts w:ascii="Times New Roman" w:hAnsi="Times New Roman" w:cs="Times New Roman"/>
          <w:sz w:val="28"/>
          <w:szCs w:val="28"/>
        </w:rPr>
        <w:t>а</w:t>
      </w:r>
      <w:r w:rsidRPr="007C2194">
        <w:rPr>
          <w:rFonts w:ascii="Times New Roman" w:hAnsi="Times New Roman" w:cs="Times New Roman"/>
          <w:sz w:val="28"/>
          <w:szCs w:val="28"/>
        </w:rPr>
        <w:t>вать ошибочные заключения.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Решаемость заданий второй части работы оказалась значительно ниже ожидаемого «коридора» (решаемость каждого из заданий повышенной сло</w:t>
      </w:r>
      <w:r w:rsidRPr="007C2194">
        <w:rPr>
          <w:rFonts w:ascii="Times New Roman" w:hAnsi="Times New Roman" w:cs="Times New Roman"/>
          <w:sz w:val="28"/>
          <w:szCs w:val="28"/>
        </w:rPr>
        <w:t>ж</w:t>
      </w:r>
      <w:r w:rsidRPr="007C2194">
        <w:rPr>
          <w:rFonts w:ascii="Times New Roman" w:hAnsi="Times New Roman" w:cs="Times New Roman"/>
          <w:sz w:val="28"/>
          <w:szCs w:val="28"/>
        </w:rPr>
        <w:t>ности не превзошла 13,2%), что позволяет сделать вывод о налич</w:t>
      </w:r>
      <w:proofErr w:type="gramStart"/>
      <w:r w:rsidRPr="007C2194">
        <w:rPr>
          <w:rFonts w:ascii="Times New Roman" w:hAnsi="Times New Roman" w:cs="Times New Roman"/>
          <w:sz w:val="28"/>
          <w:szCs w:val="28"/>
        </w:rPr>
        <w:t>ии у о</w:t>
      </w:r>
      <w:proofErr w:type="gramEnd"/>
      <w:r w:rsidRPr="007C2194">
        <w:rPr>
          <w:rFonts w:ascii="Times New Roman" w:hAnsi="Times New Roman" w:cs="Times New Roman"/>
          <w:sz w:val="28"/>
          <w:szCs w:val="28"/>
        </w:rPr>
        <w:t>буч</w:t>
      </w:r>
      <w:r w:rsidRPr="007C2194">
        <w:rPr>
          <w:rFonts w:ascii="Times New Roman" w:hAnsi="Times New Roman" w:cs="Times New Roman"/>
          <w:sz w:val="28"/>
          <w:szCs w:val="28"/>
        </w:rPr>
        <w:t>а</w:t>
      </w:r>
      <w:r w:rsidRPr="007C2194">
        <w:rPr>
          <w:rFonts w:ascii="Times New Roman" w:hAnsi="Times New Roman" w:cs="Times New Roman"/>
          <w:sz w:val="28"/>
          <w:szCs w:val="28"/>
        </w:rPr>
        <w:t xml:space="preserve">ющихся трудностей с применением следующих умений для решения задач повышенной сложности: </w:t>
      </w:r>
    </w:p>
    <w:p w:rsidR="007C2194" w:rsidRPr="007C2194" w:rsidRDefault="007C2194" w:rsidP="007C2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- строить и исследовать простейшие математические модели;</w:t>
      </w:r>
    </w:p>
    <w:p w:rsidR="007C2194" w:rsidRPr="007C2194" w:rsidRDefault="007C2194" w:rsidP="007C2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- выполнять действия с геометрическими фигурами;</w:t>
      </w:r>
    </w:p>
    <w:p w:rsidR="007C2194" w:rsidRPr="007C2194" w:rsidRDefault="007C2194" w:rsidP="007C2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- исследовать функцию и строить ее график;</w:t>
      </w:r>
    </w:p>
    <w:p w:rsidR="007C2194" w:rsidRPr="007C2194" w:rsidRDefault="007C2194" w:rsidP="007C21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- производить доказательные рассуждения с геометрическими фигур</w:t>
      </w:r>
      <w:r w:rsidRPr="007C2194">
        <w:rPr>
          <w:rFonts w:ascii="Times New Roman" w:hAnsi="Times New Roman" w:cs="Times New Roman"/>
          <w:sz w:val="28"/>
          <w:szCs w:val="28"/>
        </w:rPr>
        <w:t>а</w:t>
      </w:r>
      <w:r w:rsidRPr="007C2194">
        <w:rPr>
          <w:rFonts w:ascii="Times New Roman" w:hAnsi="Times New Roman" w:cs="Times New Roman"/>
          <w:sz w:val="28"/>
          <w:szCs w:val="28"/>
        </w:rPr>
        <w:t xml:space="preserve">ми. </w:t>
      </w:r>
    </w:p>
    <w:p w:rsidR="007C2194" w:rsidRPr="007C2194" w:rsidRDefault="007C2194" w:rsidP="007C2194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194">
        <w:rPr>
          <w:rFonts w:ascii="Times New Roman" w:hAnsi="Times New Roman" w:cs="Times New Roman"/>
          <w:b/>
          <w:sz w:val="28"/>
          <w:szCs w:val="28"/>
        </w:rPr>
        <w:t>Результаты диагностической работы по ООП в 11 (12)-х классах</w:t>
      </w:r>
    </w:p>
    <w:p w:rsidR="007C2194" w:rsidRPr="007C2194" w:rsidRDefault="007C2194" w:rsidP="007C219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 xml:space="preserve">Диагностическую  работу  по  математике  выполняли 81 </w:t>
      </w:r>
      <w:proofErr w:type="gramStart"/>
      <w:r w:rsidRPr="007C2194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7C2194">
        <w:rPr>
          <w:rFonts w:ascii="Times New Roman" w:hAnsi="Times New Roman" w:cs="Times New Roman"/>
          <w:sz w:val="28"/>
          <w:szCs w:val="28"/>
        </w:rPr>
        <w:t xml:space="preserve">  11 (12)  классов  общеобразовательных  организаций района.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Среди общеобразовательных учреждений района показатель успешн</w:t>
      </w:r>
      <w:r w:rsidRPr="007C2194">
        <w:rPr>
          <w:rFonts w:ascii="Times New Roman" w:hAnsi="Times New Roman" w:cs="Times New Roman"/>
          <w:sz w:val="28"/>
          <w:szCs w:val="28"/>
        </w:rPr>
        <w:t>о</w:t>
      </w:r>
      <w:r w:rsidRPr="007C2194">
        <w:rPr>
          <w:rFonts w:ascii="Times New Roman" w:hAnsi="Times New Roman" w:cs="Times New Roman"/>
          <w:sz w:val="28"/>
          <w:szCs w:val="28"/>
        </w:rPr>
        <w:t xml:space="preserve">сти выполнения работы выше среднего в 8 школах:  МБОУ СОШ с. Сусанино (60,0%, 6 чел.);  СОШ  с. Тахта (35%, 1 чел.); СОШ п. Де-Кастри (37,3%, 13 чел.); СОШ с. Киселевка (38%, 5 чел.);  СОШ с. Большие Санники </w:t>
      </w:r>
      <w:proofErr w:type="gramStart"/>
      <w:r w:rsidRPr="007C219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C2194">
        <w:rPr>
          <w:rFonts w:ascii="Times New Roman" w:hAnsi="Times New Roman" w:cs="Times New Roman"/>
          <w:sz w:val="28"/>
          <w:szCs w:val="28"/>
        </w:rPr>
        <w:t xml:space="preserve">37,5%, 2 чел. ) СОШ п. Циммермановка (36,7%, 3 чел.);  СОШ п. </w:t>
      </w:r>
      <w:proofErr w:type="spellStart"/>
      <w:r w:rsidRPr="007C2194">
        <w:rPr>
          <w:rFonts w:ascii="Times New Roman" w:hAnsi="Times New Roman" w:cs="Times New Roman"/>
          <w:sz w:val="28"/>
          <w:szCs w:val="28"/>
        </w:rPr>
        <w:t>Тыр</w:t>
      </w:r>
      <w:proofErr w:type="spellEnd"/>
      <w:r w:rsidRPr="007C2194">
        <w:rPr>
          <w:rFonts w:ascii="Times New Roman" w:hAnsi="Times New Roman" w:cs="Times New Roman"/>
          <w:sz w:val="28"/>
          <w:szCs w:val="28"/>
        </w:rPr>
        <w:t xml:space="preserve">  (36,7%,  3чел.);  СОШ с. Дуди (35%, 2 чел.).</w:t>
      </w:r>
    </w:p>
    <w:p w:rsidR="007C2194" w:rsidRPr="007C2194" w:rsidRDefault="007C2194" w:rsidP="007C21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noProof/>
          <w:lang w:eastAsia="ru-RU"/>
        </w:rPr>
        <w:lastRenderedPageBreak/>
        <w:drawing>
          <wp:inline distT="0" distB="0" distL="0" distR="0" wp14:anchorId="1581BCAD" wp14:editId="2D2FFDB5">
            <wp:extent cx="5830644" cy="231289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9788" t="23151" r="27211" b="7717"/>
                    <a:stretch/>
                  </pic:blipFill>
                  <pic:spPr bwMode="auto">
                    <a:xfrm>
                      <a:off x="0" y="0"/>
                      <a:ext cx="5823367" cy="2310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2194" w:rsidRPr="007C2194" w:rsidRDefault="007C2194" w:rsidP="007C219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C2194">
        <w:rPr>
          <w:rFonts w:ascii="Times New Roman" w:hAnsi="Times New Roman" w:cs="Times New Roman"/>
          <w:sz w:val="24"/>
          <w:szCs w:val="24"/>
        </w:rPr>
        <w:t>Рис. 2.1. Успешность выполнения диагностической работы в 11 классах общеобразов</w:t>
      </w:r>
      <w:r w:rsidRPr="007C2194">
        <w:rPr>
          <w:rFonts w:ascii="Times New Roman" w:hAnsi="Times New Roman" w:cs="Times New Roman"/>
          <w:sz w:val="24"/>
          <w:szCs w:val="24"/>
        </w:rPr>
        <w:t>а</w:t>
      </w:r>
      <w:r w:rsidRPr="007C2194">
        <w:rPr>
          <w:rFonts w:ascii="Times New Roman" w:hAnsi="Times New Roman" w:cs="Times New Roman"/>
          <w:sz w:val="24"/>
          <w:szCs w:val="24"/>
        </w:rPr>
        <w:t>тельных организаций Ульчского муниципального района в 2020 году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2194">
        <w:rPr>
          <w:rFonts w:ascii="Times New Roman" w:hAnsi="Times New Roman" w:cs="Times New Roman"/>
          <w:sz w:val="28"/>
          <w:szCs w:val="28"/>
        </w:rPr>
        <w:t>Из них на уровне и выше среднего краевого результат показали обуч</w:t>
      </w:r>
      <w:r w:rsidRPr="007C2194">
        <w:rPr>
          <w:rFonts w:ascii="Times New Roman" w:hAnsi="Times New Roman" w:cs="Times New Roman"/>
          <w:sz w:val="28"/>
          <w:szCs w:val="28"/>
        </w:rPr>
        <w:t>а</w:t>
      </w:r>
      <w:r w:rsidRPr="007C2194">
        <w:rPr>
          <w:rFonts w:ascii="Times New Roman" w:hAnsi="Times New Roman" w:cs="Times New Roman"/>
          <w:sz w:val="28"/>
          <w:szCs w:val="28"/>
        </w:rPr>
        <w:t xml:space="preserve">ющиеся СОШ с. Сусанино. </w:t>
      </w:r>
      <w:proofErr w:type="gramEnd"/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Результат ниже среднего районного показали 5 учреждений</w:t>
      </w:r>
      <w:r w:rsidR="000646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46B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646B0">
        <w:rPr>
          <w:rFonts w:ascii="Times New Roman" w:hAnsi="Times New Roman" w:cs="Times New Roman"/>
          <w:sz w:val="28"/>
          <w:szCs w:val="28"/>
        </w:rPr>
        <w:t>школы Богородское, Булава, Софийск, Быстринск, Мариинск)</w:t>
      </w:r>
      <w:r w:rsidRPr="007C2194">
        <w:rPr>
          <w:rFonts w:ascii="Times New Roman" w:hAnsi="Times New Roman" w:cs="Times New Roman"/>
          <w:sz w:val="28"/>
          <w:szCs w:val="28"/>
        </w:rPr>
        <w:t>.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2194">
        <w:rPr>
          <w:rFonts w:ascii="Times New Roman" w:hAnsi="Times New Roman" w:cs="Times New Roman"/>
          <w:sz w:val="28"/>
          <w:szCs w:val="28"/>
        </w:rPr>
        <w:t>С точки зрения распределения участников диагностической работы по индивидуальным уровням достижений (низкий, пониженный, базовый, п</w:t>
      </w:r>
      <w:r w:rsidRPr="007C2194">
        <w:rPr>
          <w:rFonts w:ascii="Times New Roman" w:hAnsi="Times New Roman" w:cs="Times New Roman"/>
          <w:sz w:val="28"/>
          <w:szCs w:val="28"/>
        </w:rPr>
        <w:t>о</w:t>
      </w:r>
      <w:r w:rsidRPr="007C2194">
        <w:rPr>
          <w:rFonts w:ascii="Times New Roman" w:hAnsi="Times New Roman" w:cs="Times New Roman"/>
          <w:sz w:val="28"/>
          <w:szCs w:val="28"/>
        </w:rPr>
        <w:t>вышенный и высокий) преобладает доля учащихся с базовым уровнем подг</w:t>
      </w:r>
      <w:r w:rsidRPr="007C2194">
        <w:rPr>
          <w:rFonts w:ascii="Times New Roman" w:hAnsi="Times New Roman" w:cs="Times New Roman"/>
          <w:sz w:val="28"/>
          <w:szCs w:val="28"/>
        </w:rPr>
        <w:t>о</w:t>
      </w:r>
      <w:r w:rsidRPr="007C2194">
        <w:rPr>
          <w:rFonts w:ascii="Times New Roman" w:hAnsi="Times New Roman" w:cs="Times New Roman"/>
          <w:sz w:val="28"/>
          <w:szCs w:val="28"/>
        </w:rPr>
        <w:t>товки к ЕГЭ (50,7%), с пониженным уровнем 26,8%, и с низким 18,3%.</w:t>
      </w:r>
      <w:proofErr w:type="gramEnd"/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noProof/>
          <w:lang w:eastAsia="ru-RU"/>
        </w:rPr>
        <w:drawing>
          <wp:inline distT="0" distB="0" distL="0" distR="0" wp14:anchorId="2524DFD3" wp14:editId="12AB57AE">
            <wp:extent cx="5378823" cy="2226832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6873" t="10932" r="25664" b="22508"/>
                    <a:stretch/>
                  </pic:blipFill>
                  <pic:spPr bwMode="auto">
                    <a:xfrm>
                      <a:off x="0" y="0"/>
                      <a:ext cx="5372107" cy="2224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2194" w:rsidRPr="007C2194" w:rsidRDefault="007C2194" w:rsidP="007C219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4"/>
          <w:szCs w:val="24"/>
        </w:rPr>
        <w:t>Рис. 2.2. Решаемость отдельных заданий диагностической работы по математике в 2020 году в сравнении с «коридором» ожидаемой решаемости</w:t>
      </w:r>
    </w:p>
    <w:p w:rsidR="007C2194" w:rsidRPr="007C2194" w:rsidRDefault="007C2194" w:rsidP="007C219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На рисунке 2.2 представлена решаемость заданий в соответствии с «к</w:t>
      </w:r>
      <w:r w:rsidRPr="007C2194">
        <w:rPr>
          <w:rFonts w:ascii="Times New Roman" w:hAnsi="Times New Roman" w:cs="Times New Roman"/>
          <w:sz w:val="28"/>
          <w:szCs w:val="28"/>
        </w:rPr>
        <w:t>о</w:t>
      </w:r>
      <w:r w:rsidRPr="007C2194">
        <w:rPr>
          <w:rFonts w:ascii="Times New Roman" w:hAnsi="Times New Roman" w:cs="Times New Roman"/>
          <w:sz w:val="28"/>
          <w:szCs w:val="28"/>
        </w:rPr>
        <w:t xml:space="preserve">ридором»  ожидаемой  решаемости,  определенным  для  заданий  базовой сложности в пределах от 60 до 90%, повышенной – от 40 до 60%. 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Представленные данные  показывают,  что  для  участников диагност</w:t>
      </w:r>
      <w:r w:rsidRPr="007C2194">
        <w:rPr>
          <w:rFonts w:ascii="Times New Roman" w:hAnsi="Times New Roman" w:cs="Times New Roman"/>
          <w:sz w:val="28"/>
          <w:szCs w:val="28"/>
        </w:rPr>
        <w:t>и</w:t>
      </w:r>
      <w:r w:rsidRPr="007C2194">
        <w:rPr>
          <w:rFonts w:ascii="Times New Roman" w:hAnsi="Times New Roman" w:cs="Times New Roman"/>
          <w:sz w:val="28"/>
          <w:szCs w:val="28"/>
        </w:rPr>
        <w:t>ки задание 2 оказалось достаточно легким, с ним справились 88%  обуча</w:t>
      </w:r>
      <w:r w:rsidRPr="007C2194">
        <w:rPr>
          <w:rFonts w:ascii="Times New Roman" w:hAnsi="Times New Roman" w:cs="Times New Roman"/>
          <w:sz w:val="28"/>
          <w:szCs w:val="28"/>
        </w:rPr>
        <w:t>ю</w:t>
      </w:r>
      <w:r w:rsidRPr="007C2194">
        <w:rPr>
          <w:rFonts w:ascii="Times New Roman" w:hAnsi="Times New Roman" w:cs="Times New Roman"/>
          <w:sz w:val="28"/>
          <w:szCs w:val="28"/>
        </w:rPr>
        <w:t>щихся 11 (12) классов.  В  целом  по  району  успешность  выполнения  зад</w:t>
      </w:r>
      <w:r w:rsidRPr="007C2194">
        <w:rPr>
          <w:rFonts w:ascii="Times New Roman" w:hAnsi="Times New Roman" w:cs="Times New Roman"/>
          <w:sz w:val="28"/>
          <w:szCs w:val="28"/>
        </w:rPr>
        <w:t>а</w:t>
      </w:r>
      <w:r w:rsidRPr="007C2194">
        <w:rPr>
          <w:rFonts w:ascii="Times New Roman" w:hAnsi="Times New Roman" w:cs="Times New Roman"/>
          <w:sz w:val="28"/>
          <w:szCs w:val="28"/>
        </w:rPr>
        <w:t>ний 1-6, 9 находится в границах «коридора», тогда как решаемость остал</w:t>
      </w:r>
      <w:r w:rsidRPr="007C2194">
        <w:rPr>
          <w:rFonts w:ascii="Times New Roman" w:hAnsi="Times New Roman" w:cs="Times New Roman"/>
          <w:sz w:val="28"/>
          <w:szCs w:val="28"/>
        </w:rPr>
        <w:t>ь</w:t>
      </w:r>
      <w:r w:rsidRPr="007C2194">
        <w:rPr>
          <w:rFonts w:ascii="Times New Roman" w:hAnsi="Times New Roman" w:cs="Times New Roman"/>
          <w:sz w:val="28"/>
          <w:szCs w:val="28"/>
        </w:rPr>
        <w:t>ных заданий базовой сложности (номера 7, 8, 10-12) и всех заданий пов</w:t>
      </w:r>
      <w:r w:rsidRPr="007C2194">
        <w:rPr>
          <w:rFonts w:ascii="Times New Roman" w:hAnsi="Times New Roman" w:cs="Times New Roman"/>
          <w:sz w:val="28"/>
          <w:szCs w:val="28"/>
        </w:rPr>
        <w:t>ы</w:t>
      </w:r>
      <w:r w:rsidRPr="007C2194">
        <w:rPr>
          <w:rFonts w:ascii="Times New Roman" w:hAnsi="Times New Roman" w:cs="Times New Roman"/>
          <w:sz w:val="28"/>
          <w:szCs w:val="28"/>
        </w:rPr>
        <w:t>шенной сложности оказалась значительно ниже ожидаемой.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среди заданий базовой сложности есть те, решаемость которых значительно ниже ожидаемой и можно говорить о низком уровне </w:t>
      </w:r>
      <w:proofErr w:type="spellStart"/>
      <w:r w:rsidRPr="007C219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C2194">
        <w:rPr>
          <w:rFonts w:ascii="Times New Roman" w:hAnsi="Times New Roman" w:cs="Times New Roman"/>
          <w:sz w:val="28"/>
          <w:szCs w:val="28"/>
        </w:rPr>
        <w:t xml:space="preserve"> у обучающихся следующих умений: 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 xml:space="preserve">- устанавливать соответствие между значением производной в точке касания и графиком  касательной,  проведенной  к  функции  в  данной точке (задание 7); 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 xml:space="preserve">- находить  значение  тригонометрического  выражения,  используя тригонометрические формулы и тождества (задание 8); 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- находить значение вероятности случайного события с использован</w:t>
      </w:r>
      <w:r w:rsidRPr="007C2194">
        <w:rPr>
          <w:rFonts w:ascii="Times New Roman" w:hAnsi="Times New Roman" w:cs="Times New Roman"/>
          <w:sz w:val="28"/>
          <w:szCs w:val="28"/>
        </w:rPr>
        <w:t>и</w:t>
      </w:r>
      <w:r w:rsidRPr="007C2194">
        <w:rPr>
          <w:rFonts w:ascii="Times New Roman" w:hAnsi="Times New Roman" w:cs="Times New Roman"/>
          <w:sz w:val="28"/>
          <w:szCs w:val="28"/>
        </w:rPr>
        <w:t xml:space="preserve">ем соответствующих теорем (задание 10); 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- строить  и  исследовать  математическую  модель  реального  проце</w:t>
      </w:r>
      <w:r w:rsidRPr="007C2194">
        <w:rPr>
          <w:rFonts w:ascii="Times New Roman" w:hAnsi="Times New Roman" w:cs="Times New Roman"/>
          <w:sz w:val="28"/>
          <w:szCs w:val="28"/>
        </w:rPr>
        <w:t>с</w:t>
      </w:r>
      <w:r w:rsidRPr="007C2194">
        <w:rPr>
          <w:rFonts w:ascii="Times New Roman" w:hAnsi="Times New Roman" w:cs="Times New Roman"/>
          <w:sz w:val="28"/>
          <w:szCs w:val="28"/>
        </w:rPr>
        <w:t xml:space="preserve">са – наполнение резервуара водой (задание 11); 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 xml:space="preserve">- определять точки экстремума иррациональной функции, исследуя ее с помощью производной или используя ее свойства (задание 12). 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Отметим,  что  материал,  проверяемый заданиями 7, 8, 10, 12, изучае</w:t>
      </w:r>
      <w:r w:rsidRPr="007C2194">
        <w:rPr>
          <w:rFonts w:ascii="Times New Roman" w:hAnsi="Times New Roman" w:cs="Times New Roman"/>
          <w:sz w:val="28"/>
          <w:szCs w:val="28"/>
        </w:rPr>
        <w:t>т</w:t>
      </w:r>
      <w:r w:rsidRPr="007C2194">
        <w:rPr>
          <w:rFonts w:ascii="Times New Roman" w:hAnsi="Times New Roman" w:cs="Times New Roman"/>
          <w:sz w:val="28"/>
          <w:szCs w:val="28"/>
        </w:rPr>
        <w:t>ся в старшей школе, а задание 11 – текстовая задача, оно  ежегодно  вызывает  трудность  у  учащихся,  что  также  может  быть связано с плохо развитым навыком смыслового чтения.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Решаемость заданий второй части работы оказалась значительно ниже ожидаемого  «коридора»,  что  позволяет  сделать  вывод  о  налич</w:t>
      </w:r>
      <w:proofErr w:type="gramStart"/>
      <w:r w:rsidRPr="007C2194">
        <w:rPr>
          <w:rFonts w:ascii="Times New Roman" w:hAnsi="Times New Roman" w:cs="Times New Roman"/>
          <w:sz w:val="28"/>
          <w:szCs w:val="28"/>
        </w:rPr>
        <w:t>ии  у о</w:t>
      </w:r>
      <w:proofErr w:type="gramEnd"/>
      <w:r w:rsidRPr="007C2194">
        <w:rPr>
          <w:rFonts w:ascii="Times New Roman" w:hAnsi="Times New Roman" w:cs="Times New Roman"/>
          <w:sz w:val="28"/>
          <w:szCs w:val="28"/>
        </w:rPr>
        <w:t>б</w:t>
      </w:r>
      <w:r w:rsidRPr="007C2194">
        <w:rPr>
          <w:rFonts w:ascii="Times New Roman" w:hAnsi="Times New Roman" w:cs="Times New Roman"/>
          <w:sz w:val="28"/>
          <w:szCs w:val="28"/>
        </w:rPr>
        <w:t>у</w:t>
      </w:r>
      <w:r w:rsidRPr="007C2194">
        <w:rPr>
          <w:rFonts w:ascii="Times New Roman" w:hAnsi="Times New Roman" w:cs="Times New Roman"/>
          <w:sz w:val="28"/>
          <w:szCs w:val="28"/>
        </w:rPr>
        <w:t xml:space="preserve">чающихся  трудностей  с  применением  следующих  умений  для  решения задач повышенной сложности: 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- решать  тригонометрические  уравнения,  используя  методы  замены  и сводя  их  к  квадратным  уравнениям,  находить  серии  корней тригон</w:t>
      </w:r>
      <w:r w:rsidRPr="007C2194">
        <w:rPr>
          <w:rFonts w:ascii="Times New Roman" w:hAnsi="Times New Roman" w:cs="Times New Roman"/>
          <w:sz w:val="28"/>
          <w:szCs w:val="28"/>
        </w:rPr>
        <w:t>о</w:t>
      </w:r>
      <w:r w:rsidRPr="007C2194">
        <w:rPr>
          <w:rFonts w:ascii="Times New Roman" w:hAnsi="Times New Roman" w:cs="Times New Roman"/>
          <w:sz w:val="28"/>
          <w:szCs w:val="28"/>
        </w:rPr>
        <w:t>метрического уравнения, а затем производить отбор корней на заданном о</w:t>
      </w:r>
      <w:r w:rsidRPr="007C2194">
        <w:rPr>
          <w:rFonts w:ascii="Times New Roman" w:hAnsi="Times New Roman" w:cs="Times New Roman"/>
          <w:sz w:val="28"/>
          <w:szCs w:val="28"/>
        </w:rPr>
        <w:t>т</w:t>
      </w:r>
      <w:r w:rsidRPr="007C2194">
        <w:rPr>
          <w:rFonts w:ascii="Times New Roman" w:hAnsi="Times New Roman" w:cs="Times New Roman"/>
          <w:sz w:val="28"/>
          <w:szCs w:val="28"/>
        </w:rPr>
        <w:t xml:space="preserve">резке; 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 xml:space="preserve">- решать показательные неравенства с основанием больше 1; 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 xml:space="preserve">- находить  площадь  части  планиметрической  фигуры,  основывая  свои рассуждения на материале, изученном в основной школе; 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- строить  и  исследовать  математическую  модель  реального  проце</w:t>
      </w:r>
      <w:r w:rsidRPr="007C2194">
        <w:rPr>
          <w:rFonts w:ascii="Times New Roman" w:hAnsi="Times New Roman" w:cs="Times New Roman"/>
          <w:sz w:val="28"/>
          <w:szCs w:val="28"/>
        </w:rPr>
        <w:t>с</w:t>
      </w:r>
      <w:r w:rsidRPr="007C2194">
        <w:rPr>
          <w:rFonts w:ascii="Times New Roman" w:hAnsi="Times New Roman" w:cs="Times New Roman"/>
          <w:sz w:val="28"/>
          <w:szCs w:val="28"/>
        </w:rPr>
        <w:t>са – потребительского  кредитования  в  заданных  условиях,  решать соста</w:t>
      </w:r>
      <w:r w:rsidRPr="007C2194">
        <w:rPr>
          <w:rFonts w:ascii="Times New Roman" w:hAnsi="Times New Roman" w:cs="Times New Roman"/>
          <w:sz w:val="28"/>
          <w:szCs w:val="28"/>
        </w:rPr>
        <w:t>в</w:t>
      </w:r>
      <w:r w:rsidRPr="007C2194">
        <w:rPr>
          <w:rFonts w:ascii="Times New Roman" w:hAnsi="Times New Roman" w:cs="Times New Roman"/>
          <w:sz w:val="28"/>
          <w:szCs w:val="28"/>
        </w:rPr>
        <w:t xml:space="preserve">ленную математическую модель (систему линейных неравенств). 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Помимо  этого,  следует  обратить  внимание  учителей  на  достаточно низкие показатели решаемости задания 13; к причинам неверных ответов в пунктах 13а и 13б можно отнести: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 xml:space="preserve">- неверное решение тригонометрического уравнения; 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 xml:space="preserve">- нетождественные  преобразования  тригонометрического  уравнения, вследствие чего могла произойти потеря серии корней; 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 xml:space="preserve">- использование неверной формулы приведения; 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 xml:space="preserve">- запись  серий  корней  тригонометрического  уравнения  с  неверным периодом. 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sz w:val="28"/>
          <w:szCs w:val="28"/>
        </w:rPr>
        <w:t>Задание  14,  относящееся  к  области  геометрии,  традиционно  имеет низкую  решаемость.  Стоит  отметить,  что  для  решения  планиметрической задачи  участникам  диагностической  работы  было  необходимо воспольз</w:t>
      </w:r>
      <w:r w:rsidRPr="007C2194">
        <w:rPr>
          <w:rFonts w:ascii="Times New Roman" w:hAnsi="Times New Roman" w:cs="Times New Roman"/>
          <w:sz w:val="28"/>
          <w:szCs w:val="28"/>
        </w:rPr>
        <w:t>о</w:t>
      </w:r>
      <w:r w:rsidRPr="007C2194">
        <w:rPr>
          <w:rFonts w:ascii="Times New Roman" w:hAnsi="Times New Roman" w:cs="Times New Roman"/>
          <w:sz w:val="28"/>
          <w:szCs w:val="28"/>
        </w:rPr>
        <w:lastRenderedPageBreak/>
        <w:t>ваться знаниями и умениями, формирование которых происходило в осно</w:t>
      </w:r>
      <w:r w:rsidRPr="007C2194">
        <w:rPr>
          <w:rFonts w:ascii="Times New Roman" w:hAnsi="Times New Roman" w:cs="Times New Roman"/>
          <w:sz w:val="28"/>
          <w:szCs w:val="28"/>
        </w:rPr>
        <w:t>в</w:t>
      </w:r>
      <w:r w:rsidRPr="007C2194">
        <w:rPr>
          <w:rFonts w:ascii="Times New Roman" w:hAnsi="Times New Roman" w:cs="Times New Roman"/>
          <w:sz w:val="28"/>
          <w:szCs w:val="28"/>
        </w:rPr>
        <w:t>ной школе. К причинам низкой решаемости геометрических заданий можно  отнести,  в  частности,  низкий  уровень  читательской  грамотности выпус</w:t>
      </w:r>
      <w:r w:rsidRPr="007C2194">
        <w:rPr>
          <w:rFonts w:ascii="Times New Roman" w:hAnsi="Times New Roman" w:cs="Times New Roman"/>
          <w:sz w:val="28"/>
          <w:szCs w:val="28"/>
        </w:rPr>
        <w:t>к</w:t>
      </w:r>
      <w:r w:rsidRPr="007C2194">
        <w:rPr>
          <w:rFonts w:ascii="Times New Roman" w:hAnsi="Times New Roman" w:cs="Times New Roman"/>
          <w:sz w:val="28"/>
          <w:szCs w:val="28"/>
        </w:rPr>
        <w:t>ников,  кроме  того,  сказывается  отсутствие  в  общем  образовании учебн</w:t>
      </w:r>
      <w:r w:rsidRPr="007C2194">
        <w:rPr>
          <w:rFonts w:ascii="Times New Roman" w:hAnsi="Times New Roman" w:cs="Times New Roman"/>
          <w:sz w:val="28"/>
          <w:szCs w:val="28"/>
        </w:rPr>
        <w:t>о</w:t>
      </w:r>
      <w:r w:rsidRPr="007C2194">
        <w:rPr>
          <w:rFonts w:ascii="Times New Roman" w:hAnsi="Times New Roman" w:cs="Times New Roman"/>
          <w:sz w:val="28"/>
          <w:szCs w:val="28"/>
        </w:rPr>
        <w:t xml:space="preserve">го предмета «Черчение».  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194">
        <w:rPr>
          <w:rFonts w:ascii="Times New Roman" w:hAnsi="Times New Roman" w:cs="Times New Roman"/>
          <w:b/>
          <w:sz w:val="28"/>
          <w:szCs w:val="28"/>
        </w:rPr>
        <w:t>Результаты диагностической работы по русскому языку</w:t>
      </w:r>
    </w:p>
    <w:p w:rsidR="007C2194" w:rsidRPr="007C2194" w:rsidRDefault="007C2194" w:rsidP="007C2194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C2194">
        <w:rPr>
          <w:rFonts w:ascii="Times New Roman" w:hAnsi="Times New Roman" w:cs="Times New Roman"/>
          <w:b/>
          <w:sz w:val="28"/>
          <w:szCs w:val="28"/>
        </w:rPr>
        <w:t xml:space="preserve"> в 9-х классах</w:t>
      </w:r>
    </w:p>
    <w:p w:rsidR="007C2194" w:rsidRPr="007C2194" w:rsidRDefault="007C2194" w:rsidP="007C21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194">
        <w:rPr>
          <w:rFonts w:ascii="Times New Roman" w:eastAsia="Calibri" w:hAnsi="Times New Roman" w:cs="Times New Roman"/>
          <w:sz w:val="28"/>
          <w:szCs w:val="28"/>
        </w:rPr>
        <w:t>Диагностическую работу по русскому языку в декабре 2020 года в</w:t>
      </w:r>
      <w:r w:rsidRPr="007C2194">
        <w:rPr>
          <w:rFonts w:ascii="Times New Roman" w:eastAsia="Calibri" w:hAnsi="Times New Roman" w:cs="Times New Roman"/>
          <w:sz w:val="28"/>
          <w:szCs w:val="28"/>
        </w:rPr>
        <w:t>ы</w:t>
      </w:r>
      <w:r w:rsidRPr="007C2194">
        <w:rPr>
          <w:rFonts w:ascii="Times New Roman" w:eastAsia="Calibri" w:hAnsi="Times New Roman" w:cs="Times New Roman"/>
          <w:sz w:val="28"/>
          <w:szCs w:val="28"/>
        </w:rPr>
        <w:t xml:space="preserve">полняли 144 обучающихся 9-х классов образовательных организаций </w:t>
      </w:r>
      <w:r w:rsidR="00127833">
        <w:rPr>
          <w:rFonts w:ascii="Times New Roman" w:eastAsia="Calibri" w:hAnsi="Times New Roman" w:cs="Times New Roman"/>
          <w:sz w:val="28"/>
          <w:szCs w:val="28"/>
        </w:rPr>
        <w:t>Уль</w:t>
      </w:r>
      <w:r w:rsidR="00127833">
        <w:rPr>
          <w:rFonts w:ascii="Times New Roman" w:eastAsia="Calibri" w:hAnsi="Times New Roman" w:cs="Times New Roman"/>
          <w:sz w:val="28"/>
          <w:szCs w:val="28"/>
        </w:rPr>
        <w:t>ч</w:t>
      </w:r>
      <w:r w:rsidR="00127833">
        <w:rPr>
          <w:rFonts w:ascii="Times New Roman" w:eastAsia="Calibri" w:hAnsi="Times New Roman" w:cs="Times New Roman"/>
          <w:sz w:val="28"/>
          <w:szCs w:val="28"/>
        </w:rPr>
        <w:t>ского</w:t>
      </w:r>
      <w:r w:rsidRPr="007C2194">
        <w:rPr>
          <w:rFonts w:ascii="Times New Roman" w:eastAsia="Calibri" w:hAnsi="Times New Roman" w:cs="Times New Roman"/>
          <w:sz w:val="28"/>
          <w:szCs w:val="28"/>
        </w:rPr>
        <w:t xml:space="preserve">района. </w:t>
      </w:r>
    </w:p>
    <w:p w:rsidR="007C2194" w:rsidRPr="007C2194" w:rsidRDefault="007C2194" w:rsidP="007C21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194">
        <w:rPr>
          <w:rFonts w:ascii="Times New Roman" w:eastAsia="Calibri" w:hAnsi="Times New Roman" w:cs="Times New Roman"/>
          <w:sz w:val="28"/>
          <w:szCs w:val="28"/>
        </w:rPr>
        <w:t xml:space="preserve"> Анализ результатов показал, что более половины участников диагн</w:t>
      </w:r>
      <w:r w:rsidRPr="007C2194">
        <w:rPr>
          <w:rFonts w:ascii="Times New Roman" w:eastAsia="Calibri" w:hAnsi="Times New Roman" w:cs="Times New Roman"/>
          <w:sz w:val="28"/>
          <w:szCs w:val="28"/>
        </w:rPr>
        <w:t>о</w:t>
      </w:r>
      <w:r w:rsidRPr="007C2194">
        <w:rPr>
          <w:rFonts w:ascii="Times New Roman" w:eastAsia="Calibri" w:hAnsi="Times New Roman" w:cs="Times New Roman"/>
          <w:sz w:val="28"/>
          <w:szCs w:val="28"/>
        </w:rPr>
        <w:t>стической работы показали уровень готовности к ЕГЭ ниже базового (низкий -47,7%, пониженный – 39,4%). Наиболее низкие результаты продемонстр</w:t>
      </w:r>
      <w:r w:rsidRPr="007C2194">
        <w:rPr>
          <w:rFonts w:ascii="Times New Roman" w:eastAsia="Calibri" w:hAnsi="Times New Roman" w:cs="Times New Roman"/>
          <w:sz w:val="28"/>
          <w:szCs w:val="28"/>
        </w:rPr>
        <w:t>и</w:t>
      </w:r>
      <w:r w:rsidRPr="007C2194">
        <w:rPr>
          <w:rFonts w:ascii="Times New Roman" w:eastAsia="Calibri" w:hAnsi="Times New Roman" w:cs="Times New Roman"/>
          <w:sz w:val="28"/>
          <w:szCs w:val="28"/>
        </w:rPr>
        <w:t xml:space="preserve">ровали девятиклассники ООШ с. Савинское  (9,8%), СОШ </w:t>
      </w:r>
      <w:proofErr w:type="spellStart"/>
      <w:r w:rsidRPr="007C2194">
        <w:rPr>
          <w:rFonts w:ascii="Times New Roman" w:eastAsia="Calibri" w:hAnsi="Times New Roman" w:cs="Times New Roman"/>
          <w:sz w:val="28"/>
          <w:szCs w:val="28"/>
        </w:rPr>
        <w:t>п</w:t>
      </w:r>
      <w:proofErr w:type="gramStart"/>
      <w:r w:rsidRPr="007C2194">
        <w:rPr>
          <w:rFonts w:ascii="Times New Roman" w:eastAsia="Calibri" w:hAnsi="Times New Roman" w:cs="Times New Roman"/>
          <w:sz w:val="28"/>
          <w:szCs w:val="28"/>
        </w:rPr>
        <w:t>.Ц</w:t>
      </w:r>
      <w:proofErr w:type="gramEnd"/>
      <w:r w:rsidRPr="007C2194">
        <w:rPr>
          <w:rFonts w:ascii="Times New Roman" w:eastAsia="Calibri" w:hAnsi="Times New Roman" w:cs="Times New Roman"/>
          <w:sz w:val="28"/>
          <w:szCs w:val="28"/>
        </w:rPr>
        <w:t>иммермановка</w:t>
      </w:r>
      <w:proofErr w:type="spellEnd"/>
      <w:r w:rsidRPr="007C2194">
        <w:rPr>
          <w:rFonts w:ascii="Times New Roman" w:eastAsia="Calibri" w:hAnsi="Times New Roman" w:cs="Times New Roman"/>
          <w:sz w:val="28"/>
          <w:szCs w:val="28"/>
        </w:rPr>
        <w:t xml:space="preserve">  (19,6%), СОШ </w:t>
      </w:r>
      <w:proofErr w:type="spellStart"/>
      <w:r w:rsidRPr="007C2194">
        <w:rPr>
          <w:rFonts w:ascii="Times New Roman" w:eastAsia="Calibri" w:hAnsi="Times New Roman" w:cs="Times New Roman"/>
          <w:sz w:val="28"/>
          <w:szCs w:val="28"/>
        </w:rPr>
        <w:t>с.Булава</w:t>
      </w:r>
      <w:proofErr w:type="spellEnd"/>
      <w:r w:rsidRPr="007C2194">
        <w:rPr>
          <w:rFonts w:ascii="Times New Roman" w:eastAsia="Calibri" w:hAnsi="Times New Roman" w:cs="Times New Roman"/>
          <w:sz w:val="28"/>
          <w:szCs w:val="28"/>
        </w:rPr>
        <w:t xml:space="preserve">  (21,9%), СОШ </w:t>
      </w:r>
      <w:proofErr w:type="spellStart"/>
      <w:r w:rsidRPr="007C2194">
        <w:rPr>
          <w:rFonts w:ascii="Times New Roman" w:eastAsia="Calibri" w:hAnsi="Times New Roman" w:cs="Times New Roman"/>
          <w:sz w:val="28"/>
          <w:szCs w:val="28"/>
        </w:rPr>
        <w:t>с.Солонцы</w:t>
      </w:r>
      <w:proofErr w:type="spellEnd"/>
      <w:r w:rsidRPr="007C2194">
        <w:rPr>
          <w:rFonts w:ascii="Times New Roman" w:eastAsia="Calibri" w:hAnsi="Times New Roman" w:cs="Times New Roman"/>
          <w:sz w:val="28"/>
          <w:szCs w:val="28"/>
        </w:rPr>
        <w:t xml:space="preserve"> (26,5%), СОШ с. Софийск  (24,5%), СОШ  </w:t>
      </w:r>
      <w:proofErr w:type="spellStart"/>
      <w:r w:rsidRPr="007C2194">
        <w:rPr>
          <w:rFonts w:ascii="Times New Roman" w:eastAsia="Calibri" w:hAnsi="Times New Roman" w:cs="Times New Roman"/>
          <w:sz w:val="28"/>
          <w:szCs w:val="28"/>
        </w:rPr>
        <w:t>сп.Мариинское</w:t>
      </w:r>
      <w:proofErr w:type="spellEnd"/>
      <w:r w:rsidRPr="007C2194">
        <w:rPr>
          <w:rFonts w:ascii="Times New Roman" w:eastAsia="Calibri" w:hAnsi="Times New Roman" w:cs="Times New Roman"/>
          <w:sz w:val="28"/>
          <w:szCs w:val="28"/>
        </w:rPr>
        <w:t xml:space="preserve"> (26,5%). </w:t>
      </w:r>
    </w:p>
    <w:p w:rsidR="007C2194" w:rsidRPr="007C2194" w:rsidRDefault="007C2194" w:rsidP="007C21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194">
        <w:rPr>
          <w:rFonts w:ascii="Times New Roman" w:eastAsia="Calibri" w:hAnsi="Times New Roman" w:cs="Times New Roman"/>
          <w:sz w:val="28"/>
          <w:szCs w:val="28"/>
        </w:rPr>
        <w:t>В целом по району успешность выполнения работы составила  30,3% (краевой показатель 48,6%).  Среди школ показатель успешности выполнения работы выше среднего в  СОШ п. Быстринск  (60%), СОШ</w:t>
      </w:r>
      <w:proofErr w:type="gramStart"/>
      <w:r w:rsidRPr="007C2194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proofErr w:type="gramEnd"/>
      <w:r w:rsidRPr="007C2194">
        <w:rPr>
          <w:rFonts w:ascii="Times New Roman" w:eastAsia="Calibri" w:hAnsi="Times New Roman" w:cs="Times New Roman"/>
          <w:sz w:val="28"/>
          <w:szCs w:val="28"/>
        </w:rPr>
        <w:t>уди (70,6%).</w:t>
      </w:r>
    </w:p>
    <w:p w:rsidR="007C2194" w:rsidRPr="007C2194" w:rsidRDefault="007C2194" w:rsidP="007C21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194">
        <w:rPr>
          <w:noProof/>
          <w:lang w:eastAsia="ru-RU"/>
        </w:rPr>
        <w:drawing>
          <wp:inline distT="0" distB="0" distL="0" distR="0" wp14:anchorId="524F6043" wp14:editId="4A2CD111">
            <wp:extent cx="5389581" cy="2205318"/>
            <wp:effectExtent l="0" t="0" r="1905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7233" t="17685" r="25135" b="16399"/>
                    <a:stretch/>
                  </pic:blipFill>
                  <pic:spPr bwMode="auto">
                    <a:xfrm>
                      <a:off x="0" y="0"/>
                      <a:ext cx="5382851" cy="2202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2194" w:rsidRPr="007C2194" w:rsidRDefault="007C2194" w:rsidP="007C219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2194" w:rsidRPr="007C2194" w:rsidRDefault="007C2194" w:rsidP="007C21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194">
        <w:rPr>
          <w:rFonts w:ascii="Times New Roman" w:eastAsia="Calibri" w:hAnsi="Times New Roman" w:cs="Times New Roman"/>
          <w:sz w:val="28"/>
          <w:szCs w:val="28"/>
        </w:rPr>
        <w:t>Таким образом,</w:t>
      </w:r>
      <w:r w:rsidR="00B6326B">
        <w:rPr>
          <w:rFonts w:ascii="Times New Roman" w:eastAsia="Calibri" w:hAnsi="Times New Roman" w:cs="Times New Roman"/>
          <w:sz w:val="28"/>
          <w:szCs w:val="28"/>
        </w:rPr>
        <w:t xml:space="preserve"> почти  половина</w:t>
      </w:r>
      <w:r w:rsidRPr="007C2194">
        <w:rPr>
          <w:rFonts w:ascii="Times New Roman" w:eastAsia="Calibri" w:hAnsi="Times New Roman" w:cs="Times New Roman"/>
          <w:sz w:val="28"/>
          <w:szCs w:val="28"/>
        </w:rPr>
        <w:t xml:space="preserve"> учеников 9-х классов имеют </w:t>
      </w:r>
      <w:r w:rsidR="00B6326B">
        <w:rPr>
          <w:rFonts w:ascii="Times New Roman" w:eastAsia="Calibri" w:hAnsi="Times New Roman" w:cs="Times New Roman"/>
          <w:sz w:val="28"/>
          <w:szCs w:val="28"/>
        </w:rPr>
        <w:t>низкий уровень готовности к ОГЭ 47,7% , пониженный уровень освоения материала имеют 39,4% обучающихся</w:t>
      </w:r>
      <w:r w:rsidRPr="007C2194">
        <w:rPr>
          <w:rFonts w:ascii="Times New Roman" w:eastAsia="Calibri" w:hAnsi="Times New Roman" w:cs="Times New Roman"/>
          <w:sz w:val="28"/>
          <w:szCs w:val="28"/>
        </w:rPr>
        <w:t xml:space="preserve">. Только </w:t>
      </w:r>
      <w:r w:rsidR="00B6326B">
        <w:rPr>
          <w:rFonts w:ascii="Times New Roman" w:eastAsia="Calibri" w:hAnsi="Times New Roman" w:cs="Times New Roman"/>
          <w:sz w:val="28"/>
          <w:szCs w:val="28"/>
        </w:rPr>
        <w:t>12,9</w:t>
      </w:r>
      <w:r w:rsidRPr="007C2194">
        <w:rPr>
          <w:rFonts w:ascii="Times New Roman" w:eastAsia="Calibri" w:hAnsi="Times New Roman" w:cs="Times New Roman"/>
          <w:sz w:val="28"/>
          <w:szCs w:val="28"/>
        </w:rPr>
        <w:t xml:space="preserve">% учащихся выполнили работу на  </w:t>
      </w:r>
      <w:r w:rsidR="00B6326B">
        <w:rPr>
          <w:rFonts w:ascii="Times New Roman" w:eastAsia="Calibri" w:hAnsi="Times New Roman" w:cs="Times New Roman"/>
          <w:sz w:val="28"/>
          <w:szCs w:val="28"/>
        </w:rPr>
        <w:t>базовом уровне</w:t>
      </w:r>
      <w:r w:rsidRPr="007C219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C2194" w:rsidRPr="007C2194" w:rsidRDefault="007C2194" w:rsidP="007C21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194">
        <w:rPr>
          <w:rFonts w:ascii="Times New Roman" w:eastAsia="Calibri" w:hAnsi="Times New Roman" w:cs="Times New Roman"/>
          <w:sz w:val="28"/>
          <w:szCs w:val="28"/>
        </w:rPr>
        <w:t>73,3% девятиклассников выполнили задания диагностической работы ниже «коридора» ожидаемой решаемости (задания № 2-3, 5-10, 12, 13.1).  Процент их выполнения составил от 0,2% до 75,6%. Это говорит о том, что  учащиеся испытывают трудности с грамматическими нормами.  Также  сл</w:t>
      </w:r>
      <w:r w:rsidRPr="007C2194">
        <w:rPr>
          <w:rFonts w:ascii="Times New Roman" w:eastAsia="Calibri" w:hAnsi="Times New Roman" w:cs="Times New Roman"/>
          <w:sz w:val="28"/>
          <w:szCs w:val="28"/>
        </w:rPr>
        <w:t>е</w:t>
      </w:r>
      <w:r w:rsidRPr="007C2194">
        <w:rPr>
          <w:rFonts w:ascii="Times New Roman" w:eastAsia="Calibri" w:hAnsi="Times New Roman" w:cs="Times New Roman"/>
          <w:sz w:val="28"/>
          <w:szCs w:val="28"/>
        </w:rPr>
        <w:t>дует  обратить  внимание  на  низкий  навык синтаксического  и  пунктуац</w:t>
      </w:r>
      <w:r w:rsidRPr="007C2194">
        <w:rPr>
          <w:rFonts w:ascii="Times New Roman" w:eastAsia="Calibri" w:hAnsi="Times New Roman" w:cs="Times New Roman"/>
          <w:sz w:val="28"/>
          <w:szCs w:val="28"/>
        </w:rPr>
        <w:t>и</w:t>
      </w:r>
      <w:r w:rsidRPr="007C2194">
        <w:rPr>
          <w:rFonts w:ascii="Times New Roman" w:eastAsia="Calibri" w:hAnsi="Times New Roman" w:cs="Times New Roman"/>
          <w:sz w:val="28"/>
          <w:szCs w:val="28"/>
        </w:rPr>
        <w:t>онного  анализа  (задания  8-10),  в  задании  12 (процент выполняемости 0,2) требовалось  грамматически  и  пунктуационно  верно  оформить  цитату,  что необходимо  как  при  сдаче  итогового  собеседования,  так  и  при  нап</w:t>
      </w:r>
      <w:r w:rsidRPr="007C2194">
        <w:rPr>
          <w:rFonts w:ascii="Times New Roman" w:eastAsia="Calibri" w:hAnsi="Times New Roman" w:cs="Times New Roman"/>
          <w:sz w:val="28"/>
          <w:szCs w:val="28"/>
        </w:rPr>
        <w:t>и</w:t>
      </w:r>
      <w:r w:rsidRPr="007C2194">
        <w:rPr>
          <w:rFonts w:ascii="Times New Roman" w:eastAsia="Calibri" w:hAnsi="Times New Roman" w:cs="Times New Roman"/>
          <w:sz w:val="28"/>
          <w:szCs w:val="28"/>
        </w:rPr>
        <w:t>сании сочинения-рассуждения (задание 9 КИМ ОГЭ).</w:t>
      </w:r>
    </w:p>
    <w:p w:rsidR="007C2194" w:rsidRPr="007C2194" w:rsidRDefault="007C2194" w:rsidP="007C21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19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</w:t>
      </w:r>
      <w:r w:rsidRPr="007C2194">
        <w:rPr>
          <w:noProof/>
          <w:lang w:eastAsia="ru-RU"/>
        </w:rPr>
        <w:drawing>
          <wp:inline distT="0" distB="0" distL="0" distR="0" wp14:anchorId="345D5424" wp14:editId="7B71B02F">
            <wp:extent cx="4625788" cy="1398494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7779" t="14148" r="26928" b="54341"/>
                    <a:stretch/>
                  </pic:blipFill>
                  <pic:spPr bwMode="auto">
                    <a:xfrm>
                      <a:off x="0" y="0"/>
                      <a:ext cx="4620014" cy="1396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2194" w:rsidRPr="007C2194" w:rsidRDefault="007C2194" w:rsidP="007C219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2194">
        <w:rPr>
          <w:rFonts w:ascii="Times New Roman" w:eastAsia="Calibri" w:hAnsi="Times New Roman" w:cs="Times New Roman"/>
          <w:sz w:val="28"/>
          <w:szCs w:val="28"/>
        </w:rPr>
        <w:t xml:space="preserve">Данный факт свидетельствует об </w:t>
      </w:r>
      <w:r w:rsidRPr="007C2194">
        <w:rPr>
          <w:rFonts w:ascii="Times New Roman" w:eastAsia="Calibri" w:hAnsi="Times New Roman" w:cs="Times New Roman"/>
          <w:b/>
          <w:sz w:val="28"/>
          <w:szCs w:val="28"/>
        </w:rPr>
        <w:t>отсутствии системной работы, св</w:t>
      </w:r>
      <w:r w:rsidRPr="007C2194">
        <w:rPr>
          <w:rFonts w:ascii="Times New Roman" w:eastAsia="Calibri" w:hAnsi="Times New Roman" w:cs="Times New Roman"/>
          <w:b/>
          <w:sz w:val="28"/>
          <w:szCs w:val="28"/>
        </w:rPr>
        <w:t>я</w:t>
      </w:r>
      <w:r w:rsidRPr="007C2194">
        <w:rPr>
          <w:rFonts w:ascii="Times New Roman" w:eastAsia="Calibri" w:hAnsi="Times New Roman" w:cs="Times New Roman"/>
          <w:b/>
          <w:sz w:val="28"/>
          <w:szCs w:val="28"/>
        </w:rPr>
        <w:t>занной с повторением и актуализацией</w:t>
      </w:r>
      <w:r w:rsidRPr="007C2194">
        <w:rPr>
          <w:rFonts w:ascii="Times New Roman" w:eastAsia="Calibri" w:hAnsi="Times New Roman" w:cs="Times New Roman"/>
          <w:sz w:val="28"/>
          <w:szCs w:val="28"/>
        </w:rPr>
        <w:t xml:space="preserve">  ранее изученных знаний,  систе</w:t>
      </w:r>
      <w:r w:rsidRPr="007C2194">
        <w:rPr>
          <w:rFonts w:ascii="Times New Roman" w:eastAsia="Calibri" w:hAnsi="Times New Roman" w:cs="Times New Roman"/>
          <w:sz w:val="28"/>
          <w:szCs w:val="28"/>
        </w:rPr>
        <w:t>м</w:t>
      </w:r>
      <w:r w:rsidRPr="007C2194">
        <w:rPr>
          <w:rFonts w:ascii="Times New Roman" w:eastAsia="Calibri" w:hAnsi="Times New Roman" w:cs="Times New Roman"/>
          <w:sz w:val="28"/>
          <w:szCs w:val="28"/>
        </w:rPr>
        <w:t xml:space="preserve">ной работы по проведению комплексного анализа текста на уроках русского языка и выполнения учащимися различных видов разборов (фонетического, синтаксического и иных). </w:t>
      </w:r>
    </w:p>
    <w:p w:rsidR="00DC2C6F" w:rsidRPr="003E1695" w:rsidRDefault="007C2194" w:rsidP="007C21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2194">
        <w:rPr>
          <w:rFonts w:ascii="Times New Roman" w:hAnsi="Times New Roman" w:cs="Times New Roman"/>
          <w:sz w:val="28"/>
          <w:szCs w:val="28"/>
        </w:rPr>
        <w:t>Анализ  контекстной  информации,  полученной  в  ходе  анкетиров</w:t>
      </w:r>
      <w:r w:rsidRPr="007C2194">
        <w:rPr>
          <w:rFonts w:ascii="Times New Roman" w:hAnsi="Times New Roman" w:cs="Times New Roman"/>
          <w:sz w:val="28"/>
          <w:szCs w:val="28"/>
        </w:rPr>
        <w:t>а</w:t>
      </w:r>
      <w:r w:rsidRPr="007C2194">
        <w:rPr>
          <w:rFonts w:ascii="Times New Roman" w:hAnsi="Times New Roman" w:cs="Times New Roman"/>
          <w:sz w:val="28"/>
          <w:szCs w:val="28"/>
        </w:rPr>
        <w:t>ния учителей математики, русского языка и литературы,  позволяет  сделать  вывод,  что  готовность обучающихся к ГИА по математике и русскому яз</w:t>
      </w:r>
      <w:r w:rsidRPr="007C2194">
        <w:rPr>
          <w:rFonts w:ascii="Times New Roman" w:hAnsi="Times New Roman" w:cs="Times New Roman"/>
          <w:sz w:val="28"/>
          <w:szCs w:val="28"/>
        </w:rPr>
        <w:t>ы</w:t>
      </w:r>
      <w:r w:rsidRPr="007C2194">
        <w:rPr>
          <w:rFonts w:ascii="Times New Roman" w:hAnsi="Times New Roman" w:cs="Times New Roman"/>
          <w:sz w:val="28"/>
          <w:szCs w:val="28"/>
        </w:rPr>
        <w:t xml:space="preserve">ку  не  зависит  от  количества  часов в неделю,  отведенных  на  изучение  предметов,  учебно-методического  комплекса,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Pr="007C219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 качества педаг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гического состава (возраст, стаж, квалификационная категория). </w:t>
      </w:r>
    </w:p>
    <w:p w:rsidR="00DC2C6F" w:rsidRDefault="00DC2C6F" w:rsidP="00DC2C6F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</w:pPr>
    </w:p>
    <w:p w:rsidR="00C571C0" w:rsidRDefault="00C571C0" w:rsidP="00302773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4E7145" w:rsidRDefault="00CA3299" w:rsidP="00CA32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0633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Раздел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en-US" w:eastAsia="ru-RU"/>
        </w:rPr>
        <w:t>III</w:t>
      </w:r>
      <w:r w:rsidRPr="0006338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Комплекс мероприятий</w:t>
      </w:r>
      <w:r w:rsidRPr="0024306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по реализации </w:t>
      </w:r>
    </w:p>
    <w:p w:rsidR="00CA3299" w:rsidRDefault="00CA3299" w:rsidP="00CA329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антикризисной </w:t>
      </w:r>
      <w:r w:rsidRPr="0024306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граммы</w:t>
      </w:r>
    </w:p>
    <w:p w:rsidR="00CA3299" w:rsidRPr="005A104C" w:rsidRDefault="00CA3299" w:rsidP="00CA329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924446" w:rsidRDefault="00924446" w:rsidP="00302773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yandex-sans" w:hAnsi="yandex-sans"/>
          <w:color w:val="000000"/>
          <w:sz w:val="23"/>
          <w:szCs w:val="23"/>
          <w:shd w:val="clear" w:color="auto" w:fill="FFFFFF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5"/>
        <w:gridCol w:w="2987"/>
        <w:gridCol w:w="1483"/>
        <w:gridCol w:w="1909"/>
        <w:gridCol w:w="2567"/>
      </w:tblGrid>
      <w:tr w:rsidR="00924446" w:rsidRPr="004C79C4" w:rsidTr="00F629F5">
        <w:tc>
          <w:tcPr>
            <w:tcW w:w="625" w:type="dxa"/>
          </w:tcPr>
          <w:p w:rsidR="00924446" w:rsidRPr="004C79C4" w:rsidRDefault="00924446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C79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987" w:type="dxa"/>
          </w:tcPr>
          <w:p w:rsidR="00924446" w:rsidRPr="004C79C4" w:rsidRDefault="00924446" w:rsidP="001D4AD4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C79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Мероприятия</w:t>
            </w:r>
          </w:p>
        </w:tc>
        <w:tc>
          <w:tcPr>
            <w:tcW w:w="1483" w:type="dxa"/>
          </w:tcPr>
          <w:p w:rsidR="00924446" w:rsidRPr="004C79C4" w:rsidRDefault="006818F3" w:rsidP="001D4AD4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C79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Сроки</w:t>
            </w:r>
          </w:p>
        </w:tc>
        <w:tc>
          <w:tcPr>
            <w:tcW w:w="1909" w:type="dxa"/>
          </w:tcPr>
          <w:p w:rsidR="00924446" w:rsidRPr="004C79C4" w:rsidRDefault="006818F3" w:rsidP="001D4AD4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C79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Ответственные</w:t>
            </w:r>
          </w:p>
        </w:tc>
        <w:tc>
          <w:tcPr>
            <w:tcW w:w="2567" w:type="dxa"/>
          </w:tcPr>
          <w:p w:rsidR="006818F3" w:rsidRPr="004C79C4" w:rsidRDefault="006818F3" w:rsidP="001D4AD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 w:rsidRPr="004C79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  <w:t>Планируемый</w:t>
            </w:r>
          </w:p>
          <w:p w:rsidR="00924446" w:rsidRPr="004C79C4" w:rsidRDefault="001D4AD4" w:rsidP="001D4AD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 w:rsidRPr="004C79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  <w:t>результат</w:t>
            </w:r>
          </w:p>
        </w:tc>
      </w:tr>
      <w:tr w:rsidR="006818F3" w:rsidRPr="004C79C4" w:rsidTr="00F629F5">
        <w:tc>
          <w:tcPr>
            <w:tcW w:w="625" w:type="dxa"/>
          </w:tcPr>
          <w:p w:rsidR="006818F3" w:rsidRPr="004C79C4" w:rsidRDefault="006818F3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C79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8946" w:type="dxa"/>
            <w:gridSpan w:val="4"/>
          </w:tcPr>
          <w:p w:rsidR="006818F3" w:rsidRPr="004C79C4" w:rsidRDefault="006818F3" w:rsidP="00302773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C79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Организационно-управленческие мероприятия</w:t>
            </w:r>
          </w:p>
        </w:tc>
      </w:tr>
      <w:tr w:rsidR="00924446" w:rsidRPr="004C79C4" w:rsidTr="00F629F5">
        <w:tc>
          <w:tcPr>
            <w:tcW w:w="625" w:type="dxa"/>
          </w:tcPr>
          <w:p w:rsidR="00924446" w:rsidRPr="004C79C4" w:rsidRDefault="00CB0D72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</w:t>
            </w:r>
          </w:p>
        </w:tc>
        <w:tc>
          <w:tcPr>
            <w:tcW w:w="2987" w:type="dxa"/>
          </w:tcPr>
          <w:p w:rsidR="006818F3" w:rsidRPr="004C79C4" w:rsidRDefault="006818F3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Разработка</w:t>
            </w:r>
            <w:r w:rsidR="001D4AD4"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муниципал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ь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ных</w:t>
            </w:r>
            <w:r w:rsidR="00692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нормативно-правовых</w:t>
            </w:r>
            <w:r w:rsidR="004B3378"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документов,</w:t>
            </w:r>
            <w:r w:rsidR="004B3378"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регламент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и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рующих</w:t>
            </w:r>
            <w:r w:rsidR="004B3378"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реализацию</w:t>
            </w:r>
            <w:r w:rsidR="004B3378"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е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роприятий</w:t>
            </w:r>
            <w:r w:rsidR="004B3378"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программы</w:t>
            </w:r>
          </w:p>
          <w:p w:rsidR="00924446" w:rsidRPr="004C79C4" w:rsidRDefault="00924446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83" w:type="dxa"/>
          </w:tcPr>
          <w:p w:rsidR="00924446" w:rsidRPr="004C79C4" w:rsidRDefault="00FE0CA2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Февраль </w:t>
            </w:r>
          </w:p>
        </w:tc>
        <w:tc>
          <w:tcPr>
            <w:tcW w:w="1909" w:type="dxa"/>
          </w:tcPr>
          <w:p w:rsidR="00924446" w:rsidRPr="004C79C4" w:rsidRDefault="00FE0CA2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Комитет по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разованию</w:t>
            </w:r>
          </w:p>
        </w:tc>
        <w:tc>
          <w:tcPr>
            <w:tcW w:w="2567" w:type="dxa"/>
          </w:tcPr>
          <w:p w:rsidR="00924446" w:rsidRPr="004C79C4" w:rsidRDefault="00E63D24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Приказ «Об</w:t>
            </w:r>
            <w:r w:rsidR="004B3378"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утве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ждении</w:t>
            </w:r>
            <w:r w:rsidR="004B3378"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Муниципал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ь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ной</w:t>
            </w:r>
            <w:r w:rsidR="004B3378"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программы</w:t>
            </w:r>
            <w:r w:rsidR="004B3378"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мощи школам,</w:t>
            </w:r>
            <w:r w:rsidR="004B3378"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демо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стрирующим</w:t>
            </w:r>
            <w:r w:rsidR="004B3378"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низкие</w:t>
            </w:r>
            <w:r w:rsidR="004B3378"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образовательные</w:t>
            </w:r>
            <w:r w:rsidR="004B3378"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е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зультаты",</w:t>
            </w:r>
            <w:r w:rsidR="004B3378"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разработка</w:t>
            </w:r>
            <w:r w:rsidR="004B3378" w:rsidRPr="004C7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Программы</w:t>
            </w:r>
          </w:p>
        </w:tc>
      </w:tr>
      <w:tr w:rsidR="004447D1" w:rsidRPr="004C79C4" w:rsidTr="00F629F5">
        <w:tc>
          <w:tcPr>
            <w:tcW w:w="625" w:type="dxa"/>
          </w:tcPr>
          <w:p w:rsidR="004447D1" w:rsidRPr="004C79C4" w:rsidRDefault="00235B38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1.2</w:t>
            </w:r>
          </w:p>
        </w:tc>
        <w:tc>
          <w:tcPr>
            <w:tcW w:w="2987" w:type="dxa"/>
          </w:tcPr>
          <w:p w:rsidR="006F158F" w:rsidRPr="004C79C4" w:rsidRDefault="004447D1" w:rsidP="006F158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Совершенствование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тельности муниципальной методической службы</w:t>
            </w:r>
            <w:r w:rsidR="0003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как современной модели мн</w:t>
            </w:r>
            <w:r w:rsidR="0003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</w:t>
            </w:r>
            <w:r w:rsidR="00032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гомерной системы </w:t>
            </w:r>
            <w:r w:rsidR="00D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обуч</w:t>
            </w:r>
            <w:r w:rsidR="00D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е</w:t>
            </w:r>
            <w:r w:rsidR="00D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ния: массовые методич</w:t>
            </w:r>
            <w:r w:rsidR="00D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е</w:t>
            </w:r>
            <w:r w:rsidR="00D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ские, научно-практические меропри</w:t>
            </w:r>
            <w:r w:rsidR="00D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я</w:t>
            </w:r>
            <w:r w:rsidR="00D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тия,</w:t>
            </w:r>
            <w:r w:rsidR="0025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="00D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вебинары</w:t>
            </w:r>
            <w:proofErr w:type="spellEnd"/>
            <w:r w:rsidR="00DF4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, тренинги,</w:t>
            </w:r>
            <w:r w:rsidR="0025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выездные методические десанты</w:t>
            </w:r>
          </w:p>
        </w:tc>
        <w:tc>
          <w:tcPr>
            <w:tcW w:w="1483" w:type="dxa"/>
          </w:tcPr>
          <w:p w:rsidR="004447D1" w:rsidRPr="004C79C4" w:rsidRDefault="00BD3E06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Апрель </w:t>
            </w:r>
          </w:p>
        </w:tc>
        <w:tc>
          <w:tcPr>
            <w:tcW w:w="1909" w:type="dxa"/>
          </w:tcPr>
          <w:p w:rsidR="004447D1" w:rsidRPr="004C79C4" w:rsidRDefault="00BD3E06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Директор МКУ «РМК»</w:t>
            </w:r>
          </w:p>
        </w:tc>
        <w:tc>
          <w:tcPr>
            <w:tcW w:w="2567" w:type="dxa"/>
          </w:tcPr>
          <w:p w:rsidR="004447D1" w:rsidRPr="004C79C4" w:rsidRDefault="00342891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Разработана совр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менная модель 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дической службы</w:t>
            </w:r>
          </w:p>
        </w:tc>
      </w:tr>
      <w:tr w:rsidR="00111B5E" w:rsidRPr="004C79C4" w:rsidTr="00F629F5">
        <w:tc>
          <w:tcPr>
            <w:tcW w:w="625" w:type="dxa"/>
          </w:tcPr>
          <w:p w:rsidR="00111B5E" w:rsidRPr="004C79C4" w:rsidRDefault="00235B38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1.3</w:t>
            </w:r>
          </w:p>
        </w:tc>
        <w:tc>
          <w:tcPr>
            <w:tcW w:w="2987" w:type="dxa"/>
          </w:tcPr>
          <w:p w:rsidR="00A8437C" w:rsidRDefault="0046346A" w:rsidP="00A8437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Создание 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</w:t>
            </w:r>
            <w:r w:rsidR="00E62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ого</w:t>
            </w:r>
            <w:r w:rsidR="00A8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сообществ</w:t>
            </w:r>
            <w:r w:rsidR="00E62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</w:t>
            </w:r>
            <w:r w:rsidR="00A8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директ</w:t>
            </w:r>
            <w:r w:rsidR="00A8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</w:t>
            </w:r>
            <w:r w:rsidR="00A8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lastRenderedPageBreak/>
              <w:t xml:space="preserve">ров, </w:t>
            </w:r>
            <w:r w:rsidR="00E62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клуба </w:t>
            </w:r>
            <w:r w:rsidR="00A8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молодых сп</w:t>
            </w:r>
            <w:r w:rsidR="00A8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е</w:t>
            </w:r>
            <w:r w:rsidR="00A8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циалистов</w:t>
            </w:r>
            <w:r w:rsidR="00E62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.</w:t>
            </w:r>
            <w:r w:rsidR="00A84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</w:p>
          <w:p w:rsidR="0046346A" w:rsidRPr="00801755" w:rsidRDefault="00A8437C" w:rsidP="00A8437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Созданы сетевые пары школ со школами-наставниками, школами-консультантами для реш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ния различных професс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ональных задач</w:t>
            </w:r>
          </w:p>
        </w:tc>
        <w:tc>
          <w:tcPr>
            <w:tcW w:w="1483" w:type="dxa"/>
          </w:tcPr>
          <w:p w:rsidR="00111B5E" w:rsidRDefault="00FE0CA2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Март</w:t>
            </w:r>
          </w:p>
        </w:tc>
        <w:tc>
          <w:tcPr>
            <w:tcW w:w="1909" w:type="dxa"/>
          </w:tcPr>
          <w:p w:rsidR="00111B5E" w:rsidRDefault="00B64010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Специалисты комитета по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разованию</w:t>
            </w:r>
          </w:p>
        </w:tc>
        <w:tc>
          <w:tcPr>
            <w:tcW w:w="2567" w:type="dxa"/>
          </w:tcPr>
          <w:p w:rsidR="00B83BA2" w:rsidRDefault="00A8437C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lastRenderedPageBreak/>
              <w:t>Установление вне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них связей, професс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lastRenderedPageBreak/>
              <w:t>онального сетевого взаимодействия, соц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ального партнерства</w:t>
            </w:r>
          </w:p>
        </w:tc>
      </w:tr>
      <w:tr w:rsidR="006F20DA" w:rsidRPr="006F20DA" w:rsidTr="00F629F5">
        <w:tc>
          <w:tcPr>
            <w:tcW w:w="625" w:type="dxa"/>
          </w:tcPr>
          <w:p w:rsidR="00111B5E" w:rsidRPr="00694A27" w:rsidRDefault="00382045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4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1.4</w:t>
            </w:r>
          </w:p>
        </w:tc>
        <w:tc>
          <w:tcPr>
            <w:tcW w:w="2987" w:type="dxa"/>
          </w:tcPr>
          <w:p w:rsidR="006F20DA" w:rsidRPr="00694A27" w:rsidRDefault="006F20DA" w:rsidP="001C256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Поддержка со стороны муниципальной психол</w:t>
            </w:r>
            <w:r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</w:t>
            </w:r>
            <w:r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го-педагогической слу</w:t>
            </w:r>
            <w:r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ж</w:t>
            </w:r>
            <w:r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бы</w:t>
            </w:r>
            <w:r w:rsidR="00694A27"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: выявление затрудн</w:t>
            </w:r>
            <w:r w:rsidR="00694A27"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е</w:t>
            </w:r>
            <w:r w:rsidR="00694A27"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ний со стороны руковод</w:t>
            </w:r>
            <w:r w:rsidR="00694A27"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</w:t>
            </w:r>
            <w:r w:rsidR="00694A27"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телей школ, поддержка старшеклассников в пр</w:t>
            </w:r>
            <w:r w:rsidR="00694A27"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</w:t>
            </w:r>
            <w:r w:rsidR="00694A27"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фессиональной ориент</w:t>
            </w:r>
            <w:r w:rsidR="00694A27"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а</w:t>
            </w:r>
            <w:r w:rsidR="00694A27"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ции</w:t>
            </w:r>
          </w:p>
        </w:tc>
        <w:tc>
          <w:tcPr>
            <w:tcW w:w="1483" w:type="dxa"/>
          </w:tcPr>
          <w:p w:rsidR="00111B5E" w:rsidRPr="00694A27" w:rsidRDefault="00A17971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4A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Постоянно </w:t>
            </w:r>
          </w:p>
        </w:tc>
        <w:tc>
          <w:tcPr>
            <w:tcW w:w="1909" w:type="dxa"/>
          </w:tcPr>
          <w:p w:rsidR="00111B5E" w:rsidRPr="00694A27" w:rsidRDefault="00111B5E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7" w:type="dxa"/>
          </w:tcPr>
          <w:p w:rsidR="00111B5E" w:rsidRPr="00694A27" w:rsidRDefault="006F20DA" w:rsidP="006F20D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="002C6457"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</w:t>
            </w:r>
            <w:r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Сопровождение о</w:t>
            </w:r>
            <w:r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б</w:t>
            </w:r>
            <w:r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разовательной де</w:t>
            </w:r>
            <w:r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я</w:t>
            </w:r>
            <w:r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тельности школ по выходу из кризиса со стороны муниципал</w:t>
            </w:r>
            <w:r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ь</w:t>
            </w:r>
            <w:r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ной психолого-педагогической слу</w:t>
            </w:r>
            <w:r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ж</w:t>
            </w:r>
            <w:r w:rsidRPr="00694A27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бы</w:t>
            </w:r>
          </w:p>
        </w:tc>
      </w:tr>
      <w:tr w:rsidR="00FA691A" w:rsidRPr="004C79C4" w:rsidTr="00F629F5">
        <w:tc>
          <w:tcPr>
            <w:tcW w:w="625" w:type="dxa"/>
          </w:tcPr>
          <w:p w:rsidR="00FA691A" w:rsidRPr="004C79C4" w:rsidRDefault="00382045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1.5</w:t>
            </w:r>
          </w:p>
        </w:tc>
        <w:tc>
          <w:tcPr>
            <w:tcW w:w="2987" w:type="dxa"/>
          </w:tcPr>
          <w:p w:rsidR="008C7CAF" w:rsidRDefault="005D11A8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Актуализация деятельн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сти,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связанное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с сове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шенствованием форм вз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имодействия с родителями (законными представит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лями) обучающихся</w:t>
            </w:r>
            <w:r w:rsidR="00905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: пр</w:t>
            </w:r>
            <w:r w:rsidR="00905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я</w:t>
            </w:r>
            <w:r w:rsidR="00905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мая линия с председат</w:t>
            </w:r>
            <w:r w:rsidR="00905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е</w:t>
            </w:r>
            <w:r w:rsidR="00905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лем комитета по образ</w:t>
            </w:r>
            <w:r w:rsidR="00905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</w:t>
            </w:r>
            <w:r w:rsidR="00905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ванию, </w:t>
            </w:r>
            <w:r w:rsidR="006C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родительский вс</w:t>
            </w:r>
            <w:r w:rsidR="006C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е</w:t>
            </w:r>
            <w:r w:rsidR="006C1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обуч</w:t>
            </w:r>
          </w:p>
        </w:tc>
        <w:tc>
          <w:tcPr>
            <w:tcW w:w="1483" w:type="dxa"/>
          </w:tcPr>
          <w:p w:rsidR="00FA691A" w:rsidRDefault="00FA691A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9" w:type="dxa"/>
          </w:tcPr>
          <w:p w:rsidR="00FA691A" w:rsidRDefault="00FA691A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7" w:type="dxa"/>
          </w:tcPr>
          <w:p w:rsidR="00FA691A" w:rsidRDefault="00A9068B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Сформирована сист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ма просвещения 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телей (законных 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ставителей)</w:t>
            </w:r>
            <w:r w:rsidR="00546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, ориент</w:t>
            </w:r>
            <w:r w:rsidR="00546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и</w:t>
            </w:r>
            <w:r w:rsidR="00546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рованного на обсу</w:t>
            </w:r>
            <w:r w:rsidR="00546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ж</w:t>
            </w:r>
            <w:r w:rsidR="00546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дение актуальных и значимых проблем воспитания и соци</w:t>
            </w:r>
            <w:r w:rsidR="00546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</w:t>
            </w:r>
            <w:r w:rsidR="00546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лизации детей</w:t>
            </w:r>
          </w:p>
        </w:tc>
      </w:tr>
      <w:tr w:rsidR="00FA691A" w:rsidRPr="004C79C4" w:rsidTr="00F629F5">
        <w:tc>
          <w:tcPr>
            <w:tcW w:w="625" w:type="dxa"/>
          </w:tcPr>
          <w:p w:rsidR="00FA691A" w:rsidRPr="004C79C4" w:rsidRDefault="00382045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1.6</w:t>
            </w:r>
          </w:p>
        </w:tc>
        <w:tc>
          <w:tcPr>
            <w:tcW w:w="2987" w:type="dxa"/>
          </w:tcPr>
          <w:p w:rsidR="00613BDB" w:rsidRPr="006C17ED" w:rsidRDefault="00136355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Сопровождение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плексного аналитического отслеживания процес</w:t>
            </w:r>
            <w:r w:rsidR="00060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</w:t>
            </w:r>
            <w:r w:rsidR="004B5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выхода из кризиса</w:t>
            </w:r>
            <w:r w:rsidR="009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: мон</w:t>
            </w:r>
            <w:r w:rsidR="009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и</w:t>
            </w:r>
            <w:r w:rsidR="009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торинг качества образов</w:t>
            </w:r>
            <w:r w:rsidR="009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</w:t>
            </w:r>
            <w:r w:rsidR="009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ния по кластерному при</w:t>
            </w:r>
            <w:r w:rsidR="009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</w:t>
            </w:r>
            <w:r w:rsidR="009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ципу: качество условий, качество процесса, кач</w:t>
            </w:r>
            <w:r w:rsidR="009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е</w:t>
            </w:r>
            <w:r w:rsidR="00911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ство результатов</w:t>
            </w:r>
          </w:p>
        </w:tc>
        <w:tc>
          <w:tcPr>
            <w:tcW w:w="1483" w:type="dxa"/>
          </w:tcPr>
          <w:p w:rsidR="00FA691A" w:rsidRDefault="00FA691A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9" w:type="dxa"/>
          </w:tcPr>
          <w:p w:rsidR="00FA691A" w:rsidRDefault="00FA691A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7" w:type="dxa"/>
          </w:tcPr>
          <w:p w:rsidR="00FA691A" w:rsidRDefault="00637082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Сформирован мех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низм конструктивной «обратной связи»</w:t>
            </w:r>
          </w:p>
        </w:tc>
      </w:tr>
      <w:tr w:rsidR="00D25287" w:rsidRPr="004C79C4" w:rsidTr="00F629F5">
        <w:tc>
          <w:tcPr>
            <w:tcW w:w="625" w:type="dxa"/>
          </w:tcPr>
          <w:p w:rsidR="00D25287" w:rsidRPr="004C79C4" w:rsidRDefault="00D25287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8946" w:type="dxa"/>
            <w:gridSpan w:val="4"/>
          </w:tcPr>
          <w:p w:rsidR="00D25287" w:rsidRDefault="00D25287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Совершенствование деятельности муниципальной методической службы</w:t>
            </w:r>
          </w:p>
        </w:tc>
      </w:tr>
      <w:tr w:rsidR="00073389" w:rsidRPr="004C79C4" w:rsidTr="00F629F5">
        <w:tc>
          <w:tcPr>
            <w:tcW w:w="625" w:type="dxa"/>
          </w:tcPr>
          <w:p w:rsidR="00073389" w:rsidRPr="004C79C4" w:rsidRDefault="00073389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2.1</w:t>
            </w:r>
          </w:p>
        </w:tc>
        <w:tc>
          <w:tcPr>
            <w:tcW w:w="8946" w:type="dxa"/>
            <w:gridSpan w:val="4"/>
          </w:tcPr>
          <w:p w:rsidR="00073389" w:rsidRDefault="00073389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Массовые методические мероприятия:</w:t>
            </w:r>
          </w:p>
        </w:tc>
      </w:tr>
      <w:tr w:rsidR="003D7B6C" w:rsidRPr="004C79C4" w:rsidTr="00F629F5">
        <w:tc>
          <w:tcPr>
            <w:tcW w:w="625" w:type="dxa"/>
          </w:tcPr>
          <w:p w:rsidR="003D7B6C" w:rsidRDefault="003D7B6C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87" w:type="dxa"/>
          </w:tcPr>
          <w:p w:rsidR="003D7B6C" w:rsidRDefault="003D7B6C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Методические семинары (в режиме видеоконф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ренции):</w:t>
            </w:r>
          </w:p>
          <w:p w:rsidR="003D7B6C" w:rsidRDefault="003D7B6C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- Система деятельности команды школы по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одолению признаков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объективности;</w:t>
            </w:r>
          </w:p>
          <w:p w:rsidR="003D7B6C" w:rsidRDefault="003D7B6C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- Организация и содерж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ние методической работы на основе результатов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зависимых оценочных процедур;</w:t>
            </w:r>
          </w:p>
          <w:p w:rsidR="003D7B6C" w:rsidRDefault="003D7B6C" w:rsidP="003D7B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- Эффективные инстр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менты повышения кач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lastRenderedPageBreak/>
              <w:t>ства образования</w:t>
            </w:r>
          </w:p>
        </w:tc>
        <w:tc>
          <w:tcPr>
            <w:tcW w:w="1483" w:type="dxa"/>
          </w:tcPr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 февраля</w:t>
            </w: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D7B6C" w:rsidRDefault="003D7B6C" w:rsidP="003739FB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 июня</w:t>
            </w:r>
          </w:p>
          <w:p w:rsidR="003D7B6C" w:rsidRDefault="003D7B6C" w:rsidP="003739FB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D7B6C" w:rsidRDefault="003D7B6C" w:rsidP="003739FB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D7B6C" w:rsidRDefault="003D7B6C" w:rsidP="003739FB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август</w:t>
            </w: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9" w:type="dxa"/>
          </w:tcPr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Специалисты комитета по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разованию,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тодисты РМК</w:t>
            </w:r>
          </w:p>
        </w:tc>
        <w:tc>
          <w:tcPr>
            <w:tcW w:w="2567" w:type="dxa"/>
            <w:vMerge w:val="restart"/>
          </w:tcPr>
          <w:p w:rsidR="003D7B6C" w:rsidRDefault="003D7B6C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Повышение квалиф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кации управленческих и педагогических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ботников</w:t>
            </w:r>
          </w:p>
        </w:tc>
      </w:tr>
      <w:tr w:rsidR="003D7B6C" w:rsidRPr="004C79C4" w:rsidTr="00F629F5">
        <w:tc>
          <w:tcPr>
            <w:tcW w:w="625" w:type="dxa"/>
          </w:tcPr>
          <w:p w:rsidR="003D7B6C" w:rsidRDefault="003D7B6C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87" w:type="dxa"/>
          </w:tcPr>
          <w:p w:rsidR="003D7B6C" w:rsidRDefault="003D7B6C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Тренинги:</w:t>
            </w:r>
          </w:p>
          <w:p w:rsidR="003D7B6C" w:rsidRDefault="003D7B6C" w:rsidP="00F059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- эффективные способы подготовки к ВПР по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тематике;</w:t>
            </w:r>
          </w:p>
          <w:p w:rsidR="003D7B6C" w:rsidRDefault="003D7B6C" w:rsidP="003D7B6C">
            <w:pPr>
              <w:pStyle w:val="1"/>
              <w:spacing w:before="0" w:beforeAutospacing="0" w:after="0" w:afterAutospacing="0"/>
              <w:jc w:val="both"/>
              <w:outlineLvl w:val="0"/>
              <w:rPr>
                <w:color w:val="000000"/>
                <w:sz w:val="24"/>
                <w:szCs w:val="24"/>
                <w:lang w:eastAsia="ja-JP"/>
              </w:rPr>
            </w:pPr>
            <w:r>
              <w:rPr>
                <w:color w:val="000000"/>
                <w:sz w:val="24"/>
                <w:szCs w:val="24"/>
                <w:lang w:eastAsia="ja-JP"/>
              </w:rPr>
              <w:t xml:space="preserve">- </w:t>
            </w:r>
            <w:r w:rsidRPr="00F05958">
              <w:rPr>
                <w:b w:val="0"/>
                <w:sz w:val="24"/>
                <w:szCs w:val="24"/>
              </w:rPr>
              <w:t>Особенности подготовки к ВПР на уроках русского языка</w:t>
            </w:r>
          </w:p>
        </w:tc>
        <w:tc>
          <w:tcPr>
            <w:tcW w:w="1483" w:type="dxa"/>
          </w:tcPr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 марта</w:t>
            </w: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 марта</w:t>
            </w:r>
          </w:p>
        </w:tc>
        <w:tc>
          <w:tcPr>
            <w:tcW w:w="1909" w:type="dxa"/>
          </w:tcPr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7" w:type="dxa"/>
            <w:vMerge/>
          </w:tcPr>
          <w:p w:rsidR="003D7B6C" w:rsidRDefault="003D7B6C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</w:tr>
      <w:tr w:rsidR="003D7B6C" w:rsidRPr="004C79C4" w:rsidTr="00F629F5">
        <w:tc>
          <w:tcPr>
            <w:tcW w:w="625" w:type="dxa"/>
          </w:tcPr>
          <w:p w:rsidR="003D7B6C" w:rsidRDefault="003D7B6C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87" w:type="dxa"/>
          </w:tcPr>
          <w:p w:rsidR="003D7B6C" w:rsidRDefault="003D7B6C" w:rsidP="003D7B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Выездные методические десанты:</w:t>
            </w:r>
          </w:p>
          <w:p w:rsidR="003D7B6C" w:rsidRDefault="003D7B6C" w:rsidP="003D7B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МБОУ СОШ с. Марии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ское</w:t>
            </w:r>
          </w:p>
          <w:p w:rsidR="003D7B6C" w:rsidRDefault="003D7B6C" w:rsidP="003D7B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МБОУ СОШ с. Сусанино</w:t>
            </w:r>
          </w:p>
          <w:p w:rsidR="003D7B6C" w:rsidRDefault="003D7B6C" w:rsidP="003D7B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МБОУ СОШ п. Де-Кастри</w:t>
            </w:r>
          </w:p>
          <w:p w:rsidR="003D7B6C" w:rsidRDefault="003D7B6C" w:rsidP="003D7B6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МБОУ СОШ с. Богоро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ское</w:t>
            </w:r>
          </w:p>
        </w:tc>
        <w:tc>
          <w:tcPr>
            <w:tcW w:w="1483" w:type="dxa"/>
          </w:tcPr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 февраля</w:t>
            </w: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26 февраля</w:t>
            </w: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Апрель </w:t>
            </w: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Май </w:t>
            </w:r>
          </w:p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Далее – по отдельному графику</w:t>
            </w:r>
          </w:p>
        </w:tc>
        <w:tc>
          <w:tcPr>
            <w:tcW w:w="1909" w:type="dxa"/>
          </w:tcPr>
          <w:p w:rsidR="003D7B6C" w:rsidRDefault="003D7B6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Методисты РМК</w:t>
            </w:r>
          </w:p>
        </w:tc>
        <w:tc>
          <w:tcPr>
            <w:tcW w:w="2567" w:type="dxa"/>
            <w:vMerge/>
          </w:tcPr>
          <w:p w:rsidR="003D7B6C" w:rsidRDefault="003D7B6C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</w:tr>
      <w:tr w:rsidR="00FB60CB" w:rsidRPr="004C79C4" w:rsidTr="00F629F5">
        <w:tc>
          <w:tcPr>
            <w:tcW w:w="625" w:type="dxa"/>
          </w:tcPr>
          <w:p w:rsidR="00FB60CB" w:rsidRDefault="00FB60CB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2.2</w:t>
            </w:r>
          </w:p>
        </w:tc>
        <w:tc>
          <w:tcPr>
            <w:tcW w:w="2987" w:type="dxa"/>
          </w:tcPr>
          <w:p w:rsidR="00FB60CB" w:rsidRPr="00E0023E" w:rsidRDefault="00FB60CB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0023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Методический аудит</w:t>
            </w:r>
            <w:r w:rsidR="00441899" w:rsidRPr="00E0023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ООП, рабочих программ по математике, русскому языку</w:t>
            </w:r>
          </w:p>
        </w:tc>
        <w:tc>
          <w:tcPr>
            <w:tcW w:w="1483" w:type="dxa"/>
          </w:tcPr>
          <w:p w:rsidR="00FB60CB" w:rsidRPr="00E0023E" w:rsidRDefault="00441899" w:rsidP="000551DC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02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февраль-март</w:t>
            </w:r>
            <w:r w:rsidR="00FB60CB" w:rsidRPr="00E002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1909" w:type="dxa"/>
          </w:tcPr>
          <w:p w:rsidR="00FB60CB" w:rsidRPr="00E0023E" w:rsidRDefault="00FB60CB" w:rsidP="000551DC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002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Директор РМК</w:t>
            </w:r>
          </w:p>
        </w:tc>
        <w:tc>
          <w:tcPr>
            <w:tcW w:w="2567" w:type="dxa"/>
          </w:tcPr>
          <w:p w:rsidR="00FB60CB" w:rsidRPr="00E0023E" w:rsidRDefault="00441899" w:rsidP="000551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E0023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 Корректировка </w:t>
            </w:r>
            <w:r w:rsidR="001C2565" w:rsidRPr="00E0023E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ООП, рабочих программ</w:t>
            </w:r>
          </w:p>
        </w:tc>
      </w:tr>
      <w:tr w:rsidR="001B1955" w:rsidRPr="004C79C4" w:rsidTr="00F629F5">
        <w:tc>
          <w:tcPr>
            <w:tcW w:w="625" w:type="dxa"/>
          </w:tcPr>
          <w:p w:rsidR="001B1955" w:rsidRDefault="001B1955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2.3</w:t>
            </w:r>
          </w:p>
        </w:tc>
        <w:tc>
          <w:tcPr>
            <w:tcW w:w="2987" w:type="dxa"/>
          </w:tcPr>
          <w:p w:rsidR="001B1955" w:rsidRPr="00E0023E" w:rsidRDefault="001B1955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Повышение квалификации руководителей ОО</w:t>
            </w:r>
            <w:r w:rsidR="00126D7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по пр</w:t>
            </w:r>
            <w:r w:rsidR="00126D7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</w:t>
            </w:r>
            <w:r w:rsidR="00126D7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грамме «Образовательная среда современной шк</w:t>
            </w:r>
            <w:r w:rsidR="00126D7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</w:t>
            </w:r>
            <w:r w:rsidR="00126D7A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лы: механизмы развития»</w:t>
            </w:r>
          </w:p>
        </w:tc>
        <w:tc>
          <w:tcPr>
            <w:tcW w:w="1483" w:type="dxa"/>
          </w:tcPr>
          <w:p w:rsidR="001B1955" w:rsidRPr="00E0023E" w:rsidRDefault="001B1955" w:rsidP="000551DC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23.03-24.04</w:t>
            </w:r>
          </w:p>
        </w:tc>
        <w:tc>
          <w:tcPr>
            <w:tcW w:w="1909" w:type="dxa"/>
          </w:tcPr>
          <w:p w:rsidR="001B1955" w:rsidRPr="00E0023E" w:rsidRDefault="00126D7A" w:rsidP="000551DC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КГБОУ ДПО ХК ИРО</w:t>
            </w:r>
          </w:p>
        </w:tc>
        <w:tc>
          <w:tcPr>
            <w:tcW w:w="2567" w:type="dxa"/>
          </w:tcPr>
          <w:p w:rsidR="001B1955" w:rsidRPr="00E0023E" w:rsidRDefault="008813EC" w:rsidP="000551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Прохождение курсов </w:t>
            </w:r>
          </w:p>
        </w:tc>
      </w:tr>
      <w:tr w:rsidR="008813EC" w:rsidRPr="004C79C4" w:rsidTr="00F629F5">
        <w:tc>
          <w:tcPr>
            <w:tcW w:w="625" w:type="dxa"/>
          </w:tcPr>
          <w:p w:rsidR="008813EC" w:rsidRDefault="00F978BF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2.4</w:t>
            </w:r>
          </w:p>
        </w:tc>
        <w:tc>
          <w:tcPr>
            <w:tcW w:w="2987" w:type="dxa"/>
          </w:tcPr>
          <w:p w:rsidR="008813EC" w:rsidRDefault="00F978BF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Круглый стол «Антикр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зисное управление в шк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ле или как повысить успешность ученика?»</w:t>
            </w:r>
          </w:p>
        </w:tc>
        <w:tc>
          <w:tcPr>
            <w:tcW w:w="1483" w:type="dxa"/>
          </w:tcPr>
          <w:p w:rsidR="008813EC" w:rsidRDefault="00F629F5" w:rsidP="000551DC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1909" w:type="dxa"/>
          </w:tcPr>
          <w:p w:rsidR="008813EC" w:rsidRDefault="00F629F5" w:rsidP="000551DC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КГБОУ ДПО ХК ИРО</w:t>
            </w:r>
          </w:p>
        </w:tc>
        <w:tc>
          <w:tcPr>
            <w:tcW w:w="2567" w:type="dxa"/>
          </w:tcPr>
          <w:p w:rsidR="008813EC" w:rsidRDefault="00F629F5" w:rsidP="000551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вебинаре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руководителей ОО</w:t>
            </w:r>
          </w:p>
        </w:tc>
      </w:tr>
      <w:tr w:rsidR="00FB60CB" w:rsidRPr="004C79C4" w:rsidTr="00F629F5">
        <w:tc>
          <w:tcPr>
            <w:tcW w:w="625" w:type="dxa"/>
          </w:tcPr>
          <w:p w:rsidR="00FB60CB" w:rsidRDefault="00FB60CB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946" w:type="dxa"/>
            <w:gridSpan w:val="4"/>
          </w:tcPr>
          <w:p w:rsidR="00FB60CB" w:rsidRDefault="00FB60CB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Установление внешних связей, профессионального сетевого взаимодействия, соц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ального партнерства</w:t>
            </w:r>
          </w:p>
        </w:tc>
      </w:tr>
      <w:tr w:rsidR="00FB60CB" w:rsidRPr="004C79C4" w:rsidTr="00F629F5">
        <w:tc>
          <w:tcPr>
            <w:tcW w:w="625" w:type="dxa"/>
          </w:tcPr>
          <w:p w:rsidR="00FB60CB" w:rsidRDefault="00FB60CB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3.1</w:t>
            </w:r>
          </w:p>
        </w:tc>
        <w:tc>
          <w:tcPr>
            <w:tcW w:w="8946" w:type="dxa"/>
            <w:gridSpan w:val="4"/>
          </w:tcPr>
          <w:p w:rsidR="00FB60CB" w:rsidRDefault="00FB60CB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Создание и развитие различных форм профессионального взаимодействия в районе</w:t>
            </w:r>
          </w:p>
        </w:tc>
      </w:tr>
      <w:tr w:rsidR="00FB60CB" w:rsidRPr="004C79C4" w:rsidTr="00F629F5">
        <w:tc>
          <w:tcPr>
            <w:tcW w:w="625" w:type="dxa"/>
          </w:tcPr>
          <w:p w:rsidR="00FB60CB" w:rsidRDefault="00FB60CB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87" w:type="dxa"/>
          </w:tcPr>
          <w:p w:rsidR="00FB60CB" w:rsidRDefault="00FB60CB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Сообщество директоров</w:t>
            </w:r>
          </w:p>
        </w:tc>
        <w:tc>
          <w:tcPr>
            <w:tcW w:w="1483" w:type="dxa"/>
          </w:tcPr>
          <w:p w:rsidR="00FB60CB" w:rsidRDefault="003F036A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Февраль </w:t>
            </w:r>
          </w:p>
        </w:tc>
        <w:tc>
          <w:tcPr>
            <w:tcW w:w="1909" w:type="dxa"/>
          </w:tcPr>
          <w:p w:rsidR="00FB60CB" w:rsidRDefault="003F036A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Ормун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О.Э.</w:t>
            </w:r>
          </w:p>
        </w:tc>
        <w:tc>
          <w:tcPr>
            <w:tcW w:w="2567" w:type="dxa"/>
          </w:tcPr>
          <w:p w:rsidR="00FB60CB" w:rsidRDefault="0058250B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Положение о сообщ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стве директоров</w:t>
            </w:r>
          </w:p>
        </w:tc>
      </w:tr>
      <w:tr w:rsidR="00FB60CB" w:rsidRPr="004C79C4" w:rsidTr="00F629F5">
        <w:tc>
          <w:tcPr>
            <w:tcW w:w="625" w:type="dxa"/>
          </w:tcPr>
          <w:p w:rsidR="00FB60CB" w:rsidRDefault="00FB60CB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87" w:type="dxa"/>
          </w:tcPr>
          <w:p w:rsidR="00FB60CB" w:rsidRDefault="00FB60CB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Клуб молодых специал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стов</w:t>
            </w:r>
          </w:p>
        </w:tc>
        <w:tc>
          <w:tcPr>
            <w:tcW w:w="1483" w:type="dxa"/>
          </w:tcPr>
          <w:p w:rsidR="00FB60CB" w:rsidRDefault="00432EFE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Август </w:t>
            </w:r>
          </w:p>
        </w:tc>
        <w:tc>
          <w:tcPr>
            <w:tcW w:w="1909" w:type="dxa"/>
          </w:tcPr>
          <w:p w:rsidR="00FB60CB" w:rsidRDefault="00432EFE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Миколкина М.К.</w:t>
            </w:r>
          </w:p>
        </w:tc>
        <w:tc>
          <w:tcPr>
            <w:tcW w:w="2567" w:type="dxa"/>
          </w:tcPr>
          <w:p w:rsidR="00FB60CB" w:rsidRDefault="0058250B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Положение о Клубе</w:t>
            </w:r>
          </w:p>
        </w:tc>
      </w:tr>
      <w:tr w:rsidR="00FB60CB" w:rsidRPr="004C79C4" w:rsidTr="00F629F5">
        <w:tc>
          <w:tcPr>
            <w:tcW w:w="625" w:type="dxa"/>
          </w:tcPr>
          <w:p w:rsidR="00FB60CB" w:rsidRDefault="00FB60CB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87" w:type="dxa"/>
          </w:tcPr>
          <w:p w:rsidR="00FB60CB" w:rsidRDefault="005B24CD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Создание сетевого соо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щества школ</w:t>
            </w:r>
            <w:r w:rsidR="00486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r w:rsidR="00D5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для решения различных професси</w:t>
            </w:r>
            <w:r w:rsidR="00D5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</w:t>
            </w:r>
            <w:r w:rsidR="00D5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нальных задач</w:t>
            </w:r>
          </w:p>
        </w:tc>
        <w:tc>
          <w:tcPr>
            <w:tcW w:w="1483" w:type="dxa"/>
          </w:tcPr>
          <w:p w:rsidR="00FB60CB" w:rsidRDefault="005B24CD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Август</w:t>
            </w:r>
          </w:p>
        </w:tc>
        <w:tc>
          <w:tcPr>
            <w:tcW w:w="1909" w:type="dxa"/>
          </w:tcPr>
          <w:p w:rsidR="00FB60CB" w:rsidRDefault="0048662E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Комитет по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разованию, РМК</w:t>
            </w:r>
          </w:p>
        </w:tc>
        <w:tc>
          <w:tcPr>
            <w:tcW w:w="2567" w:type="dxa"/>
          </w:tcPr>
          <w:p w:rsidR="00FB60CB" w:rsidRDefault="0048662E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Заключение договоров</w:t>
            </w:r>
            <w:r w:rsidR="00D545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между школами-партнерами</w:t>
            </w:r>
          </w:p>
        </w:tc>
      </w:tr>
      <w:tr w:rsidR="00FB60CB" w:rsidRPr="004C79C4" w:rsidTr="00F629F5">
        <w:tc>
          <w:tcPr>
            <w:tcW w:w="625" w:type="dxa"/>
          </w:tcPr>
          <w:p w:rsidR="00FB60CB" w:rsidRDefault="00FB60CB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946" w:type="dxa"/>
            <w:gridSpan w:val="4"/>
          </w:tcPr>
          <w:p w:rsidR="00FB60CB" w:rsidRDefault="00FB60CB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Сопровождение образовательной деятельности школ по выходу из кризиса со 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роны муниципальной психолого-педагогической службы</w:t>
            </w:r>
          </w:p>
        </w:tc>
      </w:tr>
      <w:tr w:rsidR="00FB60CB" w:rsidRPr="004C79C4" w:rsidTr="00F629F5">
        <w:tc>
          <w:tcPr>
            <w:tcW w:w="625" w:type="dxa"/>
          </w:tcPr>
          <w:p w:rsidR="00FB60CB" w:rsidRDefault="00FB60CB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87" w:type="dxa"/>
          </w:tcPr>
          <w:p w:rsidR="00FB60CB" w:rsidRDefault="00FB60CB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Мониторинг затруднений руководителей школ</w:t>
            </w:r>
          </w:p>
        </w:tc>
        <w:tc>
          <w:tcPr>
            <w:tcW w:w="1483" w:type="dxa"/>
          </w:tcPr>
          <w:p w:rsidR="00FB60CB" w:rsidRDefault="00432EFE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Март  </w:t>
            </w:r>
          </w:p>
        </w:tc>
        <w:tc>
          <w:tcPr>
            <w:tcW w:w="1909" w:type="dxa"/>
          </w:tcPr>
          <w:p w:rsidR="00FB60CB" w:rsidRDefault="00432EFE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Сообщество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ректоров</w:t>
            </w:r>
          </w:p>
        </w:tc>
        <w:tc>
          <w:tcPr>
            <w:tcW w:w="2567" w:type="dxa"/>
          </w:tcPr>
          <w:p w:rsidR="00FB60CB" w:rsidRDefault="00432EFE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Аналитическая спра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ка</w:t>
            </w:r>
          </w:p>
        </w:tc>
      </w:tr>
      <w:tr w:rsidR="00FB60CB" w:rsidRPr="004C79C4" w:rsidTr="00F629F5">
        <w:tc>
          <w:tcPr>
            <w:tcW w:w="625" w:type="dxa"/>
          </w:tcPr>
          <w:p w:rsidR="00FB60CB" w:rsidRDefault="00FB60CB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87" w:type="dxa"/>
          </w:tcPr>
          <w:p w:rsidR="00FB60CB" w:rsidRDefault="00FB60CB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Поддержка старшеклас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ников в профессионал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ной ориентации</w:t>
            </w:r>
          </w:p>
        </w:tc>
        <w:tc>
          <w:tcPr>
            <w:tcW w:w="1483" w:type="dxa"/>
          </w:tcPr>
          <w:p w:rsidR="00FB60CB" w:rsidRDefault="00D53CC7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Постоянно </w:t>
            </w:r>
          </w:p>
        </w:tc>
        <w:tc>
          <w:tcPr>
            <w:tcW w:w="1909" w:type="dxa"/>
          </w:tcPr>
          <w:p w:rsidR="00FB60CB" w:rsidRDefault="00FB60CB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7" w:type="dxa"/>
          </w:tcPr>
          <w:p w:rsidR="00FB60CB" w:rsidRDefault="00FB60CB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</w:tr>
      <w:tr w:rsidR="00FB60CB" w:rsidRPr="004C79C4" w:rsidTr="00F629F5">
        <w:tc>
          <w:tcPr>
            <w:tcW w:w="625" w:type="dxa"/>
          </w:tcPr>
          <w:p w:rsidR="00FB60CB" w:rsidRDefault="00A3150F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8946" w:type="dxa"/>
            <w:gridSpan w:val="4"/>
          </w:tcPr>
          <w:p w:rsidR="00FB60CB" w:rsidRDefault="00FB60CB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Актуализация деятельности,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связанное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с совершенствованием форм взаимодействия с родителями (законными представителями) обучающихся</w:t>
            </w:r>
          </w:p>
        </w:tc>
      </w:tr>
      <w:tr w:rsidR="00FB60CB" w:rsidRPr="004C79C4" w:rsidTr="00F629F5">
        <w:tc>
          <w:tcPr>
            <w:tcW w:w="625" w:type="dxa"/>
          </w:tcPr>
          <w:p w:rsidR="00FB60CB" w:rsidRDefault="00FB60CB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87" w:type="dxa"/>
          </w:tcPr>
          <w:p w:rsidR="00FB60CB" w:rsidRDefault="004B51F0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Прямая линия </w:t>
            </w:r>
            <w:r w:rsidR="00055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 председ</w:t>
            </w:r>
            <w:r w:rsidR="00055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</w:t>
            </w:r>
            <w:r w:rsidR="00055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телями родительских к</w:t>
            </w:r>
            <w:r w:rsidR="00055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</w:t>
            </w:r>
            <w:r w:rsidR="000551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митетов школ</w:t>
            </w:r>
          </w:p>
        </w:tc>
        <w:tc>
          <w:tcPr>
            <w:tcW w:w="1483" w:type="dxa"/>
          </w:tcPr>
          <w:p w:rsidR="00FB60CB" w:rsidRDefault="00952D45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раз в квартал</w:t>
            </w:r>
          </w:p>
        </w:tc>
        <w:tc>
          <w:tcPr>
            <w:tcW w:w="1909" w:type="dxa"/>
          </w:tcPr>
          <w:p w:rsidR="00FB60CB" w:rsidRDefault="000551DC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Председатель комитета по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разованию</w:t>
            </w:r>
          </w:p>
        </w:tc>
        <w:tc>
          <w:tcPr>
            <w:tcW w:w="2567" w:type="dxa"/>
          </w:tcPr>
          <w:p w:rsidR="00FB60CB" w:rsidRDefault="00293A91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Информация на сайте комитета по образов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нию</w:t>
            </w:r>
          </w:p>
        </w:tc>
      </w:tr>
      <w:tr w:rsidR="004B51F0" w:rsidRPr="004C79C4" w:rsidTr="00F629F5">
        <w:tc>
          <w:tcPr>
            <w:tcW w:w="625" w:type="dxa"/>
          </w:tcPr>
          <w:p w:rsidR="004B51F0" w:rsidRDefault="004B51F0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87" w:type="dxa"/>
          </w:tcPr>
          <w:p w:rsidR="004B51F0" w:rsidRDefault="004B51F0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Родительский всеобуч</w:t>
            </w:r>
            <w:r w:rsidR="00D2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(в режиме он-</w:t>
            </w:r>
            <w:proofErr w:type="spellStart"/>
            <w:r w:rsidR="00D2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лайн</w:t>
            </w:r>
            <w:proofErr w:type="spellEnd"/>
            <w:r w:rsidR="00D276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 встречи)</w:t>
            </w:r>
          </w:p>
        </w:tc>
        <w:tc>
          <w:tcPr>
            <w:tcW w:w="1483" w:type="dxa"/>
          </w:tcPr>
          <w:p w:rsidR="004B51F0" w:rsidRDefault="00952D45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раз в квартал</w:t>
            </w:r>
          </w:p>
        </w:tc>
        <w:tc>
          <w:tcPr>
            <w:tcW w:w="1909" w:type="dxa"/>
          </w:tcPr>
          <w:p w:rsidR="004B51F0" w:rsidRDefault="004B51F0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7" w:type="dxa"/>
          </w:tcPr>
          <w:p w:rsidR="004B51F0" w:rsidRDefault="00D27647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Информация на сайте </w:t>
            </w:r>
            <w:r w:rsidR="00293A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РМК</w:t>
            </w:r>
          </w:p>
        </w:tc>
      </w:tr>
      <w:tr w:rsidR="00FB60CB" w:rsidRPr="004C79C4" w:rsidTr="00F629F5">
        <w:tc>
          <w:tcPr>
            <w:tcW w:w="625" w:type="dxa"/>
          </w:tcPr>
          <w:p w:rsidR="00FB60CB" w:rsidRDefault="00A3150F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8946" w:type="dxa"/>
            <w:gridSpan w:val="4"/>
          </w:tcPr>
          <w:p w:rsidR="00FB60CB" w:rsidRDefault="00FB60CB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Сопровождение комплексного аналитического отслеживания процесса выхода из кризиса</w:t>
            </w:r>
          </w:p>
        </w:tc>
      </w:tr>
      <w:tr w:rsidR="00FB60CB" w:rsidRPr="004C79C4" w:rsidTr="00F629F5">
        <w:tc>
          <w:tcPr>
            <w:tcW w:w="625" w:type="dxa"/>
          </w:tcPr>
          <w:p w:rsidR="00FB60CB" w:rsidRPr="00EB70E9" w:rsidRDefault="00EB70E9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6.1</w:t>
            </w:r>
          </w:p>
        </w:tc>
        <w:tc>
          <w:tcPr>
            <w:tcW w:w="2987" w:type="dxa"/>
          </w:tcPr>
          <w:p w:rsidR="00FB60CB" w:rsidRDefault="00FB60CB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Мониторинг качества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разования по кластерному принципу:</w:t>
            </w:r>
          </w:p>
        </w:tc>
        <w:tc>
          <w:tcPr>
            <w:tcW w:w="1483" w:type="dxa"/>
          </w:tcPr>
          <w:p w:rsidR="00FB60CB" w:rsidRDefault="00117E5F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раза в год</w:t>
            </w:r>
          </w:p>
        </w:tc>
        <w:tc>
          <w:tcPr>
            <w:tcW w:w="1909" w:type="dxa"/>
          </w:tcPr>
          <w:p w:rsidR="00FB60CB" w:rsidRDefault="00117E5F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Комитет по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разованию, РМК</w:t>
            </w:r>
          </w:p>
        </w:tc>
        <w:tc>
          <w:tcPr>
            <w:tcW w:w="2567" w:type="dxa"/>
          </w:tcPr>
          <w:p w:rsidR="00FB60CB" w:rsidRDefault="00117E5F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Аналитическая спра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ка</w:t>
            </w:r>
          </w:p>
        </w:tc>
      </w:tr>
      <w:tr w:rsidR="00FB60CB" w:rsidRPr="004C79C4" w:rsidTr="00F629F5">
        <w:tc>
          <w:tcPr>
            <w:tcW w:w="625" w:type="dxa"/>
          </w:tcPr>
          <w:p w:rsidR="00FB60CB" w:rsidRDefault="00FB60CB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87" w:type="dxa"/>
          </w:tcPr>
          <w:p w:rsidR="00FB60CB" w:rsidRDefault="00FB60CB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Качество условий</w:t>
            </w:r>
          </w:p>
        </w:tc>
        <w:tc>
          <w:tcPr>
            <w:tcW w:w="1483" w:type="dxa"/>
          </w:tcPr>
          <w:p w:rsidR="00FB60CB" w:rsidRDefault="00FB60CB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9" w:type="dxa"/>
          </w:tcPr>
          <w:p w:rsidR="00FB60CB" w:rsidRDefault="00FB60CB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7" w:type="dxa"/>
          </w:tcPr>
          <w:p w:rsidR="00FB60CB" w:rsidRDefault="00FB60CB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</w:tr>
      <w:tr w:rsidR="00FB60CB" w:rsidRPr="004C79C4" w:rsidTr="00F629F5">
        <w:tc>
          <w:tcPr>
            <w:tcW w:w="625" w:type="dxa"/>
          </w:tcPr>
          <w:p w:rsidR="00FB60CB" w:rsidRDefault="00FB60CB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87" w:type="dxa"/>
          </w:tcPr>
          <w:p w:rsidR="00FB60CB" w:rsidRDefault="00FB60CB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Качества процесса</w:t>
            </w:r>
          </w:p>
        </w:tc>
        <w:tc>
          <w:tcPr>
            <w:tcW w:w="1483" w:type="dxa"/>
          </w:tcPr>
          <w:p w:rsidR="00FB60CB" w:rsidRDefault="00FB60CB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9" w:type="dxa"/>
          </w:tcPr>
          <w:p w:rsidR="00FB60CB" w:rsidRDefault="00FB60CB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7" w:type="dxa"/>
          </w:tcPr>
          <w:p w:rsidR="00FB60CB" w:rsidRDefault="00FB60CB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</w:tr>
      <w:tr w:rsidR="00FB60CB" w:rsidRPr="004C79C4" w:rsidTr="00F629F5">
        <w:tc>
          <w:tcPr>
            <w:tcW w:w="625" w:type="dxa"/>
          </w:tcPr>
          <w:p w:rsidR="00FB60CB" w:rsidRDefault="00FB60CB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87" w:type="dxa"/>
          </w:tcPr>
          <w:p w:rsidR="00FB60CB" w:rsidRDefault="00FB60CB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Качество результатов</w:t>
            </w:r>
          </w:p>
        </w:tc>
        <w:tc>
          <w:tcPr>
            <w:tcW w:w="1483" w:type="dxa"/>
          </w:tcPr>
          <w:p w:rsidR="00FB60CB" w:rsidRDefault="00FB60CB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9" w:type="dxa"/>
          </w:tcPr>
          <w:p w:rsidR="00FB60CB" w:rsidRDefault="00FB60CB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67" w:type="dxa"/>
          </w:tcPr>
          <w:p w:rsidR="00FB60CB" w:rsidRDefault="00FB60CB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</w:tr>
      <w:tr w:rsidR="00EB70E9" w:rsidRPr="004C79C4" w:rsidTr="00F629F5">
        <w:tc>
          <w:tcPr>
            <w:tcW w:w="625" w:type="dxa"/>
          </w:tcPr>
          <w:p w:rsidR="00EB70E9" w:rsidRDefault="00E32753" w:rsidP="0069223C">
            <w:pPr>
              <w:widowControl w:val="0"/>
              <w:autoSpaceDE w:val="0"/>
              <w:autoSpaceDN w:val="0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6.2</w:t>
            </w:r>
          </w:p>
        </w:tc>
        <w:tc>
          <w:tcPr>
            <w:tcW w:w="2987" w:type="dxa"/>
          </w:tcPr>
          <w:p w:rsidR="00EB70E9" w:rsidRDefault="0096160D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Мониторинг </w:t>
            </w:r>
            <w:r w:rsidR="00BF32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школьных антикризисных программ</w:t>
            </w:r>
          </w:p>
        </w:tc>
        <w:tc>
          <w:tcPr>
            <w:tcW w:w="1483" w:type="dxa"/>
          </w:tcPr>
          <w:p w:rsidR="00EB70E9" w:rsidRDefault="00BF32C2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Ежемесячно </w:t>
            </w:r>
          </w:p>
        </w:tc>
        <w:tc>
          <w:tcPr>
            <w:tcW w:w="1909" w:type="dxa"/>
          </w:tcPr>
          <w:p w:rsidR="00EB70E9" w:rsidRDefault="00BF32C2" w:rsidP="00B84698">
            <w:pPr>
              <w:widowControl w:val="0"/>
              <w:autoSpaceDE w:val="0"/>
              <w:autoSpaceDN w:val="0"/>
              <w:ind w:right="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Комитет по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разованию</w:t>
            </w:r>
          </w:p>
        </w:tc>
        <w:tc>
          <w:tcPr>
            <w:tcW w:w="2567" w:type="dxa"/>
          </w:tcPr>
          <w:p w:rsidR="00EB70E9" w:rsidRDefault="00117E5F" w:rsidP="00B846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Отчет </w:t>
            </w:r>
          </w:p>
        </w:tc>
      </w:tr>
    </w:tbl>
    <w:p w:rsidR="00924446" w:rsidRPr="00302773" w:rsidRDefault="00924446" w:rsidP="00302773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3E1695" w:rsidRPr="003E1695" w:rsidRDefault="003E1695" w:rsidP="00CC341D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sectPr w:rsidR="003E1695" w:rsidRPr="003E1695" w:rsidSect="00430786">
      <w:head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006" w:rsidRDefault="00796006" w:rsidP="00430786">
      <w:pPr>
        <w:spacing w:after="0" w:line="240" w:lineRule="auto"/>
      </w:pPr>
      <w:r>
        <w:separator/>
      </w:r>
    </w:p>
  </w:endnote>
  <w:endnote w:type="continuationSeparator" w:id="0">
    <w:p w:rsidR="00796006" w:rsidRDefault="00796006" w:rsidP="00430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andex-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006" w:rsidRDefault="00796006" w:rsidP="00430786">
      <w:pPr>
        <w:spacing w:after="0" w:line="240" w:lineRule="auto"/>
      </w:pPr>
      <w:r>
        <w:separator/>
      </w:r>
    </w:p>
  </w:footnote>
  <w:footnote w:type="continuationSeparator" w:id="0">
    <w:p w:rsidR="00796006" w:rsidRDefault="00796006" w:rsidP="00430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26525"/>
      <w:docPartObj>
        <w:docPartGallery w:val="Page Numbers (Top of Page)"/>
        <w:docPartUnique/>
      </w:docPartObj>
    </w:sdtPr>
    <w:sdtEndPr/>
    <w:sdtContent>
      <w:p w:rsidR="00B6326B" w:rsidRDefault="00B6326B">
        <w:pPr>
          <w:pStyle w:val="ad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F3C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6326B" w:rsidRDefault="00B6326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A49"/>
    <w:multiLevelType w:val="hybridMultilevel"/>
    <w:tmpl w:val="6E36ACFE"/>
    <w:lvl w:ilvl="0" w:tplc="1428BAB2">
      <w:start w:val="1"/>
      <w:numFmt w:val="bullet"/>
      <w:lvlText w:val="­"/>
      <w:lvlJc w:val="left"/>
    </w:lvl>
    <w:lvl w:ilvl="1" w:tplc="E0C0E556">
      <w:numFmt w:val="decimal"/>
      <w:lvlText w:val=""/>
      <w:lvlJc w:val="left"/>
    </w:lvl>
    <w:lvl w:ilvl="2" w:tplc="C23ABF2C">
      <w:numFmt w:val="decimal"/>
      <w:lvlText w:val=""/>
      <w:lvlJc w:val="left"/>
    </w:lvl>
    <w:lvl w:ilvl="3" w:tplc="ABDC80D4">
      <w:numFmt w:val="decimal"/>
      <w:lvlText w:val=""/>
      <w:lvlJc w:val="left"/>
    </w:lvl>
    <w:lvl w:ilvl="4" w:tplc="CC208E28">
      <w:numFmt w:val="decimal"/>
      <w:lvlText w:val=""/>
      <w:lvlJc w:val="left"/>
    </w:lvl>
    <w:lvl w:ilvl="5" w:tplc="F9ACD1F0">
      <w:numFmt w:val="decimal"/>
      <w:lvlText w:val=""/>
      <w:lvlJc w:val="left"/>
    </w:lvl>
    <w:lvl w:ilvl="6" w:tplc="820C7C0A">
      <w:numFmt w:val="decimal"/>
      <w:lvlText w:val=""/>
      <w:lvlJc w:val="left"/>
    </w:lvl>
    <w:lvl w:ilvl="7" w:tplc="0D98C066">
      <w:numFmt w:val="decimal"/>
      <w:lvlText w:val=""/>
      <w:lvlJc w:val="left"/>
    </w:lvl>
    <w:lvl w:ilvl="8" w:tplc="B00A256C">
      <w:numFmt w:val="decimal"/>
      <w:lvlText w:val=""/>
      <w:lvlJc w:val="left"/>
    </w:lvl>
  </w:abstractNum>
  <w:abstractNum w:abstractNumId="1">
    <w:nsid w:val="00002213"/>
    <w:multiLevelType w:val="hybridMultilevel"/>
    <w:tmpl w:val="06C8751C"/>
    <w:lvl w:ilvl="0" w:tplc="39CE1690">
      <w:start w:val="1"/>
      <w:numFmt w:val="decimal"/>
      <w:lvlText w:val="%1."/>
      <w:lvlJc w:val="left"/>
    </w:lvl>
    <w:lvl w:ilvl="1" w:tplc="F4DA190E">
      <w:numFmt w:val="decimal"/>
      <w:lvlText w:val=""/>
      <w:lvlJc w:val="left"/>
    </w:lvl>
    <w:lvl w:ilvl="2" w:tplc="A3AC84F8">
      <w:numFmt w:val="decimal"/>
      <w:lvlText w:val=""/>
      <w:lvlJc w:val="left"/>
    </w:lvl>
    <w:lvl w:ilvl="3" w:tplc="94F4B7D6">
      <w:numFmt w:val="decimal"/>
      <w:lvlText w:val=""/>
      <w:lvlJc w:val="left"/>
    </w:lvl>
    <w:lvl w:ilvl="4" w:tplc="152ECA70">
      <w:numFmt w:val="decimal"/>
      <w:lvlText w:val=""/>
      <w:lvlJc w:val="left"/>
    </w:lvl>
    <w:lvl w:ilvl="5" w:tplc="AEF802D0">
      <w:numFmt w:val="decimal"/>
      <w:lvlText w:val=""/>
      <w:lvlJc w:val="left"/>
    </w:lvl>
    <w:lvl w:ilvl="6" w:tplc="5F803066">
      <w:numFmt w:val="decimal"/>
      <w:lvlText w:val=""/>
      <w:lvlJc w:val="left"/>
    </w:lvl>
    <w:lvl w:ilvl="7" w:tplc="21A06C5E">
      <w:numFmt w:val="decimal"/>
      <w:lvlText w:val=""/>
      <w:lvlJc w:val="left"/>
    </w:lvl>
    <w:lvl w:ilvl="8" w:tplc="C78CF92C">
      <w:numFmt w:val="decimal"/>
      <w:lvlText w:val=""/>
      <w:lvlJc w:val="left"/>
    </w:lvl>
  </w:abstractNum>
  <w:abstractNum w:abstractNumId="2">
    <w:nsid w:val="0000260D"/>
    <w:multiLevelType w:val="hybridMultilevel"/>
    <w:tmpl w:val="BD6C57E6"/>
    <w:lvl w:ilvl="0" w:tplc="6352D9EE">
      <w:start w:val="3"/>
      <w:numFmt w:val="decimal"/>
      <w:lvlText w:val="%1."/>
      <w:lvlJc w:val="left"/>
    </w:lvl>
    <w:lvl w:ilvl="1" w:tplc="23DE6698">
      <w:numFmt w:val="decimal"/>
      <w:lvlText w:val=""/>
      <w:lvlJc w:val="left"/>
    </w:lvl>
    <w:lvl w:ilvl="2" w:tplc="42B0EEC6">
      <w:numFmt w:val="decimal"/>
      <w:lvlText w:val=""/>
      <w:lvlJc w:val="left"/>
    </w:lvl>
    <w:lvl w:ilvl="3" w:tplc="C9681568">
      <w:numFmt w:val="decimal"/>
      <w:lvlText w:val=""/>
      <w:lvlJc w:val="left"/>
    </w:lvl>
    <w:lvl w:ilvl="4" w:tplc="841246FC">
      <w:numFmt w:val="decimal"/>
      <w:lvlText w:val=""/>
      <w:lvlJc w:val="left"/>
    </w:lvl>
    <w:lvl w:ilvl="5" w:tplc="BB60E66A">
      <w:numFmt w:val="decimal"/>
      <w:lvlText w:val=""/>
      <w:lvlJc w:val="left"/>
    </w:lvl>
    <w:lvl w:ilvl="6" w:tplc="0FD4B444">
      <w:numFmt w:val="decimal"/>
      <w:lvlText w:val=""/>
      <w:lvlJc w:val="left"/>
    </w:lvl>
    <w:lvl w:ilvl="7" w:tplc="3A7614D2">
      <w:numFmt w:val="decimal"/>
      <w:lvlText w:val=""/>
      <w:lvlJc w:val="left"/>
    </w:lvl>
    <w:lvl w:ilvl="8" w:tplc="23967916">
      <w:numFmt w:val="decimal"/>
      <w:lvlText w:val=""/>
      <w:lvlJc w:val="left"/>
    </w:lvl>
  </w:abstractNum>
  <w:abstractNum w:abstractNumId="3">
    <w:nsid w:val="00003BF6"/>
    <w:multiLevelType w:val="hybridMultilevel"/>
    <w:tmpl w:val="D0BC489A"/>
    <w:lvl w:ilvl="0" w:tplc="8B28F9DE">
      <w:start w:val="1"/>
      <w:numFmt w:val="bullet"/>
      <w:lvlText w:val="­"/>
      <w:lvlJc w:val="left"/>
    </w:lvl>
    <w:lvl w:ilvl="1" w:tplc="7A84A016">
      <w:numFmt w:val="decimal"/>
      <w:lvlText w:val=""/>
      <w:lvlJc w:val="left"/>
    </w:lvl>
    <w:lvl w:ilvl="2" w:tplc="19AA044E">
      <w:numFmt w:val="decimal"/>
      <w:lvlText w:val=""/>
      <w:lvlJc w:val="left"/>
    </w:lvl>
    <w:lvl w:ilvl="3" w:tplc="7D22F2DA">
      <w:numFmt w:val="decimal"/>
      <w:lvlText w:val=""/>
      <w:lvlJc w:val="left"/>
    </w:lvl>
    <w:lvl w:ilvl="4" w:tplc="3EDCF60A">
      <w:numFmt w:val="decimal"/>
      <w:lvlText w:val=""/>
      <w:lvlJc w:val="left"/>
    </w:lvl>
    <w:lvl w:ilvl="5" w:tplc="A9BC06EC">
      <w:numFmt w:val="decimal"/>
      <w:lvlText w:val=""/>
      <w:lvlJc w:val="left"/>
    </w:lvl>
    <w:lvl w:ilvl="6" w:tplc="0A9ECB20">
      <w:numFmt w:val="decimal"/>
      <w:lvlText w:val=""/>
      <w:lvlJc w:val="left"/>
    </w:lvl>
    <w:lvl w:ilvl="7" w:tplc="24649706">
      <w:numFmt w:val="decimal"/>
      <w:lvlText w:val=""/>
      <w:lvlJc w:val="left"/>
    </w:lvl>
    <w:lvl w:ilvl="8" w:tplc="29587A8E">
      <w:numFmt w:val="decimal"/>
      <w:lvlText w:val=""/>
      <w:lvlJc w:val="left"/>
    </w:lvl>
  </w:abstractNum>
  <w:abstractNum w:abstractNumId="4">
    <w:nsid w:val="00003E12"/>
    <w:multiLevelType w:val="hybridMultilevel"/>
    <w:tmpl w:val="2A94E8D4"/>
    <w:lvl w:ilvl="0" w:tplc="A5F88B5C">
      <w:start w:val="1"/>
      <w:numFmt w:val="bullet"/>
      <w:lvlText w:val="­"/>
      <w:lvlJc w:val="left"/>
    </w:lvl>
    <w:lvl w:ilvl="1" w:tplc="E12ACCF2">
      <w:numFmt w:val="decimal"/>
      <w:lvlText w:val=""/>
      <w:lvlJc w:val="left"/>
    </w:lvl>
    <w:lvl w:ilvl="2" w:tplc="EB6C4E86">
      <w:numFmt w:val="decimal"/>
      <w:lvlText w:val=""/>
      <w:lvlJc w:val="left"/>
    </w:lvl>
    <w:lvl w:ilvl="3" w:tplc="D4706FC4">
      <w:numFmt w:val="decimal"/>
      <w:lvlText w:val=""/>
      <w:lvlJc w:val="left"/>
    </w:lvl>
    <w:lvl w:ilvl="4" w:tplc="5232A090">
      <w:numFmt w:val="decimal"/>
      <w:lvlText w:val=""/>
      <w:lvlJc w:val="left"/>
    </w:lvl>
    <w:lvl w:ilvl="5" w:tplc="335A719E">
      <w:numFmt w:val="decimal"/>
      <w:lvlText w:val=""/>
      <w:lvlJc w:val="left"/>
    </w:lvl>
    <w:lvl w:ilvl="6" w:tplc="142AD4A0">
      <w:numFmt w:val="decimal"/>
      <w:lvlText w:val=""/>
      <w:lvlJc w:val="left"/>
    </w:lvl>
    <w:lvl w:ilvl="7" w:tplc="757EDFD0">
      <w:numFmt w:val="decimal"/>
      <w:lvlText w:val=""/>
      <w:lvlJc w:val="left"/>
    </w:lvl>
    <w:lvl w:ilvl="8" w:tplc="DBBC3FC8">
      <w:numFmt w:val="decimal"/>
      <w:lvlText w:val=""/>
      <w:lvlJc w:val="left"/>
    </w:lvl>
  </w:abstractNum>
  <w:abstractNum w:abstractNumId="5">
    <w:nsid w:val="00004B40"/>
    <w:multiLevelType w:val="hybridMultilevel"/>
    <w:tmpl w:val="849CEB6E"/>
    <w:lvl w:ilvl="0" w:tplc="5A561442">
      <w:start w:val="2"/>
      <w:numFmt w:val="decimal"/>
      <w:lvlText w:val="%1."/>
      <w:lvlJc w:val="left"/>
    </w:lvl>
    <w:lvl w:ilvl="1" w:tplc="83860C74">
      <w:numFmt w:val="decimal"/>
      <w:lvlText w:val=""/>
      <w:lvlJc w:val="left"/>
    </w:lvl>
    <w:lvl w:ilvl="2" w:tplc="FA8EB60C">
      <w:numFmt w:val="decimal"/>
      <w:lvlText w:val=""/>
      <w:lvlJc w:val="left"/>
    </w:lvl>
    <w:lvl w:ilvl="3" w:tplc="99BE88B8">
      <w:numFmt w:val="decimal"/>
      <w:lvlText w:val=""/>
      <w:lvlJc w:val="left"/>
    </w:lvl>
    <w:lvl w:ilvl="4" w:tplc="8E6A19BA">
      <w:numFmt w:val="decimal"/>
      <w:lvlText w:val=""/>
      <w:lvlJc w:val="left"/>
    </w:lvl>
    <w:lvl w:ilvl="5" w:tplc="5C2A4D74">
      <w:numFmt w:val="decimal"/>
      <w:lvlText w:val=""/>
      <w:lvlJc w:val="left"/>
    </w:lvl>
    <w:lvl w:ilvl="6" w:tplc="F2BA6396">
      <w:numFmt w:val="decimal"/>
      <w:lvlText w:val=""/>
      <w:lvlJc w:val="left"/>
    </w:lvl>
    <w:lvl w:ilvl="7" w:tplc="FF7A81D4">
      <w:numFmt w:val="decimal"/>
      <w:lvlText w:val=""/>
      <w:lvlJc w:val="left"/>
    </w:lvl>
    <w:lvl w:ilvl="8" w:tplc="35EC15BE">
      <w:numFmt w:val="decimal"/>
      <w:lvlText w:val=""/>
      <w:lvlJc w:val="left"/>
    </w:lvl>
  </w:abstractNum>
  <w:abstractNum w:abstractNumId="6">
    <w:nsid w:val="00005CFD"/>
    <w:multiLevelType w:val="hybridMultilevel"/>
    <w:tmpl w:val="C2B0690E"/>
    <w:lvl w:ilvl="0" w:tplc="D9541C20">
      <w:start w:val="1"/>
      <w:numFmt w:val="bullet"/>
      <w:lvlText w:val="­"/>
      <w:lvlJc w:val="left"/>
    </w:lvl>
    <w:lvl w:ilvl="1" w:tplc="7A2E97D2">
      <w:numFmt w:val="decimal"/>
      <w:lvlText w:val=""/>
      <w:lvlJc w:val="left"/>
    </w:lvl>
    <w:lvl w:ilvl="2" w:tplc="00B20546">
      <w:numFmt w:val="decimal"/>
      <w:lvlText w:val=""/>
      <w:lvlJc w:val="left"/>
    </w:lvl>
    <w:lvl w:ilvl="3" w:tplc="A4248024">
      <w:numFmt w:val="decimal"/>
      <w:lvlText w:val=""/>
      <w:lvlJc w:val="left"/>
    </w:lvl>
    <w:lvl w:ilvl="4" w:tplc="8C004C7C">
      <w:numFmt w:val="decimal"/>
      <w:lvlText w:val=""/>
      <w:lvlJc w:val="left"/>
    </w:lvl>
    <w:lvl w:ilvl="5" w:tplc="A684C4D2">
      <w:numFmt w:val="decimal"/>
      <w:lvlText w:val=""/>
      <w:lvlJc w:val="left"/>
    </w:lvl>
    <w:lvl w:ilvl="6" w:tplc="6694A7D8">
      <w:numFmt w:val="decimal"/>
      <w:lvlText w:val=""/>
      <w:lvlJc w:val="left"/>
    </w:lvl>
    <w:lvl w:ilvl="7" w:tplc="73F4C9CA">
      <w:numFmt w:val="decimal"/>
      <w:lvlText w:val=""/>
      <w:lvlJc w:val="left"/>
    </w:lvl>
    <w:lvl w:ilvl="8" w:tplc="E728839A">
      <w:numFmt w:val="decimal"/>
      <w:lvlText w:val=""/>
      <w:lvlJc w:val="left"/>
    </w:lvl>
  </w:abstractNum>
  <w:abstractNum w:abstractNumId="7">
    <w:nsid w:val="00005F32"/>
    <w:multiLevelType w:val="hybridMultilevel"/>
    <w:tmpl w:val="29809272"/>
    <w:lvl w:ilvl="0" w:tplc="8F5C2C8A">
      <w:start w:val="1"/>
      <w:numFmt w:val="bullet"/>
      <w:lvlText w:val=""/>
      <w:lvlJc w:val="left"/>
    </w:lvl>
    <w:lvl w:ilvl="1" w:tplc="1CB8128E">
      <w:numFmt w:val="decimal"/>
      <w:lvlText w:val=""/>
      <w:lvlJc w:val="left"/>
    </w:lvl>
    <w:lvl w:ilvl="2" w:tplc="445E4180">
      <w:numFmt w:val="decimal"/>
      <w:lvlText w:val=""/>
      <w:lvlJc w:val="left"/>
    </w:lvl>
    <w:lvl w:ilvl="3" w:tplc="2ED06126">
      <w:numFmt w:val="decimal"/>
      <w:lvlText w:val=""/>
      <w:lvlJc w:val="left"/>
    </w:lvl>
    <w:lvl w:ilvl="4" w:tplc="54D83AE6">
      <w:numFmt w:val="decimal"/>
      <w:lvlText w:val=""/>
      <w:lvlJc w:val="left"/>
    </w:lvl>
    <w:lvl w:ilvl="5" w:tplc="036C9E16">
      <w:numFmt w:val="decimal"/>
      <w:lvlText w:val=""/>
      <w:lvlJc w:val="left"/>
    </w:lvl>
    <w:lvl w:ilvl="6" w:tplc="3A32F39C">
      <w:numFmt w:val="decimal"/>
      <w:lvlText w:val=""/>
      <w:lvlJc w:val="left"/>
    </w:lvl>
    <w:lvl w:ilvl="7" w:tplc="4CD8787C">
      <w:numFmt w:val="decimal"/>
      <w:lvlText w:val=""/>
      <w:lvlJc w:val="left"/>
    </w:lvl>
    <w:lvl w:ilvl="8" w:tplc="94A61110">
      <w:numFmt w:val="decimal"/>
      <w:lvlText w:val=""/>
      <w:lvlJc w:val="left"/>
    </w:lvl>
  </w:abstractNum>
  <w:abstractNum w:abstractNumId="8">
    <w:nsid w:val="00006B89"/>
    <w:multiLevelType w:val="hybridMultilevel"/>
    <w:tmpl w:val="C3F29490"/>
    <w:lvl w:ilvl="0" w:tplc="BCA0BECA">
      <w:start w:val="4"/>
      <w:numFmt w:val="decimal"/>
      <w:lvlText w:val="%1."/>
      <w:lvlJc w:val="left"/>
    </w:lvl>
    <w:lvl w:ilvl="1" w:tplc="0610D572">
      <w:start w:val="1"/>
      <w:numFmt w:val="bullet"/>
      <w:lvlText w:val="С"/>
      <w:lvlJc w:val="left"/>
    </w:lvl>
    <w:lvl w:ilvl="2" w:tplc="ECCA9EE2">
      <w:numFmt w:val="decimal"/>
      <w:lvlText w:val=""/>
      <w:lvlJc w:val="left"/>
    </w:lvl>
    <w:lvl w:ilvl="3" w:tplc="C602E2C0">
      <w:numFmt w:val="decimal"/>
      <w:lvlText w:val=""/>
      <w:lvlJc w:val="left"/>
    </w:lvl>
    <w:lvl w:ilvl="4" w:tplc="999C69EC">
      <w:numFmt w:val="decimal"/>
      <w:lvlText w:val=""/>
      <w:lvlJc w:val="left"/>
    </w:lvl>
    <w:lvl w:ilvl="5" w:tplc="09B26162">
      <w:numFmt w:val="decimal"/>
      <w:lvlText w:val=""/>
      <w:lvlJc w:val="left"/>
    </w:lvl>
    <w:lvl w:ilvl="6" w:tplc="7A2A410C">
      <w:numFmt w:val="decimal"/>
      <w:lvlText w:val=""/>
      <w:lvlJc w:val="left"/>
    </w:lvl>
    <w:lvl w:ilvl="7" w:tplc="FF90CB84">
      <w:numFmt w:val="decimal"/>
      <w:lvlText w:val=""/>
      <w:lvlJc w:val="left"/>
    </w:lvl>
    <w:lvl w:ilvl="8" w:tplc="28A6F130">
      <w:numFmt w:val="decimal"/>
      <w:lvlText w:val=""/>
      <w:lvlJc w:val="left"/>
    </w:lvl>
  </w:abstractNum>
  <w:abstractNum w:abstractNumId="9">
    <w:nsid w:val="0278630F"/>
    <w:multiLevelType w:val="hybridMultilevel"/>
    <w:tmpl w:val="D82E0014"/>
    <w:lvl w:ilvl="0" w:tplc="3CCCE4C4">
      <w:start w:val="1"/>
      <w:numFmt w:val="decimal"/>
      <w:lvlText w:val="%1."/>
      <w:lvlJc w:val="left"/>
      <w:pPr>
        <w:ind w:left="720" w:hanging="360"/>
      </w:pPr>
      <w:rPr>
        <w:rFonts w:ascii="yandex-sans" w:eastAsiaTheme="minorHAnsi" w:hAnsi="yandex-sans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B266ED6"/>
    <w:multiLevelType w:val="hybridMultilevel"/>
    <w:tmpl w:val="99945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A31AE6"/>
    <w:multiLevelType w:val="hybridMultilevel"/>
    <w:tmpl w:val="356E2DCC"/>
    <w:lvl w:ilvl="0" w:tplc="ED14C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2E32F0"/>
    <w:multiLevelType w:val="hybridMultilevel"/>
    <w:tmpl w:val="AE06CF60"/>
    <w:lvl w:ilvl="0" w:tplc="57A27D72">
      <w:start w:val="1"/>
      <w:numFmt w:val="decimal"/>
      <w:lvlText w:val="%1."/>
      <w:lvlJc w:val="left"/>
      <w:pPr>
        <w:ind w:left="792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BC1BB1"/>
    <w:multiLevelType w:val="hybridMultilevel"/>
    <w:tmpl w:val="D2D869FA"/>
    <w:lvl w:ilvl="0" w:tplc="8200D6DE">
      <w:start w:val="1"/>
      <w:numFmt w:val="bullet"/>
      <w:lvlText w:val=""/>
      <w:lvlJc w:val="left"/>
      <w:pPr>
        <w:ind w:left="8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4">
    <w:nsid w:val="338D557A"/>
    <w:multiLevelType w:val="hybridMultilevel"/>
    <w:tmpl w:val="8D56C600"/>
    <w:lvl w:ilvl="0" w:tplc="FB00D55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902DA5"/>
    <w:multiLevelType w:val="hybridMultilevel"/>
    <w:tmpl w:val="F3D4C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121EFF"/>
    <w:multiLevelType w:val="hybridMultilevel"/>
    <w:tmpl w:val="5888C69A"/>
    <w:lvl w:ilvl="0" w:tplc="57A27D72">
      <w:start w:val="1"/>
      <w:numFmt w:val="decimal"/>
      <w:lvlText w:val="%1."/>
      <w:lvlJc w:val="left"/>
      <w:pPr>
        <w:ind w:left="859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7">
    <w:nsid w:val="5DC6320B"/>
    <w:multiLevelType w:val="hybridMultilevel"/>
    <w:tmpl w:val="312A9240"/>
    <w:lvl w:ilvl="0" w:tplc="3CCCE4C4">
      <w:start w:val="1"/>
      <w:numFmt w:val="decimal"/>
      <w:lvlText w:val="%1."/>
      <w:lvlJc w:val="left"/>
      <w:pPr>
        <w:ind w:left="720" w:hanging="360"/>
      </w:pPr>
      <w:rPr>
        <w:rFonts w:ascii="yandex-sans" w:eastAsiaTheme="minorHAnsi" w:hAnsi="yandex-sans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7F618E"/>
    <w:multiLevelType w:val="hybridMultilevel"/>
    <w:tmpl w:val="E1A8B03E"/>
    <w:lvl w:ilvl="0" w:tplc="7CA2C8B8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9">
    <w:nsid w:val="7C4A6E41"/>
    <w:multiLevelType w:val="hybridMultilevel"/>
    <w:tmpl w:val="0D306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10"/>
  </w:num>
  <w:num w:numId="4">
    <w:abstractNumId w:val="1"/>
  </w:num>
  <w:num w:numId="5">
    <w:abstractNumId w:val="2"/>
  </w:num>
  <w:num w:numId="6">
    <w:abstractNumId w:val="8"/>
  </w:num>
  <w:num w:numId="7">
    <w:abstractNumId w:val="16"/>
  </w:num>
  <w:num w:numId="8">
    <w:abstractNumId w:val="5"/>
  </w:num>
  <w:num w:numId="9">
    <w:abstractNumId w:val="6"/>
  </w:num>
  <w:num w:numId="10">
    <w:abstractNumId w:val="4"/>
  </w:num>
  <w:num w:numId="11">
    <w:abstractNumId w:val="0"/>
  </w:num>
  <w:num w:numId="12">
    <w:abstractNumId w:val="7"/>
  </w:num>
  <w:num w:numId="13">
    <w:abstractNumId w:val="3"/>
  </w:num>
  <w:num w:numId="14">
    <w:abstractNumId w:val="12"/>
  </w:num>
  <w:num w:numId="15">
    <w:abstractNumId w:val="11"/>
  </w:num>
  <w:num w:numId="16">
    <w:abstractNumId w:val="14"/>
  </w:num>
  <w:num w:numId="17">
    <w:abstractNumId w:val="9"/>
  </w:num>
  <w:num w:numId="18">
    <w:abstractNumId w:val="17"/>
  </w:num>
  <w:num w:numId="19">
    <w:abstractNumId w:val="1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617E"/>
    <w:rsid w:val="00002D3B"/>
    <w:rsid w:val="00011279"/>
    <w:rsid w:val="000120B1"/>
    <w:rsid w:val="000148BF"/>
    <w:rsid w:val="00032CE4"/>
    <w:rsid w:val="00037564"/>
    <w:rsid w:val="000551DC"/>
    <w:rsid w:val="0005543D"/>
    <w:rsid w:val="00060BA2"/>
    <w:rsid w:val="000646B0"/>
    <w:rsid w:val="0007235E"/>
    <w:rsid w:val="00073389"/>
    <w:rsid w:val="00075A5F"/>
    <w:rsid w:val="00091FDF"/>
    <w:rsid w:val="000A13C6"/>
    <w:rsid w:val="000A1C65"/>
    <w:rsid w:val="000A215C"/>
    <w:rsid w:val="000B4EE0"/>
    <w:rsid w:val="000C260C"/>
    <w:rsid w:val="000C335F"/>
    <w:rsid w:val="000C4F73"/>
    <w:rsid w:val="000D0441"/>
    <w:rsid w:val="000D3469"/>
    <w:rsid w:val="000D5F89"/>
    <w:rsid w:val="000D6A78"/>
    <w:rsid w:val="000E03C9"/>
    <w:rsid w:val="000E6008"/>
    <w:rsid w:val="000F4BAC"/>
    <w:rsid w:val="00101B46"/>
    <w:rsid w:val="00102329"/>
    <w:rsid w:val="001074D2"/>
    <w:rsid w:val="001078D1"/>
    <w:rsid w:val="00110734"/>
    <w:rsid w:val="00111B5E"/>
    <w:rsid w:val="001149DB"/>
    <w:rsid w:val="0011621B"/>
    <w:rsid w:val="00117E5F"/>
    <w:rsid w:val="00126D7A"/>
    <w:rsid w:val="00127833"/>
    <w:rsid w:val="001317A8"/>
    <w:rsid w:val="001333B4"/>
    <w:rsid w:val="00136355"/>
    <w:rsid w:val="00142497"/>
    <w:rsid w:val="00145869"/>
    <w:rsid w:val="0016172E"/>
    <w:rsid w:val="0016256E"/>
    <w:rsid w:val="0017356B"/>
    <w:rsid w:val="001777A9"/>
    <w:rsid w:val="00195BA1"/>
    <w:rsid w:val="001B1955"/>
    <w:rsid w:val="001C2565"/>
    <w:rsid w:val="001C69A2"/>
    <w:rsid w:val="001D4AD4"/>
    <w:rsid w:val="001E10F2"/>
    <w:rsid w:val="001F1508"/>
    <w:rsid w:val="00204242"/>
    <w:rsid w:val="00213B42"/>
    <w:rsid w:val="0022608B"/>
    <w:rsid w:val="002263DA"/>
    <w:rsid w:val="00235B38"/>
    <w:rsid w:val="00251A98"/>
    <w:rsid w:val="00252F43"/>
    <w:rsid w:val="00253719"/>
    <w:rsid w:val="002603C6"/>
    <w:rsid w:val="002611F3"/>
    <w:rsid w:val="002853F3"/>
    <w:rsid w:val="00293A91"/>
    <w:rsid w:val="002A4918"/>
    <w:rsid w:val="002B5B2F"/>
    <w:rsid w:val="002C2892"/>
    <w:rsid w:val="002C6457"/>
    <w:rsid w:val="002D1BEF"/>
    <w:rsid w:val="002D3664"/>
    <w:rsid w:val="002D682B"/>
    <w:rsid w:val="002F4E1A"/>
    <w:rsid w:val="00302773"/>
    <w:rsid w:val="00306A27"/>
    <w:rsid w:val="00321439"/>
    <w:rsid w:val="00342891"/>
    <w:rsid w:val="003432AF"/>
    <w:rsid w:val="00344C1B"/>
    <w:rsid w:val="00360C27"/>
    <w:rsid w:val="0036579A"/>
    <w:rsid w:val="003668C2"/>
    <w:rsid w:val="00367214"/>
    <w:rsid w:val="00367563"/>
    <w:rsid w:val="003737B5"/>
    <w:rsid w:val="003739FB"/>
    <w:rsid w:val="00382045"/>
    <w:rsid w:val="00386564"/>
    <w:rsid w:val="003A362D"/>
    <w:rsid w:val="003A4CC3"/>
    <w:rsid w:val="003A5D56"/>
    <w:rsid w:val="003A7AA9"/>
    <w:rsid w:val="003A7C01"/>
    <w:rsid w:val="003B083B"/>
    <w:rsid w:val="003B5C22"/>
    <w:rsid w:val="003C2888"/>
    <w:rsid w:val="003D1280"/>
    <w:rsid w:val="003D7B6C"/>
    <w:rsid w:val="003E0BE8"/>
    <w:rsid w:val="003E1695"/>
    <w:rsid w:val="003F036A"/>
    <w:rsid w:val="00400E99"/>
    <w:rsid w:val="00402282"/>
    <w:rsid w:val="00404FD1"/>
    <w:rsid w:val="004129FF"/>
    <w:rsid w:val="004240E3"/>
    <w:rsid w:val="00430786"/>
    <w:rsid w:val="00432EFE"/>
    <w:rsid w:val="004361C6"/>
    <w:rsid w:val="00436F30"/>
    <w:rsid w:val="00441899"/>
    <w:rsid w:val="0044289F"/>
    <w:rsid w:val="004447D1"/>
    <w:rsid w:val="00450FBE"/>
    <w:rsid w:val="00462CC0"/>
    <w:rsid w:val="0046346A"/>
    <w:rsid w:val="00474A99"/>
    <w:rsid w:val="004800A1"/>
    <w:rsid w:val="004829CF"/>
    <w:rsid w:val="00482FEA"/>
    <w:rsid w:val="00485439"/>
    <w:rsid w:val="00485F57"/>
    <w:rsid w:val="0048662E"/>
    <w:rsid w:val="004B3378"/>
    <w:rsid w:val="004B4061"/>
    <w:rsid w:val="004B5134"/>
    <w:rsid w:val="004B51F0"/>
    <w:rsid w:val="004B5A44"/>
    <w:rsid w:val="004C145B"/>
    <w:rsid w:val="004C4599"/>
    <w:rsid w:val="004C79C4"/>
    <w:rsid w:val="004D1E26"/>
    <w:rsid w:val="004D36C9"/>
    <w:rsid w:val="004E0F4B"/>
    <w:rsid w:val="004E44B0"/>
    <w:rsid w:val="004E7145"/>
    <w:rsid w:val="004E7CD6"/>
    <w:rsid w:val="004F6E6F"/>
    <w:rsid w:val="00510642"/>
    <w:rsid w:val="005125B2"/>
    <w:rsid w:val="00523265"/>
    <w:rsid w:val="005267A5"/>
    <w:rsid w:val="00546D3C"/>
    <w:rsid w:val="00550286"/>
    <w:rsid w:val="005521F2"/>
    <w:rsid w:val="00555D1D"/>
    <w:rsid w:val="0055767E"/>
    <w:rsid w:val="005651F8"/>
    <w:rsid w:val="0058250B"/>
    <w:rsid w:val="005866D0"/>
    <w:rsid w:val="005871CA"/>
    <w:rsid w:val="005A42E9"/>
    <w:rsid w:val="005B0AF0"/>
    <w:rsid w:val="005B24CD"/>
    <w:rsid w:val="005C11C9"/>
    <w:rsid w:val="005D11A8"/>
    <w:rsid w:val="005D6F49"/>
    <w:rsid w:val="005E09CF"/>
    <w:rsid w:val="00604D88"/>
    <w:rsid w:val="00613BDB"/>
    <w:rsid w:val="00620920"/>
    <w:rsid w:val="0063092C"/>
    <w:rsid w:val="0063508F"/>
    <w:rsid w:val="00637082"/>
    <w:rsid w:val="006406B7"/>
    <w:rsid w:val="00655BBB"/>
    <w:rsid w:val="00670F23"/>
    <w:rsid w:val="0067492E"/>
    <w:rsid w:val="00674D62"/>
    <w:rsid w:val="006818F3"/>
    <w:rsid w:val="006828C0"/>
    <w:rsid w:val="00684A51"/>
    <w:rsid w:val="0069223C"/>
    <w:rsid w:val="00694A27"/>
    <w:rsid w:val="00696F48"/>
    <w:rsid w:val="00697744"/>
    <w:rsid w:val="006C17ED"/>
    <w:rsid w:val="006D0EF0"/>
    <w:rsid w:val="006E1267"/>
    <w:rsid w:val="006E4FBE"/>
    <w:rsid w:val="006E78CB"/>
    <w:rsid w:val="006F158F"/>
    <w:rsid w:val="006F20DA"/>
    <w:rsid w:val="006F7D3B"/>
    <w:rsid w:val="00707FFC"/>
    <w:rsid w:val="00712B0D"/>
    <w:rsid w:val="00717AB8"/>
    <w:rsid w:val="00721DB8"/>
    <w:rsid w:val="00722176"/>
    <w:rsid w:val="007240B4"/>
    <w:rsid w:val="007317F2"/>
    <w:rsid w:val="007556E2"/>
    <w:rsid w:val="00770198"/>
    <w:rsid w:val="00775792"/>
    <w:rsid w:val="00777BEF"/>
    <w:rsid w:val="00796006"/>
    <w:rsid w:val="007A70DA"/>
    <w:rsid w:val="007B53A8"/>
    <w:rsid w:val="007B5AEA"/>
    <w:rsid w:val="007B75F4"/>
    <w:rsid w:val="007C2194"/>
    <w:rsid w:val="007C3644"/>
    <w:rsid w:val="007C381E"/>
    <w:rsid w:val="007C6C0D"/>
    <w:rsid w:val="007E2EAD"/>
    <w:rsid w:val="007E3982"/>
    <w:rsid w:val="00800C9E"/>
    <w:rsid w:val="00801755"/>
    <w:rsid w:val="008120A5"/>
    <w:rsid w:val="00822C14"/>
    <w:rsid w:val="008420F4"/>
    <w:rsid w:val="0086095E"/>
    <w:rsid w:val="00863ABF"/>
    <w:rsid w:val="00873C6D"/>
    <w:rsid w:val="008748B0"/>
    <w:rsid w:val="008813EC"/>
    <w:rsid w:val="00886763"/>
    <w:rsid w:val="0089242D"/>
    <w:rsid w:val="00893586"/>
    <w:rsid w:val="008A2660"/>
    <w:rsid w:val="008A3679"/>
    <w:rsid w:val="008B1DD3"/>
    <w:rsid w:val="008C17C0"/>
    <w:rsid w:val="008C44CD"/>
    <w:rsid w:val="008C5AB1"/>
    <w:rsid w:val="008C7CAF"/>
    <w:rsid w:val="008D4EAA"/>
    <w:rsid w:val="008E358A"/>
    <w:rsid w:val="008E52CB"/>
    <w:rsid w:val="008F5BDB"/>
    <w:rsid w:val="008F783F"/>
    <w:rsid w:val="00903580"/>
    <w:rsid w:val="00905C13"/>
    <w:rsid w:val="009064AF"/>
    <w:rsid w:val="00911FC8"/>
    <w:rsid w:val="00915010"/>
    <w:rsid w:val="00922C5D"/>
    <w:rsid w:val="00924446"/>
    <w:rsid w:val="00942D57"/>
    <w:rsid w:val="00952D45"/>
    <w:rsid w:val="009570C0"/>
    <w:rsid w:val="0096160D"/>
    <w:rsid w:val="00971198"/>
    <w:rsid w:val="009A70EE"/>
    <w:rsid w:val="009C0ADF"/>
    <w:rsid w:val="009C51F3"/>
    <w:rsid w:val="009E4106"/>
    <w:rsid w:val="009F2C8A"/>
    <w:rsid w:val="00A02366"/>
    <w:rsid w:val="00A1613B"/>
    <w:rsid w:val="00A1702D"/>
    <w:rsid w:val="00A17971"/>
    <w:rsid w:val="00A3150F"/>
    <w:rsid w:val="00A46CB9"/>
    <w:rsid w:val="00A657AC"/>
    <w:rsid w:val="00A73D51"/>
    <w:rsid w:val="00A8437C"/>
    <w:rsid w:val="00A9068B"/>
    <w:rsid w:val="00A9391F"/>
    <w:rsid w:val="00AB640D"/>
    <w:rsid w:val="00AC2AF3"/>
    <w:rsid w:val="00AD21BA"/>
    <w:rsid w:val="00AD5D8A"/>
    <w:rsid w:val="00AD7283"/>
    <w:rsid w:val="00AF3CCD"/>
    <w:rsid w:val="00AF3E63"/>
    <w:rsid w:val="00B01426"/>
    <w:rsid w:val="00B04EA0"/>
    <w:rsid w:val="00B10117"/>
    <w:rsid w:val="00B24566"/>
    <w:rsid w:val="00B2617E"/>
    <w:rsid w:val="00B40145"/>
    <w:rsid w:val="00B4152D"/>
    <w:rsid w:val="00B53D55"/>
    <w:rsid w:val="00B6326B"/>
    <w:rsid w:val="00B64010"/>
    <w:rsid w:val="00B65FA1"/>
    <w:rsid w:val="00B82D14"/>
    <w:rsid w:val="00B83BA2"/>
    <w:rsid w:val="00B83F81"/>
    <w:rsid w:val="00B840AD"/>
    <w:rsid w:val="00B84698"/>
    <w:rsid w:val="00B90DF6"/>
    <w:rsid w:val="00B968C1"/>
    <w:rsid w:val="00BA209A"/>
    <w:rsid w:val="00BB02FD"/>
    <w:rsid w:val="00BD1A1F"/>
    <w:rsid w:val="00BD3E06"/>
    <w:rsid w:val="00BE1526"/>
    <w:rsid w:val="00BE425A"/>
    <w:rsid w:val="00BE6160"/>
    <w:rsid w:val="00BF161B"/>
    <w:rsid w:val="00BF19C9"/>
    <w:rsid w:val="00BF32C2"/>
    <w:rsid w:val="00BF6152"/>
    <w:rsid w:val="00C0319E"/>
    <w:rsid w:val="00C05CFE"/>
    <w:rsid w:val="00C131DB"/>
    <w:rsid w:val="00C146DA"/>
    <w:rsid w:val="00C16E3B"/>
    <w:rsid w:val="00C252DC"/>
    <w:rsid w:val="00C27479"/>
    <w:rsid w:val="00C42545"/>
    <w:rsid w:val="00C571C0"/>
    <w:rsid w:val="00CA3299"/>
    <w:rsid w:val="00CA450D"/>
    <w:rsid w:val="00CB0D72"/>
    <w:rsid w:val="00CB3D7C"/>
    <w:rsid w:val="00CC341D"/>
    <w:rsid w:val="00CC3D97"/>
    <w:rsid w:val="00CC7581"/>
    <w:rsid w:val="00CD1242"/>
    <w:rsid w:val="00CD3776"/>
    <w:rsid w:val="00CD7439"/>
    <w:rsid w:val="00CE1BA9"/>
    <w:rsid w:val="00CF1E3B"/>
    <w:rsid w:val="00D07BD1"/>
    <w:rsid w:val="00D14421"/>
    <w:rsid w:val="00D20FF1"/>
    <w:rsid w:val="00D24E7C"/>
    <w:rsid w:val="00D25287"/>
    <w:rsid w:val="00D27647"/>
    <w:rsid w:val="00D402C1"/>
    <w:rsid w:val="00D410BA"/>
    <w:rsid w:val="00D41418"/>
    <w:rsid w:val="00D5069F"/>
    <w:rsid w:val="00D53191"/>
    <w:rsid w:val="00D53CC7"/>
    <w:rsid w:val="00D5457E"/>
    <w:rsid w:val="00D62C00"/>
    <w:rsid w:val="00D65A80"/>
    <w:rsid w:val="00D74495"/>
    <w:rsid w:val="00D76ECE"/>
    <w:rsid w:val="00D81289"/>
    <w:rsid w:val="00D829DF"/>
    <w:rsid w:val="00D930D7"/>
    <w:rsid w:val="00D937C1"/>
    <w:rsid w:val="00D9412D"/>
    <w:rsid w:val="00D94AC1"/>
    <w:rsid w:val="00DA42F6"/>
    <w:rsid w:val="00DA7D24"/>
    <w:rsid w:val="00DB1D9B"/>
    <w:rsid w:val="00DC1FFF"/>
    <w:rsid w:val="00DC2C6F"/>
    <w:rsid w:val="00DD229C"/>
    <w:rsid w:val="00DF1594"/>
    <w:rsid w:val="00DF4E55"/>
    <w:rsid w:val="00E0023E"/>
    <w:rsid w:val="00E0187B"/>
    <w:rsid w:val="00E116FC"/>
    <w:rsid w:val="00E14A0D"/>
    <w:rsid w:val="00E2048B"/>
    <w:rsid w:val="00E26649"/>
    <w:rsid w:val="00E32753"/>
    <w:rsid w:val="00E52A50"/>
    <w:rsid w:val="00E53C14"/>
    <w:rsid w:val="00E54885"/>
    <w:rsid w:val="00E62C63"/>
    <w:rsid w:val="00E63D24"/>
    <w:rsid w:val="00E65851"/>
    <w:rsid w:val="00E65BC2"/>
    <w:rsid w:val="00E72530"/>
    <w:rsid w:val="00E85A90"/>
    <w:rsid w:val="00E909B2"/>
    <w:rsid w:val="00EA3594"/>
    <w:rsid w:val="00EB70E9"/>
    <w:rsid w:val="00EE4EB9"/>
    <w:rsid w:val="00F05958"/>
    <w:rsid w:val="00F20FC3"/>
    <w:rsid w:val="00F37C40"/>
    <w:rsid w:val="00F47A0A"/>
    <w:rsid w:val="00F529F1"/>
    <w:rsid w:val="00F56F67"/>
    <w:rsid w:val="00F57CE0"/>
    <w:rsid w:val="00F629F5"/>
    <w:rsid w:val="00F66E9B"/>
    <w:rsid w:val="00F75B12"/>
    <w:rsid w:val="00F83384"/>
    <w:rsid w:val="00F8338D"/>
    <w:rsid w:val="00F83B94"/>
    <w:rsid w:val="00F9762E"/>
    <w:rsid w:val="00F978BF"/>
    <w:rsid w:val="00FA1E9B"/>
    <w:rsid w:val="00FA691A"/>
    <w:rsid w:val="00FB60CB"/>
    <w:rsid w:val="00FC3527"/>
    <w:rsid w:val="00FC5A61"/>
    <w:rsid w:val="00FE0CA2"/>
    <w:rsid w:val="00FE0EA6"/>
    <w:rsid w:val="00FE405C"/>
    <w:rsid w:val="00FE724C"/>
    <w:rsid w:val="00FF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C14"/>
  </w:style>
  <w:style w:type="paragraph" w:styleId="1">
    <w:name w:val="heading 1"/>
    <w:basedOn w:val="a"/>
    <w:link w:val="10"/>
    <w:uiPriority w:val="9"/>
    <w:qFormat/>
    <w:rsid w:val="00F059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3E1695"/>
  </w:style>
  <w:style w:type="paragraph" w:styleId="a3">
    <w:name w:val="Normal (Web)"/>
    <w:basedOn w:val="a"/>
    <w:unhideWhenUsed/>
    <w:rsid w:val="003E1695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0"/>
    <w:uiPriority w:val="99"/>
    <w:unhideWhenUsed/>
    <w:rsid w:val="003E1695"/>
    <w:rPr>
      <w:color w:val="0000FF"/>
      <w:u w:val="single"/>
    </w:rPr>
  </w:style>
  <w:style w:type="paragraph" w:styleId="a4">
    <w:name w:val="No Spacing"/>
    <w:link w:val="a5"/>
    <w:uiPriority w:val="1"/>
    <w:qFormat/>
    <w:rsid w:val="003E16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Без интервала Знак"/>
    <w:link w:val="a4"/>
    <w:uiPriority w:val="1"/>
    <w:rsid w:val="003E1695"/>
    <w:rPr>
      <w:rFonts w:ascii="Times New Roman" w:eastAsia="Times New Roman" w:hAnsi="Times New Roman" w:cs="Times New Roman"/>
      <w:lang w:eastAsia="ru-RU" w:bidi="ru-RU"/>
    </w:rPr>
  </w:style>
  <w:style w:type="paragraph" w:customStyle="1" w:styleId="Default">
    <w:name w:val="Default"/>
    <w:rsid w:val="003E16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E16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E1695"/>
    <w:pPr>
      <w:widowControl w:val="0"/>
      <w:autoSpaceDE w:val="0"/>
      <w:autoSpaceDN w:val="0"/>
      <w:spacing w:after="0" w:line="268" w:lineRule="exact"/>
      <w:ind w:left="144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List Paragraph"/>
    <w:aliases w:val="ПАРАГРАФ,Абзац списка11,List Paragraph"/>
    <w:basedOn w:val="a"/>
    <w:link w:val="a8"/>
    <w:uiPriority w:val="34"/>
    <w:qFormat/>
    <w:rsid w:val="003E169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8">
    <w:name w:val="Абзац списка Знак"/>
    <w:aliases w:val="ПАРАГРАФ Знак,Абзац списка11 Знак,List Paragraph Знак"/>
    <w:link w:val="a7"/>
    <w:uiPriority w:val="34"/>
    <w:locked/>
    <w:rsid w:val="003E1695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E1695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3E1695"/>
    <w:rPr>
      <w:rFonts w:ascii="Tahom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semiHidden/>
    <w:unhideWhenUsed/>
    <w:rsid w:val="003E1695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DF1594"/>
    <w:rPr>
      <w:color w:val="954F72"/>
      <w:u w:val="single"/>
    </w:rPr>
  </w:style>
  <w:style w:type="paragraph" w:customStyle="1" w:styleId="font5">
    <w:name w:val="font5"/>
    <w:basedOn w:val="a"/>
    <w:rsid w:val="00DF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DF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63">
    <w:name w:val="xl63"/>
    <w:basedOn w:val="a"/>
    <w:rsid w:val="00DF15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F159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F15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F15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DF15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DF15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DF15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430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30786"/>
  </w:style>
  <w:style w:type="paragraph" w:styleId="af">
    <w:name w:val="footer"/>
    <w:basedOn w:val="a"/>
    <w:link w:val="af0"/>
    <w:uiPriority w:val="99"/>
    <w:semiHidden/>
    <w:unhideWhenUsed/>
    <w:rsid w:val="004307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430786"/>
  </w:style>
  <w:style w:type="character" w:customStyle="1" w:styleId="10">
    <w:name w:val="Заголовок 1 Знак"/>
    <w:basedOn w:val="a0"/>
    <w:link w:val="1"/>
    <w:uiPriority w:val="9"/>
    <w:rsid w:val="00F059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6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1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87A0A-59FB-4ADA-AE07-1870542C2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3203</Words>
  <Characters>18259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21420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Вячеславовна Болдырева</dc:creator>
  <cp:lastModifiedBy>Марина Вячеславовна Болдырева</cp:lastModifiedBy>
  <cp:revision>18</cp:revision>
  <cp:lastPrinted>2021-02-20T00:23:00Z</cp:lastPrinted>
  <dcterms:created xsi:type="dcterms:W3CDTF">2021-02-18T04:58:00Z</dcterms:created>
  <dcterms:modified xsi:type="dcterms:W3CDTF">2021-03-01T07:12:00Z</dcterms:modified>
</cp:coreProperties>
</file>