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Отчет </w:t>
      </w:r>
      <w:r w:rsidRPr="00D10DBB">
        <w:rPr>
          <w:b/>
          <w:sz w:val="28"/>
          <w:szCs w:val="28"/>
          <w:u w:val="single"/>
        </w:rPr>
        <w:t xml:space="preserve">комитета по образованию </w:t>
      </w:r>
    </w:p>
    <w:p w:rsidR="005D1943" w:rsidRPr="00D10DBB" w:rsidRDefault="005D1943" w:rsidP="005D1943">
      <w:pPr>
        <w:jc w:val="center"/>
        <w:rPr>
          <w:b/>
          <w:sz w:val="28"/>
          <w:szCs w:val="28"/>
          <w:u w:val="single"/>
        </w:rPr>
      </w:pPr>
      <w:proofErr w:type="spellStart"/>
      <w:r w:rsidRPr="00D10DBB">
        <w:rPr>
          <w:b/>
          <w:sz w:val="28"/>
          <w:szCs w:val="28"/>
          <w:u w:val="single"/>
        </w:rPr>
        <w:t>Ульчского</w:t>
      </w:r>
      <w:proofErr w:type="spellEnd"/>
      <w:r w:rsidRPr="00D10DBB">
        <w:rPr>
          <w:b/>
          <w:sz w:val="28"/>
          <w:szCs w:val="28"/>
          <w:u w:val="single"/>
        </w:rPr>
        <w:t xml:space="preserve"> муниципального района Хабаровского края</w:t>
      </w: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2014</w:t>
      </w:r>
      <w:r w:rsidRPr="00D10DBB">
        <w:rPr>
          <w:b/>
          <w:sz w:val="28"/>
          <w:szCs w:val="28"/>
          <w:u w:val="single"/>
        </w:rPr>
        <w:t xml:space="preserve"> год</w:t>
      </w: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Учебно-методическая работа</w:t>
      </w:r>
    </w:p>
    <w:p w:rsidR="005D1943" w:rsidRPr="00411507" w:rsidRDefault="005D1943" w:rsidP="005D1943">
      <w:pPr>
        <w:jc w:val="center"/>
        <w:rPr>
          <w:b/>
          <w:sz w:val="28"/>
          <w:szCs w:val="28"/>
          <w:u w:val="single"/>
        </w:rPr>
      </w:pPr>
    </w:p>
    <w:p w:rsidR="005D1943" w:rsidRPr="00485D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деятельность комитета по образованию администрации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района, муниципальных общеобразовательных учреждений была направлена на решение задач, определенных Законом Российской Федерации «Об образовании» и другими нормативными правовыми актами, регламентирующими функционирование и развитие учреждений в сфере общего образования.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 w:rsidRPr="00411507">
        <w:rPr>
          <w:sz w:val="28"/>
          <w:szCs w:val="28"/>
        </w:rPr>
        <w:t>На начало 20</w:t>
      </w:r>
      <w:r w:rsidR="00300D0B">
        <w:rPr>
          <w:sz w:val="28"/>
          <w:szCs w:val="28"/>
        </w:rPr>
        <w:t>14</w:t>
      </w:r>
      <w:r w:rsidRPr="00411507">
        <w:rPr>
          <w:sz w:val="28"/>
          <w:szCs w:val="28"/>
        </w:rPr>
        <w:t>/20</w:t>
      </w:r>
      <w:r w:rsidR="00300D0B">
        <w:rPr>
          <w:sz w:val="28"/>
          <w:szCs w:val="28"/>
        </w:rPr>
        <w:t>15</w:t>
      </w:r>
      <w:r w:rsidRPr="00411507">
        <w:rPr>
          <w:sz w:val="28"/>
          <w:szCs w:val="28"/>
        </w:rPr>
        <w:t xml:space="preserve"> учебного года в районе сложилась следующая сеть учреждений образования: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-14 средних общеобразовательных школ – 2</w:t>
      </w:r>
      <w:r w:rsidR="00EB16AC">
        <w:rPr>
          <w:sz w:val="28"/>
          <w:szCs w:val="28"/>
        </w:rPr>
        <w:t xml:space="preserve">257 учащихся, 80 учеников </w:t>
      </w:r>
      <w:r>
        <w:rPr>
          <w:sz w:val="28"/>
          <w:szCs w:val="28"/>
        </w:rPr>
        <w:t xml:space="preserve">обучаются в специальных коррекционных классах, 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-1 основная</w:t>
      </w:r>
      <w:r w:rsidR="00EB16AC">
        <w:rPr>
          <w:sz w:val="28"/>
          <w:szCs w:val="28"/>
        </w:rPr>
        <w:t xml:space="preserve"> общеобразовательная  школа – 59</w:t>
      </w:r>
      <w:r>
        <w:rPr>
          <w:sz w:val="28"/>
          <w:szCs w:val="28"/>
        </w:rPr>
        <w:t xml:space="preserve"> учащихся,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МБОУ для детей дошкольного и младшего школьного возраста начальных школы – детских сада – </w:t>
      </w:r>
      <w:r w:rsidR="00EB16AC">
        <w:rPr>
          <w:sz w:val="28"/>
          <w:szCs w:val="28"/>
        </w:rPr>
        <w:t>29</w:t>
      </w:r>
      <w:r>
        <w:rPr>
          <w:sz w:val="28"/>
          <w:szCs w:val="28"/>
        </w:rPr>
        <w:t xml:space="preserve"> ученик. </w:t>
      </w:r>
    </w:p>
    <w:p w:rsidR="005D1943" w:rsidRDefault="005D1943" w:rsidP="005D1943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количество учащихся на начало года – 23</w:t>
      </w:r>
      <w:r w:rsidR="00EB16AC">
        <w:rPr>
          <w:sz w:val="28"/>
          <w:szCs w:val="28"/>
        </w:rPr>
        <w:t>66</w:t>
      </w:r>
      <w:r>
        <w:rPr>
          <w:sz w:val="28"/>
          <w:szCs w:val="28"/>
        </w:rPr>
        <w:t xml:space="preserve">. По сравнению с прошлым учебным годом количество школьников уменьшилось на </w:t>
      </w:r>
      <w:r w:rsidR="00EB16AC">
        <w:rPr>
          <w:sz w:val="28"/>
          <w:szCs w:val="28"/>
        </w:rPr>
        <w:t>20</w:t>
      </w:r>
      <w:r>
        <w:rPr>
          <w:sz w:val="28"/>
          <w:szCs w:val="28"/>
        </w:rPr>
        <w:t xml:space="preserve"> (на 01 сентября 201</w:t>
      </w:r>
      <w:r w:rsidR="00EB16AC">
        <w:rPr>
          <w:sz w:val="28"/>
          <w:szCs w:val="28"/>
        </w:rPr>
        <w:t>3/2014</w:t>
      </w:r>
      <w:r>
        <w:rPr>
          <w:sz w:val="28"/>
          <w:szCs w:val="28"/>
        </w:rPr>
        <w:t xml:space="preserve"> учебного года – </w:t>
      </w:r>
      <w:r w:rsidR="00EB16AC">
        <w:rPr>
          <w:sz w:val="28"/>
          <w:szCs w:val="28"/>
        </w:rPr>
        <w:t xml:space="preserve"> 2386</w:t>
      </w:r>
      <w:r>
        <w:rPr>
          <w:sz w:val="28"/>
          <w:szCs w:val="28"/>
        </w:rPr>
        <w:t xml:space="preserve"> человек).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B16AC">
        <w:rPr>
          <w:sz w:val="28"/>
          <w:szCs w:val="28"/>
        </w:rPr>
        <w:t>7</w:t>
      </w:r>
      <w:r>
        <w:rPr>
          <w:sz w:val="28"/>
          <w:szCs w:val="28"/>
        </w:rPr>
        <w:t xml:space="preserve"> общеобразовательных учреждениях обучение организовано в две смены</w:t>
      </w:r>
      <w:r w:rsidR="00645050">
        <w:rPr>
          <w:sz w:val="28"/>
          <w:szCs w:val="28"/>
        </w:rPr>
        <w:t>. В 5</w:t>
      </w:r>
      <w:r>
        <w:rPr>
          <w:sz w:val="28"/>
          <w:szCs w:val="28"/>
        </w:rPr>
        <w:t xml:space="preserve"> школах района работают группы продленного дня.</w:t>
      </w:r>
    </w:p>
    <w:p w:rsidR="00E067EE" w:rsidRPr="00C657AF" w:rsidRDefault="005D1943" w:rsidP="00E067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двух  пришкольных интернатах при МБОУ СОШ сельского поселения «Село Софий</w:t>
      </w:r>
      <w:r w:rsidR="00645050">
        <w:rPr>
          <w:sz w:val="28"/>
          <w:szCs w:val="28"/>
        </w:rPr>
        <w:t xml:space="preserve">ск», МБОУ СОШ поселка </w:t>
      </w:r>
      <w:proofErr w:type="spellStart"/>
      <w:proofErr w:type="gramStart"/>
      <w:r w:rsidR="00645050">
        <w:rPr>
          <w:sz w:val="28"/>
          <w:szCs w:val="28"/>
        </w:rPr>
        <w:t>Тыр</w:t>
      </w:r>
      <w:proofErr w:type="spellEnd"/>
      <w:r w:rsidR="00645050">
        <w:rPr>
          <w:sz w:val="28"/>
          <w:szCs w:val="28"/>
        </w:rPr>
        <w:t xml:space="preserve"> </w:t>
      </w:r>
      <w:r w:rsidR="00A3070B">
        <w:rPr>
          <w:sz w:val="28"/>
          <w:szCs w:val="28"/>
        </w:rPr>
        <w:t xml:space="preserve"> </w:t>
      </w:r>
      <w:r w:rsidR="00645050">
        <w:rPr>
          <w:sz w:val="28"/>
          <w:szCs w:val="28"/>
        </w:rPr>
        <w:t>в</w:t>
      </w:r>
      <w:proofErr w:type="gramEnd"/>
      <w:r w:rsidR="00645050">
        <w:rPr>
          <w:sz w:val="28"/>
          <w:szCs w:val="28"/>
        </w:rPr>
        <w:t xml:space="preserve"> 2014/2015 учебном году прожива</w:t>
      </w:r>
      <w:r w:rsidR="00A3070B">
        <w:rPr>
          <w:sz w:val="28"/>
          <w:szCs w:val="28"/>
        </w:rPr>
        <w:t>ло</w:t>
      </w:r>
      <w:r w:rsidR="00645050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детей школьного возраста.</w:t>
      </w:r>
      <w:r w:rsidR="00E067EE" w:rsidRPr="00E067EE">
        <w:rPr>
          <w:sz w:val="28"/>
          <w:szCs w:val="28"/>
        </w:rPr>
        <w:t xml:space="preserve"> 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5D1943" w:rsidRDefault="00645050" w:rsidP="005D1943">
      <w:pPr>
        <w:ind w:firstLine="708"/>
        <w:jc w:val="both"/>
        <w:rPr>
          <w:sz w:val="28"/>
          <w:szCs w:val="28"/>
        </w:rPr>
      </w:pPr>
      <w:r w:rsidRPr="00645050">
        <w:rPr>
          <w:sz w:val="28"/>
          <w:szCs w:val="28"/>
        </w:rPr>
        <w:t>На  конец 2013/2014</w:t>
      </w:r>
      <w:r w:rsidR="005D1943" w:rsidRPr="00645050">
        <w:rPr>
          <w:sz w:val="28"/>
          <w:szCs w:val="28"/>
        </w:rPr>
        <w:t xml:space="preserve"> учебного года успеваемость учащихся первой, второй и третьей  ступеней общего образования составила </w:t>
      </w:r>
      <w:r w:rsidRPr="00645050">
        <w:rPr>
          <w:sz w:val="28"/>
          <w:szCs w:val="28"/>
        </w:rPr>
        <w:t>88,7</w:t>
      </w:r>
      <w:r w:rsidR="005D1943" w:rsidRPr="00645050">
        <w:rPr>
          <w:sz w:val="28"/>
          <w:szCs w:val="28"/>
        </w:rPr>
        <w:t xml:space="preserve"> %. По итогам учебного года в общеобраз</w:t>
      </w:r>
      <w:r w:rsidRPr="00645050">
        <w:rPr>
          <w:sz w:val="28"/>
          <w:szCs w:val="28"/>
        </w:rPr>
        <w:t>овательных учреждениях района  5</w:t>
      </w:r>
      <w:r w:rsidR="005D1943" w:rsidRPr="00645050">
        <w:rPr>
          <w:sz w:val="28"/>
          <w:szCs w:val="28"/>
        </w:rPr>
        <w:t xml:space="preserve"> учащийся, оставленный на повторный курс обучения (МБОУ СОШ п. </w:t>
      </w:r>
      <w:r w:rsidRPr="00645050">
        <w:rPr>
          <w:sz w:val="28"/>
          <w:szCs w:val="28"/>
        </w:rPr>
        <w:t xml:space="preserve">Де-Кастри, МБОУ СОШ </w:t>
      </w:r>
      <w:proofErr w:type="spellStart"/>
      <w:r w:rsidRPr="00645050">
        <w:rPr>
          <w:sz w:val="28"/>
          <w:szCs w:val="28"/>
        </w:rPr>
        <w:t>с</w:t>
      </w:r>
      <w:proofErr w:type="gramStart"/>
      <w:r w:rsidRPr="00645050">
        <w:rPr>
          <w:sz w:val="28"/>
          <w:szCs w:val="28"/>
        </w:rPr>
        <w:t>.Б</w:t>
      </w:r>
      <w:proofErr w:type="gramEnd"/>
      <w:r w:rsidRPr="00645050">
        <w:rPr>
          <w:sz w:val="28"/>
          <w:szCs w:val="28"/>
        </w:rPr>
        <w:t>огородское</w:t>
      </w:r>
      <w:proofErr w:type="spellEnd"/>
      <w:r w:rsidR="005D1943" w:rsidRPr="00645050">
        <w:rPr>
          <w:sz w:val="28"/>
          <w:szCs w:val="28"/>
        </w:rPr>
        <w:t xml:space="preserve">). 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всех школах района програ</w:t>
      </w:r>
      <w:r w:rsidR="00645050">
        <w:rPr>
          <w:sz w:val="28"/>
          <w:szCs w:val="28"/>
        </w:rPr>
        <w:t xml:space="preserve">ммы по учебным предметам за 2013/2014 </w:t>
      </w:r>
      <w:r>
        <w:rPr>
          <w:sz w:val="28"/>
          <w:szCs w:val="28"/>
        </w:rPr>
        <w:t>учебный год выполнены полностью.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учреждениях реализуется ХКК ГОС ОО: изучается история Дальнего Востока, литература Дальнего Востока, родные языки коренных малочисленных народов Севера (</w:t>
      </w:r>
      <w:proofErr w:type="spellStart"/>
      <w:r>
        <w:rPr>
          <w:sz w:val="28"/>
          <w:szCs w:val="28"/>
        </w:rPr>
        <w:t>ульчский</w:t>
      </w:r>
      <w:proofErr w:type="spellEnd"/>
      <w:r>
        <w:rPr>
          <w:sz w:val="28"/>
          <w:szCs w:val="28"/>
        </w:rPr>
        <w:t xml:space="preserve"> язык – в общеобразовательных учреждениях сельских поселений «Село  Ухта», «Село Булава», «Село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уди», села Савинское; нивхский язык – в селе </w:t>
      </w:r>
      <w:proofErr w:type="spellStart"/>
      <w:r>
        <w:rPr>
          <w:sz w:val="28"/>
          <w:szCs w:val="28"/>
        </w:rPr>
        <w:t>Кальме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Тырского</w:t>
      </w:r>
      <w:proofErr w:type="spellEnd"/>
      <w:r>
        <w:rPr>
          <w:sz w:val="28"/>
          <w:szCs w:val="28"/>
        </w:rPr>
        <w:t xml:space="preserve"> сельского поселения).</w:t>
      </w:r>
    </w:p>
    <w:p w:rsidR="00994F80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конституционного права граждан на получение основного общего образования, комитетом по образованию была продолжена работа по выполнению  районной комплексной межведомственной  целевой программы «Всеобуч». В рамках данной программы</w:t>
      </w:r>
      <w:r w:rsidR="00645050">
        <w:rPr>
          <w:sz w:val="28"/>
          <w:szCs w:val="28"/>
        </w:rPr>
        <w:t xml:space="preserve"> с 15 августа по 15 </w:t>
      </w:r>
      <w:r w:rsidR="00645050">
        <w:rPr>
          <w:sz w:val="28"/>
          <w:szCs w:val="28"/>
        </w:rPr>
        <w:lastRenderedPageBreak/>
        <w:t>октября 2014</w:t>
      </w:r>
      <w:r>
        <w:rPr>
          <w:sz w:val="28"/>
          <w:szCs w:val="28"/>
        </w:rPr>
        <w:t xml:space="preserve"> года в районе проводилась акция «Гарантии права на общее образование – каждому подростку».  В ходе акции были обновлены списки детей, подлежащих обучению, уточнены списки детей, не посещающих </w:t>
      </w:r>
      <w:r w:rsidR="00994F80">
        <w:rPr>
          <w:sz w:val="28"/>
          <w:szCs w:val="28"/>
        </w:rPr>
        <w:t xml:space="preserve">школу по медицинским показаниям, </w:t>
      </w:r>
      <w:r>
        <w:rPr>
          <w:sz w:val="28"/>
          <w:szCs w:val="28"/>
        </w:rPr>
        <w:t>установлен контроль над посещением школьниками занятий в о</w:t>
      </w:r>
      <w:r w:rsidR="00994F80">
        <w:rPr>
          <w:sz w:val="28"/>
          <w:szCs w:val="28"/>
        </w:rPr>
        <w:t>бщеобразовательных учреждениях.</w:t>
      </w:r>
    </w:p>
    <w:p w:rsidR="005D1943" w:rsidRDefault="00645050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2013/2014</w:t>
      </w:r>
      <w:r w:rsidR="005D1943">
        <w:rPr>
          <w:sz w:val="28"/>
          <w:szCs w:val="28"/>
        </w:rPr>
        <w:t xml:space="preserve"> учебном году была п</w:t>
      </w:r>
      <w:r w:rsidR="005D1943" w:rsidRPr="00B123AF">
        <w:rPr>
          <w:sz w:val="28"/>
          <w:szCs w:val="28"/>
        </w:rPr>
        <w:t>родолж</w:t>
      </w:r>
      <w:r w:rsidR="005D1943">
        <w:rPr>
          <w:sz w:val="28"/>
          <w:szCs w:val="28"/>
        </w:rPr>
        <w:t>ена</w:t>
      </w:r>
      <w:r w:rsidR="005D1943" w:rsidRPr="00B123AF">
        <w:rPr>
          <w:sz w:val="28"/>
          <w:szCs w:val="28"/>
        </w:rPr>
        <w:t xml:space="preserve"> работ</w:t>
      </w:r>
      <w:r w:rsidR="005D1943">
        <w:rPr>
          <w:sz w:val="28"/>
          <w:szCs w:val="28"/>
        </w:rPr>
        <w:t>а</w:t>
      </w:r>
      <w:r w:rsidR="005D1943" w:rsidRPr="00B123AF">
        <w:rPr>
          <w:sz w:val="28"/>
          <w:szCs w:val="28"/>
        </w:rPr>
        <w:t xml:space="preserve"> по организации индивидуального обучения на дому </w:t>
      </w:r>
      <w:r>
        <w:rPr>
          <w:sz w:val="28"/>
          <w:szCs w:val="28"/>
        </w:rPr>
        <w:t>35</w:t>
      </w:r>
      <w:r w:rsidR="005D1943">
        <w:rPr>
          <w:sz w:val="28"/>
          <w:szCs w:val="28"/>
        </w:rPr>
        <w:t xml:space="preserve"> </w:t>
      </w:r>
      <w:r w:rsidR="005D1943" w:rsidRPr="00B123AF">
        <w:rPr>
          <w:sz w:val="28"/>
          <w:szCs w:val="28"/>
        </w:rPr>
        <w:t>учащихся с ограниченными возможностями здоровья</w:t>
      </w:r>
      <w:r w:rsidR="005D1943">
        <w:rPr>
          <w:sz w:val="28"/>
          <w:szCs w:val="28"/>
        </w:rPr>
        <w:t>.</w:t>
      </w:r>
      <w:r>
        <w:rPr>
          <w:sz w:val="28"/>
          <w:szCs w:val="28"/>
        </w:rPr>
        <w:t xml:space="preserve"> 27 обучающихся обучались индивидуально на дому по программам специальных (коррекционных)образовательных учреждений с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</w:t>
      </w:r>
      <w:proofErr w:type="gramStart"/>
      <w:r>
        <w:rPr>
          <w:sz w:val="28"/>
          <w:szCs w:val="28"/>
        </w:rPr>
        <w:t xml:space="preserve"> </w:t>
      </w:r>
      <w:r w:rsidR="005D1943">
        <w:rPr>
          <w:sz w:val="28"/>
          <w:szCs w:val="28"/>
        </w:rPr>
        <w:t xml:space="preserve"> В</w:t>
      </w:r>
      <w:proofErr w:type="gramEnd"/>
      <w:r w:rsidR="005D1943">
        <w:rPr>
          <w:sz w:val="28"/>
          <w:szCs w:val="28"/>
        </w:rPr>
        <w:t xml:space="preserve"> муниципальном этапе Всероссийской олимпиады школьников приняли участие </w:t>
      </w:r>
      <w:r w:rsidR="00F93FFD">
        <w:rPr>
          <w:sz w:val="28"/>
          <w:szCs w:val="28"/>
        </w:rPr>
        <w:t>9</w:t>
      </w:r>
      <w:r w:rsidR="005D1943">
        <w:rPr>
          <w:sz w:val="28"/>
          <w:szCs w:val="28"/>
        </w:rPr>
        <w:t xml:space="preserve"> учреждений. Школьники выполняли олимпиадные задания по 1</w:t>
      </w:r>
      <w:r w:rsidR="00F93FFD">
        <w:rPr>
          <w:sz w:val="28"/>
          <w:szCs w:val="28"/>
        </w:rPr>
        <w:t>7</w:t>
      </w:r>
      <w:r w:rsidR="005D1943">
        <w:rPr>
          <w:sz w:val="28"/>
          <w:szCs w:val="28"/>
        </w:rPr>
        <w:t xml:space="preserve"> предметам.</w:t>
      </w:r>
    </w:p>
    <w:p w:rsidR="005D1943" w:rsidRDefault="005D1943" w:rsidP="005D1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90D12">
        <w:rPr>
          <w:sz w:val="28"/>
          <w:szCs w:val="28"/>
        </w:rPr>
        <w:t xml:space="preserve">На краевой этап Всероссийской олимпиады школьников были направлены победители муниципального этапа по </w:t>
      </w:r>
      <w:r w:rsidR="00C657AF" w:rsidRPr="00990D12">
        <w:rPr>
          <w:sz w:val="28"/>
          <w:szCs w:val="28"/>
        </w:rPr>
        <w:t>обществознанию</w:t>
      </w:r>
      <w:r w:rsidRPr="00990D12">
        <w:rPr>
          <w:sz w:val="28"/>
          <w:szCs w:val="28"/>
        </w:rPr>
        <w:t xml:space="preserve"> </w:t>
      </w:r>
      <w:proofErr w:type="spellStart"/>
      <w:r w:rsidR="00C657AF" w:rsidRPr="00990D12">
        <w:rPr>
          <w:sz w:val="28"/>
          <w:szCs w:val="28"/>
        </w:rPr>
        <w:t>Малянов</w:t>
      </w:r>
      <w:proofErr w:type="spellEnd"/>
      <w:r w:rsidR="00C657AF" w:rsidRPr="00990D12">
        <w:rPr>
          <w:sz w:val="28"/>
          <w:szCs w:val="28"/>
        </w:rPr>
        <w:t xml:space="preserve"> Алексей, ученик</w:t>
      </w:r>
      <w:r w:rsidRPr="00990D12">
        <w:rPr>
          <w:sz w:val="28"/>
          <w:szCs w:val="28"/>
        </w:rPr>
        <w:t xml:space="preserve"> 10 класса МБОУ СОШ </w:t>
      </w:r>
      <w:r w:rsidR="00C657AF" w:rsidRPr="00990D12">
        <w:rPr>
          <w:sz w:val="28"/>
          <w:szCs w:val="28"/>
        </w:rPr>
        <w:t xml:space="preserve">сельского поселения «Село </w:t>
      </w:r>
      <w:proofErr w:type="spellStart"/>
      <w:r w:rsidR="00C657AF" w:rsidRPr="00990D12">
        <w:rPr>
          <w:sz w:val="28"/>
          <w:szCs w:val="28"/>
        </w:rPr>
        <w:t>Богородское</w:t>
      </w:r>
      <w:proofErr w:type="spellEnd"/>
      <w:r w:rsidR="00C657AF" w:rsidRPr="00990D12">
        <w:rPr>
          <w:sz w:val="28"/>
          <w:szCs w:val="28"/>
        </w:rPr>
        <w:t>»</w:t>
      </w:r>
      <w:proofErr w:type="gramStart"/>
      <w:r w:rsidR="00C657AF" w:rsidRPr="00990D12">
        <w:rPr>
          <w:sz w:val="28"/>
          <w:szCs w:val="28"/>
        </w:rPr>
        <w:t xml:space="preserve"> ,</w:t>
      </w:r>
      <w:proofErr w:type="gramEnd"/>
      <w:r w:rsidR="00C657AF" w:rsidRPr="00990D12">
        <w:rPr>
          <w:sz w:val="28"/>
          <w:szCs w:val="28"/>
        </w:rPr>
        <w:t xml:space="preserve"> Мастерских Егор, ученик 10 класса МБОУ СОШ сельского поселения «Село </w:t>
      </w:r>
      <w:proofErr w:type="spellStart"/>
      <w:r w:rsidR="00C657AF" w:rsidRPr="00990D12">
        <w:rPr>
          <w:sz w:val="28"/>
          <w:szCs w:val="28"/>
        </w:rPr>
        <w:t>Богородское</w:t>
      </w:r>
      <w:proofErr w:type="spellEnd"/>
      <w:r w:rsidR="00C657AF" w:rsidRPr="00990D12">
        <w:rPr>
          <w:sz w:val="28"/>
          <w:szCs w:val="28"/>
        </w:rPr>
        <w:t xml:space="preserve">», </w:t>
      </w:r>
      <w:r w:rsidR="00990D12" w:rsidRPr="00990D12">
        <w:rPr>
          <w:sz w:val="28"/>
          <w:szCs w:val="28"/>
        </w:rPr>
        <w:t xml:space="preserve"> по биологии </w:t>
      </w:r>
      <w:proofErr w:type="spellStart"/>
      <w:r w:rsidR="00884AAB" w:rsidRPr="00990D12">
        <w:rPr>
          <w:sz w:val="28"/>
          <w:szCs w:val="28"/>
        </w:rPr>
        <w:t>Бидна</w:t>
      </w:r>
      <w:proofErr w:type="spellEnd"/>
      <w:r w:rsidR="00884AAB" w:rsidRPr="00990D12">
        <w:rPr>
          <w:sz w:val="28"/>
          <w:szCs w:val="28"/>
        </w:rPr>
        <w:t xml:space="preserve"> </w:t>
      </w:r>
      <w:proofErr w:type="spellStart"/>
      <w:r w:rsidR="00884AAB" w:rsidRPr="00990D12">
        <w:rPr>
          <w:sz w:val="28"/>
          <w:szCs w:val="28"/>
        </w:rPr>
        <w:t>Снежанна</w:t>
      </w:r>
      <w:proofErr w:type="spellEnd"/>
      <w:r w:rsidR="00884AAB" w:rsidRPr="00990D12">
        <w:rPr>
          <w:sz w:val="28"/>
          <w:szCs w:val="28"/>
        </w:rPr>
        <w:t>,  ученица</w:t>
      </w:r>
      <w:r w:rsidR="00C657AF" w:rsidRPr="00990D12">
        <w:rPr>
          <w:sz w:val="28"/>
          <w:szCs w:val="28"/>
        </w:rPr>
        <w:t xml:space="preserve"> 10 класса МБОУ СОШ «Село </w:t>
      </w:r>
      <w:r w:rsidR="00884AAB" w:rsidRPr="00990D12">
        <w:rPr>
          <w:sz w:val="28"/>
          <w:szCs w:val="28"/>
        </w:rPr>
        <w:t>Булава</w:t>
      </w:r>
      <w:r w:rsidR="00C657AF" w:rsidRPr="00990D12">
        <w:rPr>
          <w:sz w:val="28"/>
          <w:szCs w:val="28"/>
        </w:rPr>
        <w:t>»</w:t>
      </w:r>
      <w:r w:rsidR="00990D12" w:rsidRPr="00990D12">
        <w:rPr>
          <w:sz w:val="28"/>
          <w:szCs w:val="28"/>
        </w:rPr>
        <w:t>, по географии</w:t>
      </w:r>
      <w:r w:rsidR="00C657AF" w:rsidRPr="00990D12">
        <w:rPr>
          <w:sz w:val="28"/>
          <w:szCs w:val="28"/>
        </w:rPr>
        <w:t xml:space="preserve"> </w:t>
      </w:r>
      <w:proofErr w:type="spellStart"/>
      <w:r w:rsidR="00990D12" w:rsidRPr="00990D12">
        <w:rPr>
          <w:sz w:val="28"/>
          <w:szCs w:val="28"/>
        </w:rPr>
        <w:t>Шайкин</w:t>
      </w:r>
      <w:proofErr w:type="spellEnd"/>
      <w:r w:rsidR="00990D12" w:rsidRPr="00990D12">
        <w:rPr>
          <w:sz w:val="28"/>
          <w:szCs w:val="28"/>
        </w:rPr>
        <w:t xml:space="preserve"> Павел, </w:t>
      </w:r>
      <w:r w:rsidR="00990D12" w:rsidRPr="00990D12">
        <w:rPr>
          <w:sz w:val="28"/>
          <w:szCs w:val="28"/>
        </w:rPr>
        <w:t>ученик 10 класса МБОУ СОШ</w:t>
      </w:r>
      <w:r w:rsidR="00990D12" w:rsidRPr="00990D12">
        <w:rPr>
          <w:sz w:val="28"/>
          <w:szCs w:val="28"/>
        </w:rPr>
        <w:t xml:space="preserve"> п. </w:t>
      </w:r>
      <w:proofErr w:type="spellStart"/>
      <w:r w:rsidR="00990D12" w:rsidRPr="00990D12">
        <w:rPr>
          <w:sz w:val="28"/>
          <w:szCs w:val="28"/>
        </w:rPr>
        <w:t>Марийнский</w:t>
      </w:r>
      <w:proofErr w:type="spellEnd"/>
      <w:r w:rsidR="00990D12" w:rsidRPr="00990D12">
        <w:rPr>
          <w:sz w:val="28"/>
          <w:szCs w:val="28"/>
        </w:rPr>
        <w:t xml:space="preserve"> Рейд , по астрономии Петрова Светлана, ученица 10</w:t>
      </w:r>
      <w:r w:rsidR="00990D12" w:rsidRPr="00990D12">
        <w:rPr>
          <w:sz w:val="28"/>
          <w:szCs w:val="28"/>
        </w:rPr>
        <w:t xml:space="preserve"> класса МБОУ СОШ</w:t>
      </w:r>
      <w:r w:rsidR="00990D12" w:rsidRPr="00990D12">
        <w:rPr>
          <w:sz w:val="28"/>
          <w:szCs w:val="28"/>
        </w:rPr>
        <w:t xml:space="preserve"> п. </w:t>
      </w:r>
      <w:proofErr w:type="spellStart"/>
      <w:r w:rsidR="00990D12" w:rsidRPr="00990D12">
        <w:rPr>
          <w:sz w:val="28"/>
          <w:szCs w:val="28"/>
        </w:rPr>
        <w:t>Киселевка</w:t>
      </w:r>
      <w:proofErr w:type="spellEnd"/>
      <w:r>
        <w:rPr>
          <w:sz w:val="28"/>
          <w:szCs w:val="28"/>
        </w:rPr>
        <w:t xml:space="preserve">                           </w:t>
      </w:r>
    </w:p>
    <w:p w:rsidR="005D1943" w:rsidRDefault="00E067EE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Pr="00E067EE">
        <w:rPr>
          <w:sz w:val="28"/>
          <w:szCs w:val="28"/>
        </w:rPr>
        <w:t>4</w:t>
      </w:r>
      <w:r w:rsidR="005D1943">
        <w:rPr>
          <w:sz w:val="28"/>
          <w:szCs w:val="28"/>
        </w:rPr>
        <w:t xml:space="preserve"> году итоговая аттестация проходила в соответствии с Положением о государственной (итоговой) аттестации выпускников 9,11 (12) классов общеобразовательных учреждений РФ.</w:t>
      </w:r>
      <w:r w:rsidR="005D1943" w:rsidRPr="0040766C">
        <w:rPr>
          <w:sz w:val="28"/>
          <w:szCs w:val="28"/>
        </w:rPr>
        <w:t xml:space="preserve"> </w:t>
      </w:r>
      <w:r w:rsidR="00994F80">
        <w:rPr>
          <w:sz w:val="28"/>
          <w:szCs w:val="28"/>
        </w:rPr>
        <w:t>В школах нашего района всего 2</w:t>
      </w:r>
      <w:r w:rsidRPr="00E067EE">
        <w:rPr>
          <w:sz w:val="28"/>
          <w:szCs w:val="28"/>
        </w:rPr>
        <w:t>2</w:t>
      </w:r>
      <w:r w:rsidR="00994F80">
        <w:rPr>
          <w:sz w:val="28"/>
          <w:szCs w:val="28"/>
        </w:rPr>
        <w:t>5</w:t>
      </w:r>
      <w:r w:rsidR="00F93FFD">
        <w:rPr>
          <w:sz w:val="28"/>
          <w:szCs w:val="28"/>
        </w:rPr>
        <w:t xml:space="preserve"> учащихся 9-ых классов</w:t>
      </w:r>
      <w:r w:rsidR="005D1943">
        <w:rPr>
          <w:sz w:val="28"/>
          <w:szCs w:val="28"/>
        </w:rPr>
        <w:t xml:space="preserve">. </w:t>
      </w:r>
      <w:r w:rsidR="00994F80">
        <w:rPr>
          <w:sz w:val="28"/>
          <w:szCs w:val="28"/>
        </w:rPr>
        <w:t>210</w:t>
      </w:r>
      <w:r w:rsidR="005D1943">
        <w:rPr>
          <w:sz w:val="28"/>
          <w:szCs w:val="28"/>
        </w:rPr>
        <w:t xml:space="preserve"> учащихся были допущены к экзаменам. По итогам ГИА </w:t>
      </w:r>
      <w:r w:rsidR="00994F80">
        <w:rPr>
          <w:sz w:val="28"/>
          <w:szCs w:val="28"/>
        </w:rPr>
        <w:t>202</w:t>
      </w:r>
      <w:r w:rsidR="005D1943">
        <w:rPr>
          <w:sz w:val="28"/>
          <w:szCs w:val="28"/>
        </w:rPr>
        <w:t xml:space="preserve"> человек</w:t>
      </w:r>
      <w:r w:rsidR="00994F80">
        <w:rPr>
          <w:sz w:val="28"/>
          <w:szCs w:val="28"/>
        </w:rPr>
        <w:t>а</w:t>
      </w:r>
      <w:r w:rsidR="005D1943">
        <w:rPr>
          <w:sz w:val="28"/>
          <w:szCs w:val="28"/>
        </w:rPr>
        <w:t xml:space="preserve"> получили аттестат о</w:t>
      </w:r>
      <w:r w:rsidR="00994F80">
        <w:rPr>
          <w:sz w:val="28"/>
          <w:szCs w:val="28"/>
        </w:rPr>
        <w:t>б основном общем образовании, 15</w:t>
      </w:r>
      <w:r w:rsidR="005D1943">
        <w:rPr>
          <w:sz w:val="28"/>
          <w:szCs w:val="28"/>
        </w:rPr>
        <w:t xml:space="preserve"> учащихся получили  свидетельства об окончании коррекционного класса</w:t>
      </w:r>
      <w:r w:rsidR="00994F80">
        <w:rPr>
          <w:sz w:val="28"/>
          <w:szCs w:val="28"/>
        </w:rPr>
        <w:t>.</w:t>
      </w:r>
    </w:p>
    <w:p w:rsidR="005D1943" w:rsidRDefault="005D1943" w:rsidP="005D1943">
      <w:pPr>
        <w:tabs>
          <w:tab w:val="num" w:pos="720"/>
        </w:tabs>
        <w:ind w:firstLine="99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 единому государственному экзамену было допущено 153 из 154 выпускников 11 и 12  классов, из них 152 человека проходили государственную итоговую аттестацию в форме ЕГЭ и 1 ученик МБОУ СОШ п. Де-Кастри  в форме ГВЭ</w:t>
      </w:r>
      <w:r>
        <w:rPr>
          <w:bCs/>
          <w:sz w:val="28"/>
          <w:szCs w:val="28"/>
        </w:rPr>
        <w:t xml:space="preserve">. 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  получил  аттестаты о среднем (полном) общем образовании. </w:t>
      </w:r>
    </w:p>
    <w:p w:rsidR="00A3070B" w:rsidRDefault="00A3070B" w:rsidP="005D1943">
      <w:pPr>
        <w:ind w:firstLine="708"/>
        <w:jc w:val="both"/>
        <w:rPr>
          <w:sz w:val="28"/>
          <w:szCs w:val="28"/>
        </w:rPr>
      </w:pPr>
    </w:p>
    <w:p w:rsidR="005D1943" w:rsidRPr="00D10DBB" w:rsidRDefault="005D1943" w:rsidP="005D1943">
      <w:pPr>
        <w:rPr>
          <w:b/>
          <w:sz w:val="28"/>
          <w:szCs w:val="28"/>
          <w:u w:val="single"/>
        </w:rPr>
      </w:pP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  <w:r w:rsidRPr="00D10DBB">
        <w:rPr>
          <w:b/>
          <w:sz w:val="28"/>
          <w:szCs w:val="28"/>
          <w:u w:val="single"/>
        </w:rPr>
        <w:t>Кадровые ресурсы</w:t>
      </w:r>
    </w:p>
    <w:p w:rsidR="005D1943" w:rsidRPr="002F7EDD" w:rsidRDefault="005D1943" w:rsidP="005D1943">
      <w:pPr>
        <w:jc w:val="center"/>
        <w:rPr>
          <w:b/>
          <w:sz w:val="28"/>
          <w:szCs w:val="28"/>
          <w:u w:val="single"/>
        </w:rPr>
      </w:pPr>
    </w:p>
    <w:p w:rsidR="00990D12" w:rsidRPr="002F7EDD" w:rsidRDefault="00990D12" w:rsidP="00990D12">
      <w:pPr>
        <w:ind w:firstLine="709"/>
        <w:jc w:val="both"/>
        <w:rPr>
          <w:sz w:val="28"/>
          <w:szCs w:val="28"/>
        </w:rPr>
      </w:pPr>
      <w:proofErr w:type="gramStart"/>
      <w:r w:rsidRPr="002F7EDD">
        <w:rPr>
          <w:sz w:val="28"/>
          <w:szCs w:val="28"/>
        </w:rPr>
        <w:t>Работа с педагогическими кадрами  в с</w:t>
      </w:r>
      <w:r>
        <w:rPr>
          <w:sz w:val="28"/>
          <w:szCs w:val="28"/>
        </w:rPr>
        <w:t>истеме образования района в 2014</w:t>
      </w:r>
      <w:r w:rsidRPr="002F7EDD">
        <w:rPr>
          <w:sz w:val="28"/>
          <w:szCs w:val="28"/>
        </w:rPr>
        <w:t xml:space="preserve"> году  осуществлялась в соответствии с Указом Президента РФ от 07.05.2012 № 579 «О мерах по реализации государственной социальной политики», Распоряжением Правительства Хабаровского края  от 08.02.2013 № 52-рп  «Об утверждении планов мероприятий («дорожных карт») повышения эффективности и качества услуг учреждений социальной сферы Хабаровского края, Постановлением администрации </w:t>
      </w:r>
      <w:proofErr w:type="spellStart"/>
      <w:r w:rsidRPr="002F7EDD">
        <w:rPr>
          <w:sz w:val="28"/>
          <w:szCs w:val="28"/>
        </w:rPr>
        <w:t>Ульчского</w:t>
      </w:r>
      <w:proofErr w:type="spellEnd"/>
      <w:r w:rsidRPr="002F7EDD">
        <w:rPr>
          <w:sz w:val="28"/>
          <w:szCs w:val="28"/>
        </w:rPr>
        <w:t xml:space="preserve"> муниципального района от 26.08.2013 № 792-па  «Об</w:t>
      </w:r>
      <w:proofErr w:type="gramEnd"/>
      <w:r w:rsidRPr="002F7EDD">
        <w:rPr>
          <w:sz w:val="28"/>
          <w:szCs w:val="28"/>
        </w:rPr>
        <w:t xml:space="preserve"> </w:t>
      </w:r>
      <w:proofErr w:type="gramStart"/>
      <w:r w:rsidRPr="002F7EDD">
        <w:rPr>
          <w:sz w:val="28"/>
          <w:szCs w:val="28"/>
        </w:rPr>
        <w:t>утверждении</w:t>
      </w:r>
      <w:proofErr w:type="gramEnd"/>
      <w:r w:rsidRPr="002F7EDD">
        <w:rPr>
          <w:sz w:val="28"/>
          <w:szCs w:val="28"/>
        </w:rPr>
        <w:t xml:space="preserve"> плана </w:t>
      </w:r>
      <w:r w:rsidRPr="002F7EDD">
        <w:rPr>
          <w:sz w:val="28"/>
          <w:szCs w:val="28"/>
        </w:rPr>
        <w:lastRenderedPageBreak/>
        <w:t xml:space="preserve">мероприятий («дорожной карты») повышения эффективности и качества услуг образования в </w:t>
      </w:r>
      <w:proofErr w:type="spellStart"/>
      <w:r w:rsidRPr="002F7EDD">
        <w:rPr>
          <w:sz w:val="28"/>
          <w:szCs w:val="28"/>
        </w:rPr>
        <w:t>Ульчском</w:t>
      </w:r>
      <w:proofErr w:type="spellEnd"/>
      <w:r w:rsidRPr="002F7EDD">
        <w:rPr>
          <w:sz w:val="28"/>
          <w:szCs w:val="28"/>
        </w:rPr>
        <w:t xml:space="preserve"> муниципальном районе на 2013-2018 годы» </w:t>
      </w:r>
    </w:p>
    <w:p w:rsidR="00990D12" w:rsidRPr="002F7EDD" w:rsidRDefault="00990D12" w:rsidP="00990D12">
      <w:pPr>
        <w:ind w:firstLine="709"/>
        <w:jc w:val="both"/>
        <w:rPr>
          <w:sz w:val="28"/>
          <w:szCs w:val="28"/>
        </w:rPr>
      </w:pPr>
      <w:r w:rsidRPr="002F7EDD">
        <w:rPr>
          <w:sz w:val="28"/>
          <w:szCs w:val="28"/>
        </w:rPr>
        <w:t>В общеобразовательных о</w:t>
      </w:r>
      <w:r>
        <w:rPr>
          <w:sz w:val="28"/>
          <w:szCs w:val="28"/>
        </w:rPr>
        <w:t xml:space="preserve">рганизациях района </w:t>
      </w:r>
      <w:r w:rsidR="00A3070B">
        <w:rPr>
          <w:sz w:val="28"/>
          <w:szCs w:val="28"/>
        </w:rPr>
        <w:t xml:space="preserve">в </w:t>
      </w:r>
      <w:r>
        <w:rPr>
          <w:sz w:val="28"/>
          <w:szCs w:val="28"/>
        </w:rPr>
        <w:t>2014</w:t>
      </w:r>
      <w:r w:rsidR="00A3070B">
        <w:rPr>
          <w:sz w:val="28"/>
          <w:szCs w:val="28"/>
        </w:rPr>
        <w:t xml:space="preserve"> году</w:t>
      </w:r>
      <w:r w:rsidRPr="002F7EDD">
        <w:rPr>
          <w:sz w:val="28"/>
          <w:szCs w:val="28"/>
        </w:rPr>
        <w:t xml:space="preserve"> всего  труди</w:t>
      </w:r>
      <w:r w:rsidR="00A3070B">
        <w:rPr>
          <w:sz w:val="28"/>
          <w:szCs w:val="28"/>
        </w:rPr>
        <w:t>лось</w:t>
      </w:r>
      <w:r w:rsidRPr="002F7EDD">
        <w:rPr>
          <w:sz w:val="28"/>
          <w:szCs w:val="28"/>
        </w:rPr>
        <w:t xml:space="preserve"> 463 педагогов, из них:</w:t>
      </w:r>
    </w:p>
    <w:p w:rsidR="00990D12" w:rsidRPr="002F7EDD" w:rsidRDefault="00990D12" w:rsidP="00990D12">
      <w:pPr>
        <w:jc w:val="both"/>
        <w:rPr>
          <w:sz w:val="28"/>
          <w:szCs w:val="28"/>
        </w:rPr>
      </w:pPr>
      <w:r w:rsidRPr="002F7EDD">
        <w:rPr>
          <w:sz w:val="28"/>
          <w:szCs w:val="28"/>
        </w:rPr>
        <w:t>руководящих работников – 67;</w:t>
      </w:r>
    </w:p>
    <w:p w:rsidR="00990D12" w:rsidRPr="002F7EDD" w:rsidRDefault="00990D12" w:rsidP="00990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EDD">
        <w:rPr>
          <w:sz w:val="28"/>
          <w:szCs w:val="28"/>
        </w:rPr>
        <w:t>педагогических работников в школах– 281</w:t>
      </w:r>
    </w:p>
    <w:p w:rsidR="00990D12" w:rsidRPr="002F7EDD" w:rsidRDefault="00990D12" w:rsidP="00990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EDD">
        <w:rPr>
          <w:sz w:val="28"/>
          <w:szCs w:val="28"/>
        </w:rPr>
        <w:t>педагогических работников в ДОУ–   85</w:t>
      </w:r>
    </w:p>
    <w:p w:rsidR="00990D12" w:rsidRPr="002F7EDD" w:rsidRDefault="00990D12" w:rsidP="00990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EDD">
        <w:rPr>
          <w:sz w:val="28"/>
          <w:szCs w:val="28"/>
        </w:rPr>
        <w:t xml:space="preserve">педагогических работников в детском доме – 17  </w:t>
      </w:r>
    </w:p>
    <w:p w:rsidR="00990D12" w:rsidRPr="002F7EDD" w:rsidRDefault="00990D12" w:rsidP="00990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EDD">
        <w:rPr>
          <w:sz w:val="28"/>
          <w:szCs w:val="28"/>
        </w:rPr>
        <w:t xml:space="preserve">педагогических работников в ЦВР– 13 </w:t>
      </w:r>
    </w:p>
    <w:p w:rsidR="00990D12" w:rsidRPr="002F7EDD" w:rsidRDefault="00990D12" w:rsidP="00990D12">
      <w:pPr>
        <w:jc w:val="both"/>
        <w:rPr>
          <w:sz w:val="28"/>
          <w:szCs w:val="28"/>
        </w:rPr>
      </w:pPr>
    </w:p>
    <w:p w:rsidR="00990D12" w:rsidRDefault="00990D12" w:rsidP="00990D12">
      <w:pPr>
        <w:tabs>
          <w:tab w:val="left" w:pos="5240"/>
        </w:tabs>
        <w:jc w:val="both"/>
        <w:outlineLvl w:val="0"/>
        <w:rPr>
          <w:sz w:val="28"/>
          <w:szCs w:val="28"/>
        </w:rPr>
      </w:pPr>
      <w:r w:rsidRPr="002F7EDD">
        <w:rPr>
          <w:sz w:val="28"/>
          <w:szCs w:val="28"/>
        </w:rPr>
        <w:t xml:space="preserve">В сравнении с прошлым годом вырос процент руководителей с высшим образованием с 69,9 % до 74,6 %; снизился процент неаттестованных руководителей с 24,6 до 16,4 %. Кроме того, 100%  руководителей образовательных организаций  имеют полную занятость, 42 руководителя имеют внутреннее совместительство. В возрасте до 30 лет работают 4 руководителя (что составляет 5,9 %), но сохраняется высокий процент пенсионеров среди руководителей образовательных организаций и составляет 16,4% (в прошлом году 11,6 %). На сегодняшний день заочно обучаются в педагогических ВУЗах  2 директора школы, 2 заместителя, 2 заведующие ДОУ, 1 директор ЦВР всего 7 человек (не имеют высшего образования 17 руководителей), т.е. обучается 41,2 %  от общего количества нуждающихся (в прошлом году 23, 8 %).   </w:t>
      </w:r>
    </w:p>
    <w:p w:rsidR="00990D12" w:rsidRPr="002F7EDD" w:rsidRDefault="00990D12" w:rsidP="00990D12">
      <w:pPr>
        <w:tabs>
          <w:tab w:val="left" w:pos="5240"/>
        </w:tabs>
        <w:jc w:val="center"/>
        <w:outlineLvl w:val="0"/>
        <w:rPr>
          <w:b/>
          <w:i/>
          <w:sz w:val="28"/>
          <w:szCs w:val="28"/>
        </w:rPr>
      </w:pPr>
      <w:r w:rsidRPr="002F7EDD">
        <w:rPr>
          <w:b/>
          <w:i/>
          <w:sz w:val="28"/>
          <w:szCs w:val="28"/>
        </w:rPr>
        <w:t>Уровень квалификации педагогических работников  следующий:</w:t>
      </w:r>
    </w:p>
    <w:p w:rsidR="00990D12" w:rsidRDefault="00990D12" w:rsidP="00990D12">
      <w:pPr>
        <w:tabs>
          <w:tab w:val="left" w:pos="5240"/>
        </w:tabs>
        <w:jc w:val="both"/>
        <w:outlineLvl w:val="0"/>
        <w:rPr>
          <w:sz w:val="28"/>
          <w:szCs w:val="28"/>
        </w:rPr>
      </w:pPr>
    </w:p>
    <w:p w:rsidR="00990D12" w:rsidRPr="002F7EDD" w:rsidRDefault="00990D12" w:rsidP="00990D12">
      <w:pPr>
        <w:tabs>
          <w:tab w:val="left" w:pos="524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2014</w:t>
      </w:r>
      <w:r w:rsidRPr="002F7EDD">
        <w:rPr>
          <w:sz w:val="28"/>
          <w:szCs w:val="28"/>
        </w:rPr>
        <w:t xml:space="preserve"> году вырос процент учителей с высшим образованием на 1,2 %.   Имеют высшее образование по   учебным предметам, вынесенным на обязательную сдачу ЕГЭ: русский язык        –90,3 % (в прошлом году 84,8 %)   педагогов; мате</w:t>
      </w:r>
      <w:r w:rsidR="00A3070B">
        <w:rPr>
          <w:sz w:val="28"/>
          <w:szCs w:val="28"/>
        </w:rPr>
        <w:t>матика  - 96 % педагогов (в 2013</w:t>
      </w:r>
      <w:r w:rsidRPr="002F7EDD">
        <w:rPr>
          <w:sz w:val="28"/>
          <w:szCs w:val="28"/>
        </w:rPr>
        <w:t xml:space="preserve"> г. – 100 %</w:t>
      </w:r>
      <w:proofErr w:type="gramStart"/>
      <w:r w:rsidRPr="002F7EDD">
        <w:rPr>
          <w:sz w:val="28"/>
          <w:szCs w:val="28"/>
        </w:rPr>
        <w:t xml:space="preserve"> )</w:t>
      </w:r>
      <w:proofErr w:type="gramEnd"/>
      <w:r w:rsidRPr="002F7EDD">
        <w:rPr>
          <w:sz w:val="28"/>
          <w:szCs w:val="28"/>
        </w:rPr>
        <w:t>;  высокий % учителей истории и обществознания с высшим образованием– 94,1 % ,    географии – 90,7, по    физике, химии   -100% учителей имеют высшее образование. Растет   процент с высшим образованием педагого</w:t>
      </w:r>
      <w:r w:rsidR="00A3070B">
        <w:rPr>
          <w:sz w:val="28"/>
          <w:szCs w:val="28"/>
        </w:rPr>
        <w:t>в начальной школы 47,8 % (в 2013</w:t>
      </w:r>
      <w:r w:rsidRPr="002F7EDD">
        <w:rPr>
          <w:sz w:val="28"/>
          <w:szCs w:val="28"/>
        </w:rPr>
        <w:t xml:space="preserve"> году - 45,6 % , в 2011 – 38,6 %).   По-прежнему низким остается процент с высшим образованием педагогов в дошкольных образовательных учреждениях, где с высшим образованием всего  10,6 % воспитателей</w:t>
      </w:r>
      <w:r>
        <w:rPr>
          <w:sz w:val="28"/>
          <w:szCs w:val="28"/>
        </w:rPr>
        <w:t>.</w:t>
      </w:r>
    </w:p>
    <w:p w:rsidR="00990D12" w:rsidRPr="002F7EDD" w:rsidRDefault="00990D12" w:rsidP="00990D12">
      <w:pPr>
        <w:tabs>
          <w:tab w:val="left" w:pos="5240"/>
        </w:tabs>
        <w:jc w:val="both"/>
        <w:outlineLvl w:val="0"/>
        <w:rPr>
          <w:sz w:val="28"/>
          <w:szCs w:val="28"/>
        </w:rPr>
      </w:pPr>
      <w:r w:rsidRPr="002F7EDD">
        <w:rPr>
          <w:sz w:val="28"/>
          <w:szCs w:val="28"/>
        </w:rPr>
        <w:t xml:space="preserve">   </w:t>
      </w:r>
      <w:r w:rsidR="00A3070B">
        <w:rPr>
          <w:sz w:val="28"/>
          <w:szCs w:val="28"/>
        </w:rPr>
        <w:t xml:space="preserve"> </w:t>
      </w:r>
    </w:p>
    <w:p w:rsidR="00990D12" w:rsidRPr="002F7EDD" w:rsidRDefault="00990D12" w:rsidP="00990D12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F7EDD">
        <w:rPr>
          <w:sz w:val="28"/>
          <w:szCs w:val="28"/>
        </w:rPr>
        <w:t xml:space="preserve">     В районе ежегодно снижается процент  учителей,   преподающих два и более предмета не по профилю полученного образования с    </w:t>
      </w:r>
      <w:r w:rsidR="00A3070B">
        <w:rPr>
          <w:sz w:val="28"/>
          <w:szCs w:val="28"/>
        </w:rPr>
        <w:t>32  в 2013</w:t>
      </w:r>
      <w:r w:rsidRPr="002F7EDD">
        <w:rPr>
          <w:sz w:val="28"/>
          <w:szCs w:val="28"/>
        </w:rPr>
        <w:t xml:space="preserve"> году до </w:t>
      </w:r>
      <w:r w:rsidR="00A3070B">
        <w:rPr>
          <w:sz w:val="28"/>
          <w:szCs w:val="28"/>
        </w:rPr>
        <w:t>28 педагогов в 2014</w:t>
      </w:r>
      <w:r w:rsidRPr="002F7EDD">
        <w:rPr>
          <w:sz w:val="28"/>
          <w:szCs w:val="28"/>
        </w:rPr>
        <w:t xml:space="preserve"> году. </w:t>
      </w:r>
    </w:p>
    <w:p w:rsidR="00990D12" w:rsidRPr="002F7EDD" w:rsidRDefault="00990D12" w:rsidP="00990D12">
      <w:pPr>
        <w:tabs>
          <w:tab w:val="left" w:pos="5240"/>
        </w:tabs>
        <w:jc w:val="both"/>
        <w:outlineLvl w:val="0"/>
        <w:rPr>
          <w:sz w:val="28"/>
          <w:szCs w:val="28"/>
        </w:rPr>
      </w:pPr>
      <w:r w:rsidRPr="002F7EDD">
        <w:rPr>
          <w:sz w:val="28"/>
          <w:szCs w:val="28"/>
        </w:rPr>
        <w:t xml:space="preserve">        Продолжается работа по постановлению Правительства Хабаровского края  № 312-пр,  в 2012 году один  специалист  получил сберегательный капитал, в 2013 году</w:t>
      </w:r>
      <w:r>
        <w:rPr>
          <w:sz w:val="28"/>
          <w:szCs w:val="28"/>
        </w:rPr>
        <w:t xml:space="preserve"> </w:t>
      </w:r>
      <w:r w:rsidRPr="002F7EDD">
        <w:rPr>
          <w:sz w:val="28"/>
          <w:szCs w:val="28"/>
        </w:rPr>
        <w:t xml:space="preserve">- двое, в программе участвуют с 2009 года 11 педагогов </w:t>
      </w:r>
      <w:proofErr w:type="spellStart"/>
      <w:r w:rsidRPr="002F7EDD">
        <w:rPr>
          <w:sz w:val="28"/>
          <w:szCs w:val="28"/>
        </w:rPr>
        <w:t>У</w:t>
      </w:r>
      <w:r>
        <w:rPr>
          <w:sz w:val="28"/>
          <w:szCs w:val="28"/>
        </w:rPr>
        <w:t>льчского</w:t>
      </w:r>
      <w:proofErr w:type="spellEnd"/>
      <w:r>
        <w:rPr>
          <w:sz w:val="28"/>
          <w:szCs w:val="28"/>
        </w:rPr>
        <w:t xml:space="preserve"> муниципального района.</w:t>
      </w:r>
      <w:r w:rsidRPr="002F7EDD">
        <w:rPr>
          <w:sz w:val="28"/>
          <w:szCs w:val="28"/>
        </w:rPr>
        <w:t xml:space="preserve">  На 2013-2014 уч. год было утверждено 20 вакансий острой кадровой потребности, удалось заместить 11 вакансий, принято 2 внешний совместителя, английский язык в МБОУ СОШ п. </w:t>
      </w:r>
      <w:proofErr w:type="spellStart"/>
      <w:r w:rsidRPr="002F7EDD">
        <w:rPr>
          <w:sz w:val="28"/>
          <w:szCs w:val="28"/>
        </w:rPr>
        <w:lastRenderedPageBreak/>
        <w:t>Быстринск</w:t>
      </w:r>
      <w:proofErr w:type="spellEnd"/>
      <w:r w:rsidRPr="002F7EDD">
        <w:rPr>
          <w:sz w:val="28"/>
          <w:szCs w:val="28"/>
        </w:rPr>
        <w:t xml:space="preserve">  ве</w:t>
      </w:r>
      <w:r w:rsidR="00A3070B">
        <w:rPr>
          <w:sz w:val="28"/>
          <w:szCs w:val="28"/>
        </w:rPr>
        <w:t>лся</w:t>
      </w:r>
      <w:r w:rsidRPr="002F7EDD">
        <w:rPr>
          <w:sz w:val="28"/>
          <w:szCs w:val="28"/>
        </w:rPr>
        <w:t xml:space="preserve"> дистанционно, остальные вакансии закрыты за счет перераспределения часов учебного плана.   </w:t>
      </w:r>
    </w:p>
    <w:p w:rsidR="00990D12" w:rsidRPr="002F7EDD" w:rsidRDefault="00990D12" w:rsidP="00990D12">
      <w:pPr>
        <w:tabs>
          <w:tab w:val="left" w:pos="5240"/>
        </w:tabs>
        <w:jc w:val="both"/>
        <w:outlineLvl w:val="0"/>
        <w:rPr>
          <w:sz w:val="28"/>
          <w:szCs w:val="28"/>
        </w:rPr>
      </w:pPr>
      <w:r w:rsidRPr="002F7EDD">
        <w:rPr>
          <w:sz w:val="28"/>
          <w:szCs w:val="28"/>
        </w:rPr>
        <w:t xml:space="preserve">      В текущем году прибыло для трудоустройства 2 молодых специалиста, обучавшихся по программе целевой подготовки. Целевое направление на поступление на заочное отделение педагогических учебных заведений получили 12 работников ОУ района, на очное отделение 9 выпускников, поступили  на заочное  отделение  10 педагогов, на очное отделение 5 выпускников.  </w:t>
      </w: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  <w:r w:rsidRPr="006C5CF0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>О</w:t>
      </w:r>
      <w:r w:rsidRPr="006C5CF0">
        <w:rPr>
          <w:b/>
          <w:sz w:val="28"/>
          <w:szCs w:val="28"/>
          <w:u w:val="single"/>
        </w:rPr>
        <w:t xml:space="preserve">храна прав детства </w:t>
      </w:r>
    </w:p>
    <w:p w:rsidR="005D1943" w:rsidRPr="00CF2652" w:rsidRDefault="005D1943" w:rsidP="005D1943">
      <w:pPr>
        <w:jc w:val="center"/>
        <w:rPr>
          <w:b/>
          <w:sz w:val="28"/>
          <w:szCs w:val="28"/>
          <w:u w:val="single"/>
        </w:rPr>
      </w:pP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19 общеобразовательных учреждениях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 по итогам учебно</w:t>
      </w:r>
      <w:r w:rsidR="00F93FFD">
        <w:rPr>
          <w:sz w:val="28"/>
          <w:szCs w:val="28"/>
        </w:rPr>
        <w:t>го 2013-2014 года обуча</w:t>
      </w:r>
      <w:r w:rsidR="00A3070B">
        <w:rPr>
          <w:sz w:val="28"/>
          <w:szCs w:val="28"/>
        </w:rPr>
        <w:t>лось</w:t>
      </w:r>
      <w:r w:rsidR="00F93FFD">
        <w:rPr>
          <w:sz w:val="28"/>
          <w:szCs w:val="28"/>
        </w:rPr>
        <w:t xml:space="preserve"> 2366</w:t>
      </w:r>
      <w:r>
        <w:rPr>
          <w:sz w:val="28"/>
          <w:szCs w:val="28"/>
        </w:rPr>
        <w:t xml:space="preserve"> учащихся.</w:t>
      </w:r>
    </w:p>
    <w:p w:rsidR="005D1943" w:rsidRDefault="005D1943" w:rsidP="005D19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260D">
        <w:rPr>
          <w:sz w:val="28"/>
          <w:szCs w:val="28"/>
        </w:rPr>
        <w:t xml:space="preserve">Функционируют 2 пришкольных интерната, при МБОУ СОШ с. </w:t>
      </w:r>
      <w:proofErr w:type="spellStart"/>
      <w:r w:rsidRPr="0082260D">
        <w:rPr>
          <w:sz w:val="28"/>
          <w:szCs w:val="28"/>
        </w:rPr>
        <w:t>Тыри</w:t>
      </w:r>
      <w:proofErr w:type="spellEnd"/>
      <w:r w:rsidRPr="0082260D">
        <w:rPr>
          <w:sz w:val="28"/>
          <w:szCs w:val="28"/>
        </w:rPr>
        <w:t xml:space="preserve"> МБОУ СОШ с. Софийск</w:t>
      </w:r>
      <w:r w:rsidR="00F93FFD">
        <w:rPr>
          <w:sz w:val="28"/>
          <w:szCs w:val="28"/>
        </w:rPr>
        <w:t xml:space="preserve"> (всего 48 </w:t>
      </w:r>
      <w:r w:rsidRPr="0082260D">
        <w:rPr>
          <w:sz w:val="28"/>
          <w:szCs w:val="28"/>
        </w:rPr>
        <w:t>учеников</w:t>
      </w:r>
      <w:r w:rsidR="00F93FFD">
        <w:rPr>
          <w:sz w:val="28"/>
          <w:szCs w:val="28"/>
        </w:rPr>
        <w:t>)</w:t>
      </w:r>
      <w:r w:rsidRPr="0082260D">
        <w:rPr>
          <w:sz w:val="28"/>
          <w:szCs w:val="28"/>
        </w:rPr>
        <w:t>.</w:t>
      </w:r>
      <w:r w:rsidRPr="0082260D">
        <w:rPr>
          <w:sz w:val="28"/>
          <w:szCs w:val="28"/>
        </w:rPr>
        <w:tab/>
        <w:t xml:space="preserve">В МБОУ для детей сирот и </w:t>
      </w:r>
      <w:proofErr w:type="gramStart"/>
      <w:r w:rsidRPr="0082260D">
        <w:rPr>
          <w:sz w:val="28"/>
          <w:szCs w:val="28"/>
        </w:rPr>
        <w:t>детей, оставшихся без попечения родителей №1</w:t>
      </w:r>
      <w:r>
        <w:rPr>
          <w:sz w:val="28"/>
          <w:szCs w:val="28"/>
        </w:rPr>
        <w:t xml:space="preserve"> воспитываются</w:t>
      </w:r>
      <w:proofErr w:type="gramEnd"/>
      <w:r>
        <w:rPr>
          <w:sz w:val="28"/>
          <w:szCs w:val="28"/>
        </w:rPr>
        <w:t xml:space="preserve"> </w:t>
      </w:r>
      <w:r w:rsidR="00994F80" w:rsidRPr="00994F80">
        <w:rPr>
          <w:sz w:val="28"/>
          <w:szCs w:val="28"/>
        </w:rPr>
        <w:t>25</w:t>
      </w:r>
      <w:r w:rsidRPr="00994F80">
        <w:rPr>
          <w:sz w:val="28"/>
          <w:szCs w:val="28"/>
        </w:rPr>
        <w:t xml:space="preserve"> детей-</w:t>
      </w:r>
      <w:r>
        <w:rPr>
          <w:sz w:val="28"/>
          <w:szCs w:val="28"/>
        </w:rPr>
        <w:t>сирот и детей, оставшихся без попечения родителей.</w:t>
      </w:r>
      <w:r w:rsidRPr="008B3DBF">
        <w:rPr>
          <w:sz w:val="28"/>
          <w:szCs w:val="28"/>
        </w:rPr>
        <w:t xml:space="preserve"> </w:t>
      </w:r>
    </w:p>
    <w:p w:rsidR="005D1943" w:rsidRPr="001534EC" w:rsidRDefault="005D1943" w:rsidP="005D1943">
      <w:pPr>
        <w:ind w:firstLine="567"/>
        <w:jc w:val="both"/>
        <w:rPr>
          <w:sz w:val="28"/>
          <w:szCs w:val="28"/>
        </w:rPr>
      </w:pPr>
      <w:r w:rsidRPr="001534EC">
        <w:rPr>
          <w:sz w:val="28"/>
          <w:szCs w:val="28"/>
        </w:rPr>
        <w:t xml:space="preserve">В соответствии с законодательством Российской Федерации в области образования, в частности, законом  РФ «Об образовании», организация питания в общеобразовательном учреждении возлагается на образовательное учреждение. </w:t>
      </w:r>
    </w:p>
    <w:p w:rsidR="005D1943" w:rsidRPr="00674B1D" w:rsidRDefault="005D1943" w:rsidP="005D1943">
      <w:pPr>
        <w:ind w:firstLine="567"/>
        <w:jc w:val="both"/>
        <w:rPr>
          <w:sz w:val="28"/>
          <w:szCs w:val="28"/>
        </w:rPr>
      </w:pPr>
      <w:proofErr w:type="gramStart"/>
      <w:r w:rsidRPr="00674B1D">
        <w:rPr>
          <w:sz w:val="28"/>
          <w:szCs w:val="28"/>
        </w:rPr>
        <w:t>Основным документом, определяющим федеральные требования к организации и режиму питания, работе пищеблока, является Санитарно-эпидемиологические правила и нормативы (СанПиН 2.4.5.2409-08</w:t>
      </w:r>
      <w:r>
        <w:rPr>
          <w:sz w:val="28"/>
          <w:szCs w:val="28"/>
        </w:rPr>
        <w:t>,</w:t>
      </w:r>
      <w:r w:rsidRPr="00674B1D">
        <w:rPr>
          <w:sz w:val="28"/>
          <w:szCs w:val="28"/>
        </w:rPr>
        <w:t xml:space="preserve"> СанПиН 2.4.1.2660 – 10) и Устав образовательных учреждений, в соответствии, с которыми  организовано питание в садах, а в школах горячие завтраки для всех обучающихся,  и двухразовое горячее  питание для детей групп продленного дня. </w:t>
      </w:r>
      <w:proofErr w:type="gramEnd"/>
    </w:p>
    <w:p w:rsidR="005D1943" w:rsidRPr="009C6C92" w:rsidRDefault="005D1943" w:rsidP="005D1943">
      <w:pPr>
        <w:ind w:firstLine="708"/>
        <w:jc w:val="both"/>
        <w:rPr>
          <w:sz w:val="28"/>
          <w:szCs w:val="28"/>
        </w:rPr>
      </w:pPr>
      <w:r w:rsidRPr="0082260D">
        <w:rPr>
          <w:sz w:val="28"/>
          <w:szCs w:val="28"/>
        </w:rPr>
        <w:t xml:space="preserve">Финансовое обеспечение организации  школьного питания в настоящее время осуществляется за счет родительских средств, муниципального и краевого бюджетов. 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  охвачено питанием всего  2357 учащихся, из них 1349 школьников получают льготное питание за счет краевых субвенций, 100 </w:t>
      </w:r>
      <w:r w:rsidRPr="0039134D">
        <w:rPr>
          <w:sz w:val="28"/>
          <w:szCs w:val="28"/>
        </w:rPr>
        <w:t>(ГПД)  получа</w:t>
      </w:r>
      <w:r>
        <w:rPr>
          <w:sz w:val="28"/>
          <w:szCs w:val="28"/>
        </w:rPr>
        <w:t xml:space="preserve">ют льготное питание за счет средств муниципального бюджета.  Горячее питание получают 2238 ученик, что составляет 95% от общего числа </w:t>
      </w:r>
      <w:proofErr w:type="gramStart"/>
      <w:r>
        <w:rPr>
          <w:sz w:val="28"/>
          <w:szCs w:val="28"/>
        </w:rPr>
        <w:t>питающихся</w:t>
      </w:r>
      <w:proofErr w:type="gramEnd"/>
      <w:r>
        <w:rPr>
          <w:sz w:val="28"/>
          <w:szCs w:val="28"/>
        </w:rPr>
        <w:t>.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школы организуют питание самостоятельно, закуп продуктов осуществляется на основании договоров с поставщиками, а также на основании муниципальных контрактов с поставщиками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обедителями объявленных котировок на продукты питания.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для удешевления  питания в школах района используют сельхозпродукцию, выращенную на пришкольных участках. Большую помощь в этих школах оказывают </w:t>
      </w:r>
      <w:proofErr w:type="gramStart"/>
      <w:r>
        <w:rPr>
          <w:sz w:val="28"/>
          <w:szCs w:val="28"/>
        </w:rPr>
        <w:t>родители-сдают</w:t>
      </w:r>
      <w:proofErr w:type="gramEnd"/>
      <w:r>
        <w:rPr>
          <w:sz w:val="28"/>
          <w:szCs w:val="28"/>
        </w:rPr>
        <w:t xml:space="preserve"> в столовую квашеную капусту, соленую рыбу, ягоды, овощи.</w:t>
      </w:r>
    </w:p>
    <w:p w:rsidR="005D1943" w:rsidRDefault="005D1943" w:rsidP="005D19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течение года осуществляются как плановые, так и внеплановые инспекторские проверки пищеблоков образовательных учреждений, условий содержания воспитанников детского дома и интернатов при школах.</w:t>
      </w:r>
    </w:p>
    <w:p w:rsidR="005D1943" w:rsidRPr="00013450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Медицинское  обеспечение  учащихся   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Всеми общеобразовательными учреждениями заключены с муниципальными  бюджетными учреждениями здравоохранения соглашения о совместной деятельности по организации медицинского обслуживания учащихся.</w:t>
      </w:r>
    </w:p>
    <w:p w:rsidR="005D1943" w:rsidRDefault="005D1943" w:rsidP="006D49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Продолжается работа по приведению в соответствие и подготовки медицинских кабинетов образовательных учреждений к лицензированию.</w:t>
      </w:r>
      <w:r w:rsidR="006D492B">
        <w:rPr>
          <w:sz w:val="28"/>
          <w:szCs w:val="28"/>
        </w:rPr>
        <w:tab/>
        <w:t xml:space="preserve"> </w:t>
      </w:r>
    </w:p>
    <w:p w:rsidR="006D492B" w:rsidRDefault="006D492B" w:rsidP="006D492B">
      <w:pPr>
        <w:jc w:val="both"/>
        <w:rPr>
          <w:sz w:val="28"/>
          <w:szCs w:val="28"/>
        </w:rPr>
      </w:pPr>
    </w:p>
    <w:p w:rsidR="005D1943" w:rsidRDefault="00A3070B" w:rsidP="005D194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D1943">
        <w:rPr>
          <w:sz w:val="28"/>
          <w:szCs w:val="28"/>
        </w:rPr>
        <w:t xml:space="preserve"> 2013-2014 учебно</w:t>
      </w:r>
      <w:r>
        <w:rPr>
          <w:sz w:val="28"/>
          <w:szCs w:val="28"/>
        </w:rPr>
        <w:t>м году</w:t>
      </w:r>
      <w:r w:rsidR="005D1943">
        <w:rPr>
          <w:sz w:val="28"/>
          <w:szCs w:val="28"/>
        </w:rPr>
        <w:t xml:space="preserve"> в школах района обуча</w:t>
      </w:r>
      <w:r>
        <w:rPr>
          <w:sz w:val="28"/>
          <w:szCs w:val="28"/>
        </w:rPr>
        <w:t>лось</w:t>
      </w:r>
      <w:r w:rsidR="005D1943">
        <w:rPr>
          <w:sz w:val="28"/>
          <w:szCs w:val="28"/>
        </w:rPr>
        <w:t xml:space="preserve"> 393 ученика с ограниченными возможностями здоровья, из них 353-имеют заключение ПМПК. </w:t>
      </w:r>
    </w:p>
    <w:p w:rsidR="005D1943" w:rsidRPr="00542491" w:rsidRDefault="005D1943" w:rsidP="00994F8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школы района принимают участие в Президентских и Губернаторских состязаниях. </w:t>
      </w:r>
    </w:p>
    <w:p w:rsidR="005D1943" w:rsidRDefault="005D1943" w:rsidP="005D1943">
      <w:pPr>
        <w:jc w:val="both"/>
        <w:rPr>
          <w:sz w:val="28"/>
          <w:szCs w:val="28"/>
        </w:rPr>
      </w:pPr>
    </w:p>
    <w:p w:rsidR="005D1943" w:rsidRDefault="005D1943" w:rsidP="005D1943">
      <w:pPr>
        <w:ind w:firstLine="540"/>
        <w:jc w:val="center"/>
        <w:rPr>
          <w:b/>
          <w:sz w:val="28"/>
          <w:szCs w:val="28"/>
          <w:u w:val="single"/>
        </w:rPr>
      </w:pPr>
      <w:r w:rsidRPr="00976EB8">
        <w:rPr>
          <w:b/>
          <w:sz w:val="28"/>
          <w:szCs w:val="28"/>
          <w:u w:val="single"/>
        </w:rPr>
        <w:t>Воспитательная работа и дополнительное образование</w:t>
      </w:r>
    </w:p>
    <w:p w:rsidR="005D1943" w:rsidRDefault="005D1943" w:rsidP="005D1943">
      <w:pPr>
        <w:ind w:firstLine="540"/>
        <w:jc w:val="center"/>
        <w:rPr>
          <w:b/>
          <w:sz w:val="28"/>
          <w:szCs w:val="28"/>
          <w:u w:val="single"/>
        </w:rPr>
      </w:pPr>
    </w:p>
    <w:p w:rsidR="005D1943" w:rsidRPr="009F7641" w:rsidRDefault="005D1943" w:rsidP="005D1943">
      <w:pPr>
        <w:shd w:val="clear" w:color="auto" w:fill="FFFFFF"/>
        <w:ind w:left="10" w:firstLine="699"/>
        <w:jc w:val="both"/>
        <w:rPr>
          <w:sz w:val="28"/>
          <w:szCs w:val="28"/>
        </w:rPr>
      </w:pPr>
      <w:r w:rsidRPr="009F7641">
        <w:rPr>
          <w:color w:val="000000"/>
          <w:spacing w:val="-6"/>
          <w:sz w:val="28"/>
          <w:szCs w:val="28"/>
        </w:rPr>
        <w:t xml:space="preserve">В образовательных организациях </w:t>
      </w:r>
      <w:proofErr w:type="spellStart"/>
      <w:r w:rsidRPr="009F7641">
        <w:rPr>
          <w:color w:val="000000"/>
          <w:spacing w:val="-6"/>
          <w:sz w:val="28"/>
          <w:szCs w:val="28"/>
        </w:rPr>
        <w:t>Ульчского</w:t>
      </w:r>
      <w:proofErr w:type="spellEnd"/>
      <w:r w:rsidRPr="009F7641">
        <w:rPr>
          <w:color w:val="000000"/>
          <w:spacing w:val="-6"/>
          <w:sz w:val="28"/>
          <w:szCs w:val="28"/>
        </w:rPr>
        <w:t xml:space="preserve"> муниципального района приоритет отдается воспитанию, которое должно стать органичной составляющей педагогической деятельности, интегрированной в общий процесс обуче</w:t>
      </w:r>
      <w:r w:rsidRPr="009F7641">
        <w:rPr>
          <w:color w:val="000000"/>
          <w:spacing w:val="-6"/>
          <w:sz w:val="28"/>
          <w:szCs w:val="28"/>
        </w:rPr>
        <w:softHyphen/>
      </w:r>
      <w:r w:rsidRPr="009F7641">
        <w:rPr>
          <w:color w:val="000000"/>
          <w:spacing w:val="-7"/>
          <w:sz w:val="28"/>
          <w:szCs w:val="28"/>
        </w:rPr>
        <w:t>ния и развития. Реализация основных направлений развития воспитания в системе образования при</w:t>
      </w:r>
      <w:r w:rsidRPr="009F7641">
        <w:rPr>
          <w:color w:val="000000"/>
          <w:spacing w:val="-7"/>
          <w:sz w:val="28"/>
          <w:szCs w:val="28"/>
        </w:rPr>
        <w:softHyphen/>
      </w:r>
      <w:r w:rsidRPr="009F7641">
        <w:rPr>
          <w:color w:val="000000"/>
          <w:spacing w:val="-5"/>
          <w:sz w:val="28"/>
          <w:szCs w:val="28"/>
        </w:rPr>
        <w:t>звана способствовать решению важнейших задач по воспитанию  детей и молодёжи:</w:t>
      </w:r>
    </w:p>
    <w:p w:rsidR="005D1943" w:rsidRPr="009F7641" w:rsidRDefault="005D1943" w:rsidP="005D1943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5" w:firstLine="699"/>
        <w:jc w:val="both"/>
        <w:rPr>
          <w:color w:val="000000"/>
          <w:sz w:val="28"/>
          <w:szCs w:val="28"/>
        </w:rPr>
      </w:pPr>
      <w:r w:rsidRPr="009F7641">
        <w:rPr>
          <w:color w:val="000000"/>
          <w:spacing w:val="-7"/>
          <w:sz w:val="28"/>
          <w:szCs w:val="28"/>
        </w:rPr>
        <w:t>сохранению исторической преемственности поколений, вос</w:t>
      </w:r>
      <w:r w:rsidRPr="009F7641">
        <w:rPr>
          <w:color w:val="000000"/>
          <w:spacing w:val="-7"/>
          <w:sz w:val="28"/>
          <w:szCs w:val="28"/>
        </w:rPr>
        <w:softHyphen/>
      </w:r>
      <w:r w:rsidRPr="009F7641">
        <w:rPr>
          <w:color w:val="000000"/>
          <w:spacing w:val="-5"/>
          <w:sz w:val="28"/>
          <w:szCs w:val="28"/>
        </w:rPr>
        <w:t>питанию бережного отношения к историческому и культурному наследию  России, малой Родины;</w:t>
      </w:r>
    </w:p>
    <w:p w:rsidR="005D1943" w:rsidRPr="009F7641" w:rsidRDefault="005D1943" w:rsidP="005D1943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5" w:firstLine="699"/>
        <w:jc w:val="both"/>
        <w:rPr>
          <w:color w:val="000000"/>
          <w:sz w:val="28"/>
          <w:szCs w:val="28"/>
        </w:rPr>
      </w:pPr>
      <w:r w:rsidRPr="009F7641">
        <w:rPr>
          <w:color w:val="000000"/>
          <w:spacing w:val="-6"/>
          <w:sz w:val="28"/>
          <w:szCs w:val="28"/>
        </w:rPr>
        <w:t xml:space="preserve">воспитанию патриотов России, граждан правового демократического государства, уважающих </w:t>
      </w:r>
      <w:r w:rsidRPr="009F7641">
        <w:rPr>
          <w:color w:val="000000"/>
          <w:spacing w:val="-5"/>
          <w:sz w:val="28"/>
          <w:szCs w:val="28"/>
        </w:rPr>
        <w:t>права и свободу личности, проявляющих национальную и религиозную терпимость;</w:t>
      </w:r>
    </w:p>
    <w:p w:rsidR="005D1943" w:rsidRPr="009F7641" w:rsidRDefault="005D1943" w:rsidP="005D1943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5" w:firstLine="699"/>
        <w:jc w:val="both"/>
        <w:rPr>
          <w:color w:val="000000"/>
          <w:sz w:val="28"/>
          <w:szCs w:val="28"/>
        </w:rPr>
      </w:pPr>
      <w:r w:rsidRPr="009F7641">
        <w:rPr>
          <w:color w:val="000000"/>
          <w:spacing w:val="-6"/>
          <w:sz w:val="28"/>
          <w:szCs w:val="28"/>
        </w:rPr>
        <w:t>разностороннему развитию детей, формированию их творческих способностей, созданию усло</w:t>
      </w:r>
      <w:r w:rsidRPr="009F7641">
        <w:rPr>
          <w:color w:val="000000"/>
          <w:spacing w:val="-6"/>
          <w:sz w:val="28"/>
          <w:szCs w:val="28"/>
        </w:rPr>
        <w:softHyphen/>
      </w:r>
      <w:r w:rsidRPr="009F7641">
        <w:rPr>
          <w:color w:val="000000"/>
          <w:spacing w:val="-5"/>
          <w:sz w:val="28"/>
          <w:szCs w:val="28"/>
        </w:rPr>
        <w:t>вий для самореализации личности;</w:t>
      </w:r>
    </w:p>
    <w:p w:rsidR="005D1943" w:rsidRPr="009F7641" w:rsidRDefault="005D1943" w:rsidP="005D194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firstLine="699"/>
        <w:jc w:val="both"/>
        <w:rPr>
          <w:color w:val="000000"/>
          <w:sz w:val="28"/>
          <w:szCs w:val="28"/>
        </w:rPr>
      </w:pPr>
      <w:r w:rsidRPr="009F7641">
        <w:rPr>
          <w:color w:val="000000"/>
          <w:spacing w:val="-7"/>
          <w:sz w:val="28"/>
          <w:szCs w:val="28"/>
        </w:rPr>
        <w:t>- формированию трудовой мотивации и организация деятельности, в основу которой положены  конкретные дела на пользу людям.</w:t>
      </w:r>
    </w:p>
    <w:p w:rsidR="005D1943" w:rsidRPr="009F7641" w:rsidRDefault="005D1943" w:rsidP="005D1943">
      <w:pPr>
        <w:pStyle w:val="3"/>
        <w:spacing w:after="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 xml:space="preserve">         Согласно концепции «Патриотическое воспитание граждан Российской Федерации» во всех школах района используются разнообразные формы работы. Особое внимание уделяется датам, связанным с событиями Великой Отечественной войны, участникам данных событий и воинам, погибших в мирное время в военных конфликтах и локальных войнах, увековечению памяти погибших  и живых. </w:t>
      </w:r>
    </w:p>
    <w:p w:rsidR="005D1943" w:rsidRPr="009F7641" w:rsidRDefault="005D1943" w:rsidP="005D1943">
      <w:pPr>
        <w:pStyle w:val="3"/>
        <w:spacing w:after="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 xml:space="preserve">         В течение нескольких лет юными краеведами проводится сбор материалов в Книгу Памяти об односельчанах – воинах-участниках ВОВ и воинах, погибших в мирное время в военных конфликтах и локальных воинах.         В общеобразовательных учреждениях района проводятся акции </w:t>
      </w:r>
      <w:r w:rsidRPr="009F7641">
        <w:rPr>
          <w:sz w:val="28"/>
          <w:szCs w:val="28"/>
        </w:rPr>
        <w:lastRenderedPageBreak/>
        <w:t xml:space="preserve">«Милосердие», «Забота», «Войнам – достойную память» по оказанию посильной помощи ветеранам войны и труда. </w:t>
      </w:r>
    </w:p>
    <w:p w:rsidR="005D1943" w:rsidRPr="009F7641" w:rsidRDefault="005D1943" w:rsidP="005D1943">
      <w:pPr>
        <w:jc w:val="both"/>
        <w:rPr>
          <w:color w:val="000000"/>
          <w:sz w:val="28"/>
          <w:szCs w:val="28"/>
          <w:shd w:val="clear" w:color="auto" w:fill="FFFFFF"/>
        </w:rPr>
      </w:pPr>
      <w:r w:rsidRPr="009F7641">
        <w:rPr>
          <w:color w:val="000000"/>
          <w:sz w:val="28"/>
          <w:szCs w:val="28"/>
          <w:shd w:val="clear" w:color="auto" w:fill="FFFFFF"/>
        </w:rPr>
        <w:t xml:space="preserve">Воспитание патриота и гражданина Российской Федерации, края, района ориентирована на реальную жизнь, проблемы, которые решает страна, край, район. </w:t>
      </w:r>
    </w:p>
    <w:p w:rsidR="005D1943" w:rsidRPr="009F7641" w:rsidRDefault="005D1943" w:rsidP="005D194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F7641">
        <w:rPr>
          <w:color w:val="000000"/>
          <w:sz w:val="28"/>
          <w:szCs w:val="28"/>
          <w:shd w:val="clear" w:color="auto" w:fill="FFFFFF"/>
        </w:rPr>
        <w:t>Не менее важным для работы педагогических коллективов в текущем году являлась работа с семьями, где дети находятся в социально опасном положении.</w:t>
      </w:r>
    </w:p>
    <w:p w:rsidR="005D1943" w:rsidRPr="009F7641" w:rsidRDefault="005D1943" w:rsidP="005D1943">
      <w:pPr>
        <w:shd w:val="clear" w:color="auto" w:fill="FFFFFF"/>
        <w:ind w:firstLine="567"/>
        <w:jc w:val="both"/>
        <w:rPr>
          <w:sz w:val="28"/>
          <w:szCs w:val="28"/>
        </w:rPr>
      </w:pPr>
      <w:r w:rsidRPr="009F7641">
        <w:rPr>
          <w:spacing w:val="-5"/>
          <w:sz w:val="28"/>
          <w:szCs w:val="28"/>
        </w:rPr>
        <w:t>Образовательными организациями созданы базы данных по следующим категориям обучающихся в соответст</w:t>
      </w:r>
      <w:r w:rsidRPr="009F7641">
        <w:rPr>
          <w:spacing w:val="-5"/>
          <w:sz w:val="28"/>
          <w:szCs w:val="28"/>
        </w:rPr>
        <w:softHyphen/>
        <w:t xml:space="preserve">вии с </w:t>
      </w:r>
      <w:r w:rsidRPr="009F7641">
        <w:rPr>
          <w:sz w:val="28"/>
          <w:szCs w:val="28"/>
        </w:rPr>
        <w:t>откорректированными списками:</w:t>
      </w:r>
    </w:p>
    <w:p w:rsidR="005D1943" w:rsidRPr="009F7641" w:rsidRDefault="005D1943" w:rsidP="005D1943">
      <w:pPr>
        <w:widowControl w:val="0"/>
        <w:numPr>
          <w:ilvl w:val="0"/>
          <w:numId w:val="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7641">
        <w:rPr>
          <w:spacing w:val="-9"/>
          <w:sz w:val="28"/>
          <w:szCs w:val="28"/>
        </w:rPr>
        <w:t>подростков, находящихся в социально опасном положении;</w:t>
      </w:r>
    </w:p>
    <w:p w:rsidR="005D1943" w:rsidRPr="009F7641" w:rsidRDefault="005D1943" w:rsidP="005D1943">
      <w:pPr>
        <w:widowControl w:val="0"/>
        <w:numPr>
          <w:ilvl w:val="0"/>
          <w:numId w:val="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7641">
        <w:rPr>
          <w:spacing w:val="-10"/>
          <w:sz w:val="28"/>
          <w:szCs w:val="28"/>
        </w:rPr>
        <w:t>состоящих</w:t>
      </w:r>
      <w:proofErr w:type="gramEnd"/>
      <w:r w:rsidRPr="009F7641">
        <w:rPr>
          <w:spacing w:val="-10"/>
          <w:sz w:val="28"/>
          <w:szCs w:val="28"/>
        </w:rPr>
        <w:t xml:space="preserve"> на </w:t>
      </w:r>
      <w:proofErr w:type="spellStart"/>
      <w:r w:rsidRPr="009F7641">
        <w:rPr>
          <w:spacing w:val="-10"/>
          <w:sz w:val="28"/>
          <w:szCs w:val="28"/>
        </w:rPr>
        <w:t>внутришкольном</w:t>
      </w:r>
      <w:proofErr w:type="spellEnd"/>
      <w:r w:rsidRPr="009F7641">
        <w:rPr>
          <w:spacing w:val="-10"/>
          <w:sz w:val="28"/>
          <w:szCs w:val="28"/>
        </w:rPr>
        <w:t xml:space="preserve"> учете;</w:t>
      </w:r>
    </w:p>
    <w:p w:rsidR="005D1943" w:rsidRPr="009F7641" w:rsidRDefault="005D1943" w:rsidP="005D1943">
      <w:pPr>
        <w:widowControl w:val="0"/>
        <w:numPr>
          <w:ilvl w:val="0"/>
          <w:numId w:val="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7641">
        <w:rPr>
          <w:spacing w:val="-10"/>
          <w:sz w:val="28"/>
          <w:szCs w:val="28"/>
        </w:rPr>
        <w:t>проживающих в малоимущих семьях;</w:t>
      </w:r>
      <w:proofErr w:type="gramEnd"/>
    </w:p>
    <w:p w:rsidR="005D1943" w:rsidRPr="009F7641" w:rsidRDefault="005D1943" w:rsidP="005D1943">
      <w:pPr>
        <w:widowControl w:val="0"/>
        <w:numPr>
          <w:ilvl w:val="0"/>
          <w:numId w:val="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7641">
        <w:rPr>
          <w:spacing w:val="-9"/>
          <w:sz w:val="28"/>
          <w:szCs w:val="28"/>
        </w:rPr>
        <w:t>проживающих в неполных семьях;</w:t>
      </w:r>
      <w:proofErr w:type="gramEnd"/>
    </w:p>
    <w:p w:rsidR="005D1943" w:rsidRPr="009F7641" w:rsidRDefault="005D1943" w:rsidP="005D1943">
      <w:pPr>
        <w:widowControl w:val="0"/>
        <w:numPr>
          <w:ilvl w:val="0"/>
          <w:numId w:val="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7641">
        <w:rPr>
          <w:spacing w:val="-9"/>
          <w:sz w:val="28"/>
          <w:szCs w:val="28"/>
        </w:rPr>
        <w:t>учащихся из многодетных семей;</w:t>
      </w:r>
    </w:p>
    <w:p w:rsidR="005D1943" w:rsidRPr="009F7641" w:rsidRDefault="005D1943" w:rsidP="005D1943">
      <w:pPr>
        <w:widowControl w:val="0"/>
        <w:numPr>
          <w:ilvl w:val="0"/>
          <w:numId w:val="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7641">
        <w:rPr>
          <w:spacing w:val="-9"/>
          <w:sz w:val="28"/>
          <w:szCs w:val="28"/>
        </w:rPr>
        <w:t>детей-сирот и детей, оставшихся без попечения родителей;</w:t>
      </w:r>
    </w:p>
    <w:p w:rsidR="005D1943" w:rsidRPr="009F7641" w:rsidRDefault="005D1943" w:rsidP="005D1943">
      <w:pPr>
        <w:widowControl w:val="0"/>
        <w:numPr>
          <w:ilvl w:val="0"/>
          <w:numId w:val="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7641">
        <w:rPr>
          <w:spacing w:val="-5"/>
          <w:sz w:val="28"/>
          <w:szCs w:val="28"/>
        </w:rPr>
        <w:t>учащихся, занимающихся в творческих объединениях, кружках, спортив</w:t>
      </w:r>
      <w:r w:rsidRPr="009F7641">
        <w:rPr>
          <w:spacing w:val="-5"/>
          <w:sz w:val="28"/>
          <w:szCs w:val="28"/>
        </w:rPr>
        <w:softHyphen/>
        <w:t xml:space="preserve">ных </w:t>
      </w:r>
      <w:r w:rsidRPr="009F7641">
        <w:rPr>
          <w:sz w:val="28"/>
          <w:szCs w:val="28"/>
        </w:rPr>
        <w:t>секциях.</w:t>
      </w:r>
    </w:p>
    <w:p w:rsidR="005D1943" w:rsidRPr="009F7641" w:rsidRDefault="005D1943" w:rsidP="005D1943">
      <w:pPr>
        <w:shd w:val="clear" w:color="auto" w:fill="FFFFFF"/>
        <w:ind w:right="29" w:firstLine="567"/>
        <w:jc w:val="both"/>
        <w:rPr>
          <w:spacing w:val="-6"/>
          <w:sz w:val="28"/>
          <w:szCs w:val="28"/>
        </w:rPr>
      </w:pPr>
      <w:r w:rsidRPr="009F7641">
        <w:rPr>
          <w:spacing w:val="-3"/>
          <w:sz w:val="28"/>
          <w:szCs w:val="28"/>
        </w:rPr>
        <w:t xml:space="preserve">Особое внимание уделялось учащимся, находящимся в трудной жизненной </w:t>
      </w:r>
      <w:r w:rsidRPr="009F7641">
        <w:rPr>
          <w:spacing w:val="-6"/>
          <w:sz w:val="28"/>
          <w:szCs w:val="28"/>
        </w:rPr>
        <w:t>ситуации. Социально-педагогическая защита прав ребенка выражалась в следую</w:t>
      </w:r>
      <w:r w:rsidRPr="009F7641">
        <w:rPr>
          <w:spacing w:val="-6"/>
          <w:sz w:val="28"/>
          <w:szCs w:val="28"/>
        </w:rPr>
        <w:softHyphen/>
        <w:t xml:space="preserve">щих </w:t>
      </w:r>
      <w:r w:rsidRPr="009F7641">
        <w:rPr>
          <w:spacing w:val="-9"/>
          <w:sz w:val="28"/>
          <w:szCs w:val="28"/>
        </w:rPr>
        <w:t xml:space="preserve">формах работы: выявление и поддержка учащихся, нуждающихся в социальной защите </w:t>
      </w:r>
      <w:r w:rsidRPr="009F7641">
        <w:rPr>
          <w:spacing w:val="-6"/>
          <w:sz w:val="28"/>
          <w:szCs w:val="28"/>
        </w:rPr>
        <w:t xml:space="preserve">(дети, находящиеся под опекой, дети из многодетных и малообеспеченных семей). </w:t>
      </w:r>
    </w:p>
    <w:p w:rsidR="005D1943" w:rsidRPr="009F7641" w:rsidRDefault="005D1943" w:rsidP="005D1943">
      <w:pPr>
        <w:shd w:val="clear" w:color="auto" w:fill="FFFFFF"/>
        <w:ind w:firstLine="567"/>
        <w:jc w:val="both"/>
        <w:rPr>
          <w:sz w:val="28"/>
          <w:szCs w:val="28"/>
        </w:rPr>
      </w:pPr>
      <w:r w:rsidRPr="009F7641">
        <w:rPr>
          <w:spacing w:val="-9"/>
          <w:sz w:val="28"/>
          <w:szCs w:val="28"/>
        </w:rPr>
        <w:t xml:space="preserve"> </w:t>
      </w:r>
    </w:p>
    <w:p w:rsidR="005D1943" w:rsidRPr="009F7641" w:rsidRDefault="005D1943" w:rsidP="005D1943">
      <w:pPr>
        <w:shd w:val="clear" w:color="auto" w:fill="FFFFFF"/>
        <w:ind w:firstLine="567"/>
        <w:jc w:val="both"/>
        <w:rPr>
          <w:sz w:val="28"/>
          <w:szCs w:val="28"/>
        </w:rPr>
      </w:pPr>
      <w:r w:rsidRPr="009F7641">
        <w:rPr>
          <w:spacing w:val="-3"/>
          <w:sz w:val="28"/>
          <w:szCs w:val="28"/>
        </w:rPr>
        <w:t xml:space="preserve">На </w:t>
      </w:r>
      <w:proofErr w:type="spellStart"/>
      <w:r w:rsidRPr="009F7641">
        <w:rPr>
          <w:spacing w:val="-3"/>
          <w:sz w:val="28"/>
          <w:szCs w:val="28"/>
        </w:rPr>
        <w:t>внутришкольном</w:t>
      </w:r>
      <w:proofErr w:type="spellEnd"/>
      <w:r w:rsidRPr="009F7641">
        <w:rPr>
          <w:spacing w:val="-3"/>
          <w:sz w:val="28"/>
          <w:szCs w:val="28"/>
        </w:rPr>
        <w:t xml:space="preserve"> учете со</w:t>
      </w:r>
      <w:r w:rsidR="00994F80">
        <w:rPr>
          <w:spacing w:val="-3"/>
          <w:sz w:val="28"/>
          <w:szCs w:val="28"/>
        </w:rPr>
        <w:t>стоит по состоянию на 01.06.2014</w:t>
      </w:r>
      <w:r w:rsidRPr="009F7641">
        <w:rPr>
          <w:spacing w:val="-3"/>
          <w:sz w:val="28"/>
          <w:szCs w:val="28"/>
        </w:rPr>
        <w:t xml:space="preserve"> года 105 неблагополучных детей, что говорит о снижении численности детей и правильному подходу педагогических коллективов к вопросам профилактики. На протяже</w:t>
      </w:r>
      <w:r w:rsidRPr="009F7641">
        <w:rPr>
          <w:spacing w:val="-3"/>
          <w:sz w:val="28"/>
          <w:szCs w:val="28"/>
        </w:rPr>
        <w:softHyphen/>
        <w:t xml:space="preserve">нии учебного года осуществлялся </w:t>
      </w:r>
      <w:proofErr w:type="gramStart"/>
      <w:r w:rsidRPr="009F7641">
        <w:rPr>
          <w:spacing w:val="-3"/>
          <w:sz w:val="28"/>
          <w:szCs w:val="28"/>
        </w:rPr>
        <w:t>контроль за</w:t>
      </w:r>
      <w:proofErr w:type="gramEnd"/>
      <w:r w:rsidRPr="009F7641">
        <w:rPr>
          <w:spacing w:val="-3"/>
          <w:sz w:val="28"/>
          <w:szCs w:val="28"/>
        </w:rPr>
        <w:t xml:space="preserve"> ситуацией в семьях: проводились рейды по </w:t>
      </w:r>
      <w:r w:rsidRPr="009F7641">
        <w:rPr>
          <w:sz w:val="28"/>
          <w:szCs w:val="28"/>
        </w:rPr>
        <w:t>посещению этих семей, составлялись акты ЖБУ, родителям давались рекомендации, консультации, приглашались на Совет профилактики, админи</w:t>
      </w:r>
      <w:r w:rsidRPr="009F7641">
        <w:rPr>
          <w:sz w:val="28"/>
          <w:szCs w:val="28"/>
        </w:rPr>
        <w:softHyphen/>
        <w:t>стративный совет, при необходимости к работе подключали инспектора ОВД, комиссию по делам несовершеннолетних.</w:t>
      </w:r>
    </w:p>
    <w:p w:rsidR="005D1943" w:rsidRDefault="005D1943" w:rsidP="005D1943">
      <w:pPr>
        <w:pStyle w:val="Style1"/>
        <w:widowControl/>
        <w:spacing w:line="240" w:lineRule="auto"/>
        <w:jc w:val="both"/>
        <w:rPr>
          <w:rStyle w:val="FontStyle11"/>
          <w:sz w:val="28"/>
          <w:szCs w:val="28"/>
        </w:rPr>
      </w:pPr>
    </w:p>
    <w:p w:rsidR="005D1943" w:rsidRPr="009F7641" w:rsidRDefault="005D1943" w:rsidP="005D1943">
      <w:pPr>
        <w:ind w:firstLine="54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>Несовершеннолетние, находящиеся в социально опасном положении, привлекаются педаго</w:t>
      </w:r>
      <w:r w:rsidRPr="009F7641">
        <w:rPr>
          <w:sz w:val="28"/>
          <w:szCs w:val="28"/>
        </w:rPr>
        <w:softHyphen/>
        <w:t xml:space="preserve">гами к занятиям в художественно - эстетических, научно - технических, туристических,  </w:t>
      </w:r>
      <w:proofErr w:type="spellStart"/>
      <w:r w:rsidRPr="009F7641">
        <w:rPr>
          <w:sz w:val="28"/>
          <w:szCs w:val="28"/>
        </w:rPr>
        <w:t>эколого</w:t>
      </w:r>
      <w:proofErr w:type="spellEnd"/>
      <w:r w:rsidRPr="009F7641">
        <w:rPr>
          <w:sz w:val="28"/>
          <w:szCs w:val="28"/>
        </w:rPr>
        <w:t xml:space="preserve"> – биологических, культурологических и других направленностей, организованных на базе школ и  Центра внешкольной работы. В спортивных секциях занимаются 92% детей «группы риска». Особое внимание занятости таких детей уделяется в летнее время. Учащиеся привлека</w:t>
      </w:r>
      <w:r w:rsidRPr="009F7641">
        <w:rPr>
          <w:sz w:val="28"/>
          <w:szCs w:val="28"/>
        </w:rPr>
        <w:softHyphen/>
        <w:t>ются в летние формирования различных видов: трудовая практика,  ремонтные бригады, лагеря с дневным пребыванием, лагеря труда и отдыха, походы, индивидуальное трудоустройство.</w:t>
      </w:r>
    </w:p>
    <w:p w:rsidR="005D1943" w:rsidRPr="009F7641" w:rsidRDefault="005D1943" w:rsidP="005D1943">
      <w:pPr>
        <w:pStyle w:val="Style4"/>
        <w:widowControl/>
        <w:spacing w:line="240" w:lineRule="auto"/>
        <w:ind w:firstLine="709"/>
        <w:jc w:val="both"/>
        <w:rPr>
          <w:rStyle w:val="FontStyle24"/>
          <w:sz w:val="28"/>
          <w:szCs w:val="28"/>
        </w:rPr>
      </w:pPr>
      <w:r w:rsidRPr="009F7641">
        <w:rPr>
          <w:rStyle w:val="FontStyle24"/>
          <w:sz w:val="28"/>
          <w:szCs w:val="28"/>
        </w:rPr>
        <w:lastRenderedPageBreak/>
        <w:t>Не менее важным фактором воспитания подрастающего поколения является партнерские отношения родительской общественности и педагогов общеобразовательной организации.</w:t>
      </w:r>
    </w:p>
    <w:p w:rsidR="005D1943" w:rsidRPr="009F7641" w:rsidRDefault="005D1943" w:rsidP="005D194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9F7641">
        <w:rPr>
          <w:rFonts w:ascii="Times New Roman" w:hAnsi="Times New Roman"/>
          <w:sz w:val="28"/>
          <w:szCs w:val="28"/>
        </w:rPr>
        <w:t xml:space="preserve">Особое значение имеет взаимосвязь школы и семьи. Родители привлекаются во время проведения внеклассных и внеурочных мероприятий и это одна из самых излюбленных форм работы и детей и взрослых, так как чаще всего это совместный отдых (праздники, игры, соревнования). </w:t>
      </w:r>
    </w:p>
    <w:p w:rsidR="005D1943" w:rsidRPr="009F7641" w:rsidRDefault="005D1943" w:rsidP="005D1943">
      <w:pPr>
        <w:ind w:firstLine="708"/>
        <w:jc w:val="both"/>
        <w:rPr>
          <w:sz w:val="28"/>
          <w:szCs w:val="28"/>
          <w:lang w:eastAsia="en-US"/>
        </w:rPr>
      </w:pPr>
      <w:r w:rsidRPr="009F7641">
        <w:rPr>
          <w:sz w:val="28"/>
          <w:szCs w:val="28"/>
          <w:lang w:eastAsia="en-US"/>
        </w:rPr>
        <w:t>Летняя оздоровительная кампания одна из интересных форм воспитательной деятельности, но и трудоемкая.</w:t>
      </w:r>
    </w:p>
    <w:p w:rsidR="005D1943" w:rsidRPr="009F7641" w:rsidRDefault="005D1943" w:rsidP="005D1943">
      <w:pPr>
        <w:ind w:firstLine="72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>За период летней оздоровительно кампании были открыты 20 лагерей с дневным пребыванием, где отдохнули 1054 школьника.</w:t>
      </w:r>
    </w:p>
    <w:p w:rsidR="005D1943" w:rsidRPr="009F7641" w:rsidRDefault="005D1943" w:rsidP="005D1943">
      <w:pPr>
        <w:ind w:firstLine="72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 xml:space="preserve">В лагерях организованно питание на базе школьных пищеблоков. Сумма питания на одного человека составила 196 рублей в день при трехразовом питании, 178 рублей - при двухразовом питании. </w:t>
      </w:r>
    </w:p>
    <w:p w:rsidR="005D1943" w:rsidRPr="009F7641" w:rsidRDefault="005D1943" w:rsidP="005D1943">
      <w:pPr>
        <w:ind w:firstLine="72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 xml:space="preserve"> Школам района была оказана методическая помощь по подготовке организаторов летней оздоровительной кампании. Для каждой школы была оформлена подборка нормативных документов по организации летнего отдыха, документов в помощь организатору летней кампании. Методические материалы и разработки. Оказана помощь в оформлении необходимой документации для конкурса на «Лучший летний оздоровительный лагерь с дневным пребыванием», документации по отчету за смену летнего оздоровительного лагеря.</w:t>
      </w:r>
    </w:p>
    <w:p w:rsidR="005D1943" w:rsidRPr="009F7641" w:rsidRDefault="005D1943" w:rsidP="005D1943">
      <w:pPr>
        <w:ind w:firstLine="72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>В рамках летней оздоровительной кампании 25 июня 201</w:t>
      </w:r>
      <w:r w:rsidR="00994F80">
        <w:rPr>
          <w:sz w:val="28"/>
          <w:szCs w:val="28"/>
        </w:rPr>
        <w:t>4</w:t>
      </w:r>
      <w:r w:rsidRPr="009F7641">
        <w:rPr>
          <w:sz w:val="28"/>
          <w:szCs w:val="28"/>
        </w:rPr>
        <w:t xml:space="preserve"> года прошел </w:t>
      </w:r>
      <w:r w:rsidRPr="009F7641">
        <w:rPr>
          <w:sz w:val="28"/>
          <w:szCs w:val="28"/>
          <w:lang w:val="en-US"/>
        </w:rPr>
        <w:t>XV</w:t>
      </w:r>
      <w:r w:rsidRPr="009F7641">
        <w:rPr>
          <w:sz w:val="28"/>
          <w:szCs w:val="28"/>
        </w:rPr>
        <w:t xml:space="preserve"> районный детский фестиваль «Звезды над проливом», с общим охватом 228 человек. Дети выступили по трем возрастным категориям в трех номинациях: вокал, хореография, театр мод. </w:t>
      </w:r>
    </w:p>
    <w:p w:rsidR="005D1943" w:rsidRPr="009F7641" w:rsidRDefault="005D1943" w:rsidP="005D1943">
      <w:pPr>
        <w:tabs>
          <w:tab w:val="left" w:pos="7410"/>
        </w:tabs>
        <w:ind w:firstLine="70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 xml:space="preserve">Важное место в летней оздоровительной кампании отводится </w:t>
      </w:r>
      <w:proofErr w:type="spellStart"/>
      <w:r w:rsidRPr="009F7641">
        <w:rPr>
          <w:sz w:val="28"/>
          <w:szCs w:val="28"/>
        </w:rPr>
        <w:t>малозатратным</w:t>
      </w:r>
      <w:proofErr w:type="spellEnd"/>
      <w:r w:rsidRPr="009F7641">
        <w:rPr>
          <w:sz w:val="28"/>
          <w:szCs w:val="28"/>
        </w:rPr>
        <w:t xml:space="preserve"> формам отдыха и занятости детей и подростков. Всего </w:t>
      </w:r>
      <w:proofErr w:type="spellStart"/>
      <w:r w:rsidRPr="009F7641">
        <w:rPr>
          <w:sz w:val="28"/>
          <w:szCs w:val="28"/>
        </w:rPr>
        <w:t>малозатратными</w:t>
      </w:r>
      <w:proofErr w:type="spellEnd"/>
      <w:r w:rsidRPr="009F7641">
        <w:rPr>
          <w:sz w:val="28"/>
          <w:szCs w:val="28"/>
        </w:rPr>
        <w:t xml:space="preserve"> формами отдыха (таких как: трудовые бригады, ремонтные и сельскохозяйственные бригады, профильные отряды с питанием и без питания) за период  лета охвачено 848 учащихся, в том числе 375 детей, находящихся в трудной жизненной ситуации, детей из малообеспеченных и остронуждающихся семей</w:t>
      </w:r>
    </w:p>
    <w:p w:rsidR="005D1943" w:rsidRPr="009F7641" w:rsidRDefault="005D1943" w:rsidP="005D1943">
      <w:pPr>
        <w:tabs>
          <w:tab w:val="left" w:pos="7410"/>
        </w:tabs>
        <w:ind w:firstLine="70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>Трудоустроено через центр занятости 124 учащихся, индивидуально у частных предпринимателей 32 школьника.</w:t>
      </w:r>
    </w:p>
    <w:p w:rsidR="005D1943" w:rsidRPr="009F7641" w:rsidRDefault="005D1943" w:rsidP="005D1943">
      <w:pPr>
        <w:tabs>
          <w:tab w:val="left" w:pos="7410"/>
        </w:tabs>
        <w:ind w:firstLine="70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 xml:space="preserve">В загородные оздоровительные лагеря отделом  молодежной политики администрации района  направлены в загородный лагерь «Созвездие» 30 человек и 48 путевок было приобретено родителями в другие загородные лагеря самостоятельно. </w:t>
      </w:r>
      <w:proofErr w:type="gramStart"/>
      <w:r w:rsidRPr="009F7641">
        <w:rPr>
          <w:sz w:val="28"/>
          <w:szCs w:val="28"/>
        </w:rPr>
        <w:t xml:space="preserve">КГУ «Центр социальной поддержки населения по </w:t>
      </w:r>
      <w:proofErr w:type="spellStart"/>
      <w:r w:rsidRPr="009F7641">
        <w:rPr>
          <w:sz w:val="28"/>
          <w:szCs w:val="28"/>
        </w:rPr>
        <w:t>Ульчскому</w:t>
      </w:r>
      <w:proofErr w:type="spellEnd"/>
      <w:r w:rsidRPr="009F7641">
        <w:rPr>
          <w:sz w:val="28"/>
          <w:szCs w:val="28"/>
        </w:rPr>
        <w:t xml:space="preserve"> району» в загородные лагеря, санатории и профилактории направил 137 подростков из малообеспеченных и остронуждающихся семей, 30 воспитанников детского дома отдохнули в оздоровительный лагере в Приморье.</w:t>
      </w:r>
      <w:proofErr w:type="gramEnd"/>
    </w:p>
    <w:p w:rsidR="005D1943" w:rsidRPr="009F7641" w:rsidRDefault="005D1943" w:rsidP="005D1943">
      <w:pPr>
        <w:ind w:firstLine="700"/>
        <w:jc w:val="both"/>
        <w:rPr>
          <w:sz w:val="28"/>
          <w:szCs w:val="28"/>
        </w:rPr>
      </w:pPr>
      <w:r w:rsidRPr="009F7641">
        <w:rPr>
          <w:sz w:val="28"/>
          <w:szCs w:val="28"/>
        </w:rPr>
        <w:t xml:space="preserve">Десять  детей из неблагополучных, малоимущих семей выехали в Краевой молодежный социально </w:t>
      </w:r>
      <w:proofErr w:type="spellStart"/>
      <w:r w:rsidRPr="009F7641">
        <w:rPr>
          <w:sz w:val="28"/>
          <w:szCs w:val="28"/>
        </w:rPr>
        <w:t>медико</w:t>
      </w:r>
      <w:proofErr w:type="spellEnd"/>
      <w:r w:rsidRPr="009F7641">
        <w:rPr>
          <w:sz w:val="28"/>
          <w:szCs w:val="28"/>
        </w:rPr>
        <w:t xml:space="preserve"> педагогический центр.</w:t>
      </w:r>
    </w:p>
    <w:p w:rsidR="005D1943" w:rsidRPr="009F7641" w:rsidRDefault="005D1943" w:rsidP="005D1943">
      <w:pPr>
        <w:pStyle w:val="a3"/>
        <w:rPr>
          <w:sz w:val="28"/>
          <w:szCs w:val="28"/>
        </w:rPr>
      </w:pPr>
      <w:r w:rsidRPr="009F7641">
        <w:rPr>
          <w:sz w:val="28"/>
          <w:szCs w:val="28"/>
        </w:rPr>
        <w:lastRenderedPageBreak/>
        <w:t>Дополнительное образование в районе осуществляется по семи направ</w:t>
      </w:r>
      <w:r w:rsidRPr="009F7641">
        <w:rPr>
          <w:sz w:val="28"/>
          <w:szCs w:val="28"/>
        </w:rPr>
        <w:softHyphen/>
        <w:t>лениям:</w:t>
      </w:r>
    </w:p>
    <w:p w:rsidR="005D1943" w:rsidRPr="009F7641" w:rsidRDefault="005D1943" w:rsidP="005D1943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7641">
        <w:rPr>
          <w:bCs/>
          <w:sz w:val="28"/>
          <w:szCs w:val="28"/>
        </w:rPr>
        <w:t>Художественно-эстетическое</w:t>
      </w:r>
      <w:r w:rsidRPr="009F7641">
        <w:rPr>
          <w:sz w:val="28"/>
          <w:szCs w:val="28"/>
        </w:rPr>
        <w:t xml:space="preserve">. </w:t>
      </w:r>
    </w:p>
    <w:p w:rsidR="005D1943" w:rsidRPr="009F7641" w:rsidRDefault="005D1943" w:rsidP="005D1943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7641">
        <w:rPr>
          <w:bCs/>
          <w:sz w:val="28"/>
          <w:szCs w:val="28"/>
        </w:rPr>
        <w:t>Научно-техническое направление</w:t>
      </w:r>
      <w:r w:rsidRPr="009F7641">
        <w:rPr>
          <w:sz w:val="28"/>
          <w:szCs w:val="28"/>
        </w:rPr>
        <w:t xml:space="preserve">. </w:t>
      </w:r>
    </w:p>
    <w:p w:rsidR="005D1943" w:rsidRPr="009F7641" w:rsidRDefault="005D1943" w:rsidP="005D1943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7641">
        <w:rPr>
          <w:bCs/>
          <w:sz w:val="28"/>
          <w:szCs w:val="28"/>
        </w:rPr>
        <w:t>Физкультурно-спортивное направление</w:t>
      </w:r>
      <w:r w:rsidRPr="009F7641">
        <w:rPr>
          <w:sz w:val="28"/>
          <w:szCs w:val="28"/>
        </w:rPr>
        <w:t xml:space="preserve">. </w:t>
      </w:r>
    </w:p>
    <w:p w:rsidR="005D1943" w:rsidRPr="009F7641" w:rsidRDefault="005D1943" w:rsidP="005D1943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7641">
        <w:rPr>
          <w:bCs/>
          <w:sz w:val="28"/>
          <w:szCs w:val="28"/>
        </w:rPr>
        <w:t>Эколого-биологическое</w:t>
      </w:r>
    </w:p>
    <w:p w:rsidR="005D1943" w:rsidRPr="009F7641" w:rsidRDefault="005D1943" w:rsidP="005D1943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7641">
        <w:rPr>
          <w:bCs/>
          <w:sz w:val="28"/>
          <w:szCs w:val="28"/>
        </w:rPr>
        <w:t xml:space="preserve">Туристско-краеведческое. </w:t>
      </w:r>
    </w:p>
    <w:p w:rsidR="005D1943" w:rsidRPr="009F7641" w:rsidRDefault="005D1943" w:rsidP="005D1943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7641">
        <w:rPr>
          <w:bCs/>
          <w:sz w:val="28"/>
          <w:szCs w:val="28"/>
        </w:rPr>
        <w:t xml:space="preserve">Социально-педагогическое. </w:t>
      </w:r>
      <w:r w:rsidRPr="009F7641">
        <w:rPr>
          <w:sz w:val="28"/>
          <w:szCs w:val="28"/>
        </w:rPr>
        <w:t xml:space="preserve"> </w:t>
      </w:r>
    </w:p>
    <w:p w:rsidR="005D1943" w:rsidRPr="009F7641" w:rsidRDefault="005D1943" w:rsidP="005D1943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7641">
        <w:rPr>
          <w:bCs/>
          <w:sz w:val="28"/>
          <w:szCs w:val="28"/>
        </w:rPr>
        <w:t>Культурологическое</w:t>
      </w:r>
      <w:r w:rsidRPr="009F7641">
        <w:rPr>
          <w:sz w:val="28"/>
          <w:szCs w:val="28"/>
        </w:rPr>
        <w:t xml:space="preserve">. </w:t>
      </w:r>
    </w:p>
    <w:p w:rsidR="005D1943" w:rsidRPr="009F7641" w:rsidRDefault="005D1943" w:rsidP="005D1943">
      <w:pPr>
        <w:pStyle w:val="a3"/>
        <w:rPr>
          <w:sz w:val="28"/>
          <w:szCs w:val="28"/>
        </w:rPr>
      </w:pPr>
      <w:r w:rsidRPr="009F7641">
        <w:rPr>
          <w:sz w:val="28"/>
          <w:szCs w:val="28"/>
        </w:rPr>
        <w:t>Системообразующими центром развития дополнительного образования детей  является муниципальное образовательное учреждение дополнитель</w:t>
      </w:r>
      <w:r w:rsidRPr="009F7641">
        <w:rPr>
          <w:sz w:val="28"/>
          <w:szCs w:val="28"/>
        </w:rPr>
        <w:softHyphen/>
        <w:t xml:space="preserve">ного образования детей Центр внешкольной работы. </w:t>
      </w:r>
    </w:p>
    <w:p w:rsidR="005D1943" w:rsidRPr="009F7641" w:rsidRDefault="005D1943" w:rsidP="005D1943">
      <w:pPr>
        <w:pStyle w:val="a3"/>
        <w:rPr>
          <w:sz w:val="28"/>
          <w:szCs w:val="28"/>
        </w:rPr>
      </w:pPr>
      <w:r w:rsidRPr="009F7641">
        <w:rPr>
          <w:sz w:val="28"/>
          <w:szCs w:val="28"/>
        </w:rPr>
        <w:t xml:space="preserve"> </w:t>
      </w:r>
    </w:p>
    <w:p w:rsidR="005D1943" w:rsidRPr="009F7641" w:rsidRDefault="005D1943" w:rsidP="005D1943">
      <w:pPr>
        <w:pStyle w:val="a3"/>
        <w:rPr>
          <w:sz w:val="28"/>
          <w:szCs w:val="28"/>
        </w:rPr>
      </w:pPr>
      <w:r w:rsidRPr="009F7641">
        <w:rPr>
          <w:sz w:val="28"/>
          <w:szCs w:val="28"/>
        </w:rPr>
        <w:t>В Центре внешкольной работы на 18 ставок педагогов дополнительного образования работает 26 педагогов, из них 13человек – штатных работника, 13 – совместителей.</w:t>
      </w:r>
    </w:p>
    <w:p w:rsidR="005D1943" w:rsidRPr="009F7641" w:rsidRDefault="005D1943" w:rsidP="005D1943">
      <w:pPr>
        <w:shd w:val="clear" w:color="auto" w:fill="FFFFFF"/>
        <w:ind w:firstLine="708"/>
        <w:jc w:val="both"/>
        <w:rPr>
          <w:sz w:val="28"/>
          <w:szCs w:val="28"/>
        </w:rPr>
      </w:pPr>
      <w:r w:rsidRPr="009F7641">
        <w:rPr>
          <w:sz w:val="28"/>
          <w:szCs w:val="28"/>
        </w:rPr>
        <w:t>Задачи по организ</w:t>
      </w:r>
      <w:r>
        <w:rPr>
          <w:sz w:val="28"/>
          <w:szCs w:val="28"/>
        </w:rPr>
        <w:t>ации воспитательной работы в  образовательных учреждениях</w:t>
      </w:r>
      <w:r w:rsidRPr="009F7641">
        <w:rPr>
          <w:sz w:val="28"/>
          <w:szCs w:val="28"/>
        </w:rPr>
        <w:t xml:space="preserve">  были выполнены.  </w:t>
      </w: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35A20">
        <w:rPr>
          <w:b/>
          <w:sz w:val="28"/>
          <w:szCs w:val="28"/>
          <w:u w:val="single"/>
        </w:rPr>
        <w:t>ошкольное образование</w:t>
      </w: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</w:p>
    <w:p w:rsidR="00E067EE" w:rsidRPr="009F7641" w:rsidRDefault="00E067EE" w:rsidP="00E067EE">
      <w:pPr>
        <w:pStyle w:val="1"/>
        <w:jc w:val="both"/>
        <w:rPr>
          <w:b w:val="0"/>
          <w:sz w:val="28"/>
          <w:szCs w:val="28"/>
        </w:rPr>
      </w:pPr>
      <w:r w:rsidRPr="009F7641">
        <w:rPr>
          <w:b w:val="0"/>
          <w:sz w:val="28"/>
          <w:szCs w:val="28"/>
        </w:rPr>
        <w:t>Сеть дошкольных образова</w:t>
      </w:r>
      <w:r>
        <w:rPr>
          <w:b w:val="0"/>
          <w:sz w:val="28"/>
          <w:szCs w:val="28"/>
        </w:rPr>
        <w:t>тельных учреждений составляет 19</w:t>
      </w:r>
      <w:r w:rsidRPr="009F7641">
        <w:rPr>
          <w:b w:val="0"/>
          <w:sz w:val="28"/>
          <w:szCs w:val="28"/>
        </w:rPr>
        <w:t xml:space="preserve"> муниципальных дошкольных  образовательных учреждений, 4 муниципальных образовательных учреждений для детей дошкольного и младшего школьного возраста и дошкольной группы при МОО СОШ с. Солонцы. </w:t>
      </w:r>
      <w:r>
        <w:rPr>
          <w:b w:val="0"/>
          <w:sz w:val="28"/>
          <w:szCs w:val="28"/>
        </w:rPr>
        <w:t>Общее количество учреждений – 23</w:t>
      </w:r>
      <w:r w:rsidRPr="009F7641">
        <w:rPr>
          <w:b w:val="0"/>
          <w:sz w:val="28"/>
          <w:szCs w:val="28"/>
        </w:rPr>
        <w:t>. Общее число гру</w:t>
      </w:r>
      <w:r>
        <w:rPr>
          <w:b w:val="0"/>
          <w:sz w:val="28"/>
          <w:szCs w:val="28"/>
        </w:rPr>
        <w:t>пп  составляет 52</w:t>
      </w:r>
      <w:r w:rsidRPr="009F7641">
        <w:rPr>
          <w:b w:val="0"/>
          <w:sz w:val="28"/>
          <w:szCs w:val="28"/>
        </w:rPr>
        <w:t>.</w:t>
      </w:r>
    </w:p>
    <w:p w:rsidR="00E067EE" w:rsidRPr="009F7641" w:rsidRDefault="00E067EE" w:rsidP="00E067EE">
      <w:pPr>
        <w:pStyle w:val="2"/>
        <w:spacing w:after="0" w:line="240" w:lineRule="auto"/>
        <w:rPr>
          <w:sz w:val="28"/>
          <w:szCs w:val="28"/>
        </w:rPr>
      </w:pPr>
      <w:r w:rsidRPr="009F7641">
        <w:rPr>
          <w:sz w:val="28"/>
          <w:szCs w:val="28"/>
        </w:rPr>
        <w:t xml:space="preserve">          Общее число детей в ДОО района  составило </w:t>
      </w:r>
      <w:r>
        <w:rPr>
          <w:sz w:val="28"/>
          <w:szCs w:val="28"/>
        </w:rPr>
        <w:t>944</w:t>
      </w:r>
      <w:r w:rsidRPr="009F7641">
        <w:rPr>
          <w:sz w:val="28"/>
          <w:szCs w:val="28"/>
        </w:rPr>
        <w:t xml:space="preserve"> детей, что превыша</w:t>
      </w:r>
      <w:r>
        <w:rPr>
          <w:sz w:val="28"/>
          <w:szCs w:val="28"/>
        </w:rPr>
        <w:t>ет показатель прошлого года (887</w:t>
      </w:r>
      <w:r w:rsidRPr="009F7641">
        <w:rPr>
          <w:sz w:val="28"/>
          <w:szCs w:val="28"/>
        </w:rPr>
        <w:t>).  Охват детей дошкольным образованием</w:t>
      </w:r>
      <w:r>
        <w:rPr>
          <w:sz w:val="28"/>
          <w:szCs w:val="28"/>
        </w:rPr>
        <w:t xml:space="preserve">  составляет:  63,2 (2013</w:t>
      </w:r>
      <w:r w:rsidRPr="009F7641">
        <w:rPr>
          <w:sz w:val="28"/>
          <w:szCs w:val="28"/>
        </w:rPr>
        <w:t xml:space="preserve">г. </w:t>
      </w:r>
      <w:r>
        <w:rPr>
          <w:sz w:val="28"/>
          <w:szCs w:val="28"/>
        </w:rPr>
        <w:t>–</w:t>
      </w:r>
      <w:r w:rsidRPr="009F7641">
        <w:rPr>
          <w:sz w:val="28"/>
          <w:szCs w:val="28"/>
        </w:rPr>
        <w:t xml:space="preserve"> </w:t>
      </w:r>
      <w:r>
        <w:rPr>
          <w:sz w:val="28"/>
          <w:szCs w:val="28"/>
        </w:rPr>
        <w:t>59,2</w:t>
      </w:r>
      <w:r w:rsidRPr="009F7641">
        <w:rPr>
          <w:sz w:val="28"/>
          <w:szCs w:val="28"/>
        </w:rPr>
        <w:t xml:space="preserve">%). </w:t>
      </w:r>
    </w:p>
    <w:p w:rsidR="00E067EE" w:rsidRDefault="00E067EE" w:rsidP="00E06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Стоимость содержания одного ребенка в месяц в ДОО.</w:t>
      </w:r>
      <w:r w:rsidRPr="005F4F1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 19613,37 (01.01. 2013 г. - 46971,77).</w:t>
      </w:r>
    </w:p>
    <w:p w:rsidR="00E067EE" w:rsidRDefault="00E067EE" w:rsidP="00E06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Продолжается работа по разработке общеобразовательных программ дошкольных образовательных учреждений. Во всех ДОО создана база для реализации данных программ и 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. </w:t>
      </w:r>
    </w:p>
    <w:p w:rsidR="00E067EE" w:rsidRDefault="00E067EE" w:rsidP="00E06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16 МБДОО медицинское обслуживание осуществляется на договорной основе с лечебными учреждениями района.  Две  МБДОО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№17 и №2) имеют лицензии на медицинскую деятельность.</w:t>
      </w:r>
    </w:p>
    <w:p w:rsidR="00E067EE" w:rsidRDefault="00E067EE" w:rsidP="00E06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Подготовка детей дошкольного возраста к школе проводится на базе МБДОО. Подготовка неорганизованных детей дошкольного возраста к школе проводится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в группах кратковременного пребывания при ДОУ и в летний период на пришкольных  </w:t>
      </w:r>
      <w:proofErr w:type="spellStart"/>
      <w:r>
        <w:rPr>
          <w:sz w:val="28"/>
          <w:szCs w:val="28"/>
        </w:rPr>
        <w:t>летне</w:t>
      </w:r>
      <w:proofErr w:type="spellEnd"/>
      <w:r>
        <w:rPr>
          <w:sz w:val="28"/>
          <w:szCs w:val="28"/>
        </w:rPr>
        <w:t xml:space="preserve">–оздоровительных площадках. </w:t>
      </w:r>
    </w:p>
    <w:p w:rsidR="00E067EE" w:rsidRDefault="00E067EE" w:rsidP="00E067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охвачено подготовкой к школе 244 ребёнка, из них 178 детей  (73%) подготовлено к школе на базе МБДОО в режиме постоянного </w:t>
      </w:r>
      <w:r>
        <w:rPr>
          <w:sz w:val="28"/>
          <w:szCs w:val="28"/>
        </w:rPr>
        <w:lastRenderedPageBreak/>
        <w:t xml:space="preserve">пребывания,  66 детей (27%) подготовлено на базе школ в течение года и в летний период. </w:t>
      </w:r>
    </w:p>
    <w:p w:rsidR="00E067EE" w:rsidRDefault="00E067EE" w:rsidP="00E06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вариативные формы дошкольного образования (семейный детский сад, частное предпринимательство по оказанию услуг дошкольного образования, </w:t>
      </w:r>
      <w:proofErr w:type="spellStart"/>
      <w:r>
        <w:rPr>
          <w:sz w:val="28"/>
          <w:szCs w:val="28"/>
        </w:rPr>
        <w:t>гувернёрство</w:t>
      </w:r>
      <w:proofErr w:type="spellEnd"/>
      <w:r>
        <w:rPr>
          <w:sz w:val="28"/>
          <w:szCs w:val="28"/>
        </w:rPr>
        <w:t>, группы кратковременного пребывания при школах) в 2014 году не практиковались.</w:t>
      </w:r>
    </w:p>
    <w:p w:rsidR="00E067EE" w:rsidRDefault="00E067EE" w:rsidP="00E067EE">
      <w:pPr>
        <w:jc w:val="both"/>
        <w:rPr>
          <w:sz w:val="28"/>
          <w:szCs w:val="28"/>
        </w:rPr>
      </w:pPr>
    </w:p>
    <w:p w:rsidR="005D1943" w:rsidRPr="00535A20" w:rsidRDefault="005D1943" w:rsidP="005D1943">
      <w:pPr>
        <w:jc w:val="center"/>
        <w:rPr>
          <w:b/>
          <w:sz w:val="28"/>
          <w:szCs w:val="28"/>
          <w:u w:val="single"/>
        </w:rPr>
      </w:pPr>
    </w:p>
    <w:p w:rsidR="005D1943" w:rsidRPr="00D10DBB" w:rsidRDefault="005D1943" w:rsidP="005D1943">
      <w:pPr>
        <w:ind w:firstLine="720"/>
        <w:jc w:val="center"/>
        <w:rPr>
          <w:b/>
          <w:sz w:val="28"/>
          <w:szCs w:val="28"/>
          <w:u w:val="single"/>
        </w:rPr>
      </w:pPr>
      <w:r w:rsidRPr="00D10DBB">
        <w:rPr>
          <w:b/>
          <w:sz w:val="28"/>
          <w:szCs w:val="28"/>
          <w:u w:val="single"/>
        </w:rPr>
        <w:t>Информатизация образовательных учреждений</w:t>
      </w:r>
    </w:p>
    <w:p w:rsidR="005D1943" w:rsidRDefault="005D1943" w:rsidP="005D1943">
      <w:pPr>
        <w:pStyle w:val="2"/>
        <w:spacing w:line="240" w:lineRule="auto"/>
        <w:jc w:val="center"/>
        <w:rPr>
          <w:b/>
          <w:sz w:val="28"/>
          <w:szCs w:val="28"/>
          <w:u w:val="single"/>
        </w:rPr>
      </w:pPr>
      <w:r w:rsidRPr="00636D81">
        <w:rPr>
          <w:b/>
          <w:sz w:val="28"/>
          <w:szCs w:val="28"/>
          <w:u w:val="single"/>
        </w:rPr>
        <w:t>Лицензирование, аттестация</w:t>
      </w:r>
      <w:r>
        <w:rPr>
          <w:b/>
          <w:sz w:val="28"/>
          <w:szCs w:val="28"/>
          <w:u w:val="single"/>
        </w:rPr>
        <w:t xml:space="preserve"> и государственная аккредитация </w:t>
      </w:r>
      <w:r w:rsidRPr="00636D81">
        <w:rPr>
          <w:b/>
          <w:sz w:val="28"/>
          <w:szCs w:val="28"/>
          <w:u w:val="single"/>
        </w:rPr>
        <w:t>образовательных учреждений.</w:t>
      </w:r>
    </w:p>
    <w:p w:rsidR="005D1943" w:rsidRPr="00CA1769" w:rsidRDefault="005D1943" w:rsidP="005D19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Pr="00CA1769">
        <w:rPr>
          <w:sz w:val="28"/>
          <w:szCs w:val="28"/>
        </w:rPr>
        <w:t>1</w:t>
      </w:r>
      <w:r w:rsidR="00994F80">
        <w:rPr>
          <w:sz w:val="28"/>
          <w:szCs w:val="28"/>
        </w:rPr>
        <w:t>4</w:t>
      </w:r>
      <w:r w:rsidRPr="00CA1769">
        <w:rPr>
          <w:sz w:val="28"/>
          <w:szCs w:val="28"/>
        </w:rPr>
        <w:t xml:space="preserve"> году продолжалась целенаправленная работа по укреплению материальной базы процессов информатизации общеобразовательных учреждений </w:t>
      </w:r>
      <w:r>
        <w:rPr>
          <w:sz w:val="28"/>
          <w:szCs w:val="28"/>
        </w:rPr>
        <w:t>района</w:t>
      </w:r>
      <w:r w:rsidRPr="00CA1769">
        <w:rPr>
          <w:sz w:val="28"/>
          <w:szCs w:val="28"/>
        </w:rPr>
        <w:t xml:space="preserve">, внедрению информационных и коммуникационных  технологий в системе общего образования </w:t>
      </w:r>
      <w:r>
        <w:rPr>
          <w:sz w:val="28"/>
          <w:szCs w:val="28"/>
        </w:rPr>
        <w:t>района</w:t>
      </w:r>
      <w:r w:rsidRPr="00CA1769">
        <w:rPr>
          <w:sz w:val="28"/>
          <w:szCs w:val="28"/>
        </w:rPr>
        <w:t>.</w:t>
      </w:r>
    </w:p>
    <w:p w:rsidR="005D1943" w:rsidRPr="00CA1769" w:rsidRDefault="005D1943" w:rsidP="005D1943">
      <w:pPr>
        <w:ind w:firstLine="720"/>
        <w:jc w:val="both"/>
        <w:rPr>
          <w:sz w:val="28"/>
          <w:szCs w:val="28"/>
        </w:rPr>
      </w:pPr>
      <w:r w:rsidRPr="00CA1769">
        <w:rPr>
          <w:sz w:val="28"/>
          <w:szCs w:val="28"/>
        </w:rPr>
        <w:t xml:space="preserve">В течение учебного года пополнялась и модернизировалась компьютерная техника общеобразовательных учреждений </w:t>
      </w:r>
      <w:r>
        <w:rPr>
          <w:sz w:val="28"/>
          <w:szCs w:val="28"/>
        </w:rPr>
        <w:t>района.</w:t>
      </w:r>
    </w:p>
    <w:p w:rsidR="005D1943" w:rsidRPr="00CA1769" w:rsidRDefault="005D1943" w:rsidP="005D1943">
      <w:pPr>
        <w:ind w:firstLine="720"/>
        <w:jc w:val="both"/>
        <w:rPr>
          <w:sz w:val="28"/>
          <w:szCs w:val="28"/>
        </w:rPr>
      </w:pPr>
      <w:r w:rsidRPr="00CA1769">
        <w:rPr>
          <w:sz w:val="28"/>
          <w:szCs w:val="28"/>
        </w:rPr>
        <w:t xml:space="preserve">В результате принимаемых мер по укреплению материальной базы процессов информатизации в системе общего образования </w:t>
      </w:r>
      <w:r>
        <w:rPr>
          <w:sz w:val="28"/>
          <w:szCs w:val="28"/>
        </w:rPr>
        <w:t>района</w:t>
      </w:r>
      <w:r w:rsidRPr="00CA1769">
        <w:rPr>
          <w:sz w:val="28"/>
          <w:szCs w:val="28"/>
        </w:rPr>
        <w:t xml:space="preserve"> </w:t>
      </w:r>
      <w:r w:rsidR="00A3070B">
        <w:rPr>
          <w:sz w:val="28"/>
          <w:szCs w:val="28"/>
        </w:rPr>
        <w:t>в 20</w:t>
      </w:r>
      <w:r>
        <w:rPr>
          <w:sz w:val="28"/>
          <w:szCs w:val="28"/>
        </w:rPr>
        <w:t xml:space="preserve">14 </w:t>
      </w:r>
      <w:r w:rsidRPr="00CA1769">
        <w:rPr>
          <w:sz w:val="28"/>
          <w:szCs w:val="28"/>
        </w:rPr>
        <w:t>год</w:t>
      </w:r>
      <w:r w:rsidR="00A3070B">
        <w:rPr>
          <w:sz w:val="28"/>
          <w:szCs w:val="28"/>
        </w:rPr>
        <w:t>у</w:t>
      </w:r>
      <w:r w:rsidRPr="00CA1769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CA1769">
        <w:rPr>
          <w:sz w:val="28"/>
          <w:szCs w:val="28"/>
        </w:rPr>
        <w:t xml:space="preserve"> % учреждений общего образовани</w:t>
      </w:r>
      <w:r>
        <w:rPr>
          <w:sz w:val="28"/>
          <w:szCs w:val="28"/>
        </w:rPr>
        <w:t xml:space="preserve">я </w:t>
      </w:r>
      <w:r w:rsidRPr="00CA1769">
        <w:rPr>
          <w:sz w:val="28"/>
          <w:szCs w:val="28"/>
        </w:rPr>
        <w:t>имеют современное учебное компьютерное оборудование.</w:t>
      </w:r>
      <w:r>
        <w:rPr>
          <w:sz w:val="28"/>
          <w:szCs w:val="28"/>
        </w:rPr>
        <w:t xml:space="preserve"> </w:t>
      </w:r>
      <w:r w:rsidRPr="00CA1769">
        <w:rPr>
          <w:sz w:val="28"/>
          <w:szCs w:val="28"/>
        </w:rPr>
        <w:t>Современными компьютерными классами, позволяющими реализовать мультимедиа возможности электронных образовательных ресурсов, оснащен</w:t>
      </w:r>
      <w:r>
        <w:rPr>
          <w:sz w:val="28"/>
          <w:szCs w:val="28"/>
        </w:rPr>
        <w:t xml:space="preserve">ы </w:t>
      </w:r>
      <w:r w:rsidRPr="00CA1769">
        <w:rPr>
          <w:sz w:val="28"/>
          <w:szCs w:val="28"/>
        </w:rPr>
        <w:t xml:space="preserve"> все </w:t>
      </w:r>
      <w:r>
        <w:rPr>
          <w:sz w:val="28"/>
          <w:szCs w:val="28"/>
        </w:rPr>
        <w:t>100</w:t>
      </w:r>
      <w:r w:rsidRPr="00CA1769">
        <w:rPr>
          <w:sz w:val="28"/>
          <w:szCs w:val="28"/>
        </w:rPr>
        <w:t xml:space="preserve"> учреждений среднего (полного) общего образования</w:t>
      </w:r>
      <w:r>
        <w:rPr>
          <w:sz w:val="28"/>
          <w:szCs w:val="28"/>
        </w:rPr>
        <w:t>.</w:t>
      </w:r>
      <w:r w:rsidRPr="00CA1769">
        <w:rPr>
          <w:sz w:val="28"/>
          <w:szCs w:val="28"/>
        </w:rPr>
        <w:t xml:space="preserve">    </w:t>
      </w:r>
    </w:p>
    <w:p w:rsidR="005D1943" w:rsidRPr="00CA1769" w:rsidRDefault="005D1943" w:rsidP="005D1943">
      <w:pPr>
        <w:ind w:firstLine="720"/>
        <w:jc w:val="both"/>
        <w:rPr>
          <w:sz w:val="28"/>
          <w:szCs w:val="28"/>
        </w:rPr>
      </w:pPr>
      <w:r w:rsidRPr="00CA1769">
        <w:rPr>
          <w:sz w:val="28"/>
          <w:szCs w:val="28"/>
        </w:rPr>
        <w:t>Из общего числа рабочих мест в компьютерных класса</w:t>
      </w:r>
      <w:r>
        <w:rPr>
          <w:sz w:val="28"/>
          <w:szCs w:val="28"/>
        </w:rPr>
        <w:t>х</w:t>
      </w:r>
      <w:r w:rsidRPr="00CA1769">
        <w:rPr>
          <w:sz w:val="28"/>
          <w:szCs w:val="28"/>
        </w:rPr>
        <w:t xml:space="preserve"> общеобразовательных учреждений </w:t>
      </w:r>
      <w:r>
        <w:rPr>
          <w:sz w:val="28"/>
          <w:szCs w:val="28"/>
        </w:rPr>
        <w:t>района</w:t>
      </w:r>
      <w:r w:rsidRPr="00CA1769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CA1769">
        <w:rPr>
          <w:sz w:val="28"/>
          <w:szCs w:val="28"/>
        </w:rPr>
        <w:t xml:space="preserve">% имеют доступ к сети Интернет и </w:t>
      </w:r>
      <w:r>
        <w:rPr>
          <w:sz w:val="28"/>
          <w:szCs w:val="28"/>
        </w:rPr>
        <w:t>100</w:t>
      </w:r>
      <w:r w:rsidRPr="00CA1769">
        <w:rPr>
          <w:sz w:val="28"/>
          <w:szCs w:val="28"/>
        </w:rPr>
        <w:t xml:space="preserve">% функционируют в составе ЛВС компьютерных классов. </w:t>
      </w:r>
    </w:p>
    <w:p w:rsidR="005D1943" w:rsidRPr="00CA1769" w:rsidRDefault="005D1943" w:rsidP="005D1943">
      <w:pPr>
        <w:ind w:firstLine="720"/>
        <w:jc w:val="both"/>
        <w:rPr>
          <w:sz w:val="28"/>
          <w:szCs w:val="28"/>
        </w:rPr>
      </w:pPr>
      <w:r w:rsidRPr="00CA1769">
        <w:rPr>
          <w:sz w:val="28"/>
          <w:szCs w:val="28"/>
        </w:rPr>
        <w:t>Доля современного учебного компьютерного парка учреждений общего образования (включая компьютерные классы и предметные кабинеты) со</w:t>
      </w:r>
      <w:r>
        <w:rPr>
          <w:sz w:val="28"/>
          <w:szCs w:val="28"/>
        </w:rPr>
        <w:t xml:space="preserve">ставляет 81 </w:t>
      </w:r>
      <w:r w:rsidRPr="00CA176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5D1943" w:rsidRDefault="005D1943" w:rsidP="005D1943">
      <w:pPr>
        <w:ind w:firstLine="720"/>
        <w:jc w:val="both"/>
        <w:rPr>
          <w:sz w:val="28"/>
          <w:szCs w:val="28"/>
        </w:rPr>
      </w:pPr>
      <w:r w:rsidRPr="00CA1769">
        <w:rPr>
          <w:sz w:val="28"/>
          <w:szCs w:val="28"/>
        </w:rPr>
        <w:t xml:space="preserve">Доля устаревшего оборудования в компьютерных классах учреждений общего образования составляет  </w:t>
      </w:r>
      <w:r>
        <w:rPr>
          <w:sz w:val="28"/>
          <w:szCs w:val="28"/>
        </w:rPr>
        <w:t xml:space="preserve">19 </w:t>
      </w:r>
      <w:r w:rsidRPr="00CA176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542019" w:rsidRDefault="005D1943" w:rsidP="005D1943">
      <w:pPr>
        <w:ind w:firstLine="720"/>
        <w:jc w:val="both"/>
        <w:rPr>
          <w:sz w:val="28"/>
          <w:szCs w:val="28"/>
        </w:rPr>
      </w:pPr>
      <w:r w:rsidRPr="00CA1769">
        <w:rPr>
          <w:sz w:val="28"/>
          <w:szCs w:val="28"/>
        </w:rPr>
        <w:t xml:space="preserve">В рамках проведенных мероприятий </w:t>
      </w:r>
      <w:r>
        <w:rPr>
          <w:sz w:val="28"/>
          <w:szCs w:val="28"/>
        </w:rPr>
        <w:t>всем</w:t>
      </w:r>
      <w:r w:rsidRPr="00CA1769">
        <w:rPr>
          <w:sz w:val="28"/>
          <w:szCs w:val="28"/>
        </w:rPr>
        <w:t xml:space="preserve"> учреждениям системы общего образования, включая все школы</w:t>
      </w:r>
      <w:r>
        <w:rPr>
          <w:sz w:val="28"/>
          <w:szCs w:val="28"/>
        </w:rPr>
        <w:t xml:space="preserve"> и</w:t>
      </w:r>
      <w:r w:rsidRPr="00CA1769">
        <w:rPr>
          <w:sz w:val="28"/>
          <w:szCs w:val="28"/>
        </w:rPr>
        <w:t xml:space="preserve"> детские дома, обеспечен доступ </w:t>
      </w:r>
      <w:proofErr w:type="gramStart"/>
      <w:r w:rsidRPr="00CA1769">
        <w:rPr>
          <w:sz w:val="28"/>
          <w:szCs w:val="28"/>
        </w:rPr>
        <w:t>к</w:t>
      </w:r>
      <w:proofErr w:type="gramEnd"/>
    </w:p>
    <w:p w:rsidR="005D1943" w:rsidRDefault="005D1943" w:rsidP="005D1943">
      <w:pPr>
        <w:ind w:firstLine="720"/>
        <w:jc w:val="both"/>
        <w:rPr>
          <w:sz w:val="28"/>
          <w:szCs w:val="28"/>
        </w:rPr>
      </w:pPr>
      <w:r w:rsidRPr="00CA1769">
        <w:rPr>
          <w:sz w:val="28"/>
          <w:szCs w:val="28"/>
        </w:rPr>
        <w:t xml:space="preserve"> сети Интернет. Имеют собственные сайты </w:t>
      </w:r>
      <w:r>
        <w:rPr>
          <w:sz w:val="28"/>
          <w:szCs w:val="28"/>
        </w:rPr>
        <w:t>100</w:t>
      </w:r>
      <w:r w:rsidRPr="00CA1769">
        <w:rPr>
          <w:sz w:val="28"/>
          <w:szCs w:val="28"/>
        </w:rPr>
        <w:t>% общеобразовательных учреждений</w:t>
      </w:r>
      <w:r w:rsidR="00542019">
        <w:rPr>
          <w:sz w:val="28"/>
          <w:szCs w:val="28"/>
        </w:rPr>
        <w:t xml:space="preserve">. </w:t>
      </w:r>
      <w:r w:rsidRPr="00CA1769">
        <w:rPr>
          <w:sz w:val="28"/>
          <w:szCs w:val="28"/>
        </w:rPr>
        <w:t xml:space="preserve">Электронная почта и доступ к сети Интернет имеется во всех  </w:t>
      </w:r>
      <w:r>
        <w:rPr>
          <w:sz w:val="28"/>
          <w:szCs w:val="28"/>
        </w:rPr>
        <w:t>школах района</w:t>
      </w:r>
      <w:r w:rsidRPr="00CA1769">
        <w:rPr>
          <w:sz w:val="28"/>
          <w:szCs w:val="28"/>
        </w:rPr>
        <w:t xml:space="preserve">. </w:t>
      </w:r>
    </w:p>
    <w:p w:rsidR="005D1943" w:rsidRPr="00CA1769" w:rsidRDefault="005D1943" w:rsidP="005D1943">
      <w:pPr>
        <w:ind w:firstLine="720"/>
        <w:jc w:val="both"/>
        <w:rPr>
          <w:sz w:val="28"/>
          <w:szCs w:val="28"/>
        </w:rPr>
      </w:pPr>
    </w:p>
    <w:p w:rsidR="005D1943" w:rsidRDefault="005D1943" w:rsidP="005D1943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На</w:t>
      </w:r>
      <w:r w:rsidRPr="00BF3C18">
        <w:rPr>
          <w:sz w:val="28"/>
          <w:szCs w:val="28"/>
        </w:rPr>
        <w:t xml:space="preserve"> 1 сентября </w:t>
      </w:r>
      <w:r w:rsidR="00542019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BF3C18">
        <w:rPr>
          <w:sz w:val="28"/>
          <w:szCs w:val="28"/>
        </w:rPr>
        <w:t xml:space="preserve">ведется обучение </w:t>
      </w:r>
      <w:r>
        <w:rPr>
          <w:sz w:val="28"/>
          <w:szCs w:val="28"/>
        </w:rPr>
        <w:t>4 детей-</w:t>
      </w:r>
      <w:r w:rsidRPr="00BF3C18">
        <w:rPr>
          <w:sz w:val="28"/>
          <w:szCs w:val="28"/>
        </w:rPr>
        <w:t>инвалид</w:t>
      </w:r>
      <w:r>
        <w:rPr>
          <w:sz w:val="28"/>
          <w:szCs w:val="28"/>
        </w:rPr>
        <w:t xml:space="preserve">ов по </w:t>
      </w:r>
      <w:r w:rsidRPr="00BF3C18">
        <w:rPr>
          <w:sz w:val="28"/>
          <w:szCs w:val="28"/>
        </w:rPr>
        <w:t xml:space="preserve">дистанционным технологиям обучения, для чего  </w:t>
      </w:r>
      <w:r>
        <w:rPr>
          <w:sz w:val="28"/>
          <w:szCs w:val="28"/>
        </w:rPr>
        <w:t>детям</w:t>
      </w:r>
      <w:r w:rsidRPr="00BF3C18">
        <w:rPr>
          <w:sz w:val="28"/>
          <w:szCs w:val="28"/>
        </w:rPr>
        <w:t xml:space="preserve"> и в данн</w:t>
      </w:r>
      <w:r>
        <w:rPr>
          <w:sz w:val="28"/>
          <w:szCs w:val="28"/>
        </w:rPr>
        <w:t>ые</w:t>
      </w:r>
      <w:r w:rsidRPr="00BF3C18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BF3C18">
        <w:rPr>
          <w:sz w:val="28"/>
          <w:szCs w:val="28"/>
        </w:rPr>
        <w:t xml:space="preserve"> поставлено н</w:t>
      </w:r>
      <w:r>
        <w:rPr>
          <w:sz w:val="28"/>
          <w:szCs w:val="28"/>
        </w:rPr>
        <w:t>еобходимое оборудование, обеспечен доступ к сети Интернет.</w:t>
      </w:r>
    </w:p>
    <w:p w:rsidR="005D1943" w:rsidRDefault="005D1943" w:rsidP="005D1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МБОУ СОШ сельского поселения «Село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» создано базовое учреждение по дистанцион</w:t>
      </w:r>
      <w:r w:rsidR="00542019">
        <w:rPr>
          <w:sz w:val="28"/>
          <w:szCs w:val="28"/>
        </w:rPr>
        <w:t>ному обучению школьников. В 2014-15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учебном году по первой модели обучения изуча</w:t>
      </w:r>
      <w:r w:rsidR="00A3070B">
        <w:rPr>
          <w:sz w:val="28"/>
          <w:szCs w:val="28"/>
        </w:rPr>
        <w:t>ли</w:t>
      </w:r>
      <w:r>
        <w:rPr>
          <w:sz w:val="28"/>
          <w:szCs w:val="28"/>
        </w:rPr>
        <w:t xml:space="preserve"> иностранный язык школьники МБОУ СОШ п. </w:t>
      </w:r>
      <w:proofErr w:type="spellStart"/>
      <w:r>
        <w:rPr>
          <w:sz w:val="28"/>
          <w:szCs w:val="28"/>
        </w:rPr>
        <w:t>Быстринск</w:t>
      </w:r>
      <w:proofErr w:type="spellEnd"/>
    </w:p>
    <w:p w:rsidR="005D1943" w:rsidRPr="002960B1" w:rsidRDefault="005D1943" w:rsidP="005D19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60B1">
        <w:rPr>
          <w:rFonts w:ascii="Times New Roman" w:hAnsi="Times New Roman" w:cs="Times New Roman"/>
          <w:sz w:val="28"/>
          <w:szCs w:val="28"/>
        </w:rPr>
        <w:t>Продолжается работа по предоставлению образовательными организациями района услуг в электронном виде. При помощи сервисов портала «</w:t>
      </w:r>
      <w:proofErr w:type="spellStart"/>
      <w:r w:rsidRPr="002960B1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2960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960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960B1">
        <w:rPr>
          <w:rFonts w:ascii="Times New Roman" w:hAnsi="Times New Roman" w:cs="Times New Roman"/>
          <w:sz w:val="28"/>
          <w:szCs w:val="28"/>
        </w:rPr>
        <w:t xml:space="preserve">» предоставляется информация о текущей успеваемости учащегося. </w:t>
      </w:r>
    </w:p>
    <w:p w:rsidR="005D1943" w:rsidRPr="002960B1" w:rsidRDefault="005D1943" w:rsidP="005D1943">
      <w:pPr>
        <w:jc w:val="both"/>
        <w:rPr>
          <w:sz w:val="28"/>
          <w:szCs w:val="28"/>
        </w:rPr>
      </w:pPr>
    </w:p>
    <w:p w:rsidR="005D1943" w:rsidRDefault="005D1943" w:rsidP="005D1943">
      <w:pPr>
        <w:ind w:firstLine="708"/>
        <w:jc w:val="both"/>
        <w:rPr>
          <w:b/>
          <w:sz w:val="28"/>
          <w:szCs w:val="28"/>
          <w:u w:val="single"/>
        </w:rPr>
      </w:pPr>
      <w:r w:rsidRPr="003A3E53">
        <w:rPr>
          <w:b/>
          <w:sz w:val="28"/>
          <w:szCs w:val="28"/>
          <w:u w:val="single"/>
        </w:rPr>
        <w:t>Нормативно-правовая база общеобразовательных учреждений</w:t>
      </w:r>
    </w:p>
    <w:p w:rsidR="005D1943" w:rsidRPr="003A3E53" w:rsidRDefault="005D1943" w:rsidP="005D1943">
      <w:pPr>
        <w:ind w:firstLine="708"/>
        <w:jc w:val="both"/>
        <w:rPr>
          <w:b/>
          <w:sz w:val="28"/>
          <w:szCs w:val="28"/>
          <w:u w:val="single"/>
        </w:rPr>
      </w:pPr>
    </w:p>
    <w:p w:rsidR="005D1943" w:rsidRPr="001273DA" w:rsidRDefault="005D1943" w:rsidP="005D1943">
      <w:pPr>
        <w:ind w:firstLine="708"/>
        <w:jc w:val="both"/>
        <w:rPr>
          <w:sz w:val="28"/>
          <w:szCs w:val="28"/>
        </w:rPr>
      </w:pPr>
      <w:r w:rsidRPr="00FE49FE">
        <w:rPr>
          <w:sz w:val="28"/>
          <w:szCs w:val="28"/>
        </w:rPr>
        <w:t xml:space="preserve">При оптимизации сети общего образования на территории </w:t>
      </w:r>
      <w:r>
        <w:rPr>
          <w:sz w:val="28"/>
          <w:szCs w:val="28"/>
        </w:rPr>
        <w:t>района</w:t>
      </w:r>
      <w:r w:rsidRPr="00FE49FE">
        <w:rPr>
          <w:sz w:val="28"/>
          <w:szCs w:val="28"/>
        </w:rPr>
        <w:t xml:space="preserve">  соблюдены лицензионные требования и условия осуществления образовательной деятельности, при этом условия осуществления </w:t>
      </w:r>
      <w:r w:rsidRPr="001273DA">
        <w:rPr>
          <w:sz w:val="28"/>
          <w:szCs w:val="28"/>
        </w:rPr>
        <w:t>образовательной деятельности не ухудшились.</w:t>
      </w:r>
    </w:p>
    <w:p w:rsidR="005D1943" w:rsidRDefault="005D1943" w:rsidP="005D1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 все образовательные организации района имеют лицензии на право осуществления образовательной деятельности.</w:t>
      </w:r>
    </w:p>
    <w:p w:rsidR="005D1943" w:rsidRPr="00A602E7" w:rsidRDefault="005D1943" w:rsidP="005D1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602E7">
        <w:rPr>
          <w:sz w:val="28"/>
          <w:szCs w:val="28"/>
        </w:rPr>
        <w:t xml:space="preserve">В течение </w:t>
      </w:r>
      <w:r w:rsidR="00542019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A602E7">
        <w:rPr>
          <w:sz w:val="28"/>
          <w:szCs w:val="28"/>
        </w:rPr>
        <w:t xml:space="preserve"> </w:t>
      </w:r>
      <w:r>
        <w:rPr>
          <w:sz w:val="28"/>
          <w:szCs w:val="28"/>
        </w:rPr>
        <w:t>были внесены изменения в  Уставы образовательных учреждений района, но так как в законодательство об образовании постоянно вносятся изменения и дополнения, работы по внесению изменений и дополнений  ведутся постоянно.</w:t>
      </w:r>
    </w:p>
    <w:p w:rsidR="005D1943" w:rsidRDefault="005D1943" w:rsidP="005D1943">
      <w:pPr>
        <w:ind w:firstLine="708"/>
        <w:jc w:val="both"/>
        <w:rPr>
          <w:sz w:val="28"/>
          <w:szCs w:val="28"/>
          <w:u w:val="single"/>
        </w:rPr>
      </w:pPr>
    </w:p>
    <w:p w:rsidR="005D1943" w:rsidRDefault="005D1943" w:rsidP="005D1943">
      <w:pPr>
        <w:ind w:firstLine="708"/>
        <w:jc w:val="both"/>
        <w:rPr>
          <w:sz w:val="28"/>
          <w:szCs w:val="28"/>
          <w:u w:val="single"/>
        </w:rPr>
      </w:pPr>
    </w:p>
    <w:p w:rsidR="005D1943" w:rsidRPr="003740D4" w:rsidRDefault="005D1943" w:rsidP="005D1943">
      <w:pPr>
        <w:ind w:firstLine="708"/>
        <w:jc w:val="both"/>
        <w:rPr>
          <w:sz w:val="28"/>
          <w:szCs w:val="28"/>
          <w:u w:val="single"/>
        </w:rPr>
      </w:pP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  <w:r w:rsidRPr="008F7C69">
        <w:rPr>
          <w:b/>
          <w:sz w:val="28"/>
          <w:szCs w:val="28"/>
          <w:u w:val="single"/>
        </w:rPr>
        <w:t>Материально-техническая база образовательных учреждений</w:t>
      </w:r>
    </w:p>
    <w:p w:rsidR="005D1943" w:rsidRDefault="005D1943" w:rsidP="005D1943">
      <w:pPr>
        <w:jc w:val="center"/>
        <w:rPr>
          <w:b/>
          <w:sz w:val="28"/>
          <w:szCs w:val="28"/>
          <w:u w:val="single"/>
        </w:rPr>
      </w:pPr>
    </w:p>
    <w:p w:rsidR="005D1943" w:rsidRPr="00663692" w:rsidRDefault="005D1943" w:rsidP="005D1943">
      <w:pPr>
        <w:jc w:val="both"/>
        <w:rPr>
          <w:sz w:val="28"/>
          <w:szCs w:val="28"/>
        </w:rPr>
      </w:pPr>
      <w:r w:rsidRPr="00663692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663692">
        <w:rPr>
          <w:sz w:val="28"/>
          <w:szCs w:val="28"/>
        </w:rPr>
        <w:t>а проведение ремонтных работ по подготовке учреждений образования к новому учебному году и ото</w:t>
      </w:r>
      <w:r>
        <w:rPr>
          <w:sz w:val="28"/>
          <w:szCs w:val="28"/>
        </w:rPr>
        <w:t>пительному периоду было истрачено</w:t>
      </w:r>
      <w:r w:rsidRPr="00663692">
        <w:rPr>
          <w:sz w:val="28"/>
          <w:szCs w:val="28"/>
        </w:rPr>
        <w:t xml:space="preserve"> 4  млн. </w:t>
      </w:r>
      <w:r>
        <w:rPr>
          <w:sz w:val="28"/>
          <w:szCs w:val="28"/>
        </w:rPr>
        <w:t>505</w:t>
      </w:r>
      <w:r w:rsidRPr="0066369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63692">
        <w:rPr>
          <w:sz w:val="28"/>
          <w:szCs w:val="28"/>
        </w:rPr>
        <w:t xml:space="preserve"> </w:t>
      </w:r>
    </w:p>
    <w:p w:rsidR="005D1943" w:rsidRPr="00663692" w:rsidRDefault="005D1943" w:rsidP="005D1943">
      <w:pPr>
        <w:ind w:firstLine="720"/>
        <w:jc w:val="both"/>
        <w:rPr>
          <w:sz w:val="28"/>
          <w:szCs w:val="28"/>
        </w:rPr>
      </w:pPr>
      <w:r w:rsidRPr="00663692">
        <w:rPr>
          <w:sz w:val="28"/>
          <w:szCs w:val="28"/>
        </w:rPr>
        <w:t>Постановлением главы района создана комиссия по приемке образовательных учреждений к новому учебному году.</w:t>
      </w:r>
      <w:r w:rsidRPr="00663692">
        <w:rPr>
          <w:sz w:val="28"/>
          <w:szCs w:val="28"/>
        </w:rPr>
        <w:tab/>
      </w:r>
    </w:p>
    <w:p w:rsidR="005D1943" w:rsidRPr="00663692" w:rsidRDefault="005D1943" w:rsidP="005D1943">
      <w:pPr>
        <w:jc w:val="both"/>
        <w:rPr>
          <w:sz w:val="28"/>
          <w:szCs w:val="28"/>
        </w:rPr>
      </w:pPr>
      <w:r w:rsidRPr="00663692">
        <w:rPr>
          <w:sz w:val="28"/>
          <w:szCs w:val="28"/>
        </w:rPr>
        <w:tab/>
      </w:r>
      <w:proofErr w:type="gramStart"/>
      <w:r w:rsidRPr="00663692">
        <w:rPr>
          <w:sz w:val="28"/>
          <w:szCs w:val="28"/>
        </w:rPr>
        <w:t>В ходе ремонтн</w:t>
      </w:r>
      <w:r>
        <w:rPr>
          <w:sz w:val="28"/>
          <w:szCs w:val="28"/>
        </w:rPr>
        <w:t>ых работ особое внимание уделялось</w:t>
      </w:r>
      <w:r w:rsidRPr="00663692">
        <w:rPr>
          <w:sz w:val="28"/>
          <w:szCs w:val="28"/>
        </w:rPr>
        <w:t xml:space="preserve"> выполнению меропр</w:t>
      </w:r>
      <w:r>
        <w:rPr>
          <w:sz w:val="28"/>
          <w:szCs w:val="28"/>
        </w:rPr>
        <w:t>иятий по устранению нарушений в</w:t>
      </w:r>
      <w:r w:rsidRPr="00663692">
        <w:rPr>
          <w:sz w:val="28"/>
          <w:szCs w:val="28"/>
        </w:rPr>
        <w:t xml:space="preserve">ыявленных в муниципальных образовательных учреждениях органами </w:t>
      </w:r>
      <w:proofErr w:type="spellStart"/>
      <w:r w:rsidRPr="00663692">
        <w:rPr>
          <w:sz w:val="28"/>
          <w:szCs w:val="28"/>
        </w:rPr>
        <w:t>Роспотребнадзора</w:t>
      </w:r>
      <w:proofErr w:type="spellEnd"/>
      <w:r w:rsidRPr="00663692">
        <w:rPr>
          <w:sz w:val="28"/>
          <w:szCs w:val="28"/>
        </w:rPr>
        <w:t xml:space="preserve"> и Государственного пожарного надзора, приведению образовательных учреждений в соответствие с требованиями санитарно-гигиенических и противопожарных норм и правил, требуемой технической эксплуатации и сохранности существующих зданий (кровля, содержание подвальных помещений, тепловых узлов, элеваторных, котельных, систем отопления).</w:t>
      </w:r>
      <w:proofErr w:type="gramEnd"/>
      <w:r w:rsidRPr="00663692">
        <w:rPr>
          <w:sz w:val="28"/>
          <w:szCs w:val="28"/>
        </w:rPr>
        <w:t xml:space="preserve">  Это обусловлено тем, что техническое состояние зданий образовательных учреждений не соответствует современным санитарно-гигиеническим требованиям. Все образовательные учреждения района  оснащены автоматической пожарной сигнализацией, заключены договоры на ее обслуживание. Проведена работа по огнезащитной обработке деревянных конструкций кровли всех учреждений района, расположенных в кирпичных зданиях. Принимаются меры по усилению электробезопасности. В помещениях образовательных учреждений установлен строгий </w:t>
      </w:r>
      <w:r w:rsidRPr="00663692">
        <w:rPr>
          <w:sz w:val="28"/>
          <w:szCs w:val="28"/>
        </w:rPr>
        <w:lastRenderedPageBreak/>
        <w:t>противопожарный режим, персональная ответственность возложена на руководителей</w:t>
      </w:r>
      <w:r w:rsidR="00FE7E43">
        <w:rPr>
          <w:sz w:val="28"/>
          <w:szCs w:val="28"/>
        </w:rPr>
        <w:t xml:space="preserve"> </w:t>
      </w:r>
      <w:r w:rsidRPr="00663692">
        <w:rPr>
          <w:sz w:val="28"/>
          <w:szCs w:val="28"/>
        </w:rPr>
        <w:t xml:space="preserve"> учреждений. В установленные сроки проводятся инструктажи педагогических коллективов по противопожарной безопасности. </w:t>
      </w:r>
      <w:r w:rsidRPr="00663692">
        <w:rPr>
          <w:sz w:val="28"/>
          <w:szCs w:val="28"/>
        </w:rPr>
        <w:tab/>
        <w:t xml:space="preserve">Принимаются меры по усилению </w:t>
      </w:r>
      <w:proofErr w:type="spellStart"/>
      <w:r w:rsidRPr="00663692">
        <w:rPr>
          <w:sz w:val="28"/>
          <w:szCs w:val="28"/>
        </w:rPr>
        <w:t>противокриминальной</w:t>
      </w:r>
      <w:proofErr w:type="spellEnd"/>
      <w:r w:rsidRPr="00663692">
        <w:rPr>
          <w:sz w:val="28"/>
          <w:szCs w:val="28"/>
        </w:rPr>
        <w:t xml:space="preserve"> и антитеррористической защищенности. В двух детских садах установлена система видеонаблюдения. Своевременно проведено переоформление паспортов безопасности образовательных учреждений района, внесены дополнения в реестры паспортов безопасности. Проведены энергетические обследования образовательных организаций района, оформлены энергетические паспорта организаций.</w:t>
      </w:r>
    </w:p>
    <w:p w:rsidR="005D1943" w:rsidRPr="00663692" w:rsidRDefault="005D1943" w:rsidP="005D1943">
      <w:pPr>
        <w:jc w:val="both"/>
        <w:rPr>
          <w:sz w:val="28"/>
          <w:szCs w:val="28"/>
        </w:rPr>
      </w:pPr>
      <w:r>
        <w:tab/>
      </w:r>
    </w:p>
    <w:p w:rsidR="005D1943" w:rsidRDefault="005D1943" w:rsidP="00A3070B">
      <w:pPr>
        <w:ind w:firstLine="720"/>
        <w:jc w:val="both"/>
        <w:rPr>
          <w:sz w:val="28"/>
          <w:szCs w:val="28"/>
        </w:rPr>
      </w:pPr>
      <w:r w:rsidRPr="00663692">
        <w:rPr>
          <w:sz w:val="28"/>
          <w:szCs w:val="28"/>
        </w:rPr>
        <w:t xml:space="preserve">Приняты меры по организации подвоза школьников. В учебном году на территории </w:t>
      </w:r>
      <w:proofErr w:type="spellStart"/>
      <w:r w:rsidRPr="00663692">
        <w:rPr>
          <w:sz w:val="28"/>
          <w:szCs w:val="28"/>
        </w:rPr>
        <w:t>Ульчского</w:t>
      </w:r>
      <w:proofErr w:type="spellEnd"/>
      <w:r w:rsidRPr="00663692">
        <w:rPr>
          <w:sz w:val="28"/>
          <w:szCs w:val="28"/>
        </w:rPr>
        <w:t xml:space="preserve"> района перевозки детей и школьников  выполняются по 8 маршрутам из 8 сел. Проводятся проверки технического состояния автобусов, обследование школьных маршрутов, оборудования мест посадки и высадки детей.</w:t>
      </w:r>
      <w:r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760"/>
      </w:tblGrid>
      <w:tr w:rsidR="005D1943" w:rsidRPr="00157EA7" w:rsidTr="003A4147">
        <w:tc>
          <w:tcPr>
            <w:tcW w:w="4810" w:type="dxa"/>
          </w:tcPr>
          <w:p w:rsidR="005D1943" w:rsidRPr="00157EA7" w:rsidRDefault="005D1943" w:rsidP="003A4147">
            <w:pPr>
              <w:jc w:val="both"/>
              <w:rPr>
                <w:sz w:val="28"/>
                <w:szCs w:val="28"/>
              </w:rPr>
            </w:pPr>
          </w:p>
          <w:p w:rsidR="005D1943" w:rsidRPr="00157EA7" w:rsidRDefault="005D1943" w:rsidP="003A4147">
            <w:pPr>
              <w:jc w:val="both"/>
              <w:rPr>
                <w:sz w:val="28"/>
                <w:szCs w:val="28"/>
              </w:rPr>
            </w:pPr>
          </w:p>
          <w:p w:rsidR="005D1943" w:rsidRPr="00157EA7" w:rsidRDefault="005D1943" w:rsidP="003A4147">
            <w:pPr>
              <w:jc w:val="both"/>
              <w:rPr>
                <w:sz w:val="28"/>
                <w:szCs w:val="28"/>
              </w:rPr>
            </w:pPr>
            <w:r w:rsidRPr="00157EA7">
              <w:rPr>
                <w:sz w:val="28"/>
                <w:szCs w:val="28"/>
              </w:rPr>
              <w:t>Председатель комитета</w:t>
            </w:r>
          </w:p>
        </w:tc>
        <w:tc>
          <w:tcPr>
            <w:tcW w:w="4760" w:type="dxa"/>
          </w:tcPr>
          <w:p w:rsidR="005D1943" w:rsidRPr="00157EA7" w:rsidRDefault="005D1943" w:rsidP="003A4147">
            <w:pPr>
              <w:jc w:val="right"/>
              <w:rPr>
                <w:sz w:val="28"/>
                <w:szCs w:val="28"/>
              </w:rPr>
            </w:pPr>
          </w:p>
          <w:p w:rsidR="00A3070B" w:rsidRDefault="00A3070B" w:rsidP="003A4147">
            <w:pPr>
              <w:jc w:val="right"/>
              <w:rPr>
                <w:sz w:val="28"/>
                <w:szCs w:val="28"/>
              </w:rPr>
            </w:pPr>
          </w:p>
          <w:p w:rsidR="005D1943" w:rsidRPr="00157EA7" w:rsidRDefault="00A3070B" w:rsidP="003A41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Куреня</w:t>
            </w:r>
          </w:p>
        </w:tc>
      </w:tr>
    </w:tbl>
    <w:p w:rsidR="005D1943" w:rsidRPr="008F7C69" w:rsidRDefault="005D1943" w:rsidP="005D1943">
      <w:pPr>
        <w:jc w:val="both"/>
        <w:rPr>
          <w:b/>
          <w:sz w:val="28"/>
          <w:szCs w:val="28"/>
          <w:u w:val="single"/>
        </w:rPr>
      </w:pPr>
    </w:p>
    <w:p w:rsidR="00896B3A" w:rsidRDefault="00896B3A"/>
    <w:sectPr w:rsidR="00896B3A" w:rsidSect="00E434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624322"/>
    <w:lvl w:ilvl="0">
      <w:numFmt w:val="bullet"/>
      <w:lvlText w:val="*"/>
      <w:lvlJc w:val="left"/>
    </w:lvl>
  </w:abstractNum>
  <w:abstractNum w:abstractNumId="1">
    <w:nsid w:val="17387038"/>
    <w:multiLevelType w:val="hybridMultilevel"/>
    <w:tmpl w:val="A81A931A"/>
    <w:lvl w:ilvl="0" w:tplc="55E21CDC">
      <w:start w:val="2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7D"/>
    <w:rsid w:val="0022121B"/>
    <w:rsid w:val="00300D0B"/>
    <w:rsid w:val="00542019"/>
    <w:rsid w:val="005D1943"/>
    <w:rsid w:val="00645050"/>
    <w:rsid w:val="006D492B"/>
    <w:rsid w:val="00702168"/>
    <w:rsid w:val="00884AAB"/>
    <w:rsid w:val="00896B3A"/>
    <w:rsid w:val="00990D12"/>
    <w:rsid w:val="00994F80"/>
    <w:rsid w:val="00A3070B"/>
    <w:rsid w:val="00C657AF"/>
    <w:rsid w:val="00E067EE"/>
    <w:rsid w:val="00EB16AC"/>
    <w:rsid w:val="00F4567D"/>
    <w:rsid w:val="00F93FFD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943"/>
    <w:pPr>
      <w:keepNext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94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5D1943"/>
    <w:pPr>
      <w:ind w:firstLine="709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5D19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5D1943"/>
    <w:pPr>
      <w:spacing w:after="120"/>
    </w:pPr>
    <w:rPr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D1943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">
    <w:name w:val="Body Text 2"/>
    <w:basedOn w:val="a"/>
    <w:link w:val="20"/>
    <w:rsid w:val="005D19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D1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5D1943"/>
    <w:pPr>
      <w:spacing w:before="100" w:beforeAutospacing="1" w:after="100" w:afterAutospacing="1"/>
    </w:pPr>
  </w:style>
  <w:style w:type="paragraph" w:customStyle="1" w:styleId="ConsPlusNonformat">
    <w:name w:val="ConsPlusNonformat"/>
    <w:rsid w:val="005D19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D1943"/>
    <w:pPr>
      <w:widowControl w:val="0"/>
      <w:autoSpaceDE w:val="0"/>
      <w:autoSpaceDN w:val="0"/>
      <w:adjustRightInd w:val="0"/>
      <w:spacing w:line="283" w:lineRule="exact"/>
      <w:ind w:firstLine="379"/>
    </w:pPr>
  </w:style>
  <w:style w:type="character" w:customStyle="1" w:styleId="FontStyle11">
    <w:name w:val="Font Style11"/>
    <w:basedOn w:val="a0"/>
    <w:uiPriority w:val="99"/>
    <w:rsid w:val="005D194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5D1943"/>
    <w:pPr>
      <w:widowControl w:val="0"/>
      <w:autoSpaceDE w:val="0"/>
      <w:autoSpaceDN w:val="0"/>
      <w:adjustRightInd w:val="0"/>
      <w:spacing w:line="484" w:lineRule="exact"/>
      <w:ind w:firstLine="511"/>
    </w:pPr>
  </w:style>
  <w:style w:type="character" w:customStyle="1" w:styleId="FontStyle24">
    <w:name w:val="Font Style24"/>
    <w:basedOn w:val="a0"/>
    <w:uiPriority w:val="99"/>
    <w:rsid w:val="005D194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D19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943"/>
    <w:pPr>
      <w:keepNext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94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5D1943"/>
    <w:pPr>
      <w:ind w:firstLine="709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5D19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5D1943"/>
    <w:pPr>
      <w:spacing w:after="120"/>
    </w:pPr>
    <w:rPr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D1943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">
    <w:name w:val="Body Text 2"/>
    <w:basedOn w:val="a"/>
    <w:link w:val="20"/>
    <w:rsid w:val="005D19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D1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5D1943"/>
    <w:pPr>
      <w:spacing w:before="100" w:beforeAutospacing="1" w:after="100" w:afterAutospacing="1"/>
    </w:pPr>
  </w:style>
  <w:style w:type="paragraph" w:customStyle="1" w:styleId="ConsPlusNonformat">
    <w:name w:val="ConsPlusNonformat"/>
    <w:rsid w:val="005D19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D1943"/>
    <w:pPr>
      <w:widowControl w:val="0"/>
      <w:autoSpaceDE w:val="0"/>
      <w:autoSpaceDN w:val="0"/>
      <w:adjustRightInd w:val="0"/>
      <w:spacing w:line="283" w:lineRule="exact"/>
      <w:ind w:firstLine="379"/>
    </w:pPr>
  </w:style>
  <w:style w:type="character" w:customStyle="1" w:styleId="FontStyle11">
    <w:name w:val="Font Style11"/>
    <w:basedOn w:val="a0"/>
    <w:uiPriority w:val="99"/>
    <w:rsid w:val="005D194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5D1943"/>
    <w:pPr>
      <w:widowControl w:val="0"/>
      <w:autoSpaceDE w:val="0"/>
      <w:autoSpaceDN w:val="0"/>
      <w:adjustRightInd w:val="0"/>
      <w:spacing w:line="484" w:lineRule="exact"/>
      <w:ind w:firstLine="511"/>
    </w:pPr>
  </w:style>
  <w:style w:type="character" w:customStyle="1" w:styleId="FontStyle24">
    <w:name w:val="Font Style24"/>
    <w:basedOn w:val="a0"/>
    <w:uiPriority w:val="99"/>
    <w:rsid w:val="005D194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D19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Александровна Базгутдинова</dc:creator>
  <cp:keywords/>
  <dc:description/>
  <cp:lastModifiedBy>Альбина Александровна Базгутдинова</cp:lastModifiedBy>
  <cp:revision>8</cp:revision>
  <dcterms:created xsi:type="dcterms:W3CDTF">2015-11-24T02:05:00Z</dcterms:created>
  <dcterms:modified xsi:type="dcterms:W3CDTF">2015-11-25T01:39:00Z</dcterms:modified>
</cp:coreProperties>
</file>